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B2" w:rsidRDefault="002576B2" w:rsidP="002576B2">
      <w:r>
        <w:rPr>
          <w:rFonts w:hint="eastAsia"/>
        </w:rPr>
        <w:t>《领导科学》试卷（</w:t>
      </w:r>
      <w:r>
        <w:rPr>
          <w:rFonts w:hint="eastAsia"/>
        </w:rPr>
        <w:t>B</w:t>
      </w:r>
      <w:r>
        <w:rPr>
          <w:rFonts w:hint="eastAsia"/>
        </w:rPr>
        <w:t>卷）</w:t>
      </w:r>
    </w:p>
    <w:p w:rsidR="002576B2" w:rsidRDefault="002576B2" w:rsidP="002576B2">
      <w:pPr>
        <w:pStyle w:val="a3"/>
        <w:numPr>
          <w:ilvl w:val="0"/>
          <w:numId w:val="1"/>
        </w:numPr>
        <w:ind w:firstLineChars="0"/>
      </w:pPr>
      <w:r>
        <w:rPr>
          <w:rFonts w:hint="eastAsia"/>
        </w:rPr>
        <w:t>名词解释（</w:t>
      </w:r>
      <w:r>
        <w:rPr>
          <w:rFonts w:hint="eastAsia"/>
        </w:rPr>
        <w:t>60</w:t>
      </w:r>
      <w:r>
        <w:rPr>
          <w:rFonts w:hint="eastAsia"/>
        </w:rPr>
        <w:t>分）</w:t>
      </w:r>
    </w:p>
    <w:p w:rsidR="002576B2" w:rsidRDefault="002576B2" w:rsidP="002576B2">
      <w:pPr>
        <w:pStyle w:val="a3"/>
        <w:numPr>
          <w:ilvl w:val="0"/>
          <w:numId w:val="2"/>
        </w:numPr>
        <w:ind w:firstLineChars="0"/>
      </w:pPr>
      <w:r>
        <w:rPr>
          <w:rFonts w:hint="eastAsia"/>
        </w:rPr>
        <w:t>交易型领导</w:t>
      </w:r>
    </w:p>
    <w:p w:rsidR="002576B2" w:rsidRDefault="002576B2" w:rsidP="002576B2">
      <w:r>
        <w:t>领导行为乃发生在特定情境之下时，领导者和被领导者相互满足的交易过程，即领导者</w:t>
      </w:r>
      <w:r>
        <w:rPr>
          <w:rFonts w:hint="eastAsia"/>
        </w:rPr>
        <w:t>借</w:t>
      </w:r>
      <w:r>
        <w:t>由明确的任务及角色的需求来引导与激励部属完成组之目标</w:t>
      </w:r>
      <w:r>
        <w:rPr>
          <w:rFonts w:hint="eastAsia"/>
        </w:rPr>
        <w:t>。包括权变奖励、（主动或被动）通过例外管理、自由放任等方式来进行领导。</w:t>
      </w:r>
    </w:p>
    <w:p w:rsidR="002576B2" w:rsidRDefault="002576B2" w:rsidP="002576B2">
      <w:pPr>
        <w:pStyle w:val="a3"/>
        <w:numPr>
          <w:ilvl w:val="0"/>
          <w:numId w:val="2"/>
        </w:numPr>
        <w:ind w:firstLineChars="0"/>
      </w:pPr>
      <w:r>
        <w:rPr>
          <w:rFonts w:hint="eastAsia"/>
        </w:rPr>
        <w:t>路径</w:t>
      </w:r>
      <w:r>
        <w:rPr>
          <w:rFonts w:hint="eastAsia"/>
        </w:rPr>
        <w:t>-</w:t>
      </w:r>
      <w:r>
        <w:rPr>
          <w:rFonts w:hint="eastAsia"/>
        </w:rPr>
        <w:t>目标理论</w:t>
      </w:r>
    </w:p>
    <w:p w:rsidR="002576B2" w:rsidRDefault="002576B2" w:rsidP="002576B2">
      <w:r>
        <w:rPr>
          <w:rFonts w:hint="eastAsia"/>
        </w:rPr>
        <w:t>强调的是领导风格与性格特征与其下属和工作环境的关系，该理论的核心是，领导者的工作是帮助下属达到他们的目标，并提供必要的知道和支持以确保他们各自的目标与群体的总体目标相一致。有效的领导者通过明确指明实现工作目标的途径来帮助下属，并为下属清理路程中的各种路障和危险，从而使下属的这一“旅行”更为顺利。</w:t>
      </w:r>
    </w:p>
    <w:p w:rsidR="002576B2" w:rsidRDefault="002576B2" w:rsidP="002576B2">
      <w:pPr>
        <w:pStyle w:val="a3"/>
        <w:numPr>
          <w:ilvl w:val="0"/>
          <w:numId w:val="2"/>
        </w:numPr>
        <w:ind w:firstLineChars="0"/>
      </w:pPr>
      <w:r>
        <w:rPr>
          <w:rFonts w:hint="eastAsia"/>
        </w:rPr>
        <w:t>自我领导</w:t>
      </w:r>
    </w:p>
    <w:p w:rsidR="002576B2" w:rsidRDefault="002576B2" w:rsidP="002576B2">
      <w:r>
        <w:rPr>
          <w:rFonts w:hint="eastAsia"/>
        </w:rPr>
        <w:t>领导替代品，其特色是：自我领导执行自我激励的任务，以及自我管理必要的工作。自我领导要求员工应用自我观察到行为技巧、自我设定目标、暗示管理、自我回报、绩效来表现以前的活动预演以及自我批评。</w:t>
      </w:r>
    </w:p>
    <w:p w:rsidR="002576B2" w:rsidRDefault="002576B2" w:rsidP="002576B2">
      <w:pPr>
        <w:pStyle w:val="a3"/>
        <w:numPr>
          <w:ilvl w:val="0"/>
          <w:numId w:val="2"/>
        </w:numPr>
        <w:ind w:firstLineChars="0"/>
      </w:pPr>
      <w:r>
        <w:rPr>
          <w:rFonts w:hint="eastAsia"/>
        </w:rPr>
        <w:t>公平理论</w:t>
      </w:r>
    </w:p>
    <w:p w:rsidR="002576B2" w:rsidRDefault="002576B2" w:rsidP="002576B2">
      <w:r>
        <w:t>人的工作积极性不仅与个人实际报酬多少有关，而且与人们对报酬的分配是否感到公平更为密切。人们总会自觉或不自觉地将自己付出的劳动代价及其所得到的报酬与他人进行比较，并对公平与否做出</w:t>
      </w:r>
      <w:hyperlink r:id="rId5" w:tgtFrame="_blank" w:history="1">
        <w:r w:rsidRPr="00334853">
          <w:t>判断</w:t>
        </w:r>
      </w:hyperlink>
      <w:r>
        <w:t>。公平感直接影响职工的工作</w:t>
      </w:r>
      <w:hyperlink r:id="rId6" w:tgtFrame="_blank" w:history="1">
        <w:r w:rsidRPr="00334853">
          <w:t>动机</w:t>
        </w:r>
      </w:hyperlink>
      <w:r>
        <w:t>和</w:t>
      </w:r>
      <w:hyperlink r:id="rId7" w:tgtFrame="_blank" w:history="1">
        <w:r w:rsidRPr="00334853">
          <w:t>行为</w:t>
        </w:r>
      </w:hyperlink>
      <w:r>
        <w:t>。因此，从某种意义来讲，动机的激发过程实际上是人与人进行比较，做出公平与否的判断，并据以指导行为的过程。</w:t>
      </w:r>
    </w:p>
    <w:p w:rsidR="002576B2" w:rsidRDefault="002576B2" w:rsidP="002576B2">
      <w:pPr>
        <w:pStyle w:val="a3"/>
        <w:numPr>
          <w:ilvl w:val="0"/>
          <w:numId w:val="1"/>
        </w:numPr>
        <w:ind w:firstLineChars="0"/>
      </w:pPr>
      <w:r>
        <w:rPr>
          <w:rFonts w:hint="eastAsia"/>
        </w:rPr>
        <w:t>论述题（</w:t>
      </w:r>
      <w:r>
        <w:rPr>
          <w:rFonts w:hint="eastAsia"/>
        </w:rPr>
        <w:t>40</w:t>
      </w:r>
      <w:r>
        <w:rPr>
          <w:rFonts w:hint="eastAsia"/>
        </w:rPr>
        <w:t>分）</w:t>
      </w:r>
    </w:p>
    <w:p w:rsidR="002576B2" w:rsidRDefault="002576B2" w:rsidP="002576B2">
      <w:r>
        <w:rPr>
          <w:rFonts w:hint="eastAsia"/>
        </w:rPr>
        <w:t>试论领导的四个维度</w:t>
      </w:r>
    </w:p>
    <w:p w:rsidR="002576B2" w:rsidRDefault="002576B2" w:rsidP="002576B2">
      <w:r>
        <w:rPr>
          <w:rFonts w:hint="eastAsia"/>
        </w:rPr>
        <w:t>答：领导具有道德维度、发展维度、关怀维度和结构维度。</w:t>
      </w:r>
    </w:p>
    <w:p w:rsidR="002576B2" w:rsidRDefault="002576B2" w:rsidP="002576B2">
      <w:r>
        <w:rPr>
          <w:rFonts w:hint="eastAsia"/>
        </w:rPr>
        <w:t>领导的道德维度展示了领导的伦理内涵和价值关怀，包括三个要素：目标（目的）、行为与道德标准相一致的程度，对自己和他人的后果。用于评价手段的道德标准范围包括：领导行为违反社会基本规则，否定其他人的权利，危害其他人的健康和生活，或涉及其他欺骗和剥夺其他人的个人利益等。</w:t>
      </w:r>
    </w:p>
    <w:p w:rsidR="002576B2" w:rsidRDefault="002576B2" w:rsidP="002576B2">
      <w:r>
        <w:rPr>
          <w:rFonts w:hint="eastAsia"/>
        </w:rPr>
        <w:t>领导的关怀维度指的是领导者对下属看法与情感的关注与尊重。领导的对象是人不是物，而且人与人是不同的，领导者往往会面对不同的人，如何关注不同下属的心理感受，如何确定领导者与下属之间的合作关系与信任关系，就成为关怀维度要解决的问题。</w:t>
      </w:r>
    </w:p>
    <w:p w:rsidR="002576B2" w:rsidRDefault="002576B2" w:rsidP="002576B2">
      <w:r>
        <w:rPr>
          <w:rFonts w:hint="eastAsia"/>
        </w:rPr>
        <w:t>领导的结构维度指的是领导者试图把领导活动纳入到体制化、规则化、角色化的状态中，展示一种对下属的硬性的约束力量。</w:t>
      </w:r>
    </w:p>
    <w:p w:rsidR="002576B2" w:rsidRPr="00180B58" w:rsidRDefault="002576B2" w:rsidP="002576B2">
      <w:r>
        <w:rPr>
          <w:rFonts w:hint="eastAsia"/>
        </w:rPr>
        <w:t>领导的发展维度展示了领导不同于管理的重要特性，发展维度主要体现为战略思考、远景领导和价值领导、追求变革等。</w:t>
      </w:r>
    </w:p>
    <w:p w:rsidR="00486461" w:rsidRPr="002576B2" w:rsidRDefault="00486461"/>
    <w:sectPr w:rsidR="00486461" w:rsidRPr="002576B2" w:rsidSect="004864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138"/>
    <w:multiLevelType w:val="hybridMultilevel"/>
    <w:tmpl w:val="BCFA6350"/>
    <w:lvl w:ilvl="0" w:tplc="CC0EEAC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A95B19"/>
    <w:multiLevelType w:val="hybridMultilevel"/>
    <w:tmpl w:val="A77CB756"/>
    <w:lvl w:ilvl="0" w:tplc="668222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76B2"/>
    <w:rsid w:val="0001784B"/>
    <w:rsid w:val="00023E01"/>
    <w:rsid w:val="0003513A"/>
    <w:rsid w:val="00060E6B"/>
    <w:rsid w:val="0006435D"/>
    <w:rsid w:val="000762A1"/>
    <w:rsid w:val="0008372E"/>
    <w:rsid w:val="000941BC"/>
    <w:rsid w:val="001133D0"/>
    <w:rsid w:val="00116A24"/>
    <w:rsid w:val="001246EF"/>
    <w:rsid w:val="0013768A"/>
    <w:rsid w:val="00153D5D"/>
    <w:rsid w:val="0018714D"/>
    <w:rsid w:val="0019749E"/>
    <w:rsid w:val="00226A67"/>
    <w:rsid w:val="0023629C"/>
    <w:rsid w:val="0024235B"/>
    <w:rsid w:val="002557AE"/>
    <w:rsid w:val="002576B2"/>
    <w:rsid w:val="002C3275"/>
    <w:rsid w:val="002F217B"/>
    <w:rsid w:val="00301777"/>
    <w:rsid w:val="00357037"/>
    <w:rsid w:val="00370ED4"/>
    <w:rsid w:val="00375084"/>
    <w:rsid w:val="003A24CF"/>
    <w:rsid w:val="00405F48"/>
    <w:rsid w:val="00415EF4"/>
    <w:rsid w:val="00427EAE"/>
    <w:rsid w:val="0046361F"/>
    <w:rsid w:val="004713B8"/>
    <w:rsid w:val="00486461"/>
    <w:rsid w:val="004A2DA3"/>
    <w:rsid w:val="004A7474"/>
    <w:rsid w:val="004A7F6F"/>
    <w:rsid w:val="004B2BC8"/>
    <w:rsid w:val="004C0099"/>
    <w:rsid w:val="004D4315"/>
    <w:rsid w:val="005033B1"/>
    <w:rsid w:val="00556E1C"/>
    <w:rsid w:val="005C4806"/>
    <w:rsid w:val="00600EEF"/>
    <w:rsid w:val="00610FED"/>
    <w:rsid w:val="00613326"/>
    <w:rsid w:val="00644815"/>
    <w:rsid w:val="00674526"/>
    <w:rsid w:val="006952E1"/>
    <w:rsid w:val="006C6DBE"/>
    <w:rsid w:val="006D32B7"/>
    <w:rsid w:val="006D4047"/>
    <w:rsid w:val="006E199B"/>
    <w:rsid w:val="0073528C"/>
    <w:rsid w:val="00736485"/>
    <w:rsid w:val="00766B7A"/>
    <w:rsid w:val="007A265D"/>
    <w:rsid w:val="007A2E5E"/>
    <w:rsid w:val="007B0EC3"/>
    <w:rsid w:val="007C50A0"/>
    <w:rsid w:val="007F6EDE"/>
    <w:rsid w:val="008068D3"/>
    <w:rsid w:val="00827588"/>
    <w:rsid w:val="0083769C"/>
    <w:rsid w:val="00852AB5"/>
    <w:rsid w:val="0086379D"/>
    <w:rsid w:val="008825C0"/>
    <w:rsid w:val="008B0A3B"/>
    <w:rsid w:val="008B190A"/>
    <w:rsid w:val="008B4B8B"/>
    <w:rsid w:val="008B4CEA"/>
    <w:rsid w:val="008F49D6"/>
    <w:rsid w:val="009178BD"/>
    <w:rsid w:val="00920E5E"/>
    <w:rsid w:val="00922224"/>
    <w:rsid w:val="00956425"/>
    <w:rsid w:val="00965654"/>
    <w:rsid w:val="0098493B"/>
    <w:rsid w:val="009A1B5C"/>
    <w:rsid w:val="009E0681"/>
    <w:rsid w:val="009E079B"/>
    <w:rsid w:val="009E5B24"/>
    <w:rsid w:val="009F1341"/>
    <w:rsid w:val="00A00C74"/>
    <w:rsid w:val="00A02219"/>
    <w:rsid w:val="00A373A8"/>
    <w:rsid w:val="00AB1217"/>
    <w:rsid w:val="00AB2B75"/>
    <w:rsid w:val="00AB5EAB"/>
    <w:rsid w:val="00AC34B0"/>
    <w:rsid w:val="00AE550C"/>
    <w:rsid w:val="00B52C3D"/>
    <w:rsid w:val="00BA6BCE"/>
    <w:rsid w:val="00BE37F6"/>
    <w:rsid w:val="00BE6464"/>
    <w:rsid w:val="00BF4695"/>
    <w:rsid w:val="00C01AD8"/>
    <w:rsid w:val="00C17F95"/>
    <w:rsid w:val="00C32FB9"/>
    <w:rsid w:val="00D30C04"/>
    <w:rsid w:val="00D324C6"/>
    <w:rsid w:val="00D32D1B"/>
    <w:rsid w:val="00D64869"/>
    <w:rsid w:val="00D92D72"/>
    <w:rsid w:val="00DE57C1"/>
    <w:rsid w:val="00EB77EE"/>
    <w:rsid w:val="00EB7A70"/>
    <w:rsid w:val="00EE1FD7"/>
    <w:rsid w:val="00F47D32"/>
    <w:rsid w:val="00F716D5"/>
    <w:rsid w:val="00F72C00"/>
    <w:rsid w:val="00F913F9"/>
    <w:rsid w:val="00F94FC8"/>
    <w:rsid w:val="00FA59ED"/>
    <w:rsid w:val="00FB0A6D"/>
    <w:rsid w:val="00FC2D18"/>
    <w:rsid w:val="00FC5BA7"/>
    <w:rsid w:val="00FD2B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6B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1064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e.baidu.com/view/354951.htm" TargetMode="External"/><Relationship Id="rId5" Type="http://schemas.openxmlformats.org/officeDocument/2006/relationships/hyperlink" Target="http://baike.baidu.com/view/6874.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Company>http://bbs.mscode.cc</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龙帝国技术社区</dc:creator>
  <cp:keywords/>
  <dc:description/>
  <cp:lastModifiedBy>龙帝国技术社区</cp:lastModifiedBy>
  <cp:revision>1</cp:revision>
  <dcterms:created xsi:type="dcterms:W3CDTF">2009-05-22T02:33:00Z</dcterms:created>
  <dcterms:modified xsi:type="dcterms:W3CDTF">2009-05-22T02:33:00Z</dcterms:modified>
</cp:coreProperties>
</file>