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26D" w:rsidRDefault="00982AB0" w:rsidP="00982AB0">
      <w:pPr>
        <w:jc w:val="center"/>
        <w:rPr>
          <w:rFonts w:ascii="宋体" w:eastAsia="宋体" w:hAnsi="宋体"/>
          <w:b/>
          <w:sz w:val="32"/>
          <w:szCs w:val="32"/>
        </w:rPr>
      </w:pPr>
      <w:r w:rsidRPr="00982AB0">
        <w:rPr>
          <w:rFonts w:ascii="宋体" w:eastAsia="宋体" w:hAnsi="宋体" w:hint="eastAsia"/>
          <w:b/>
          <w:sz w:val="32"/>
          <w:szCs w:val="32"/>
        </w:rPr>
        <w:t>生物</w:t>
      </w:r>
      <w:r w:rsidR="00BA3F44">
        <w:rPr>
          <w:rFonts w:ascii="宋体" w:eastAsia="宋体" w:hAnsi="宋体" w:hint="eastAsia"/>
          <w:b/>
          <w:sz w:val="32"/>
          <w:szCs w:val="32"/>
        </w:rPr>
        <w:t>能源</w:t>
      </w:r>
    </w:p>
    <w:p w:rsidR="00982AB0" w:rsidRDefault="00982AB0" w:rsidP="00982AB0">
      <w:pPr>
        <w:jc w:val="center"/>
        <w:rPr>
          <w:rFonts w:ascii="宋体" w:eastAsia="宋体" w:hAnsi="宋体"/>
          <w:sz w:val="24"/>
          <w:szCs w:val="24"/>
        </w:rPr>
      </w:pPr>
      <w:r w:rsidRPr="00982AB0">
        <w:rPr>
          <w:rFonts w:ascii="宋体" w:eastAsia="宋体" w:hAnsi="宋体" w:hint="eastAsia"/>
          <w:sz w:val="24"/>
          <w:szCs w:val="24"/>
        </w:rPr>
        <w:t>周本玄-18307130327</w:t>
      </w:r>
    </w:p>
    <w:p w:rsidR="00BA3F44" w:rsidRDefault="00BA3F44" w:rsidP="00BA3F44">
      <w:pPr>
        <w:jc w:val="left"/>
        <w:rPr>
          <w:rFonts w:ascii="宋体" w:eastAsia="宋体" w:hAnsi="宋体"/>
          <w:sz w:val="28"/>
          <w:szCs w:val="28"/>
        </w:rPr>
      </w:pPr>
      <w:r w:rsidRPr="00BA3F44">
        <w:rPr>
          <w:rFonts w:ascii="宋体" w:eastAsia="宋体" w:hAnsi="宋体" w:hint="eastAsia"/>
          <w:sz w:val="28"/>
          <w:szCs w:val="28"/>
          <w:u w:val="single"/>
        </w:rPr>
        <w:t>技术原理</w:t>
      </w:r>
      <w:r>
        <w:rPr>
          <w:rFonts w:ascii="宋体" w:eastAsia="宋体" w:hAnsi="宋体" w:hint="eastAsia"/>
          <w:sz w:val="28"/>
          <w:szCs w:val="28"/>
        </w:rPr>
        <w:t>：</w:t>
      </w:r>
    </w:p>
    <w:p w:rsidR="00BA3F44" w:rsidRPr="00BA3F44" w:rsidRDefault="00BA3F44" w:rsidP="00BA3F44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2625090</wp:posOffset>
            </wp:positionH>
            <wp:positionV relativeFrom="margin">
              <wp:posOffset>1047750</wp:posOffset>
            </wp:positionV>
            <wp:extent cx="2839720" cy="1358265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E9A95" wp14:editId="32BD19AD">
                <wp:simplePos x="0" y="0"/>
                <wp:positionH relativeFrom="column">
                  <wp:posOffset>2559050</wp:posOffset>
                </wp:positionH>
                <wp:positionV relativeFrom="paragraph">
                  <wp:posOffset>1377950</wp:posOffset>
                </wp:positionV>
                <wp:extent cx="2863850" cy="158750"/>
                <wp:effectExtent l="0" t="0" r="0" b="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0" cy="1587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A3F44" w:rsidRPr="00BA3F44" w:rsidRDefault="00BA3F44" w:rsidP="00BA3F44">
                            <w:pPr>
                              <w:pStyle w:val="a4"/>
                              <w:jc w:val="center"/>
                              <w:rPr>
                                <w:rFonts w:ascii="宋体" w:eastAsia="宋体" w:hAnsi="宋体"/>
                                <w:noProof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BA3F44">
                              <w:rPr>
                                <w:rFonts w:hint="eastAsia"/>
                                <w:color w:val="7F7F7F" w:themeColor="text1" w:themeTint="80"/>
                              </w:rPr>
                              <w:t>利用藻类生产生物燃料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E9A95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201.5pt;margin-top:108.5pt;width:225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" stroked="f">
                <v:textbox inset="0,0,0,0">
                  <w:txbxContent>
                    <w:p w:rsidR="00BA3F44" w:rsidRPr="00BA3F44" w:rsidRDefault="00BA3F44" w:rsidP="00BA3F44">
                      <w:pPr>
                        <w:pStyle w:val="a4"/>
                        <w:jc w:val="center"/>
                        <w:rPr>
                          <w:rFonts w:ascii="宋体" w:eastAsia="宋体" w:hAnsi="宋体"/>
                          <w:noProof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BA3F44">
                        <w:rPr>
                          <w:rFonts w:hint="eastAsia"/>
                          <w:color w:val="7F7F7F" w:themeColor="text1" w:themeTint="80"/>
                        </w:rPr>
                        <w:t>利用藻类生产生物燃料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eastAsia="宋体" w:hAnsi="宋体" w:hint="eastAsia"/>
          <w:sz w:val="28"/>
          <w:szCs w:val="28"/>
        </w:rPr>
        <w:t>以</w:t>
      </w:r>
      <w:r w:rsidRPr="00BA3F44">
        <w:rPr>
          <w:rFonts w:ascii="宋体" w:eastAsia="宋体" w:hAnsi="宋体"/>
          <w:sz w:val="28"/>
          <w:szCs w:val="28"/>
        </w:rPr>
        <w:t>农林废物资源、工业废物资源、城市垃圾资源</w:t>
      </w:r>
      <w:r>
        <w:rPr>
          <w:rFonts w:ascii="宋体" w:eastAsia="宋体" w:hAnsi="宋体" w:hint="eastAsia"/>
          <w:sz w:val="28"/>
          <w:szCs w:val="28"/>
        </w:rPr>
        <w:t>等生物资源</w:t>
      </w:r>
      <w:r w:rsidRPr="00BA3F44">
        <w:rPr>
          <w:rFonts w:ascii="宋体" w:eastAsia="宋体" w:hAnsi="宋体"/>
          <w:sz w:val="28"/>
          <w:szCs w:val="28"/>
        </w:rPr>
        <w:t>为</w:t>
      </w:r>
      <w:r>
        <w:rPr>
          <w:rFonts w:ascii="宋体" w:eastAsia="宋体" w:hAnsi="宋体" w:hint="eastAsia"/>
          <w:sz w:val="28"/>
          <w:szCs w:val="28"/>
        </w:rPr>
        <w:t>原</w:t>
      </w:r>
      <w:r w:rsidRPr="00BA3F44">
        <w:rPr>
          <w:rFonts w:ascii="宋体" w:eastAsia="宋体" w:hAnsi="宋体"/>
          <w:sz w:val="28"/>
          <w:szCs w:val="28"/>
        </w:rPr>
        <w:t>料</w:t>
      </w:r>
      <w:r>
        <w:rPr>
          <w:rFonts w:ascii="宋体" w:eastAsia="宋体" w:hAnsi="宋体" w:hint="eastAsia"/>
          <w:sz w:val="28"/>
          <w:szCs w:val="28"/>
        </w:rPr>
        <w:t>，通过</w:t>
      </w:r>
      <w:r w:rsidRPr="00BA3F44">
        <w:rPr>
          <w:rFonts w:ascii="宋体" w:eastAsia="宋体" w:hAnsi="宋体"/>
          <w:sz w:val="28"/>
          <w:szCs w:val="28"/>
        </w:rPr>
        <w:t>添加木炭粉、粘合油剂、助燃剂等添加剂</w:t>
      </w:r>
      <w:r>
        <w:rPr>
          <w:rFonts w:ascii="宋体" w:eastAsia="宋体" w:hAnsi="宋体" w:hint="eastAsia"/>
          <w:sz w:val="28"/>
          <w:szCs w:val="28"/>
        </w:rPr>
        <w:t>将其中的生物质萃取或复合形成固体、液体或气体燃料（如生物柴油、航空生物燃料等），或利用藻类、微生物将有机物转化为合成气、氢气等生物燃料，用以替代传统的汽油、柴油等化石能源。</w:t>
      </w:r>
      <w:r>
        <w:rPr>
          <w:rFonts w:hint="eastAsia"/>
          <w:noProof/>
        </w:rPr>
        <w:drawing>
          <wp:inline distT="0" distB="0" distL="0" distR="0">
            <wp:extent cx="4539334" cy="2875680"/>
            <wp:effectExtent l="0" t="0" r="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5146468926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568" cy="292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F44" w:rsidRDefault="00BA3F44" w:rsidP="00BA3F44">
      <w:pPr>
        <w:jc w:val="left"/>
        <w:rPr>
          <w:rFonts w:ascii="宋体" w:eastAsia="宋体" w:hAnsi="宋体"/>
          <w:sz w:val="28"/>
          <w:szCs w:val="28"/>
        </w:rPr>
      </w:pPr>
      <w:r w:rsidRPr="00BA3F44">
        <w:rPr>
          <w:rFonts w:ascii="宋体" w:eastAsia="宋体" w:hAnsi="宋体" w:hint="eastAsia"/>
          <w:sz w:val="28"/>
          <w:szCs w:val="28"/>
          <w:u w:val="single"/>
        </w:rPr>
        <w:t>技术应用</w:t>
      </w:r>
      <w:r>
        <w:rPr>
          <w:rFonts w:ascii="宋体" w:eastAsia="宋体" w:hAnsi="宋体" w:hint="eastAsia"/>
          <w:sz w:val="28"/>
          <w:szCs w:val="28"/>
        </w:rPr>
        <w:t>：</w:t>
      </w:r>
      <w:bookmarkStart w:id="0" w:name="_GoBack"/>
      <w:bookmarkEnd w:id="0"/>
    </w:p>
    <w:p w:rsidR="00BA3F44" w:rsidRDefault="00BA3F44" w:rsidP="00BA3F44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出行：</w:t>
      </w:r>
      <w:r w:rsidRPr="00BA3F44">
        <w:rPr>
          <w:rFonts w:ascii="宋体" w:eastAsia="宋体" w:hAnsi="宋体"/>
          <w:sz w:val="28"/>
          <w:szCs w:val="28"/>
        </w:rPr>
        <w:t>以餐饮废油制造生物航煤</w:t>
      </w:r>
      <w:r>
        <w:rPr>
          <w:rFonts w:ascii="宋体" w:eastAsia="宋体" w:hAnsi="宋体" w:hint="eastAsia"/>
          <w:sz w:val="28"/>
          <w:szCs w:val="28"/>
        </w:rPr>
        <w:t>用于航空事业；生物柴油、乙醇用于汽车行业。</w:t>
      </w:r>
    </w:p>
    <w:p w:rsidR="00BA3F44" w:rsidRPr="009433C9" w:rsidRDefault="00BA3F44" w:rsidP="00BA3F44">
      <w:pPr>
        <w:jc w:val="left"/>
        <w:rPr>
          <w:rFonts w:ascii="宋体" w:eastAsia="宋体" w:hAnsi="宋体"/>
          <w:sz w:val="28"/>
          <w:szCs w:val="24"/>
        </w:rPr>
      </w:pPr>
      <w:r w:rsidRPr="009433C9">
        <w:rPr>
          <w:rFonts w:ascii="宋体" w:eastAsia="宋体" w:hAnsi="宋体" w:hint="eastAsia"/>
          <w:sz w:val="28"/>
          <w:szCs w:val="24"/>
        </w:rPr>
        <w:t>除此之外，沼气、合成氢气等生物燃料应用于日常生活的</w:t>
      </w:r>
      <w:r w:rsidR="009433C9">
        <w:rPr>
          <w:rFonts w:ascii="宋体" w:eastAsia="宋体" w:hAnsi="宋体" w:hint="eastAsia"/>
          <w:sz w:val="28"/>
          <w:szCs w:val="24"/>
        </w:rPr>
        <w:t>各</w:t>
      </w:r>
      <w:r w:rsidRPr="009433C9">
        <w:rPr>
          <w:rFonts w:ascii="宋体" w:eastAsia="宋体" w:hAnsi="宋体" w:hint="eastAsia"/>
          <w:sz w:val="28"/>
          <w:szCs w:val="24"/>
        </w:rPr>
        <w:t>方面。</w:t>
      </w:r>
    </w:p>
    <w:p w:rsidR="00BA3F44" w:rsidRDefault="00BA3F44" w:rsidP="00982AB0">
      <w:pPr>
        <w:jc w:val="left"/>
        <w:rPr>
          <w:rFonts w:ascii="宋体" w:eastAsia="宋体" w:hAnsi="宋体"/>
          <w:sz w:val="28"/>
          <w:szCs w:val="28"/>
        </w:rPr>
      </w:pPr>
      <w:r w:rsidRPr="00BA3F44">
        <w:rPr>
          <w:rFonts w:ascii="宋体" w:eastAsia="宋体" w:hAnsi="宋体" w:hint="eastAsia"/>
          <w:sz w:val="28"/>
          <w:szCs w:val="28"/>
          <w:u w:val="single"/>
        </w:rPr>
        <w:t>优点</w:t>
      </w:r>
      <w:r>
        <w:rPr>
          <w:rFonts w:ascii="宋体" w:eastAsia="宋体" w:hAnsi="宋体" w:hint="eastAsia"/>
          <w:sz w:val="28"/>
          <w:szCs w:val="28"/>
        </w:rPr>
        <w:t>：</w:t>
      </w:r>
    </w:p>
    <w:p w:rsidR="00BA3F44" w:rsidRPr="00BA3F44" w:rsidRDefault="00BA3F44" w:rsidP="00BA3F44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原料及产物</w:t>
      </w:r>
      <w:r w:rsidRPr="00BA3F44">
        <w:rPr>
          <w:rFonts w:ascii="宋体" w:eastAsia="宋体" w:hAnsi="宋体" w:hint="eastAsia"/>
          <w:sz w:val="28"/>
          <w:szCs w:val="28"/>
        </w:rPr>
        <w:t>多</w:t>
      </w:r>
      <w:r>
        <w:rPr>
          <w:rFonts w:ascii="宋体" w:eastAsia="宋体" w:hAnsi="宋体" w:hint="eastAsia"/>
          <w:sz w:val="28"/>
          <w:szCs w:val="28"/>
        </w:rPr>
        <w:t>样</w:t>
      </w:r>
      <w:r w:rsidRPr="00BA3F44">
        <w:rPr>
          <w:rFonts w:ascii="宋体" w:eastAsia="宋体" w:hAnsi="宋体" w:hint="eastAsia"/>
          <w:sz w:val="28"/>
          <w:szCs w:val="28"/>
        </w:rPr>
        <w:t>：原料多样，可利用农作物、食品加工废料、城市等；产品多样，液态如生物柴油、乙醇，气态如沼气等。</w:t>
      </w:r>
    </w:p>
    <w:p w:rsidR="00BA3F44" w:rsidRDefault="007F7498" w:rsidP="00BA3F44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20DFC" wp14:editId="1DBF1EDE">
                <wp:simplePos x="0" y="0"/>
                <wp:positionH relativeFrom="column">
                  <wp:posOffset>2133600</wp:posOffset>
                </wp:positionH>
                <wp:positionV relativeFrom="paragraph">
                  <wp:posOffset>2772410</wp:posOffset>
                </wp:positionV>
                <wp:extent cx="3981450" cy="635"/>
                <wp:effectExtent l="0" t="0" r="0" b="0"/>
                <wp:wrapSquare wrapText="bothSides"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A3F44" w:rsidRPr="00BA3F44" w:rsidRDefault="00BA3F44" w:rsidP="00BA3F44">
                            <w:pPr>
                              <w:pStyle w:val="a4"/>
                              <w:jc w:val="center"/>
                              <w:rPr>
                                <w:rFonts w:ascii="宋体" w:eastAsia="宋体" w:hAnsi="宋体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BA3F44">
                              <w:rPr>
                                <w:rFonts w:hint="eastAsia"/>
                                <w:color w:val="7F7F7F" w:themeColor="text1" w:themeTint="80"/>
                              </w:rPr>
                              <w:t>生物质燃料</w:t>
                            </w:r>
                            <w:r>
                              <w:rPr>
                                <w:rFonts w:hint="eastAsia"/>
                                <w:color w:val="7F7F7F" w:themeColor="text1" w:themeTint="80"/>
                              </w:rPr>
                              <w:t>和其他传统能源</w:t>
                            </w:r>
                            <w:r w:rsidRPr="00BA3F44">
                              <w:rPr>
                                <w:rFonts w:hint="eastAsia"/>
                                <w:color w:val="7F7F7F" w:themeColor="text1" w:themeTint="80"/>
                              </w:rPr>
                              <w:t>能耗对比表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20DFC" id="文本框 6" o:spid="_x0000_s1027" type="#_x0000_t202" style="position:absolute;left:0;text-align:left;margin-left:168pt;margin-top:218.3pt;width:313.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" stroked="f">
                <v:textbox style="mso-fit-shape-to-text:t" inset="0,0,0,0">
                  <w:txbxContent>
                    <w:p w:rsidR="00BA3F44" w:rsidRPr="00BA3F44" w:rsidRDefault="00BA3F44" w:rsidP="00BA3F44">
                      <w:pPr>
                        <w:pStyle w:val="a4"/>
                        <w:jc w:val="center"/>
                        <w:rPr>
                          <w:rFonts w:ascii="宋体" w:eastAsia="宋体" w:hAnsi="宋体"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BA3F44">
                        <w:rPr>
                          <w:rFonts w:hint="eastAsia"/>
                          <w:color w:val="7F7F7F" w:themeColor="text1" w:themeTint="80"/>
                        </w:rPr>
                        <w:t>生物质燃料</w:t>
                      </w:r>
                      <w:r>
                        <w:rPr>
                          <w:rFonts w:hint="eastAsia"/>
                          <w:color w:val="7F7F7F" w:themeColor="text1" w:themeTint="80"/>
                        </w:rPr>
                        <w:t>和其他传统能源</w:t>
                      </w:r>
                      <w:r w:rsidRPr="00BA3F44">
                        <w:rPr>
                          <w:rFonts w:hint="eastAsia"/>
                          <w:color w:val="7F7F7F" w:themeColor="text1" w:themeTint="80"/>
                        </w:rPr>
                        <w:t>能耗对比表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3F44">
        <w:rPr>
          <w:rFonts w:ascii="宋体" w:eastAsia="宋体" w:hAnsi="宋体"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2190750</wp:posOffset>
            </wp:positionH>
            <wp:positionV relativeFrom="margin">
              <wp:posOffset>-107950</wp:posOffset>
            </wp:positionV>
            <wp:extent cx="3774440" cy="388620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捕获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44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F44">
        <w:rPr>
          <w:rFonts w:ascii="宋体" w:eastAsia="宋体" w:hAnsi="宋体" w:hint="eastAsia"/>
          <w:sz w:val="28"/>
          <w:szCs w:val="28"/>
        </w:rPr>
        <w:t>含量大</w:t>
      </w:r>
      <w:r w:rsidR="00437696">
        <w:rPr>
          <w:rFonts w:ascii="宋体" w:eastAsia="宋体" w:hAnsi="宋体" w:hint="eastAsia"/>
          <w:sz w:val="28"/>
          <w:szCs w:val="28"/>
        </w:rPr>
        <w:t>、可再生</w:t>
      </w:r>
      <w:r w:rsidR="00BA3F44">
        <w:rPr>
          <w:rFonts w:ascii="宋体" w:eastAsia="宋体" w:hAnsi="宋体" w:hint="eastAsia"/>
          <w:sz w:val="28"/>
          <w:szCs w:val="28"/>
        </w:rPr>
        <w:t>：</w:t>
      </w:r>
      <w:r w:rsidR="00BA3F44" w:rsidRPr="00BA3F44">
        <w:rPr>
          <w:rFonts w:ascii="宋体" w:eastAsia="宋体" w:hAnsi="宋体"/>
          <w:sz w:val="28"/>
          <w:szCs w:val="28"/>
        </w:rPr>
        <w:t>生物质能源蕴含量巨大，而且属于可再生能源。只要有阳光存在，绿色植物的光合作用就不会停止，植物</w:t>
      </w:r>
      <w:r w:rsidR="00BA3F44">
        <w:rPr>
          <w:rFonts w:ascii="宋体" w:eastAsia="宋体" w:hAnsi="宋体" w:hint="eastAsia"/>
          <w:sz w:val="28"/>
          <w:szCs w:val="28"/>
        </w:rPr>
        <w:t>就</w:t>
      </w:r>
      <w:r w:rsidR="00BA3F44" w:rsidRPr="00BA3F44">
        <w:rPr>
          <w:rFonts w:ascii="宋体" w:eastAsia="宋体" w:hAnsi="宋体"/>
          <w:sz w:val="28"/>
          <w:szCs w:val="28"/>
        </w:rPr>
        <w:t>会源源不断地供给生物质能源原材料</w:t>
      </w:r>
      <w:r w:rsidR="00BA3F44">
        <w:rPr>
          <w:rFonts w:ascii="宋体" w:eastAsia="宋体" w:hAnsi="宋体" w:hint="eastAsia"/>
          <w:sz w:val="28"/>
          <w:szCs w:val="28"/>
        </w:rPr>
        <w:t>。</w:t>
      </w:r>
    </w:p>
    <w:p w:rsidR="00BA3F44" w:rsidRPr="00BA3F44" w:rsidRDefault="00BA3F44" w:rsidP="00BA3F44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 w:rsidRPr="00BA3F44">
        <w:rPr>
          <w:rFonts w:ascii="宋体" w:eastAsia="宋体" w:hAnsi="宋体" w:hint="eastAsia"/>
          <w:sz w:val="28"/>
          <w:szCs w:val="28"/>
        </w:rPr>
        <w:t>经济效</w:t>
      </w:r>
      <w:r w:rsidR="00941C3C">
        <w:rPr>
          <w:rFonts w:ascii="宋体" w:eastAsia="宋体" w:hAnsi="宋体" w:hint="eastAsia"/>
          <w:sz w:val="28"/>
          <w:szCs w:val="28"/>
        </w:rPr>
        <w:t>益</w:t>
      </w:r>
      <w:r w:rsidRPr="00BA3F44">
        <w:rPr>
          <w:rFonts w:ascii="宋体" w:eastAsia="宋体" w:hAnsi="宋体" w:hint="eastAsia"/>
          <w:sz w:val="28"/>
          <w:szCs w:val="28"/>
        </w:rPr>
        <w:t>：生物燃料可带动相关产业发展，同时抑制原油价格，减少进口原油花费。</w:t>
      </w:r>
    </w:p>
    <w:p w:rsidR="00BA3F44" w:rsidRDefault="00BA3F44" w:rsidP="00BA3F44">
      <w:pPr>
        <w:ind w:left="280"/>
        <w:jc w:val="left"/>
        <w:rPr>
          <w:rFonts w:ascii="宋体" w:eastAsia="宋体" w:hAnsi="宋体"/>
          <w:sz w:val="28"/>
          <w:szCs w:val="28"/>
        </w:rPr>
      </w:pPr>
      <w:r w:rsidRPr="00BA3F44">
        <w:rPr>
          <w:rFonts w:ascii="宋体" w:eastAsia="宋体" w:hAnsi="宋体" w:hint="eastAsia"/>
          <w:sz w:val="28"/>
          <w:szCs w:val="28"/>
          <w:u w:val="single"/>
        </w:rPr>
        <w:t>缺点</w:t>
      </w:r>
      <w:r>
        <w:rPr>
          <w:rFonts w:ascii="宋体" w:eastAsia="宋体" w:hAnsi="宋体" w:hint="eastAsia"/>
          <w:sz w:val="28"/>
          <w:szCs w:val="28"/>
        </w:rPr>
        <w:t>：</w:t>
      </w:r>
    </w:p>
    <w:p w:rsidR="00BA3F44" w:rsidRPr="00BA3F44" w:rsidRDefault="00BA3F44" w:rsidP="00BA3F44">
      <w:pPr>
        <w:pStyle w:val="a3"/>
        <w:numPr>
          <w:ilvl w:val="0"/>
          <w:numId w:val="2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粮食减产：</w:t>
      </w:r>
      <w:r w:rsidRPr="00BA3F44">
        <w:rPr>
          <w:rFonts w:ascii="宋体" w:eastAsia="宋体" w:hAnsi="宋体" w:hint="eastAsia"/>
          <w:sz w:val="28"/>
          <w:szCs w:val="28"/>
        </w:rPr>
        <w:t>原本用于生产粮食作物或放牧的土地，</w:t>
      </w:r>
      <w:r>
        <w:rPr>
          <w:rFonts w:ascii="宋体" w:eastAsia="宋体" w:hAnsi="宋体" w:hint="eastAsia"/>
          <w:sz w:val="28"/>
          <w:szCs w:val="28"/>
        </w:rPr>
        <w:t>被</w:t>
      </w:r>
      <w:r w:rsidRPr="00BA3F44">
        <w:rPr>
          <w:rFonts w:ascii="宋体" w:eastAsia="宋体" w:hAnsi="宋体" w:hint="eastAsia"/>
          <w:sz w:val="28"/>
          <w:szCs w:val="28"/>
        </w:rPr>
        <w:t>拿来种植能源作物，导致粮食减产</w:t>
      </w:r>
      <w:r>
        <w:rPr>
          <w:rFonts w:ascii="宋体" w:eastAsia="宋体" w:hAnsi="宋体" w:hint="eastAsia"/>
          <w:sz w:val="28"/>
          <w:szCs w:val="28"/>
        </w:rPr>
        <w:t>和</w:t>
      </w:r>
      <w:r w:rsidRPr="00BA3F44">
        <w:rPr>
          <w:rFonts w:ascii="宋体" w:eastAsia="宋体" w:hAnsi="宋体" w:hint="eastAsia"/>
          <w:sz w:val="28"/>
          <w:szCs w:val="28"/>
        </w:rPr>
        <w:t>畜牧业受损</w:t>
      </w:r>
      <w:r>
        <w:rPr>
          <w:rFonts w:ascii="宋体" w:eastAsia="宋体" w:hAnsi="宋体" w:hint="eastAsia"/>
          <w:sz w:val="28"/>
          <w:szCs w:val="28"/>
        </w:rPr>
        <w:t>，威胁贫困人口生存</w:t>
      </w:r>
    </w:p>
    <w:p w:rsidR="00BA3F44" w:rsidRPr="00BA3F44" w:rsidRDefault="00BA3F44" w:rsidP="00BA3F44">
      <w:pPr>
        <w:pStyle w:val="a3"/>
        <w:numPr>
          <w:ilvl w:val="0"/>
          <w:numId w:val="2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能源损耗：</w:t>
      </w:r>
      <w:r w:rsidRPr="00BA3F44">
        <w:rPr>
          <w:rFonts w:ascii="宋体" w:eastAsia="宋体" w:hAnsi="宋体" w:hint="eastAsia"/>
          <w:sz w:val="28"/>
          <w:szCs w:val="28"/>
        </w:rPr>
        <w:t>生产生物燃料所消耗的能量可能大于生物燃料能提供的能量。</w:t>
      </w:r>
    </w:p>
    <w:p w:rsidR="00BA3F44" w:rsidRPr="00BA3F44" w:rsidRDefault="00BA3F44" w:rsidP="00BA3F44">
      <w:pPr>
        <w:pStyle w:val="a3"/>
        <w:numPr>
          <w:ilvl w:val="0"/>
          <w:numId w:val="2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资源过度开发：</w:t>
      </w:r>
      <w:r w:rsidRPr="00BA3F44">
        <w:rPr>
          <w:rFonts w:ascii="宋体" w:eastAsia="宋体" w:hAnsi="宋体" w:hint="eastAsia"/>
          <w:sz w:val="28"/>
          <w:szCs w:val="28"/>
        </w:rPr>
        <w:t>制造运输生物燃油的过程可能产生污染、排放二氧化碳、使用大量水资源等，可</w:t>
      </w:r>
      <w:r>
        <w:rPr>
          <w:rFonts w:ascii="宋体" w:eastAsia="宋体" w:hAnsi="宋体" w:hint="eastAsia"/>
          <w:sz w:val="28"/>
          <w:szCs w:val="28"/>
        </w:rPr>
        <w:t>能</w:t>
      </w:r>
      <w:r w:rsidRPr="00BA3F44">
        <w:rPr>
          <w:rFonts w:ascii="宋体" w:eastAsia="宋体" w:hAnsi="宋体" w:hint="eastAsia"/>
          <w:sz w:val="28"/>
          <w:szCs w:val="28"/>
        </w:rPr>
        <w:t>给自然环境带来不可逆转</w:t>
      </w:r>
      <w:r w:rsidRPr="00BA3F44">
        <w:rPr>
          <w:rFonts w:ascii="宋体" w:eastAsia="宋体" w:hAnsi="宋体" w:hint="eastAsia"/>
          <w:sz w:val="28"/>
          <w:szCs w:val="28"/>
        </w:rPr>
        <w:lastRenderedPageBreak/>
        <w:t>的巨大变化，</w:t>
      </w:r>
      <w:r>
        <w:rPr>
          <w:rFonts w:ascii="宋体" w:eastAsia="宋体" w:hAnsi="宋体" w:hint="eastAsia"/>
          <w:sz w:val="28"/>
          <w:szCs w:val="28"/>
        </w:rPr>
        <w:t>导致</w:t>
      </w:r>
      <w:r w:rsidRPr="00BA3F44">
        <w:rPr>
          <w:rFonts w:ascii="宋体" w:eastAsia="宋体" w:hAnsi="宋体" w:hint="eastAsia"/>
          <w:sz w:val="28"/>
          <w:szCs w:val="28"/>
        </w:rPr>
        <w:t>资源被过度开发与利用</w:t>
      </w:r>
      <w:r>
        <w:rPr>
          <w:rFonts w:ascii="宋体" w:eastAsia="宋体" w:hAnsi="宋体" w:hint="eastAsia"/>
          <w:sz w:val="28"/>
          <w:szCs w:val="28"/>
        </w:rPr>
        <w:t>。</w:t>
      </w:r>
    </w:p>
    <w:sectPr w:rsidR="00BA3F44" w:rsidRPr="00BA3F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0038A"/>
    <w:multiLevelType w:val="hybridMultilevel"/>
    <w:tmpl w:val="9C226F94"/>
    <w:lvl w:ilvl="0" w:tplc="2A8C840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" w15:restartNumberingAfterBreak="0">
    <w:nsid w:val="784660F6"/>
    <w:multiLevelType w:val="hybridMultilevel"/>
    <w:tmpl w:val="DA56D960"/>
    <w:lvl w:ilvl="0" w:tplc="1DEE99E2">
      <w:start w:val="1"/>
      <w:numFmt w:val="decimal"/>
      <w:lvlText w:val="%1."/>
      <w:lvlJc w:val="left"/>
      <w:pPr>
        <w:ind w:left="67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B0"/>
    <w:rsid w:val="00437696"/>
    <w:rsid w:val="006A026D"/>
    <w:rsid w:val="007F7498"/>
    <w:rsid w:val="00941C3C"/>
    <w:rsid w:val="009433C9"/>
    <w:rsid w:val="00982AB0"/>
    <w:rsid w:val="00BA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0CAE7"/>
  <w15:chartTrackingRefBased/>
  <w15:docId w15:val="{BDB462BE-8625-40BE-A909-3838D3F3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F44"/>
    <w:pPr>
      <w:ind w:firstLineChars="200" w:firstLine="420"/>
    </w:pPr>
  </w:style>
  <w:style w:type="paragraph" w:styleId="a4">
    <w:name w:val="caption"/>
    <w:basedOn w:val="a"/>
    <w:next w:val="a"/>
    <w:uiPriority w:val="35"/>
    <w:unhideWhenUsed/>
    <w:qFormat/>
    <w:rsid w:val="00BA3F44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本玄</dc:creator>
  <cp:keywords/>
  <dc:description/>
  <cp:lastModifiedBy>周 本玄</cp:lastModifiedBy>
  <cp:revision>5</cp:revision>
  <dcterms:created xsi:type="dcterms:W3CDTF">2018-10-08T10:02:00Z</dcterms:created>
  <dcterms:modified xsi:type="dcterms:W3CDTF">2018-10-09T06:37:00Z</dcterms:modified>
</cp:coreProperties>
</file>