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210" w:leftChars="100" w:firstLine="210" w:firstLineChars="100"/>
        <w:jc w:val="center"/>
        <w:rPr>
          <w:rFonts w:ascii="Arial" w:cs="Arial" w:eastAsia="宋体" w:hAnsi="宋体"/>
          <w:b/>
          <w:bCs/>
          <w:color w:val="333333"/>
          <w:sz w:val="32"/>
          <w:szCs w:val="32"/>
          <w:shd w:val="clear" w:color="auto" w:fill="ffffff"/>
        </w:rPr>
      </w:pPr>
      <w:r>
        <w:rPr>
          <w:rFonts w:ascii="Arial" w:cs="Arial" w:eastAsia="宋体" w:hAnsi="宋体" w:hint="eastAsia"/>
          <w:b/>
          <w:bCs/>
          <w:color w:val="333333"/>
          <w:sz w:val="32"/>
          <w:szCs w:val="32"/>
          <w:shd w:val="clear" w:color="auto" w:fill="ffffff"/>
          <w:lang w:eastAsia="zh-CN"/>
        </w:rPr>
        <w:t>磁悬浮技术</w:t>
      </w:r>
    </w:p>
    <w:p>
      <w:pPr>
        <w:pStyle w:val="style0"/>
        <w:ind w:left="410" w:leftChars="0" w:firstLine="210" w:firstLineChars="100"/>
        <w:jc w:val="center"/>
        <w:rPr>
          <w:rFonts w:ascii="Arial" w:cs="Arial" w:eastAsia="宋体" w:hAnsi="宋体"/>
          <w:b w:val="false"/>
          <w:bCs w:val="false"/>
          <w:color w:val="333333"/>
          <w:sz w:val="24"/>
          <w:szCs w:val="24"/>
          <w:shd w:val="clear" w:color="auto" w:fill="ffffff"/>
        </w:rPr>
      </w:pPr>
      <w:r>
        <w:rPr>
          <w:rFonts w:ascii="Arial" w:cs="Arial" w:eastAsia="宋体" w:hAnsi="宋体" w:hint="eastAsia"/>
          <w:b w:val="false"/>
          <w:bCs w:val="false"/>
          <w:color w:val="333333"/>
          <w:sz w:val="24"/>
          <w:szCs w:val="24"/>
          <w:shd w:val="clear" w:color="auto" w:fill="ffffff"/>
          <w:lang w:eastAsia="zh-CN"/>
        </w:rPr>
        <w:t xml:space="preserve">游紫惠 </w:t>
      </w:r>
      <w:r>
        <w:rPr>
          <w:rFonts w:ascii="Arial" w:cs="Arial" w:eastAsia="宋体" w:hAnsi="宋体" w:hint="default"/>
          <w:b w:val="false"/>
          <w:bCs w:val="false"/>
          <w:color w:val="333333"/>
          <w:sz w:val="24"/>
          <w:szCs w:val="24"/>
          <w:shd w:val="clear" w:color="auto" w:fill="ffffff"/>
          <w:lang w:val="en-US" w:eastAsia="zh-CN"/>
        </w:rPr>
        <w:t>21307080047</w:t>
      </w:r>
    </w:p>
    <w:p>
      <w:pPr>
        <w:pStyle w:val="style0"/>
        <w:rPr>
          <w:rFonts w:eastAsia="宋体"/>
          <w:sz w:val="24"/>
          <w:szCs w:val="24"/>
        </w:rPr>
      </w:pPr>
      <w:r>
        <w:rPr>
          <w:rFonts w:ascii="Arial" w:cs="Arial" w:eastAsia="宋体" w:hAnsi="Arial" w:hint="eastAsia"/>
          <w:color w:val="333333"/>
          <w:sz w:val="24"/>
          <w:szCs w:val="24"/>
          <w:shd w:val="clear" w:color="auto" w:fill="ffffff"/>
          <w:lang w:eastAsia="zh-CN"/>
        </w:rPr>
        <w:t>技术原理</w:t>
      </w:r>
      <w:r>
        <w:rPr>
          <w:rFonts w:ascii="Arial" w:cs="Arial" w:hAnsi="Arial" w:hint="eastAsia"/>
          <w:color w:val="333333"/>
          <w:sz w:val="24"/>
          <w:szCs w:val="24"/>
          <w:shd w:val="clear" w:color="auto" w:fill="ffffff"/>
          <w:lang w:eastAsia="zh-CN"/>
        </w:rPr>
        <w:t>：</w:t>
      </w:r>
      <w:r>
        <w:rPr>
          <w:rFonts w:ascii="Arial" w:cs="Arial" w:eastAsia="宋体" w:hAnsi="Arial"/>
          <w:color w:val="333333"/>
          <w:sz w:val="24"/>
          <w:szCs w:val="24"/>
          <w:shd w:val="clear" w:color="auto" w:fill="ffffff"/>
        </w:rPr>
        <w:t>是利用高频</w:t>
      </w:r>
      <w:r>
        <w:rPr>
          <w:rFonts w:eastAsia="宋体"/>
          <w:sz w:val="24"/>
          <w:szCs w:val="24"/>
        </w:rPr>
        <w:fldChar w:fldCharType="begin"/>
      </w:r>
      <w:r>
        <w:rPr>
          <w:rFonts w:eastAsia="宋体"/>
          <w:sz w:val="24"/>
          <w:szCs w:val="24"/>
        </w:rPr>
        <w:instrText xml:space="preserve"> HYPERLINK "https://baike.so.com/doc/1944152-2057030.html" \t "_blank" </w:instrText>
      </w:r>
      <w:r>
        <w:rPr>
          <w:rFonts w:eastAsia="宋体"/>
          <w:sz w:val="24"/>
          <w:szCs w:val="24"/>
        </w:rPr>
        <w:fldChar w:fldCharType="separate"/>
      </w:r>
      <w:r>
        <w:rPr>
          <w:rStyle w:val="style85"/>
          <w:rFonts w:ascii="Arial" w:cs="Arial" w:eastAsia="宋体" w:hAnsi="Arial"/>
          <w:color w:val="136ec2"/>
          <w:sz w:val="24"/>
          <w:szCs w:val="24"/>
          <w:shd w:val="clear" w:color="auto" w:fill="ffffff"/>
        </w:rPr>
        <w:t>电磁场</w:t>
      </w:r>
      <w:r>
        <w:rPr>
          <w:rFonts w:eastAsia="宋体"/>
          <w:sz w:val="24"/>
          <w:szCs w:val="24"/>
        </w:rPr>
        <w:fldChar w:fldCharType="end"/>
      </w:r>
      <w:r>
        <w:rPr>
          <w:rFonts w:ascii="Arial" w:cs="Arial" w:eastAsia="宋体" w:hAnsi="Arial"/>
          <w:color w:val="333333"/>
          <w:sz w:val="24"/>
          <w:szCs w:val="24"/>
          <w:shd w:val="clear" w:color="auto" w:fill="ffffff"/>
        </w:rPr>
        <w:t>在金属表面产生的涡流来实现对金属球的悬浮</w:t>
      </w:r>
      <w:r>
        <w:rPr>
          <w:rFonts w:ascii="Arial" w:cs="Arial" w:hAnsi="Arial" w:hint="eastAsia"/>
          <w:color w:val="333333"/>
          <w:sz w:val="24"/>
          <w:szCs w:val="24"/>
          <w:shd w:val="clear" w:color="auto" w:fill="ffffff"/>
        </w:rPr>
        <w:t>。</w:t>
      </w:r>
      <w:r>
        <w:rPr>
          <w:rFonts w:ascii="Arial" w:cs="Arial" w:eastAsia="宋体" w:hAnsi="宋体"/>
          <w:color w:val="333333"/>
          <w:sz w:val="24"/>
          <w:szCs w:val="24"/>
          <w:shd w:val="clear" w:color="auto" w:fill="ffffff"/>
        </w:rPr>
        <w:t>将一个金属样放置在通有高频电流的线圈上时</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高频电磁场会在金属材料表面产生一高频涡流</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这一高频涡流与外磁场相互作用</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使金属样品受到一个洛沦兹力的作用</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在合适的空间配制下</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可使洛沦兹力的方向与重力方向相反</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通过改变高频源的功率使电磁力与重力相等</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即可实现电磁悬浮</w:t>
      </w:r>
      <w:r>
        <w:rPr>
          <w:rFonts w:ascii="Arial" w:cs="Arial" w:hAnsi="Arial"/>
          <w:color w:val="333333"/>
          <w:sz w:val="24"/>
          <w:szCs w:val="24"/>
          <w:shd w:val="clear" w:color="auto" w:fill="ffffff"/>
        </w:rPr>
        <w:t>。</w:t>
      </w:r>
    </w:p>
    <w:p>
      <w:pPr>
        <w:pStyle w:val="style0"/>
        <w:ind w:firstLine="3570" w:firstLineChars="1700"/>
        <w:rPr>
          <w:rFonts w:ascii="Arial" w:cs="Arial" w:eastAsia="宋体" w:hAnsi="Arial"/>
          <w:color w:val="333333"/>
          <w:sz w:val="24"/>
          <w:szCs w:val="24"/>
          <w:shd w:val="clear" w:color="auto" w:fill="ffffff"/>
        </w:rPr>
      </w:pPr>
    </w:p>
    <w:p>
      <w:pPr>
        <w:pStyle w:val="style0"/>
        <w:ind w:left="840" w:hanging="840"/>
        <w:rPr>
          <w:rFonts w:eastAsia="宋体"/>
          <w:sz w:val="24"/>
          <w:szCs w:val="24"/>
        </w:rPr>
      </w:pPr>
      <w:r>
        <w:rPr>
          <w:rFonts w:eastAsia="宋体"/>
          <w:sz w:val="24"/>
          <w:szCs w:val="24"/>
        </w:rPr>
        <w:fldChar w:fldCharType="begin"/>
      </w:r>
      <w:r>
        <w:rPr>
          <w:rFonts w:eastAsia="宋体"/>
          <w:sz w:val="24"/>
          <w:szCs w:val="24"/>
        </w:rPr>
        <w:instrText xml:space="preserve"> HYPERLINK "https://p1.ssl.qhimg.com/t0190eaae4c805a6dd5.jpg" </w:instrText>
      </w:r>
      <w:r>
        <w:rPr>
          <w:rFonts w:eastAsia="宋体"/>
          <w:sz w:val="24"/>
          <w:szCs w:val="24"/>
        </w:rPr>
        <w:fldChar w:fldCharType="separate"/>
      </w:r>
      <w:r>
        <w:rPr>
          <w:rFonts w:ascii="Arial" w:cs="Arial" w:eastAsia="宋体" w:hAnsi="Arial"/>
          <w:noProof/>
          <w:color w:val="000000"/>
          <w:sz w:val="24"/>
          <w:szCs w:val="24"/>
          <w:bdr w:val="single" w:sz="6" w:space="0" w:color="e5e5e5" w:frame="true"/>
          <w:shd w:val="clear" w:color="auto" w:fill="fafafa"/>
        </w:rPr>
        <w:drawing>
          <wp:anchor distT="0" distB="0" distL="114300" distR="114300" simplePos="false" relativeHeight="2" behindDoc="true" locked="false" layoutInCell="true" allowOverlap="true">
            <wp:simplePos x="0" y="0"/>
            <wp:positionH relativeFrom="column">
              <wp:posOffset>7620</wp:posOffset>
            </wp:positionH>
            <wp:positionV relativeFrom="paragraph">
              <wp:posOffset>251460</wp:posOffset>
            </wp:positionV>
            <wp:extent cx="2095500" cy="1828800"/>
            <wp:effectExtent l="0" t="0" r="0" b="0"/>
            <wp:wrapSquare wrapText="bothSides"/>
            <wp:docPr id="1026" name="图片 1" descr="磁悬浮列车工作示意图"/>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2095500" cy="1828800"/>
                    </a:xfrm>
                    <a:prstGeom prst="rect"/>
                    <a:ln>
                      <a:noFill/>
                    </a:ln>
                  </pic:spPr>
                </pic:pic>
              </a:graphicData>
            </a:graphic>
          </wp:anchor>
        </w:drawing>
      </w:r>
      <w:r>
        <w:rPr>
          <w:rStyle w:val="style4097"/>
          <w:rFonts w:ascii="Arial" w:cs="Arial" w:eastAsia="宋体" w:hAnsi="Arial"/>
          <w:color w:val="000000"/>
          <w:sz w:val="24"/>
          <w:szCs w:val="24"/>
          <w:bdr w:val="none" w:sz="0" w:space="0" w:color="auto" w:frame="true"/>
          <w:shd w:val="clear" w:color="auto" w:fill="fafafa"/>
        </w:rPr>
        <w:t>磁悬浮列车工作示意图</w:t>
      </w:r>
      <w:r>
        <w:rPr>
          <w:rFonts w:eastAsia="宋体"/>
          <w:sz w:val="24"/>
          <w:szCs w:val="24"/>
        </w:rPr>
        <w:fldChar w:fldCharType="end"/>
      </w:r>
      <w:r>
        <w:rPr>
          <w:rFonts w:eastAsia="宋体"/>
          <w:sz w:val="24"/>
          <w:szCs w:val="24"/>
        </w:rPr>
        <w:t xml:space="preserve">                </w:t>
      </w:r>
    </w:p>
    <w:p>
      <w:pPr>
        <w:pStyle w:val="style0"/>
        <w:rPr>
          <w:rFonts w:eastAsia="宋体" w:hint="eastAsia"/>
          <w:sz w:val="24"/>
          <w:szCs w:val="24"/>
        </w:rPr>
      </w:pPr>
      <w:r>
        <w:rPr>
          <w:rFonts w:ascii="Arial" w:cs="Arial" w:eastAsia="宋体" w:hAnsi="Arial"/>
          <w:color w:val="333333"/>
          <w:sz w:val="24"/>
          <w:szCs w:val="24"/>
          <w:shd w:val="clear" w:color="auto" w:fill="ffffff"/>
        </w:rPr>
        <w:t>利用"同性相斥</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异性相吸"的原理</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让磁铁具有抗拒地心引力的能力</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使车体完全脱离轨道</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悬浮在距离轨道约1厘米处</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腾空行驶</w:t>
      </w:r>
      <w:r>
        <w:rPr>
          <w:rFonts w:ascii="Arial" w:cs="Arial" w:hAnsi="Arial"/>
          <w:color w:val="333333"/>
          <w:sz w:val="24"/>
          <w:szCs w:val="24"/>
          <w:shd w:val="clear" w:color="auto" w:fill="ffffff"/>
        </w:rPr>
        <w:t>，</w:t>
      </w:r>
      <w:r>
        <w:rPr>
          <w:rFonts w:ascii="Arial" w:cs="Arial" w:eastAsia="宋体" w:hAnsi="宋体"/>
          <w:color w:val="333333"/>
          <w:sz w:val="24"/>
          <w:szCs w:val="24"/>
          <w:shd w:val="clear" w:color="auto" w:fill="ffffff"/>
        </w:rPr>
        <w:t>创造了近乎"零高度"空间飞行的奇迹</w:t>
      </w:r>
      <w:r>
        <w:rPr>
          <w:rFonts w:ascii="Arial" w:cs="Arial" w:hAnsi="Arial"/>
          <w:color w:val="333333"/>
          <w:sz w:val="24"/>
          <w:szCs w:val="24"/>
          <w:shd w:val="clear" w:color="auto" w:fill="ffffff"/>
        </w:rPr>
        <w:t>。</w:t>
      </w:r>
    </w:p>
    <w:p>
      <w:pPr>
        <w:pStyle w:val="style0"/>
        <w:widowControl/>
        <w:shd w:val="clear" w:color="ffffff" w:fill="ffffff"/>
        <w:spacing w:after="225" w:lineRule="atLeast" w:line="360"/>
        <w:jc w:val="left"/>
        <w:rPr>
          <w:rStyle w:val="style87"/>
          <w:rFonts w:ascii="Arial" w:cs="Arial" w:eastAsia="宋体" w:hAnsi="Arial" w:hint="default"/>
          <w:b w:val="false"/>
          <w:bCs w:val="false"/>
          <w:color w:val="333333"/>
          <w:sz w:val="24"/>
          <w:szCs w:val="24"/>
          <w:shd w:val="clear" w:color="ffffff" w:fill="ffffff"/>
          <w:lang w:eastAsia="zh-CN"/>
        </w:rPr>
      </w:pPr>
    </w:p>
    <w:p>
      <w:pPr>
        <w:pStyle w:val="style0"/>
        <w:widowControl/>
        <w:shd w:val="clear" w:color="ffffff" w:fill="ffffff"/>
        <w:spacing w:after="225" w:lineRule="atLeast" w:line="360"/>
        <w:jc w:val="left"/>
        <w:rPr>
          <w:rStyle w:val="style87"/>
          <w:rFonts w:ascii="Arial" w:cs="Arial" w:eastAsia="宋体" w:hAnsi="Arial" w:hint="default"/>
          <w:b w:val="false"/>
          <w:bCs w:val="false"/>
          <w:color w:val="333333"/>
          <w:sz w:val="24"/>
          <w:szCs w:val="24"/>
        </w:rPr>
      </w:pPr>
      <w:r>
        <w:rPr>
          <w:rStyle w:val="style87"/>
          <w:rFonts w:ascii="Arial" w:cs="Arial" w:eastAsia="宋体" w:hAnsi="Arial" w:hint="default"/>
          <w:b w:val="false"/>
          <w:bCs w:val="false"/>
          <w:color w:val="333333"/>
          <w:sz w:val="24"/>
          <w:szCs w:val="24"/>
          <w:shd w:val="clear" w:color="ffffff" w:fill="ffffff"/>
          <w:lang w:eastAsia="zh-CN"/>
        </w:rPr>
        <w:t>技术应用</w:t>
      </w:r>
      <w:r>
        <w:rPr>
          <w:rStyle w:val="style87"/>
          <w:rFonts w:ascii="Arial" w:cs="Arial" w:hAnsi="Arial" w:hint="default"/>
          <w:b w:val="false"/>
          <w:bCs w:val="false"/>
          <w:color w:val="333333"/>
          <w:sz w:val="24"/>
          <w:szCs w:val="24"/>
          <w:shd w:val="clear" w:color="ffffff" w:fill="ffffff"/>
          <w:lang w:eastAsia="zh-CN"/>
        </w:rPr>
        <w:t>：</w:t>
      </w:r>
      <w:r>
        <w:rPr>
          <w:rStyle w:val="style87"/>
          <w:rFonts w:ascii="Arial" w:cs="Arial" w:eastAsia="宋体" w:hAnsi="Arial" w:hint="default"/>
          <w:b w:val="false"/>
          <w:bCs w:val="false"/>
          <w:color w:val="333333"/>
          <w:sz w:val="24"/>
          <w:szCs w:val="24"/>
          <w:shd w:val="clear" w:color="ffffff" w:fill="ffffff"/>
        </w:rPr>
        <w:t>磁悬浮离心式鼓风机</w:t>
      </w:r>
      <w:r>
        <w:rPr>
          <w:rFonts w:ascii="Arial" w:cs="Arial" w:hAnsi="Arial" w:hint="default"/>
          <w:color w:val="333333"/>
          <w:sz w:val="24"/>
          <w:szCs w:val="24"/>
          <w:shd w:val="clear" w:color="ffffff" w:fill="ffffff"/>
        </w:rPr>
        <w:t>、</w:t>
      </w:r>
      <w:r>
        <w:rPr>
          <w:rFonts w:ascii="Arial" w:cs="Arial" w:eastAsia="宋体" w:hAnsi="Arial" w:hint="default"/>
          <w:color w:val="333333"/>
          <w:sz w:val="24"/>
          <w:szCs w:val="24"/>
          <w:shd w:val="clear" w:color="ffffff" w:fill="ffffff"/>
        </w:rPr>
        <w:t>环保的新型</w:t>
      </w:r>
      <w:r>
        <w:rPr>
          <w:rStyle w:val="style85"/>
          <w:rFonts w:ascii="Arial" w:cs="Arial" w:eastAsia="宋体" w:hAnsi="Arial" w:hint="default"/>
          <w:color w:val="136ec2"/>
          <w:sz w:val="24"/>
          <w:szCs w:val="24"/>
          <w:shd w:val="clear" w:color="ffffff" w:fill="ffffff"/>
        </w:rPr>
        <w:t>鼓风机</w:t>
      </w:r>
      <w:r>
        <w:rPr>
          <w:rFonts w:ascii="Arial" w:cs="Arial" w:hAnsi="Arial" w:hint="default"/>
          <w:color w:val="333333"/>
          <w:sz w:val="24"/>
          <w:szCs w:val="24"/>
          <w:shd w:val="clear" w:color="ffffff" w:fill="ffffff"/>
        </w:rPr>
        <w:t>，</w:t>
      </w:r>
      <w:r>
        <w:rPr>
          <w:rFonts w:ascii="Arial" w:cs="Arial" w:eastAsia="宋体" w:hAnsi="宋体" w:hint="default"/>
          <w:color w:val="333333"/>
          <w:sz w:val="24"/>
          <w:szCs w:val="24"/>
          <w:shd w:val="clear" w:color="ffffff" w:fill="ffffff"/>
        </w:rPr>
        <w:t>广泛应用于工厂</w:t>
      </w:r>
      <w:r>
        <w:rPr>
          <w:rFonts w:ascii="Arial" w:cs="Arial" w:hAnsi="Arial" w:hint="default"/>
          <w:color w:val="333333"/>
          <w:sz w:val="24"/>
          <w:szCs w:val="24"/>
          <w:shd w:val="clear" w:color="ffffff" w:fill="ffffff"/>
        </w:rPr>
        <w:t>、</w:t>
      </w:r>
      <w:r>
        <w:rPr>
          <w:rFonts w:ascii="Arial" w:cs="Arial" w:eastAsia="宋体" w:hAnsi="宋体" w:hint="default"/>
          <w:color w:val="333333"/>
          <w:sz w:val="24"/>
          <w:szCs w:val="24"/>
          <w:shd w:val="clear" w:color="ffffff" w:fill="ffffff"/>
        </w:rPr>
        <w:t>矿井</w:t>
      </w:r>
      <w:r>
        <w:rPr>
          <w:rFonts w:ascii="Arial" w:cs="Arial" w:hAnsi="Arial" w:hint="default"/>
          <w:color w:val="333333"/>
          <w:sz w:val="24"/>
          <w:szCs w:val="24"/>
          <w:shd w:val="clear" w:color="ffffff" w:fill="ffffff"/>
        </w:rPr>
        <w:t>、</w:t>
      </w:r>
      <w:r>
        <w:rPr>
          <w:rFonts w:ascii="Arial" w:cs="Arial" w:eastAsia="宋体" w:hAnsi="宋体" w:hint="default"/>
          <w:color w:val="333333"/>
          <w:sz w:val="24"/>
          <w:szCs w:val="24"/>
          <w:shd w:val="clear" w:color="ffffff" w:fill="ffffff"/>
        </w:rPr>
        <w:t>隧道等的通风;城市污水处理;风洞风源等工业项目中</w:t>
      </w:r>
      <w:r>
        <w:rPr>
          <w:rFonts w:ascii="Arial" w:cs="Arial" w:hAnsi="Arial" w:hint="default"/>
          <w:color w:val="333333"/>
          <w:sz w:val="24"/>
          <w:szCs w:val="24"/>
          <w:shd w:val="clear" w:color="ffffff" w:fill="ffffff"/>
        </w:rPr>
        <w:t>。</w:t>
      </w:r>
    </w:p>
    <w:p>
      <w:pPr>
        <w:pStyle w:val="style0"/>
        <w:widowControl/>
        <w:shd w:val="clear" w:color="ffffff" w:fill="ffffff"/>
        <w:spacing w:after="225" w:lineRule="atLeast" w:line="360"/>
        <w:jc w:val="left"/>
        <w:rPr>
          <w:rStyle w:val="style87"/>
          <w:rFonts w:ascii="Arial" w:cs="Arial" w:eastAsia="宋体" w:hAnsi="宋体" w:hint="default"/>
          <w:b w:val="false"/>
          <w:bCs w:val="false"/>
          <w:color w:val="333333"/>
          <w:sz w:val="24"/>
          <w:szCs w:val="24"/>
        </w:rPr>
      </w:pPr>
      <w:r>
        <w:rPr>
          <w:rStyle w:val="style87"/>
          <w:rFonts w:ascii="Arial" w:cs="Arial" w:eastAsia="宋体" w:hAnsi="Arial" w:hint="default"/>
          <w:b w:val="false"/>
          <w:bCs w:val="false"/>
          <w:color w:val="333333"/>
          <w:sz w:val="24"/>
          <w:szCs w:val="24"/>
        </w:rPr>
        <w:t>磁悬浮加压泵站</w:t>
      </w:r>
      <w:r>
        <w:rPr>
          <w:rFonts w:ascii="Arial" w:cs="Arial" w:eastAsia="宋体" w:hAnsi="Arial" w:hint="default"/>
          <w:b w:val="false"/>
          <w:bCs w:val="false"/>
          <w:color w:val="333333"/>
          <w:sz w:val="24"/>
          <w:szCs w:val="24"/>
        </w:rPr>
        <w:t>磁悬浮智能加压泵站是经多年研发的新型专有技术产品</w:t>
      </w:r>
      <w:r>
        <w:rPr>
          <w:rFonts w:ascii="Arial" w:cs="Arial" w:hAnsi="Arial" w:hint="default"/>
          <w:color w:val="333333"/>
          <w:sz w:val="24"/>
          <w:szCs w:val="24"/>
        </w:rPr>
        <w:t>，</w:t>
      </w:r>
      <w:r>
        <w:rPr>
          <w:rFonts w:ascii="Arial" w:cs="Arial" w:eastAsia="宋体" w:hAnsi="宋体" w:hint="default"/>
          <w:color w:val="333333"/>
          <w:sz w:val="24"/>
          <w:szCs w:val="24"/>
        </w:rPr>
        <w:t>是一种加压供水机组直接与市政供水管网联接</w:t>
      </w:r>
      <w:r>
        <w:rPr>
          <w:rFonts w:ascii="Arial" w:cs="Arial" w:hAnsi="Arial" w:hint="default"/>
          <w:color w:val="333333"/>
          <w:sz w:val="24"/>
          <w:szCs w:val="24"/>
        </w:rPr>
        <w:t>、</w:t>
      </w:r>
      <w:r>
        <w:rPr>
          <w:rFonts w:ascii="Arial" w:cs="Arial" w:eastAsia="宋体" w:hAnsi="宋体" w:hint="default"/>
          <w:color w:val="333333"/>
          <w:sz w:val="24"/>
          <w:szCs w:val="24"/>
        </w:rPr>
        <w:t>在市政管网剩余压力基础上串联叠压供水而确保市政管网压力不小于设定保护压力的二次加压供水系统</w:t>
      </w:r>
      <w:r>
        <w:rPr>
          <w:rFonts w:ascii="Arial" w:cs="Arial" w:hAnsi="Arial" w:hint="default"/>
          <w:color w:val="333333"/>
          <w:sz w:val="24"/>
          <w:szCs w:val="24"/>
        </w:rPr>
        <w:t>。</w:t>
      </w:r>
    </w:p>
    <w:p>
      <w:pPr>
        <w:pStyle w:val="style0"/>
        <w:widowControl/>
        <w:shd w:val="clear" w:color="ffffff" w:fill="ffffff"/>
        <w:spacing w:after="225" w:lineRule="atLeast" w:line="360"/>
        <w:jc w:val="left"/>
        <w:rPr>
          <w:rFonts w:ascii="Arial" w:cs="Arial" w:eastAsia="宋体" w:hAnsi="Arial"/>
          <w:color w:val="333333"/>
          <w:kern w:val="0"/>
          <w:sz w:val="24"/>
          <w:szCs w:val="24"/>
        </w:rPr>
      </w:pPr>
      <w:r>
        <w:rPr>
          <w:rStyle w:val="style87"/>
          <w:rFonts w:ascii="Arial" w:cs="Arial" w:eastAsia="宋体" w:hAnsi="宋体" w:hint="default"/>
          <w:b w:val="false"/>
          <w:bCs w:val="false"/>
          <w:color w:val="333333"/>
          <w:sz w:val="24"/>
          <w:szCs w:val="24"/>
        </w:rPr>
        <w:t>磁悬浮潜水电泵</w:t>
      </w:r>
      <w:r>
        <w:rPr>
          <w:rFonts w:ascii="Arial" w:cs="Arial" w:eastAsia="宋体" w:hAnsi="宋体" w:hint="default"/>
          <w:color w:val="333333"/>
          <w:sz w:val="24"/>
          <w:szCs w:val="24"/>
        </w:rPr>
        <w:t>磁悬浮潜水电泵是经多年实践研制而成的专利产品</w:t>
      </w:r>
      <w:r>
        <w:rPr>
          <w:rFonts w:ascii="Arial" w:cs="Arial" w:hAnsi="Arial" w:hint="default"/>
          <w:color w:val="333333"/>
          <w:sz w:val="24"/>
          <w:szCs w:val="24"/>
        </w:rPr>
        <w:t>，</w:t>
      </w:r>
      <w:r>
        <w:rPr>
          <w:rFonts w:ascii="Arial" w:cs="Arial" w:eastAsia="宋体" w:hAnsi="宋体" w:hint="default"/>
          <w:color w:val="333333"/>
          <w:sz w:val="24"/>
          <w:szCs w:val="24"/>
        </w:rPr>
        <w:t>它实现了世界潜水电泵领域重大突破</w:t>
      </w:r>
      <w:r>
        <w:rPr>
          <w:rFonts w:ascii="Arial" w:cs="Arial" w:hAnsi="Arial" w:hint="default"/>
          <w:color w:val="333333"/>
          <w:sz w:val="24"/>
          <w:szCs w:val="24"/>
        </w:rPr>
        <w:t>，</w:t>
      </w:r>
      <w:r>
        <w:rPr>
          <w:rFonts w:ascii="Arial" w:cs="Arial" w:eastAsia="宋体" w:hAnsi="宋体" w:hint="default"/>
          <w:color w:val="333333"/>
          <w:sz w:val="24"/>
          <w:szCs w:val="24"/>
        </w:rPr>
        <w:t>有效解决了传统潜水电泵的种种弊端:如转换效率偏低</w:t>
      </w:r>
      <w:r>
        <w:rPr>
          <w:rFonts w:ascii="Arial" w:cs="Arial" w:hAnsi="Arial" w:hint="default"/>
          <w:color w:val="333333"/>
          <w:sz w:val="24"/>
          <w:szCs w:val="24"/>
        </w:rPr>
        <w:t>、</w:t>
      </w:r>
      <w:r>
        <w:rPr>
          <w:rFonts w:ascii="Arial" w:cs="Arial" w:eastAsia="宋体" w:hAnsi="宋体" w:hint="default"/>
          <w:color w:val="333333"/>
          <w:sz w:val="24"/>
          <w:szCs w:val="24"/>
        </w:rPr>
        <w:t>耗电过高</w:t>
      </w:r>
      <w:r>
        <w:rPr>
          <w:rFonts w:ascii="Arial" w:cs="Arial" w:hAnsi="Arial" w:hint="default"/>
          <w:color w:val="333333"/>
          <w:sz w:val="24"/>
          <w:szCs w:val="24"/>
        </w:rPr>
        <w:t>、</w:t>
      </w:r>
      <w:r>
        <w:rPr>
          <w:rFonts w:ascii="Arial" w:cs="Arial" w:eastAsia="宋体" w:hAnsi="宋体" w:hint="default"/>
          <w:color w:val="333333"/>
          <w:sz w:val="24"/>
          <w:szCs w:val="24"/>
        </w:rPr>
        <w:t>扬程受限</w:t>
      </w:r>
      <w:r>
        <w:rPr>
          <w:rFonts w:ascii="Arial" w:cs="Arial" w:hAnsi="Arial" w:hint="default"/>
          <w:color w:val="333333"/>
          <w:sz w:val="24"/>
          <w:szCs w:val="24"/>
        </w:rPr>
        <w:t>、</w:t>
      </w:r>
      <w:r>
        <w:rPr>
          <w:rFonts w:ascii="Arial" w:cs="Arial" w:eastAsia="宋体" w:hAnsi="宋体" w:hint="default"/>
          <w:color w:val="333333"/>
          <w:sz w:val="24"/>
          <w:szCs w:val="24"/>
        </w:rPr>
        <w:t>轴承易损</w:t>
      </w:r>
      <w:r>
        <w:rPr>
          <w:rFonts w:ascii="Arial" w:cs="Arial" w:hAnsi="Arial" w:hint="default"/>
          <w:color w:val="333333"/>
          <w:sz w:val="24"/>
          <w:szCs w:val="24"/>
        </w:rPr>
        <w:t>、</w:t>
      </w:r>
      <w:r>
        <w:rPr>
          <w:rFonts w:ascii="Arial" w:cs="Arial" w:eastAsia="宋体" w:hAnsi="宋体" w:hint="default"/>
          <w:color w:val="333333"/>
          <w:sz w:val="24"/>
          <w:szCs w:val="24"/>
        </w:rPr>
        <w:t>检修频繁等</w:t>
      </w:r>
      <w:r>
        <w:rPr>
          <w:rFonts w:ascii="Arial" w:cs="Arial" w:hAnsi="Arial" w:hint="default"/>
          <w:color w:val="333333"/>
          <w:sz w:val="24"/>
          <w:szCs w:val="24"/>
        </w:rPr>
        <w:t>。</w:t>
      </w:r>
      <w:r>
        <w:rPr>
          <w:rFonts w:ascii="Arial" w:cs="Arial" w:eastAsia="宋体" w:hAnsi="宋体" w:hint="default"/>
          <w:color w:val="333333"/>
          <w:sz w:val="24"/>
          <w:szCs w:val="24"/>
        </w:rPr>
        <w:t>广泛应用于工矿企业的供排水</w:t>
      </w:r>
      <w:r>
        <w:rPr>
          <w:rFonts w:ascii="Arial" w:cs="Arial" w:hAnsi="Arial" w:hint="default"/>
          <w:color w:val="333333"/>
          <w:sz w:val="24"/>
          <w:szCs w:val="24"/>
        </w:rPr>
        <w:t>、</w:t>
      </w:r>
      <w:r>
        <w:rPr>
          <w:rFonts w:ascii="Arial" w:cs="Arial" w:eastAsia="宋体" w:hAnsi="宋体" w:hint="default"/>
          <w:color w:val="333333"/>
          <w:sz w:val="24"/>
          <w:szCs w:val="24"/>
        </w:rPr>
        <w:t>农田灌溉及高原</w:t>
      </w:r>
      <w:r>
        <w:rPr>
          <w:rFonts w:ascii="Arial" w:cs="Arial" w:hAnsi="Arial" w:hint="default"/>
          <w:color w:val="333333"/>
          <w:sz w:val="24"/>
          <w:szCs w:val="24"/>
        </w:rPr>
        <w:t>、</w:t>
      </w:r>
      <w:r>
        <w:rPr>
          <w:rFonts w:ascii="Arial" w:cs="Arial" w:eastAsia="宋体" w:hAnsi="宋体" w:hint="default"/>
          <w:color w:val="333333"/>
          <w:sz w:val="24"/>
          <w:szCs w:val="24"/>
        </w:rPr>
        <w:t>山区供水等领域</w:t>
      </w:r>
    </w:p>
    <w:p>
      <w:pPr>
        <w:pStyle w:val="style0"/>
        <w:widowControl/>
        <w:shd w:val="clear" w:color="auto" w:fill="ffffff"/>
        <w:spacing w:after="225" w:lineRule="atLeast" w:line="360"/>
        <w:jc w:val="left"/>
        <w:rPr>
          <w:rFonts w:ascii="微软雅黑" w:cs="Arial" w:eastAsia="宋体" w:hAnsi="微软雅黑" w:hint="eastAsia"/>
          <w:color w:val="333333"/>
          <w:kern w:val="0"/>
          <w:sz w:val="24"/>
          <w:szCs w:val="24"/>
        </w:rPr>
      </w:pPr>
      <w:r>
        <w:rPr>
          <w:rFonts w:ascii="Arial" w:cs="Arial" w:eastAsia="宋体" w:hAnsi="Arial"/>
          <w:color w:val="333333"/>
          <w:kern w:val="0"/>
          <w:sz w:val="24"/>
          <w:szCs w:val="24"/>
        </w:rPr>
        <w:t>磁悬浮列车有许多优点:列车在铁轨上方悬浮运行，</w:t>
      </w:r>
      <w:r>
        <w:rPr>
          <w:rFonts w:ascii="Arial" w:cs="Arial" w:eastAsia="宋体" w:hAnsi="宋体"/>
          <w:color w:val="333333"/>
          <w:kern w:val="0"/>
          <w:sz w:val="24"/>
          <w:szCs w:val="24"/>
        </w:rPr>
        <w:t>铁轨与车辆不接触</w:t>
      </w:r>
      <w:r>
        <w:rPr>
          <w:rFonts w:ascii="Arial" w:cs="Arial" w:eastAsia="宋体" w:hAnsi="Arial"/>
          <w:color w:val="333333"/>
          <w:kern w:val="0"/>
          <w:sz w:val="24"/>
          <w:szCs w:val="24"/>
        </w:rPr>
        <w:t>，</w:t>
      </w:r>
      <w:r>
        <w:rPr>
          <w:rFonts w:ascii="Arial" w:cs="Arial" w:eastAsia="宋体" w:hAnsi="宋体"/>
          <w:color w:val="333333"/>
          <w:kern w:val="0"/>
          <w:sz w:val="24"/>
          <w:szCs w:val="24"/>
        </w:rPr>
        <w:t>不但运行速度非常快</w:t>
      </w:r>
      <w:r>
        <w:rPr>
          <w:rFonts w:ascii="Arial" w:cs="Arial" w:eastAsia="宋体" w:hAnsi="Arial"/>
          <w:color w:val="333333"/>
          <w:kern w:val="0"/>
          <w:sz w:val="24"/>
          <w:szCs w:val="24"/>
        </w:rPr>
        <w:t>，</w:t>
      </w:r>
      <w:r>
        <w:rPr>
          <w:rFonts w:ascii="Arial" w:cs="Arial" w:eastAsia="宋体" w:hAnsi="宋体"/>
          <w:color w:val="333333"/>
          <w:kern w:val="0"/>
          <w:sz w:val="24"/>
          <w:szCs w:val="24"/>
        </w:rPr>
        <w:t>可以超过500 千米/小时</w:t>
      </w:r>
      <w:r>
        <w:rPr>
          <w:rFonts w:ascii="Arial" w:cs="Arial" w:eastAsia="宋体" w:hAnsi="Arial"/>
          <w:color w:val="333333"/>
          <w:kern w:val="0"/>
          <w:sz w:val="24"/>
          <w:szCs w:val="24"/>
        </w:rPr>
        <w:t>，</w:t>
      </w:r>
      <w:r>
        <w:rPr>
          <w:rFonts w:ascii="Arial" w:cs="Arial" w:eastAsia="宋体" w:hAnsi="宋体"/>
          <w:color w:val="333333"/>
          <w:kern w:val="0"/>
          <w:sz w:val="24"/>
          <w:szCs w:val="24"/>
        </w:rPr>
        <w:t>而且运行平稳</w:t>
      </w:r>
      <w:r>
        <w:rPr>
          <w:rFonts w:ascii="Arial" w:cs="Arial" w:eastAsia="宋体" w:hAnsi="Arial"/>
          <w:color w:val="333333"/>
          <w:kern w:val="0"/>
          <w:sz w:val="24"/>
          <w:szCs w:val="24"/>
        </w:rPr>
        <w:t>、</w:t>
      </w:r>
      <w:r>
        <w:rPr>
          <w:rFonts w:ascii="Arial" w:cs="Arial" w:eastAsia="宋体" w:hAnsi="宋体"/>
          <w:color w:val="333333"/>
          <w:kern w:val="0"/>
          <w:sz w:val="24"/>
          <w:szCs w:val="24"/>
        </w:rPr>
        <w:t>舒适</w:t>
      </w:r>
      <w:r>
        <w:rPr>
          <w:rFonts w:ascii="Arial" w:cs="Arial" w:eastAsia="宋体" w:hAnsi="Arial"/>
          <w:color w:val="333333"/>
          <w:kern w:val="0"/>
          <w:sz w:val="24"/>
          <w:szCs w:val="24"/>
        </w:rPr>
        <w:t>，</w:t>
      </w:r>
      <w:r>
        <w:rPr>
          <w:rFonts w:ascii="Arial" w:cs="Arial" w:eastAsia="宋体" w:hAnsi="宋体"/>
          <w:color w:val="333333"/>
          <w:kern w:val="0"/>
          <w:sz w:val="24"/>
          <w:szCs w:val="24"/>
        </w:rPr>
        <w:t>易于实现自动控制;无噪音</w:t>
      </w:r>
      <w:r>
        <w:rPr>
          <w:rFonts w:ascii="Arial" w:cs="Arial" w:eastAsia="宋体" w:hAnsi="Arial"/>
          <w:color w:val="333333"/>
          <w:kern w:val="0"/>
          <w:sz w:val="24"/>
          <w:szCs w:val="24"/>
        </w:rPr>
        <w:t>，</w:t>
      </w:r>
      <w:r>
        <w:rPr>
          <w:rFonts w:ascii="Arial" w:cs="Arial" w:eastAsia="宋体" w:hAnsi="宋体"/>
          <w:color w:val="333333"/>
          <w:kern w:val="0"/>
          <w:sz w:val="24"/>
          <w:szCs w:val="24"/>
        </w:rPr>
        <w:t>不排出有害的废气</w:t>
      </w:r>
      <w:r>
        <w:rPr>
          <w:rFonts w:ascii="Arial" w:cs="Arial" w:eastAsia="宋体" w:hAnsi="Arial"/>
          <w:color w:val="333333"/>
          <w:kern w:val="0"/>
          <w:sz w:val="24"/>
          <w:szCs w:val="24"/>
        </w:rPr>
        <w:t>，</w:t>
      </w:r>
      <w:r>
        <w:rPr>
          <w:rFonts w:ascii="Arial" w:cs="Arial" w:eastAsia="宋体" w:hAnsi="宋体"/>
          <w:color w:val="333333"/>
          <w:kern w:val="0"/>
          <w:sz w:val="24"/>
          <w:szCs w:val="24"/>
        </w:rPr>
        <w:t>有利于环境保护;可以节省建设经费;运营</w:t>
      </w:r>
      <w:r>
        <w:rPr>
          <w:rFonts w:ascii="Arial" w:cs="Arial" w:eastAsia="宋体" w:hAnsi="Arial"/>
          <w:color w:val="333333"/>
          <w:kern w:val="0"/>
          <w:sz w:val="24"/>
          <w:szCs w:val="24"/>
        </w:rPr>
        <w:t>、</w:t>
      </w:r>
      <w:r>
        <w:rPr>
          <w:rFonts w:ascii="Arial" w:cs="Arial" w:eastAsia="宋体" w:hAnsi="宋体"/>
          <w:color w:val="333333"/>
          <w:kern w:val="0"/>
          <w:sz w:val="24"/>
          <w:szCs w:val="24"/>
        </w:rPr>
        <w:t>维护和耗能费用低</w:t>
      </w:r>
      <w:r>
        <w:rPr>
          <w:rFonts w:ascii="Arial" w:cs="Arial" w:eastAsia="宋体" w:hAnsi="Arial"/>
          <w:color w:val="333333"/>
          <w:kern w:val="0"/>
          <w:sz w:val="24"/>
          <w:szCs w:val="24"/>
        </w:rPr>
        <w:t>。</w:t>
      </w:r>
      <w:r>
        <w:rPr>
          <w:rFonts w:ascii="Arial" w:cs="Arial" w:eastAsia="宋体" w:hAnsi="宋体"/>
          <w:color w:val="333333"/>
          <w:kern w:val="0"/>
          <w:sz w:val="24"/>
          <w:szCs w:val="24"/>
        </w:rPr>
        <w:t>由于无需车轮</w:t>
      </w:r>
      <w:r>
        <w:rPr>
          <w:rFonts w:ascii="Arial" w:cs="Arial" w:eastAsia="宋体" w:hAnsi="Arial"/>
          <w:color w:val="333333"/>
          <w:kern w:val="0"/>
          <w:sz w:val="24"/>
          <w:szCs w:val="24"/>
        </w:rPr>
        <w:t>，</w:t>
      </w:r>
      <w:r>
        <w:rPr>
          <w:rFonts w:ascii="Arial" w:cs="Arial" w:eastAsia="宋体" w:hAnsi="宋体"/>
          <w:color w:val="333333"/>
          <w:kern w:val="0"/>
          <w:sz w:val="24"/>
          <w:szCs w:val="24"/>
        </w:rPr>
        <w:t>不存在轮轨摩擦而产生的轮对磨损</w:t>
      </w:r>
      <w:r>
        <w:rPr>
          <w:rFonts w:ascii="Arial" w:cs="Arial" w:eastAsia="宋体" w:hAnsi="Arial"/>
          <w:color w:val="333333"/>
          <w:kern w:val="0"/>
          <w:sz w:val="24"/>
          <w:szCs w:val="24"/>
        </w:rPr>
        <w:t>，</w:t>
      </w:r>
      <w:r>
        <w:rPr>
          <w:rFonts w:ascii="Arial" w:cs="Arial" w:eastAsia="宋体" w:hAnsi="宋体"/>
          <w:color w:val="333333"/>
          <w:kern w:val="0"/>
          <w:sz w:val="24"/>
          <w:szCs w:val="24"/>
        </w:rPr>
        <w:t>减少了维护工作</w:t>
      </w:r>
      <w:r>
        <w:rPr>
          <w:rFonts w:ascii="Arial" w:cs="Arial" w:hAnsi="宋体" w:hint="eastAsia"/>
          <w:color w:val="333333"/>
          <w:kern w:val="0"/>
          <w:sz w:val="24"/>
          <w:szCs w:val="24"/>
          <w:lang w:eastAsia="zh-CN"/>
        </w:rPr>
        <w:t>。</w:t>
      </w:r>
      <w:r>
        <w:rPr>
          <w:rFonts w:ascii="Arial" w:cs="Arial" w:eastAsia="宋体" w:hAnsi="宋体"/>
          <w:color w:val="333333"/>
          <w:kern w:val="0"/>
          <w:sz w:val="24"/>
          <w:szCs w:val="24"/>
        </w:rPr>
        <w:t>磁悬浮列车的使用寿命可达35年</w:t>
      </w:r>
      <w:r>
        <w:rPr>
          <w:rFonts w:ascii="Arial" w:cs="Arial" w:eastAsia="宋体" w:hAnsi="Arial"/>
          <w:color w:val="333333"/>
          <w:kern w:val="0"/>
          <w:sz w:val="24"/>
          <w:szCs w:val="24"/>
        </w:rPr>
        <w:t>，</w:t>
      </w:r>
      <w:r>
        <w:rPr>
          <w:rFonts w:ascii="Arial" w:cs="Arial" w:eastAsia="宋体" w:hAnsi="宋体"/>
          <w:color w:val="333333"/>
          <w:kern w:val="0"/>
          <w:sz w:val="24"/>
          <w:szCs w:val="24"/>
        </w:rPr>
        <w:t>而普通轮轨列车只有20-25年</w:t>
      </w:r>
      <w:r>
        <w:rPr>
          <w:rFonts w:ascii="Arial" w:cs="Arial" w:eastAsia="宋体" w:hAnsi="Arial"/>
          <w:color w:val="333333"/>
          <w:kern w:val="0"/>
          <w:sz w:val="24"/>
          <w:szCs w:val="24"/>
        </w:rPr>
        <w:t>。</w:t>
      </w:r>
      <w:r>
        <w:rPr>
          <w:rFonts w:ascii="Arial" w:cs="Arial" w:eastAsia="宋体" w:hAnsi="宋体"/>
          <w:color w:val="333333"/>
          <w:kern w:val="0"/>
          <w:sz w:val="24"/>
          <w:szCs w:val="24"/>
        </w:rPr>
        <w:t>磁悬浮列车路轨的寿命是80年</w:t>
      </w:r>
      <w:bookmarkStart w:id="0" w:name="5345659-5581104-6_2"/>
      <w:bookmarkEnd w:id="0"/>
      <w:r>
        <w:rPr>
          <w:rFonts w:ascii="Arial" w:cs="Arial" w:hAnsi="宋体" w:hint="eastAsia"/>
          <w:color w:val="333333"/>
          <w:kern w:val="0"/>
          <w:sz w:val="24"/>
          <w:szCs w:val="24"/>
          <w:lang w:eastAsia="zh-CN"/>
        </w:rPr>
        <w:t>。</w:t>
      </w:r>
    </w:p>
    <w:p>
      <w:pPr>
        <w:pStyle w:val="style0"/>
        <w:widowControl/>
        <w:shd w:val="clear" w:color="auto" w:fill="ffffff"/>
        <w:spacing w:after="225" w:lineRule="atLeast" w:line="360"/>
        <w:jc w:val="left"/>
        <w:rPr>
          <w:rFonts w:ascii="Arial" w:cs="Arial" w:eastAsia="宋体" w:hAnsi="Arial"/>
          <w:color w:val="333333"/>
          <w:sz w:val="24"/>
          <w:szCs w:val="24"/>
        </w:rPr>
      </w:pPr>
      <w:r>
        <w:rPr>
          <w:rFonts w:ascii="微软雅黑" w:cs="Arial" w:eastAsia="宋体" w:hAnsi="微软雅黑" w:hint="eastAsia"/>
          <w:color w:val="333333"/>
          <w:kern w:val="0"/>
          <w:sz w:val="24"/>
          <w:szCs w:val="24"/>
          <w:lang w:eastAsia="zh-CN"/>
        </w:rPr>
        <w:t>而</w:t>
      </w:r>
      <w:r>
        <w:rPr>
          <w:rFonts w:ascii="微软雅黑" w:cs="Arial" w:eastAsia="宋体" w:hAnsi="微软雅黑" w:hint="eastAsia"/>
          <w:color w:val="333333"/>
          <w:kern w:val="0"/>
          <w:sz w:val="24"/>
          <w:szCs w:val="24"/>
        </w:rPr>
        <w:t>缺点</w:t>
      </w:r>
      <w:r>
        <w:rPr>
          <w:rFonts w:ascii="微软雅黑" w:cs="Arial" w:hAnsi="微软雅黑" w:hint="eastAsia"/>
          <w:color w:val="333333"/>
          <w:kern w:val="0"/>
          <w:sz w:val="24"/>
          <w:szCs w:val="24"/>
          <w:lang w:eastAsia="zh-CN"/>
        </w:rPr>
        <w:t>：</w:t>
      </w:r>
      <w:r>
        <w:rPr>
          <w:rFonts w:ascii="Arial" w:cs="Arial" w:eastAsia="宋体" w:hAnsi="宋体"/>
          <w:color w:val="333333"/>
          <w:kern w:val="0"/>
          <w:sz w:val="24"/>
          <w:szCs w:val="24"/>
        </w:rPr>
        <w:t>对于磁悬浮</w:t>
      </w:r>
      <w:r>
        <w:rPr>
          <w:rFonts w:ascii="Arial" w:cs="Arial" w:eastAsia="宋体" w:hAnsi="Arial"/>
          <w:color w:val="333333"/>
          <w:kern w:val="0"/>
          <w:sz w:val="24"/>
          <w:szCs w:val="24"/>
        </w:rPr>
        <w:t>，</w:t>
      </w:r>
      <w:r>
        <w:rPr>
          <w:rFonts w:ascii="Arial" w:cs="Arial" w:eastAsia="宋体" w:hAnsi="宋体"/>
          <w:color w:val="333333"/>
          <w:kern w:val="0"/>
          <w:sz w:val="24"/>
          <w:szCs w:val="24"/>
        </w:rPr>
        <w:t>当遭遇突然停电</w:t>
      </w:r>
      <w:r>
        <w:rPr>
          <w:rFonts w:ascii="Arial" w:cs="Arial" w:eastAsia="宋体" w:hAnsi="Arial"/>
          <w:color w:val="333333"/>
          <w:kern w:val="0"/>
          <w:sz w:val="24"/>
          <w:szCs w:val="24"/>
        </w:rPr>
        <w:t>，</w:t>
      </w:r>
      <w:r>
        <w:rPr>
          <w:rFonts w:ascii="Arial" w:cs="Arial" w:eastAsia="宋体" w:hAnsi="宋体"/>
          <w:color w:val="333333"/>
          <w:kern w:val="0"/>
          <w:sz w:val="24"/>
          <w:szCs w:val="24"/>
        </w:rPr>
        <w:t>采取的是机械臂锁死轨道强制停车</w:t>
      </w:r>
      <w:r>
        <w:rPr>
          <w:rFonts w:ascii="Arial" w:cs="Arial" w:eastAsia="宋体" w:hAnsi="Arial"/>
          <w:color w:val="333333"/>
          <w:kern w:val="0"/>
          <w:sz w:val="24"/>
          <w:szCs w:val="24"/>
        </w:rPr>
        <w:t>，</w:t>
      </w:r>
      <w:r>
        <w:rPr>
          <w:rFonts w:ascii="Arial" w:cs="Arial" w:eastAsia="宋体" w:hAnsi="宋体"/>
          <w:color w:val="333333"/>
          <w:kern w:val="0"/>
          <w:sz w:val="24"/>
          <w:szCs w:val="24"/>
        </w:rPr>
        <w:t>这正是磁悬浮相对于轮轨滑动摩擦制动方式而言会更</w:t>
      </w:r>
      <w:r>
        <w:rPr>
          <w:rFonts w:ascii="Arial" w:cs="Arial" w:eastAsia="宋体" w:hAnsi="宋体" w:hint="eastAsia"/>
          <w:color w:val="333333"/>
          <w:kern w:val="0"/>
          <w:sz w:val="24"/>
          <w:szCs w:val="24"/>
          <w:lang w:eastAsia="zh-CN"/>
        </w:rPr>
        <w:t>危险。</w:t>
      </w:r>
      <w:r>
        <w:rPr>
          <w:rFonts w:ascii="Arial" w:cs="Arial" w:eastAsia="宋体" w:hAnsi="宋体"/>
          <w:color w:val="333333"/>
          <w:kern w:val="0"/>
          <w:sz w:val="24"/>
          <w:szCs w:val="24"/>
        </w:rPr>
        <w:t>此外</w:t>
      </w:r>
      <w:r>
        <w:rPr>
          <w:rFonts w:ascii="Arial" w:cs="Arial" w:eastAsia="宋体" w:hAnsi="Arial"/>
          <w:color w:val="333333"/>
          <w:kern w:val="0"/>
          <w:sz w:val="24"/>
          <w:szCs w:val="24"/>
        </w:rPr>
        <w:t>，</w:t>
      </w:r>
      <w:r>
        <w:rPr>
          <w:rFonts w:ascii="Arial" w:cs="Arial" w:eastAsia="宋体" w:hAnsi="宋体"/>
          <w:color w:val="333333"/>
          <w:kern w:val="0"/>
          <w:sz w:val="24"/>
          <w:szCs w:val="24"/>
        </w:rPr>
        <w:t>磁悬浮列车又是高架的</w:t>
      </w:r>
      <w:r>
        <w:rPr>
          <w:rFonts w:ascii="Arial" w:cs="Arial" w:eastAsia="宋体" w:hAnsi="Arial"/>
          <w:color w:val="333333"/>
          <w:kern w:val="0"/>
          <w:sz w:val="24"/>
          <w:szCs w:val="24"/>
        </w:rPr>
        <w:t>，</w:t>
      </w:r>
      <w:r>
        <w:rPr>
          <w:rFonts w:ascii="Arial" w:cs="Arial" w:eastAsia="宋体" w:hAnsi="宋体"/>
          <w:color w:val="333333"/>
          <w:kern w:val="0"/>
          <w:sz w:val="24"/>
          <w:szCs w:val="24"/>
        </w:rPr>
        <w:t>发生事故时在5米高处救援很困难</w:t>
      </w:r>
      <w:r>
        <w:rPr>
          <w:rFonts w:ascii="Arial" w:cs="Arial" w:eastAsia="宋体" w:hAnsi="Arial"/>
          <w:color w:val="333333"/>
          <w:kern w:val="0"/>
          <w:sz w:val="24"/>
          <w:szCs w:val="24"/>
        </w:rPr>
        <w:t>，</w:t>
      </w:r>
      <w:r>
        <w:rPr>
          <w:rFonts w:ascii="Arial" w:cs="Arial" w:eastAsia="宋体" w:hAnsi="宋体"/>
          <w:color w:val="333333"/>
          <w:kern w:val="0"/>
          <w:sz w:val="24"/>
          <w:szCs w:val="24"/>
        </w:rPr>
        <w:t>没有轮子</w:t>
      </w:r>
      <w:r>
        <w:rPr>
          <w:rFonts w:ascii="Arial" w:cs="Arial" w:eastAsia="宋体" w:hAnsi="Arial"/>
          <w:color w:val="333333"/>
          <w:kern w:val="0"/>
          <w:sz w:val="24"/>
          <w:szCs w:val="24"/>
        </w:rPr>
        <w:t>，</w:t>
      </w:r>
      <w:r>
        <w:rPr>
          <w:rFonts w:ascii="Arial" w:cs="Arial" w:eastAsia="宋体" w:hAnsi="宋体"/>
          <w:color w:val="333333"/>
          <w:kern w:val="0"/>
          <w:sz w:val="24"/>
          <w:szCs w:val="24"/>
        </w:rPr>
        <w:t>拖出事故现场困难;若区间停电</w:t>
      </w:r>
      <w:r>
        <w:rPr>
          <w:rFonts w:ascii="Arial" w:cs="Arial" w:eastAsia="宋体" w:hAnsi="Arial"/>
          <w:color w:val="333333"/>
          <w:kern w:val="0"/>
          <w:sz w:val="24"/>
          <w:szCs w:val="24"/>
        </w:rPr>
        <w:t>，</w:t>
      </w:r>
      <w:r>
        <w:rPr>
          <w:rFonts w:ascii="Arial" w:cs="Arial" w:eastAsia="宋体" w:hAnsi="宋体"/>
          <w:color w:val="333333"/>
          <w:kern w:val="0"/>
          <w:sz w:val="24"/>
          <w:szCs w:val="24"/>
        </w:rPr>
        <w:t>其他车辆</w:t>
      </w:r>
      <w:r>
        <w:rPr>
          <w:rFonts w:ascii="Arial" w:cs="Arial" w:eastAsia="宋体" w:hAnsi="Arial"/>
          <w:color w:val="333333"/>
          <w:kern w:val="0"/>
          <w:sz w:val="24"/>
          <w:szCs w:val="24"/>
        </w:rPr>
        <w:t>、</w:t>
      </w:r>
      <w:r>
        <w:rPr>
          <w:rFonts w:ascii="Arial" w:cs="Arial" w:eastAsia="宋体" w:hAnsi="宋体"/>
          <w:color w:val="333333"/>
          <w:kern w:val="0"/>
          <w:sz w:val="24"/>
          <w:szCs w:val="24"/>
        </w:rPr>
        <w:t>吊机也很难靠近</w:t>
      </w:r>
      <w:r>
        <w:rPr>
          <w:rFonts w:ascii="Arial" w:cs="Arial" w:eastAsia="宋体" w:hAnsi="Arial"/>
          <w:color w:val="333333"/>
          <w:kern w:val="0"/>
          <w:sz w:val="24"/>
          <w:szCs w:val="24"/>
        </w:rPr>
        <w:t>。</w:t>
      </w:r>
      <w:r>
        <w:rPr>
          <w:rFonts w:ascii="Arial" w:cs="Arial" w:eastAsia="宋体" w:hAnsi="Arial" w:hint="eastAsia"/>
          <w:color w:val="333333"/>
          <w:kern w:val="0"/>
          <w:sz w:val="24"/>
          <w:szCs w:val="24"/>
          <w:lang w:eastAsia="zh-CN"/>
        </w:rPr>
        <w:t>且</w:t>
      </w:r>
      <w:r>
        <w:rPr>
          <w:rFonts w:ascii="Arial" w:cs="Arial" w:eastAsia="宋体" w:hAnsi="宋体"/>
          <w:color w:val="333333"/>
          <w:kern w:val="0"/>
          <w:sz w:val="24"/>
          <w:szCs w:val="24"/>
        </w:rPr>
        <w:t>能耗较大</w:t>
      </w:r>
      <w:r>
        <w:rPr>
          <w:rFonts w:ascii="Arial" w:cs="Arial" w:eastAsia="宋体" w:hAnsi="Arial"/>
          <w:color w:val="333333"/>
          <w:kern w:val="0"/>
          <w:sz w:val="24"/>
          <w:szCs w:val="24"/>
        </w:rPr>
        <w:t>，</w:t>
      </w:r>
      <w:r>
        <w:rPr>
          <w:rFonts w:ascii="Arial" w:cs="Arial" w:eastAsia="宋体" w:hAnsi="宋体"/>
          <w:color w:val="333333"/>
          <w:kern w:val="0"/>
          <w:sz w:val="24"/>
          <w:szCs w:val="24"/>
        </w:rPr>
        <w:t>作为一个现代化高科技产物</w:t>
      </w:r>
      <w:r>
        <w:rPr>
          <w:rFonts w:ascii="Arial" w:cs="Arial" w:eastAsia="宋体" w:hAnsi="Arial"/>
          <w:color w:val="333333"/>
          <w:kern w:val="0"/>
          <w:sz w:val="24"/>
          <w:szCs w:val="24"/>
        </w:rPr>
        <w:t>，</w:t>
      </w:r>
      <w:r>
        <w:rPr>
          <w:rFonts w:ascii="Arial" w:cs="Arial" w:eastAsia="宋体" w:hAnsi="宋体"/>
          <w:color w:val="333333"/>
          <w:kern w:val="0"/>
          <w:sz w:val="24"/>
          <w:szCs w:val="24"/>
        </w:rPr>
        <w:t>对电力的需求超过以往的轮式轨道列车</w:t>
      </w:r>
      <w:r>
        <w:rPr>
          <w:rFonts w:ascii="Arial" w:cs="Arial" w:eastAsia="宋体" w:hAnsi="Arial"/>
          <w:color w:val="333333"/>
          <w:kern w:val="0"/>
          <w:sz w:val="24"/>
          <w:szCs w:val="24"/>
        </w:rPr>
        <w:t>，</w:t>
      </w:r>
      <w:r>
        <w:rPr>
          <w:rFonts w:ascii="Arial" w:cs="Arial" w:eastAsia="宋体" w:hAnsi="宋体"/>
          <w:color w:val="333333"/>
          <w:kern w:val="0"/>
          <w:sz w:val="24"/>
          <w:szCs w:val="24"/>
        </w:rPr>
        <w:t>这导致磁悬浮列车相比人类此前采用的轮轨交通系统能耗更高</w:t>
      </w:r>
      <w:r>
        <w:rPr>
          <w:rFonts w:ascii="Arial" w:cs="Arial" w:eastAsia="宋体" w:hAnsi="Arial"/>
          <w:color w:val="333333"/>
          <w:kern w:val="0"/>
          <w:sz w:val="24"/>
          <w:szCs w:val="24"/>
        </w:rPr>
        <w:t>。</w:t>
      </w:r>
      <w:r>
        <w:rPr>
          <w:rFonts w:ascii="Arial" w:cs="Arial" w:eastAsia="宋体" w:hAnsi="宋体"/>
          <w:color w:val="333333"/>
          <w:kern w:val="0"/>
          <w:sz w:val="24"/>
          <w:szCs w:val="24"/>
        </w:rPr>
        <w:t>磁悬限载限重</w:t>
      </w:r>
      <w:bookmarkStart w:id="1" w:name="5345659-5581104-7"/>
      <w:bookmarkStart w:id="2" w:name="5345659-5581104-8"/>
      <w:bookmarkEnd w:id="1"/>
      <w:bookmarkEnd w:id="2"/>
      <w:r>
        <w:rPr>
          <w:rFonts w:ascii="Arial" w:cs="Arial" w:hAnsi="宋体" w:hint="eastAsia"/>
          <w:color w:val="333333"/>
          <w:kern w:val="0"/>
          <w:sz w:val="24"/>
          <w:szCs w:val="24"/>
          <w:lang w:eastAsia="zh-CN"/>
        </w:rPr>
        <w:t>。</w:t>
      </w:r>
    </w:p>
    <w:p>
      <w:pPr>
        <w:pStyle w:val="style0"/>
        <w:rPr>
          <w:rFonts w:eastAsia="宋体"/>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000010101"/>
    <w:charset w:val="86"/>
    <w:family w:val="auto"/>
    <w:pitch w:val="variable"/>
    <w:sig w:usb0="A00002BF" w:usb1="38CF7CFA" w:usb2="00000016" w:usb3="00000000" w:csb0="0004000F" w:csb1="00000000"/>
  </w:font>
  <w:font w:name="Times New Roman">
    <w:altName w:val="Times New Roman"/>
    <w:panose1 w:val="02020603050000020304"/>
    <w:charset w:val="00"/>
    <w:family w:val="roman"/>
    <w:pitch w:val="variable"/>
    <w:sig w:usb0="E0002EFF" w:usb1="C000785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EFF" w:usb1="C000785B" w:usb2="00000009" w:usb3="00000000" w:csb0="000001FF" w:csb1="00000000"/>
  </w:font>
  <w:font w:name="微软雅黑">
    <w:altName w:val="微软雅黑"/>
    <w:panose1 w:val="020b0503020000020204"/>
    <w:charset w:val="86"/>
    <w:family w:val="swiss"/>
    <w:pitch w:val="variable"/>
    <w:sig w:usb0="80000287" w:usb1="2ACF3C50" w:usb2="00000016" w:usb3="00000000" w:csb0="0004001F" w:csb1="00000000"/>
  </w:font>
  <w:font w:name="等线 Light">
    <w:altName w:val="等线 Light"/>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paragraph" w:styleId="style2">
    <w:name w:val="heading 2"/>
    <w:basedOn w:val="style0"/>
    <w:next w:val="style2"/>
    <w:link w:val="style4098"/>
    <w:qFormat/>
    <w:uiPriority w:val="9"/>
    <w:pPr>
      <w:widowControl/>
      <w:spacing w:before="100" w:beforeAutospacing="true" w:after="100" w:afterAutospacing="true"/>
      <w:jc w:val="left"/>
      <w:outlineLvl w:val="1"/>
    </w:pPr>
    <w:rPr>
      <w:rFonts w:ascii="宋体" w:cs="宋体" w:eastAsia="宋体" w:hAnsi="宋体"/>
      <w:b/>
      <w:bCs/>
      <w:kern w:val="0"/>
      <w:sz w:val="36"/>
      <w:szCs w:val="36"/>
    </w:rPr>
  </w:style>
  <w:style w:type="paragraph" w:styleId="style3">
    <w:name w:val="heading 3"/>
    <w:basedOn w:val="style0"/>
    <w:next w:val="style3"/>
    <w:link w:val="style4099"/>
    <w:qFormat/>
    <w:uiPriority w:val="9"/>
    <w:pPr>
      <w:widowControl/>
      <w:spacing w:before="100" w:beforeAutospacing="true" w:after="100" w:afterAutospacing="true"/>
      <w:jc w:val="left"/>
      <w:outlineLvl w:val="2"/>
    </w:pPr>
    <w:rPr>
      <w:rFonts w:ascii="宋体" w:cs="宋体" w:eastAsia="宋体" w:hAnsi="宋体"/>
      <w:b/>
      <w:bCs/>
      <w:kern w:val="0"/>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character" w:customStyle="1" w:styleId="style4097">
    <w:name w:val="show-img-bd"/>
    <w:basedOn w:val="style65"/>
    <w:next w:val="style4097"/>
  </w:style>
  <w:style w:type="character" w:customStyle="1" w:styleId="style4098">
    <w:name w:val="标题 2 字符"/>
    <w:basedOn w:val="style65"/>
    <w:next w:val="style4098"/>
    <w:link w:val="style2"/>
    <w:uiPriority w:val="9"/>
    <w:rPr>
      <w:rFonts w:ascii="宋体" w:cs="宋体" w:eastAsia="宋体" w:hAnsi="宋体"/>
      <w:b/>
      <w:bCs/>
      <w:kern w:val="0"/>
      <w:sz w:val="36"/>
      <w:szCs w:val="36"/>
    </w:rPr>
  </w:style>
  <w:style w:type="character" w:customStyle="1" w:styleId="style4099">
    <w:name w:val="标题 3 字符"/>
    <w:basedOn w:val="style65"/>
    <w:next w:val="style4099"/>
    <w:link w:val="style3"/>
    <w:uiPriority w:val="9"/>
    <w:rPr>
      <w:rFonts w:ascii="宋体" w:cs="宋体" w:eastAsia="宋体" w:hAnsi="宋体"/>
      <w:b/>
      <w:bCs/>
      <w:kern w:val="0"/>
      <w:sz w:val="27"/>
      <w:szCs w:val="27"/>
    </w:rPr>
  </w:style>
  <w:style w:type="paragraph" w:styleId="style94">
    <w:name w:val="Normal (Web)"/>
    <w:basedOn w:val="style0"/>
    <w:next w:val="style94"/>
    <w:uiPriority w:val="99"/>
    <w:pPr>
      <w:widowControl/>
      <w:spacing w:before="100" w:beforeAutospacing="true" w:after="100" w:afterAutospacing="true"/>
      <w:jc w:val="left"/>
    </w:pPr>
    <w:rPr>
      <w:rFonts w:ascii="宋体" w:cs="宋体" w:eastAsia="宋体" w:hAnsi="宋体"/>
      <w:kern w:val="0"/>
      <w:sz w:val="24"/>
      <w:szCs w:val="24"/>
    </w:rPr>
  </w:style>
  <w:style w:type="character" w:customStyle="1" w:styleId="style4100">
    <w:name w:val="opt"/>
    <w:basedOn w:val="style65"/>
    <w:next w:val="style4100"/>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923</Words>
  <Pages>3</Pages>
  <Characters>941</Characters>
  <Application>WPS Office</Application>
  <DocSecurity>0</DocSecurity>
  <Paragraphs>13</Paragraphs>
  <ScaleCrop>false</ScaleCrop>
  <LinksUpToDate>false</LinksUpToDate>
  <CharactersWithSpaces>959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2021-10-08T06:35:00Z</dcterms:created>
  <dc:creator>游 紫惠</dc:creator>
  <lastModifiedBy>OCE-AL50</lastModifiedBy>
  <dcterms:modified xsi:type="dcterms:W3CDTF">2021-10-08T07:03:41Z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6dfea9cc04c0424bb613944012eeddfc</vt:lpwstr>
  </property>
</Properties>
</file>