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FD" w:rsidRDefault="00097143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hint="eastAsia"/>
        </w:rPr>
        <w:t xml:space="preserve"> </w:t>
      </w:r>
      <w:r w:rsidRPr="00097143">
        <w:rPr>
          <w:rFonts w:ascii="Times New Roman" w:hAnsi="Times New Roman" w:cs="Times New Roman"/>
          <w:sz w:val="24"/>
          <w:szCs w:val="24"/>
        </w:rPr>
        <w:t xml:space="preserve">  Lecture </w:t>
      </w:r>
      <w:proofErr w:type="gramStart"/>
      <w:r w:rsidRPr="00097143">
        <w:rPr>
          <w:rFonts w:ascii="Times New Roman" w:hAnsi="Times New Roman" w:cs="Times New Roman"/>
          <w:sz w:val="24"/>
          <w:szCs w:val="24"/>
        </w:rPr>
        <w:t>Eight</w:t>
      </w:r>
      <w:r>
        <w:rPr>
          <w:rFonts w:ascii="Times New Roman" w:hAnsi="Times New Roman" w:cs="Times New Roman" w:hint="eastAsia"/>
          <w:sz w:val="24"/>
          <w:szCs w:val="24"/>
        </w:rPr>
        <w:t xml:space="preserve">  The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Frankfurt School and the critique of Enlightenment</w:t>
      </w:r>
    </w:p>
    <w:p w:rsidR="006D1D2E" w:rsidRDefault="006D1D2E">
      <w:pPr>
        <w:rPr>
          <w:rFonts w:ascii="Times New Roman" w:hAnsi="Times New Roman" w:cs="Times New Roman" w:hint="eastAsia"/>
          <w:sz w:val="24"/>
          <w:szCs w:val="24"/>
        </w:rPr>
      </w:pPr>
    </w:p>
    <w:p w:rsidR="006D1D2E" w:rsidRDefault="006D1D2E">
      <w:pPr>
        <w:rPr>
          <w:rFonts w:ascii="Times New Roman" w:hAnsi="Times New Roman" w:cs="Times New Roman" w:hint="eastAsia"/>
          <w:i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One,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About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the book </w:t>
      </w:r>
      <w:r>
        <w:rPr>
          <w:rFonts w:ascii="Times New Roman" w:hAnsi="Times New Roman" w:cs="Times New Roman" w:hint="eastAsia"/>
          <w:i/>
          <w:sz w:val="24"/>
          <w:szCs w:val="24"/>
        </w:rPr>
        <w:t>Dialectic of Enlightenment ---- Philosophical Fragments</w:t>
      </w:r>
    </w:p>
    <w:p w:rsidR="006D1D2E" w:rsidRDefault="006D1D2E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1, the historical background for the writing of the book:</w:t>
      </w:r>
    </w:p>
    <w:p w:rsidR="006D1D2E" w:rsidRDefault="006D1D2E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>ear the end of the National Socialist Terror</w:t>
      </w:r>
    </w:p>
    <w:p w:rsidR="006D1D2E" w:rsidRDefault="006D1D2E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tendency toward the administered society</w:t>
      </w:r>
    </w:p>
    <w:p w:rsidR="006D1D2E" w:rsidRDefault="006D1D2E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ritten during </w:t>
      </w:r>
      <w:r>
        <w:rPr>
          <w:rFonts w:ascii="Times New Roman" w:hAnsi="Times New Roman" w:cs="Times New Roman"/>
          <w:sz w:val="24"/>
          <w:szCs w:val="24"/>
        </w:rPr>
        <w:t>the years</w:t>
      </w:r>
      <w:r>
        <w:rPr>
          <w:rFonts w:ascii="Times New Roman" w:hAnsi="Times New Roman" w:cs="Times New Roman" w:hint="eastAsia"/>
          <w:sz w:val="24"/>
          <w:szCs w:val="24"/>
        </w:rPr>
        <w:t xml:space="preserve"> from 1939-1944</w:t>
      </w:r>
    </w:p>
    <w:p w:rsidR="006D1D2E" w:rsidRDefault="006D1D2E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irst publicly published in the year of 1947 in Holland</w:t>
      </w:r>
    </w:p>
    <w:p w:rsidR="006D1D2E" w:rsidRDefault="006D1D2E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epublished in the 60s of the last century</w:t>
      </w:r>
    </w:p>
    <w:p w:rsidR="006D1D2E" w:rsidRDefault="006D1D2E">
      <w:pPr>
        <w:rPr>
          <w:rFonts w:ascii="Times New Roman" w:hAnsi="Times New Roman" w:cs="Times New Roman" w:hint="eastAsia"/>
          <w:sz w:val="24"/>
          <w:szCs w:val="24"/>
        </w:rPr>
      </w:pPr>
    </w:p>
    <w:p w:rsidR="006D1D2E" w:rsidRDefault="006D1D2E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2, direct </w:t>
      </w:r>
      <w:r>
        <w:rPr>
          <w:rFonts w:ascii="Times New Roman" w:hAnsi="Times New Roman" w:cs="Times New Roman"/>
          <w:sz w:val="24"/>
          <w:szCs w:val="24"/>
        </w:rPr>
        <w:t>theoretical</w:t>
      </w:r>
      <w:r>
        <w:rPr>
          <w:rFonts w:ascii="Times New Roman" w:hAnsi="Times New Roman" w:cs="Times New Roman" w:hint="eastAsia"/>
          <w:sz w:val="24"/>
          <w:szCs w:val="24"/>
        </w:rPr>
        <w:t xml:space="preserve"> resources for the book</w:t>
      </w:r>
    </w:p>
    <w:p w:rsidR="006D1D2E" w:rsidRDefault="006D1D2E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tudies in State Capitalism</w:t>
      </w:r>
    </w:p>
    <w:p w:rsidR="006D1D2E" w:rsidRDefault="006D1D2E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sycho-analysis</w:t>
      </w:r>
    </w:p>
    <w:p w:rsidR="006D1D2E" w:rsidRPr="006D1D2E" w:rsidRDefault="006D1D2E">
      <w:pPr>
        <w:rPr>
          <w:rFonts w:ascii="Times New Roman" w:hAnsi="Times New Roman" w:cs="Times New Roman" w:hint="eastAsia"/>
          <w:sz w:val="24"/>
          <w:szCs w:val="24"/>
        </w:rPr>
      </w:pPr>
    </w:p>
    <w:p w:rsidR="006D1D2E" w:rsidRDefault="006D1D2E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3,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It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represents a new stage of the development of critical theory</w:t>
      </w:r>
    </w:p>
    <w:p w:rsidR="006D1D2E" w:rsidRDefault="00205586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A, </w:t>
      </w:r>
      <w:r w:rsidR="006D1D2E">
        <w:rPr>
          <w:rFonts w:ascii="Times New Roman" w:hAnsi="Times New Roman" w:cs="Times New Roman"/>
          <w:sz w:val="24"/>
          <w:szCs w:val="24"/>
        </w:rPr>
        <w:t>T</w:t>
      </w:r>
      <w:r w:rsidR="006D1D2E">
        <w:rPr>
          <w:rFonts w:ascii="Times New Roman" w:hAnsi="Times New Roman" w:cs="Times New Roman" w:hint="eastAsia"/>
          <w:sz w:val="24"/>
          <w:szCs w:val="24"/>
        </w:rPr>
        <w:t>he former understanding of critical theory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Horkheimer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i/>
          <w:sz w:val="24"/>
          <w:szCs w:val="24"/>
        </w:rPr>
        <w:t>Traditional and Critical Theory, 1937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6D1D2E">
        <w:rPr>
          <w:rFonts w:ascii="Times New Roman" w:hAnsi="Times New Roman" w:cs="Times New Roman" w:hint="eastAsia"/>
          <w:sz w:val="24"/>
          <w:szCs w:val="24"/>
        </w:rPr>
        <w:t>:</w:t>
      </w:r>
    </w:p>
    <w:p w:rsidR="00205586" w:rsidRDefault="00205586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unity of theory and praxis</w:t>
      </w:r>
    </w:p>
    <w:p w:rsidR="006D1D2E" w:rsidRDefault="00205586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Social philosophy (the inter-disciplinary studies in social reality, the integration of philosophy and empirical studies)</w:t>
      </w:r>
      <w:r w:rsidR="006D1D2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05586" w:rsidRDefault="00205586">
      <w:pPr>
        <w:rPr>
          <w:rFonts w:ascii="Times New Roman" w:hAnsi="Times New Roman" w:cs="Times New Roman" w:hint="eastAsia"/>
          <w:sz w:val="24"/>
          <w:szCs w:val="24"/>
        </w:rPr>
      </w:pPr>
    </w:p>
    <w:p w:rsidR="00205586" w:rsidRDefault="00205586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B, the New changes (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Horkheimer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Adorno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:</w:t>
      </w:r>
      <w:r w:rsidRPr="00205586">
        <w:rPr>
          <w:rFonts w:ascii="Times New Roman" w:hAnsi="Times New Roman" w:cs="Times New Roman" w:hint="eastAsia"/>
          <w:i/>
          <w:sz w:val="24"/>
          <w:szCs w:val="24"/>
        </w:rPr>
        <w:t xml:space="preserve"> Dialectic of Enlightenment</w:t>
      </w:r>
      <w:r>
        <w:rPr>
          <w:rFonts w:ascii="Times New Roman" w:hAnsi="Times New Roman" w:cs="Times New Roman" w:hint="eastAsia"/>
          <w:sz w:val="24"/>
          <w:szCs w:val="24"/>
        </w:rPr>
        <w:t>, 1944)</w:t>
      </w:r>
    </w:p>
    <w:p w:rsidR="00205586" w:rsidRDefault="00205586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connections with the traditional theory have been broken</w:t>
      </w:r>
    </w:p>
    <w:p w:rsidR="00205586" w:rsidRDefault="00205586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connections with political actions have been broken</w:t>
      </w:r>
    </w:p>
    <w:p w:rsidR="00205586" w:rsidRDefault="00205586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criticism of enlightenment: theoretically more radical, practically more conservative</w:t>
      </w:r>
    </w:p>
    <w:p w:rsidR="00205586" w:rsidRDefault="00205586">
      <w:pPr>
        <w:rPr>
          <w:rFonts w:ascii="Times New Roman" w:hAnsi="Times New Roman" w:cs="Times New Roman" w:hint="eastAsia"/>
          <w:sz w:val="24"/>
          <w:szCs w:val="24"/>
        </w:rPr>
      </w:pPr>
    </w:p>
    <w:p w:rsidR="006D1D2E" w:rsidRDefault="006D1D2E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4,</w:t>
      </w:r>
      <w:r w:rsidR="00205586">
        <w:rPr>
          <w:rFonts w:ascii="Times New Roman" w:hAnsi="Times New Roman" w:cs="Times New Roman" w:hint="eastAsia"/>
          <w:sz w:val="24"/>
          <w:szCs w:val="24"/>
        </w:rPr>
        <w:t xml:space="preserve"> It is the result of their former researches:</w:t>
      </w:r>
    </w:p>
    <w:p w:rsidR="00205586" w:rsidRDefault="00205586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Studies in Authorities</w:t>
      </w:r>
    </w:p>
    <w:p w:rsidR="00205586" w:rsidRDefault="00205586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Analysis of Nazism</w:t>
      </w:r>
    </w:p>
    <w:p w:rsidR="00205586" w:rsidRDefault="00205586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Critique of </w:t>
      </w:r>
      <w:r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 w:hint="eastAsia"/>
          <w:sz w:val="24"/>
          <w:szCs w:val="24"/>
        </w:rPr>
        <w:t xml:space="preserve"> Culture</w:t>
      </w:r>
    </w:p>
    <w:p w:rsidR="00205586" w:rsidRPr="006D1D2E" w:rsidRDefault="00205586">
      <w:pPr>
        <w:rPr>
          <w:rFonts w:ascii="Times New Roman" w:hAnsi="Times New Roman" w:cs="Times New Roman" w:hint="eastAsia"/>
          <w:sz w:val="24"/>
          <w:szCs w:val="24"/>
        </w:rPr>
      </w:pPr>
    </w:p>
    <w:p w:rsidR="006D1D2E" w:rsidRDefault="006D1D2E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Two, About the Critique of Enlightenment</w:t>
      </w:r>
    </w:p>
    <w:p w:rsidR="00205586" w:rsidRDefault="00205586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1, the necessity of the criticism of enlightenment</w:t>
      </w:r>
    </w:p>
    <w:p w:rsidR="008474FA" w:rsidRDefault="008474FA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 w:hint="eastAsia"/>
          <w:sz w:val="24"/>
          <w:szCs w:val="24"/>
        </w:rPr>
        <w:t xml:space="preserve"> the original problem concerned with in the book:</w:t>
      </w:r>
    </w:p>
    <w:p w:rsidR="008474FA" w:rsidRDefault="008474FA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to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explain why humanity, instead of entering a truly human state, is sinking a new kind of barbarism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474FA" w:rsidRDefault="008474F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fascism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international level</w:t>
      </w:r>
    </w:p>
    <w:p w:rsidR="008474FA" w:rsidRDefault="008474FA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the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tendency toward the administered society</w:t>
      </w:r>
    </w:p>
    <w:p w:rsidR="008474FA" w:rsidRDefault="008474FA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after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the wars, the renewed growth of totalitarianism in the third world</w:t>
      </w:r>
    </w:p>
    <w:p w:rsidR="008474FA" w:rsidRDefault="008474FA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the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terror of wars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0DE" w:rsidRDefault="006250DE">
      <w:pPr>
        <w:rPr>
          <w:rFonts w:ascii="Times New Roman" w:hAnsi="Times New Roman" w:cs="Times New Roman" w:hint="eastAsia"/>
          <w:sz w:val="24"/>
          <w:szCs w:val="24"/>
        </w:rPr>
      </w:pPr>
    </w:p>
    <w:p w:rsidR="008474FA" w:rsidRDefault="008474FA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B, </w:t>
      </w:r>
      <w:r>
        <w:rPr>
          <w:rFonts w:ascii="Times New Roman" w:hAnsi="Times New Roman" w:cs="Times New Roman" w:hint="eastAsia"/>
          <w:sz w:val="24"/>
          <w:szCs w:val="24"/>
        </w:rPr>
        <w:t>the new problem dealt with in the book:</w:t>
      </w:r>
    </w:p>
    <w:p w:rsidR="008474FA" w:rsidRDefault="008474FA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self-destruction of enlightenment</w:t>
      </w:r>
    </w:p>
    <w:p w:rsidR="00205586" w:rsidRDefault="008474FA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C,</w:t>
      </w:r>
      <w:r>
        <w:rPr>
          <w:rFonts w:ascii="Times New Roman" w:hAnsi="Times New Roman" w:cs="Times New Roman" w:hint="eastAsia"/>
          <w:sz w:val="24"/>
          <w:szCs w:val="24"/>
        </w:rPr>
        <w:t xml:space="preserve"> the reason for the necessity of the </w:t>
      </w:r>
      <w:r>
        <w:rPr>
          <w:rFonts w:ascii="Times New Roman" w:hAnsi="Times New Roman" w:cs="Times New Roman"/>
          <w:sz w:val="24"/>
          <w:szCs w:val="24"/>
        </w:rPr>
        <w:t>reflections</w:t>
      </w:r>
      <w:r>
        <w:rPr>
          <w:rFonts w:ascii="Times New Roman" w:hAnsi="Times New Roman" w:cs="Times New Roman" w:hint="eastAsia"/>
          <w:sz w:val="24"/>
          <w:szCs w:val="24"/>
        </w:rPr>
        <w:t xml:space="preserve"> on the self-destruction of enlightenment</w:t>
      </w:r>
    </w:p>
    <w:p w:rsidR="008474FA" w:rsidRDefault="006250DE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hought has been turned into commodity (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instrumentalization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of science)</w:t>
      </w:r>
    </w:p>
    <w:p w:rsidR="006250DE" w:rsidRDefault="006250DE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hose tendencies which were in opposition to the official sciences were caught up in the same process (the truths of them have evaporated)</w:t>
      </w:r>
    </w:p>
    <w:p w:rsidR="006250DE" w:rsidRDefault="006250DE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function of censorship of the whole social machine (social mechanism of censorship)</w:t>
      </w:r>
    </w:p>
    <w:p w:rsidR="006250DE" w:rsidRDefault="006250DE">
      <w:pPr>
        <w:rPr>
          <w:rFonts w:ascii="Times New Roman" w:hAnsi="Times New Roman" w:cs="Times New Roman" w:hint="eastAsia"/>
          <w:sz w:val="24"/>
          <w:szCs w:val="24"/>
        </w:rPr>
      </w:pPr>
    </w:p>
    <w:p w:rsidR="00205586" w:rsidRDefault="00205586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 w:hint="eastAsia"/>
          <w:sz w:val="24"/>
          <w:szCs w:val="24"/>
        </w:rPr>
        <w:t xml:space="preserve"> dimensions of their criticism of enlightenment</w:t>
      </w:r>
    </w:p>
    <w:p w:rsidR="006250DE" w:rsidRDefault="006250DE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A, the concept of enlightenment</w:t>
      </w:r>
      <w:r w:rsidR="00B10D9D">
        <w:rPr>
          <w:rFonts w:ascii="Times New Roman" w:hAnsi="Times New Roman" w:cs="Times New Roman" w:hint="eastAsia"/>
          <w:sz w:val="24"/>
          <w:szCs w:val="24"/>
        </w:rPr>
        <w:t xml:space="preserve"> (to prepare a positive conception of enlightenment)</w:t>
      </w:r>
    </w:p>
    <w:p w:rsidR="006250DE" w:rsidRDefault="006250DE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cause of enlightenment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relapse into mythology: fear of truth</w:t>
      </w:r>
      <w:r w:rsidR="00B10D9D">
        <w:rPr>
          <w:rFonts w:ascii="Times New Roman" w:hAnsi="Times New Roman" w:cs="Times New Roman" w:hint="eastAsia"/>
          <w:sz w:val="24"/>
          <w:szCs w:val="24"/>
        </w:rPr>
        <w:t xml:space="preserve"> (fear of departing from facts, fear of social deviation)</w:t>
      </w:r>
    </w:p>
    <w:p w:rsidR="00B10D9D" w:rsidRDefault="00B10D9D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enslavement of people to nature:</w:t>
      </w:r>
    </w:p>
    <w:p w:rsidR="00B10D9D" w:rsidRDefault="00B10D9D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technological apparatus and the group who are controlling of them---- the nullification of the individuals in face of the economic powers ---- culture itself becomes a commodity </w:t>
      </w:r>
      <w:r>
        <w:rPr>
          <w:rFonts w:ascii="Times New Roman" w:hAnsi="Times New Roman" w:cs="Times New Roman" w:hint="eastAsia"/>
          <w:sz w:val="24"/>
          <w:szCs w:val="24"/>
        </w:rPr>
        <w:t>---- the danger of fascism on the international level</w:t>
      </w:r>
    </w:p>
    <w:p w:rsidR="00B10D9D" w:rsidRDefault="00B10D9D">
      <w:pPr>
        <w:rPr>
          <w:rFonts w:ascii="Times New Roman" w:hAnsi="Times New Roman" w:cs="Times New Roman" w:hint="eastAsia"/>
          <w:sz w:val="24"/>
          <w:szCs w:val="24"/>
        </w:rPr>
      </w:pPr>
    </w:p>
    <w:p w:rsidR="00B10D9D" w:rsidRDefault="00B10D9D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B, the criticism of culture industry (the enlightenment regresses into ideology)</w:t>
      </w:r>
    </w:p>
    <w:p w:rsidR="00B10D9D" w:rsidRDefault="00B10D9D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>nlightenment: embodied as the calculation of effects and the technology of production and dissemination;</w:t>
      </w:r>
    </w:p>
    <w:p w:rsidR="00B10D9D" w:rsidRDefault="00785FE2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commodity</w:t>
      </w:r>
      <w:r>
        <w:rPr>
          <w:rFonts w:ascii="Times New Roman" w:hAnsi="Times New Roman" w:cs="Times New Roman" w:hint="eastAsia"/>
          <w:sz w:val="24"/>
          <w:szCs w:val="24"/>
        </w:rPr>
        <w:t xml:space="preserve"> character of culture;</w:t>
      </w:r>
    </w:p>
    <w:p w:rsidR="00785FE2" w:rsidRDefault="00785FE2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ulture as the ideology (the idolization of the existing order and the power)</w:t>
      </w:r>
    </w:p>
    <w:p w:rsidR="00785FE2" w:rsidRDefault="00785FE2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danger of fascism</w:t>
      </w:r>
    </w:p>
    <w:p w:rsidR="00785FE2" w:rsidRDefault="00785FE2">
      <w:pPr>
        <w:rPr>
          <w:rFonts w:ascii="Times New Roman" w:hAnsi="Times New Roman" w:cs="Times New Roman" w:hint="eastAsia"/>
          <w:sz w:val="24"/>
          <w:szCs w:val="24"/>
        </w:rPr>
      </w:pPr>
    </w:p>
    <w:p w:rsidR="00785FE2" w:rsidRDefault="00785FE2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C, The criticism of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Anti-Semitism</w:t>
      </w:r>
      <w:proofErr w:type="gramStart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Enlightenment reverted into Barbarism)</w:t>
      </w:r>
    </w:p>
    <w:p w:rsidR="00785FE2" w:rsidRDefault="00785FE2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philosophical pre-history of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anti-Semitism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: The irrationalism of the dominant reason</w:t>
      </w:r>
    </w:p>
    <w:p w:rsidR="00785FE2" w:rsidRDefault="00785FE2">
      <w:pPr>
        <w:rPr>
          <w:rFonts w:ascii="Times New Roman" w:hAnsi="Times New Roman" w:cs="Times New Roman" w:hint="eastAsia"/>
          <w:sz w:val="24"/>
          <w:szCs w:val="24"/>
        </w:rPr>
      </w:pPr>
    </w:p>
    <w:p w:rsidR="00785FE2" w:rsidRDefault="00785FE2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D, the </w:t>
      </w:r>
      <w:r w:rsidR="00692C60">
        <w:rPr>
          <w:rFonts w:ascii="Times New Roman" w:hAnsi="Times New Roman" w:cs="Times New Roman" w:hint="eastAsia"/>
          <w:sz w:val="24"/>
          <w:szCs w:val="24"/>
        </w:rPr>
        <w:t>standpoint of their criticism: Dialectical anthropology</w:t>
      </w:r>
    </w:p>
    <w:p w:rsidR="00785FE2" w:rsidRPr="006D1D2E" w:rsidRDefault="00785FE2">
      <w:pPr>
        <w:rPr>
          <w:rFonts w:ascii="Times New Roman" w:hAnsi="Times New Roman" w:cs="Times New Roman"/>
          <w:sz w:val="24"/>
          <w:szCs w:val="24"/>
        </w:rPr>
      </w:pPr>
    </w:p>
    <w:sectPr w:rsidR="00785FE2" w:rsidRPr="006D1D2E" w:rsidSect="008B7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7143"/>
    <w:rsid w:val="00097143"/>
    <w:rsid w:val="00205586"/>
    <w:rsid w:val="006250DE"/>
    <w:rsid w:val="00692C60"/>
    <w:rsid w:val="006D1D2E"/>
    <w:rsid w:val="00785FE2"/>
    <w:rsid w:val="008474FA"/>
    <w:rsid w:val="008B72FD"/>
    <w:rsid w:val="00B1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484</Words>
  <Characters>2759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2012-07-03T10:01:00Z</dcterms:created>
  <dcterms:modified xsi:type="dcterms:W3CDTF">2012-07-03T14:19:00Z</dcterms:modified>
</cp:coreProperties>
</file>