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0A0" w:firstRow="1" w:lastRow="0" w:firstColumn="1" w:lastColumn="0" w:noHBand="0" w:noVBand="0"/>
      </w:tblPr>
      <w:tblGrid>
        <w:gridCol w:w="8522"/>
      </w:tblGrid>
      <w:tr w:rsidR="00B10DEB" w14:paraId="5383929B" w14:textId="77777777">
        <w:trPr>
          <w:trHeight w:val="2880"/>
          <w:jc w:val="center"/>
        </w:trPr>
        <w:tc>
          <w:tcPr>
            <w:tcW w:w="5000" w:type="pct"/>
          </w:tcPr>
          <w:p w14:paraId="1BD19D13" w14:textId="77777777" w:rsidR="00B10DEB" w:rsidRDefault="00B10DEB" w:rsidP="00EC2BB6">
            <w:pPr>
              <w:pStyle w:val="a8"/>
              <w:rPr>
                <w:rFonts w:ascii="Cambria" w:hAnsi="Cambria"/>
                <w:caps/>
              </w:rPr>
            </w:pPr>
          </w:p>
        </w:tc>
      </w:tr>
      <w:tr w:rsidR="00B10DEB" w14:paraId="759F2514" w14:textId="77777777" w:rsidTr="00EC2BB6">
        <w:trPr>
          <w:trHeight w:val="80"/>
          <w:jc w:val="center"/>
        </w:trPr>
        <w:tc>
          <w:tcPr>
            <w:tcW w:w="5000" w:type="pct"/>
            <w:tcBorders>
              <w:bottom w:val="single" w:sz="4" w:space="0" w:color="4F81BD"/>
            </w:tcBorders>
            <w:vAlign w:val="center"/>
          </w:tcPr>
          <w:p w14:paraId="799C20B1" w14:textId="77777777" w:rsidR="00B10DEB" w:rsidRDefault="00B10DEB" w:rsidP="00EC2BB6">
            <w:pPr>
              <w:pStyle w:val="a8"/>
              <w:jc w:val="center"/>
              <w:rPr>
                <w:rFonts w:ascii="Cambria" w:hAnsi="Cambria"/>
                <w:sz w:val="80"/>
                <w:szCs w:val="80"/>
              </w:rPr>
            </w:pPr>
            <w:r w:rsidRPr="00533340">
              <w:rPr>
                <w:rFonts w:ascii="Cambria" w:hAnsi="Cambria" w:hint="eastAsia"/>
                <w:sz w:val="44"/>
                <w:szCs w:val="44"/>
              </w:rPr>
              <w:t>投资学大作业</w:t>
            </w:r>
          </w:p>
        </w:tc>
      </w:tr>
      <w:tr w:rsidR="00B10DEB" w14:paraId="3F3C2950" w14:textId="77777777">
        <w:trPr>
          <w:trHeight w:val="720"/>
          <w:jc w:val="center"/>
        </w:trPr>
        <w:tc>
          <w:tcPr>
            <w:tcW w:w="5000" w:type="pct"/>
            <w:tcBorders>
              <w:top w:val="single" w:sz="4" w:space="0" w:color="4F81BD"/>
            </w:tcBorders>
            <w:vAlign w:val="center"/>
          </w:tcPr>
          <w:p w14:paraId="755E56FD" w14:textId="77777777" w:rsidR="00B10DEB" w:rsidRDefault="00B10DEB">
            <w:pPr>
              <w:pStyle w:val="a8"/>
              <w:jc w:val="center"/>
              <w:rPr>
                <w:rFonts w:ascii="Cambria" w:hAnsi="Cambria"/>
                <w:sz w:val="44"/>
                <w:szCs w:val="44"/>
              </w:rPr>
            </w:pPr>
            <w:r w:rsidRPr="00601E87">
              <w:rPr>
                <w:rFonts w:ascii="宋体" w:hAnsi="宋体" w:hint="eastAsia"/>
                <w:b/>
                <w:sz w:val="52"/>
                <w:szCs w:val="52"/>
              </w:rPr>
              <w:t>我国</w:t>
            </w:r>
            <w:r w:rsidRPr="00601E87">
              <w:rPr>
                <w:rFonts w:ascii="宋体" w:hAnsi="宋体"/>
                <w:b/>
                <w:sz w:val="52"/>
                <w:szCs w:val="52"/>
              </w:rPr>
              <w:t>A</w:t>
            </w:r>
            <w:r w:rsidRPr="00601E87">
              <w:rPr>
                <w:rFonts w:ascii="宋体" w:hAnsi="宋体" w:hint="eastAsia"/>
                <w:b/>
                <w:sz w:val="52"/>
                <w:szCs w:val="52"/>
              </w:rPr>
              <w:t>股市场动量效应的实证研究</w:t>
            </w:r>
          </w:p>
        </w:tc>
      </w:tr>
      <w:tr w:rsidR="00B10DEB" w14:paraId="3983581D" w14:textId="77777777">
        <w:trPr>
          <w:trHeight w:val="360"/>
          <w:jc w:val="center"/>
        </w:trPr>
        <w:tc>
          <w:tcPr>
            <w:tcW w:w="5000" w:type="pct"/>
            <w:vAlign w:val="center"/>
          </w:tcPr>
          <w:p w14:paraId="0209B038" w14:textId="77777777" w:rsidR="00B10DEB" w:rsidRPr="00601E87" w:rsidRDefault="00B10DEB">
            <w:pPr>
              <w:pStyle w:val="a8"/>
              <w:jc w:val="center"/>
            </w:pPr>
          </w:p>
          <w:p w14:paraId="48B9F2C4" w14:textId="77777777" w:rsidR="00B10DEB" w:rsidRPr="00601E87" w:rsidRDefault="00B10DEB">
            <w:pPr>
              <w:pStyle w:val="a8"/>
              <w:jc w:val="center"/>
            </w:pPr>
          </w:p>
          <w:p w14:paraId="20A3194E" w14:textId="77777777" w:rsidR="00B10DEB" w:rsidRPr="00601E87" w:rsidRDefault="00B10DEB">
            <w:pPr>
              <w:pStyle w:val="a8"/>
              <w:jc w:val="center"/>
            </w:pPr>
          </w:p>
          <w:p w14:paraId="2C0E967C" w14:textId="77777777" w:rsidR="00B10DEB" w:rsidRPr="00601E87" w:rsidRDefault="00B10DEB">
            <w:pPr>
              <w:pStyle w:val="a8"/>
              <w:jc w:val="center"/>
            </w:pPr>
          </w:p>
          <w:p w14:paraId="46AFE205" w14:textId="77777777" w:rsidR="00B10DEB" w:rsidRPr="00601E87" w:rsidRDefault="00B10DEB">
            <w:pPr>
              <w:pStyle w:val="a8"/>
              <w:jc w:val="center"/>
            </w:pPr>
          </w:p>
          <w:p w14:paraId="647EC4E3" w14:textId="77777777" w:rsidR="00B10DEB" w:rsidRPr="00601E87" w:rsidRDefault="00B10DEB">
            <w:pPr>
              <w:pStyle w:val="a8"/>
              <w:jc w:val="center"/>
            </w:pPr>
          </w:p>
          <w:p w14:paraId="6E5427F5" w14:textId="77777777" w:rsidR="00B10DEB" w:rsidRPr="00601E87" w:rsidRDefault="00B10DEB">
            <w:pPr>
              <w:pStyle w:val="a8"/>
              <w:jc w:val="center"/>
            </w:pPr>
          </w:p>
          <w:p w14:paraId="2D8DC6A2" w14:textId="77777777" w:rsidR="00B10DEB" w:rsidRPr="00601E87" w:rsidRDefault="00B10DEB">
            <w:pPr>
              <w:pStyle w:val="a8"/>
              <w:jc w:val="center"/>
            </w:pPr>
          </w:p>
          <w:p w14:paraId="330A0C98" w14:textId="77777777" w:rsidR="00B10DEB" w:rsidRPr="00601E87" w:rsidRDefault="00B10DEB">
            <w:pPr>
              <w:pStyle w:val="a8"/>
              <w:jc w:val="center"/>
            </w:pPr>
          </w:p>
          <w:p w14:paraId="2391F199" w14:textId="77777777" w:rsidR="00B10DEB" w:rsidRPr="00601E87" w:rsidRDefault="00B10DEB">
            <w:pPr>
              <w:pStyle w:val="a8"/>
              <w:jc w:val="center"/>
            </w:pPr>
          </w:p>
          <w:p w14:paraId="30EE2DE9" w14:textId="77777777" w:rsidR="00B10DEB" w:rsidRPr="00601E87" w:rsidRDefault="00B10DEB">
            <w:pPr>
              <w:pStyle w:val="a8"/>
              <w:jc w:val="center"/>
            </w:pPr>
          </w:p>
          <w:p w14:paraId="3C640761" w14:textId="77777777" w:rsidR="00B10DEB" w:rsidRPr="00601E87" w:rsidRDefault="00B10DEB">
            <w:pPr>
              <w:pStyle w:val="a8"/>
              <w:jc w:val="center"/>
            </w:pPr>
          </w:p>
          <w:p w14:paraId="647BF5DE" w14:textId="77777777" w:rsidR="00B10DEB" w:rsidRPr="00601E87" w:rsidRDefault="00B10DEB">
            <w:pPr>
              <w:pStyle w:val="a8"/>
              <w:jc w:val="center"/>
            </w:pPr>
          </w:p>
          <w:p w14:paraId="0294397E" w14:textId="77777777" w:rsidR="00B10DEB" w:rsidRPr="00601E87" w:rsidRDefault="00B10DEB">
            <w:pPr>
              <w:pStyle w:val="a8"/>
              <w:jc w:val="center"/>
            </w:pPr>
          </w:p>
          <w:p w14:paraId="0B6E4336" w14:textId="77777777" w:rsidR="00B10DEB" w:rsidRPr="00601E87" w:rsidRDefault="00B10DEB">
            <w:pPr>
              <w:pStyle w:val="a8"/>
              <w:jc w:val="center"/>
            </w:pPr>
          </w:p>
          <w:p w14:paraId="20151715" w14:textId="77777777" w:rsidR="00B10DEB" w:rsidRPr="00601E87" w:rsidRDefault="00B10DEB">
            <w:pPr>
              <w:pStyle w:val="a8"/>
              <w:jc w:val="center"/>
            </w:pPr>
          </w:p>
          <w:p w14:paraId="64234E65" w14:textId="77777777" w:rsidR="00B10DEB" w:rsidRPr="00601E87" w:rsidRDefault="00B10DEB" w:rsidP="00533340">
            <w:pPr>
              <w:pStyle w:val="a8"/>
              <w:jc w:val="center"/>
            </w:pPr>
          </w:p>
        </w:tc>
      </w:tr>
      <w:tr w:rsidR="00B10DEB" w:rsidRPr="00EC2BB6" w14:paraId="44D32293" w14:textId="77777777">
        <w:trPr>
          <w:trHeight w:val="360"/>
          <w:jc w:val="center"/>
        </w:trPr>
        <w:tc>
          <w:tcPr>
            <w:tcW w:w="5000" w:type="pct"/>
            <w:vAlign w:val="center"/>
          </w:tcPr>
          <w:p w14:paraId="7ED82367" w14:textId="77777777" w:rsidR="00B10DEB" w:rsidRPr="00601E87" w:rsidRDefault="00B10DEB" w:rsidP="00EC2BB6">
            <w:pPr>
              <w:pStyle w:val="a8"/>
              <w:jc w:val="center"/>
              <w:rPr>
                <w:b/>
                <w:bCs/>
                <w:sz w:val="28"/>
                <w:szCs w:val="28"/>
              </w:rPr>
            </w:pPr>
            <w:r w:rsidRPr="00601E87">
              <w:rPr>
                <w:rFonts w:hint="eastAsia"/>
                <w:b/>
                <w:bCs/>
                <w:sz w:val="28"/>
                <w:szCs w:val="28"/>
              </w:rPr>
              <w:t>学号：</w:t>
            </w:r>
            <w:r w:rsidRPr="00601E87">
              <w:rPr>
                <w:b/>
                <w:bCs/>
                <w:sz w:val="28"/>
                <w:szCs w:val="28"/>
              </w:rPr>
              <w:t>15210680158</w:t>
            </w:r>
          </w:p>
        </w:tc>
      </w:tr>
      <w:tr w:rsidR="00B10DEB" w:rsidRPr="00EC2BB6" w14:paraId="6BEACC7C" w14:textId="77777777">
        <w:trPr>
          <w:trHeight w:val="360"/>
          <w:jc w:val="center"/>
        </w:trPr>
        <w:tc>
          <w:tcPr>
            <w:tcW w:w="5000" w:type="pct"/>
            <w:vAlign w:val="center"/>
          </w:tcPr>
          <w:p w14:paraId="72E23A7D" w14:textId="77777777" w:rsidR="00B10DEB" w:rsidRPr="00601E87" w:rsidRDefault="00B10DEB" w:rsidP="0057347F">
            <w:pPr>
              <w:pStyle w:val="a8"/>
              <w:jc w:val="center"/>
              <w:rPr>
                <w:b/>
                <w:bCs/>
                <w:sz w:val="28"/>
                <w:szCs w:val="28"/>
              </w:rPr>
            </w:pPr>
            <w:r w:rsidRPr="00601E87">
              <w:rPr>
                <w:rFonts w:hint="eastAsia"/>
                <w:b/>
                <w:bCs/>
                <w:sz w:val="28"/>
                <w:szCs w:val="28"/>
              </w:rPr>
              <w:t>专业：</w:t>
            </w:r>
            <w:bookmarkStart w:id="0" w:name="_GoBack"/>
            <w:bookmarkEnd w:id="0"/>
            <w:r w:rsidRPr="00601E87">
              <w:rPr>
                <w:rFonts w:hint="eastAsia"/>
                <w:b/>
                <w:bCs/>
                <w:sz w:val="28"/>
                <w:szCs w:val="28"/>
              </w:rPr>
              <w:t>金融</w:t>
            </w:r>
          </w:p>
        </w:tc>
      </w:tr>
      <w:tr w:rsidR="00B10DEB" w:rsidRPr="00EC2BB6" w14:paraId="05571480" w14:textId="77777777">
        <w:trPr>
          <w:trHeight w:val="360"/>
          <w:jc w:val="center"/>
        </w:trPr>
        <w:tc>
          <w:tcPr>
            <w:tcW w:w="5000" w:type="pct"/>
            <w:vAlign w:val="center"/>
          </w:tcPr>
          <w:p w14:paraId="29B3B3A6" w14:textId="77777777" w:rsidR="00B10DEB" w:rsidRPr="00601E87" w:rsidRDefault="00B10DEB" w:rsidP="00EC2BB6">
            <w:pPr>
              <w:pStyle w:val="a8"/>
              <w:jc w:val="center"/>
              <w:rPr>
                <w:b/>
                <w:bCs/>
                <w:sz w:val="28"/>
                <w:szCs w:val="28"/>
              </w:rPr>
            </w:pPr>
            <w:r w:rsidRPr="00601E87">
              <w:rPr>
                <w:rFonts w:hint="eastAsia"/>
                <w:b/>
                <w:bCs/>
                <w:sz w:val="28"/>
                <w:szCs w:val="28"/>
              </w:rPr>
              <w:t>姓名：解雨薇</w:t>
            </w:r>
          </w:p>
          <w:p w14:paraId="6DFFB1DB" w14:textId="77777777" w:rsidR="00B10DEB" w:rsidRPr="00601E87" w:rsidRDefault="00B10DEB" w:rsidP="00EC2BB6">
            <w:pPr>
              <w:pStyle w:val="a8"/>
              <w:jc w:val="center"/>
              <w:rPr>
                <w:b/>
                <w:bCs/>
                <w:sz w:val="28"/>
                <w:szCs w:val="28"/>
              </w:rPr>
            </w:pPr>
            <w:r w:rsidRPr="00601E87">
              <w:rPr>
                <w:rFonts w:hint="eastAsia"/>
                <w:b/>
                <w:bCs/>
                <w:sz w:val="28"/>
                <w:szCs w:val="28"/>
              </w:rPr>
              <w:t>日期：</w:t>
            </w:r>
            <w:r w:rsidRPr="00601E87">
              <w:rPr>
                <w:b/>
                <w:bCs/>
                <w:sz w:val="28"/>
                <w:szCs w:val="28"/>
              </w:rPr>
              <w:t>2016</w:t>
            </w:r>
            <w:r w:rsidRPr="00601E87">
              <w:rPr>
                <w:rFonts w:hint="eastAsia"/>
                <w:b/>
                <w:bCs/>
                <w:sz w:val="28"/>
                <w:szCs w:val="28"/>
              </w:rPr>
              <w:t>年</w:t>
            </w:r>
            <w:r w:rsidRPr="00601E87">
              <w:rPr>
                <w:b/>
                <w:bCs/>
                <w:sz w:val="28"/>
                <w:szCs w:val="28"/>
              </w:rPr>
              <w:t>2</w:t>
            </w:r>
            <w:r w:rsidRPr="00601E87">
              <w:rPr>
                <w:rFonts w:hint="eastAsia"/>
                <w:b/>
                <w:bCs/>
                <w:sz w:val="28"/>
                <w:szCs w:val="28"/>
              </w:rPr>
              <w:t>月</w:t>
            </w:r>
            <w:r w:rsidRPr="00601E87">
              <w:rPr>
                <w:b/>
                <w:bCs/>
                <w:sz w:val="28"/>
                <w:szCs w:val="28"/>
              </w:rPr>
              <w:t>25</w:t>
            </w:r>
            <w:r w:rsidRPr="00601E87">
              <w:rPr>
                <w:rFonts w:hint="eastAsia"/>
                <w:b/>
                <w:bCs/>
                <w:sz w:val="28"/>
                <w:szCs w:val="28"/>
              </w:rPr>
              <w:t>日</w:t>
            </w:r>
          </w:p>
        </w:tc>
      </w:tr>
    </w:tbl>
    <w:p w14:paraId="78BA2260" w14:textId="77777777" w:rsidR="00B10DEB" w:rsidRPr="00EC2BB6" w:rsidRDefault="00B10DEB">
      <w:pPr>
        <w:rPr>
          <w:sz w:val="28"/>
          <w:szCs w:val="28"/>
        </w:rPr>
      </w:pPr>
    </w:p>
    <w:p w14:paraId="17C5BFB4" w14:textId="77777777" w:rsidR="00B10DEB" w:rsidRDefault="00B10DEB"/>
    <w:tbl>
      <w:tblPr>
        <w:tblpPr w:leftFromText="187" w:rightFromText="187" w:horzAnchor="margin" w:tblpXSpec="center" w:tblpYSpec="bottom"/>
        <w:tblW w:w="5000" w:type="pct"/>
        <w:tblLook w:val="00A0" w:firstRow="1" w:lastRow="0" w:firstColumn="1" w:lastColumn="0" w:noHBand="0" w:noVBand="0"/>
      </w:tblPr>
      <w:tblGrid>
        <w:gridCol w:w="8522"/>
      </w:tblGrid>
      <w:tr w:rsidR="00B10DEB" w14:paraId="063FFF7F" w14:textId="77777777">
        <w:tc>
          <w:tcPr>
            <w:tcW w:w="5000" w:type="pct"/>
          </w:tcPr>
          <w:p w14:paraId="18581590" w14:textId="77777777" w:rsidR="00B10DEB" w:rsidRPr="00601E87" w:rsidRDefault="00B10DEB" w:rsidP="00EC2BB6">
            <w:pPr>
              <w:pStyle w:val="a8"/>
            </w:pPr>
          </w:p>
        </w:tc>
      </w:tr>
    </w:tbl>
    <w:p w14:paraId="603957DE" w14:textId="77777777" w:rsidR="00B10DEB" w:rsidRDefault="00B10DEB"/>
    <w:p w14:paraId="12ECCA59" w14:textId="77777777" w:rsidR="00B10DEB" w:rsidRDefault="00B10DEB">
      <w:pPr>
        <w:widowControl/>
        <w:jc w:val="left"/>
        <w:rPr>
          <w:rFonts w:ascii="宋体"/>
          <w:szCs w:val="21"/>
        </w:rPr>
      </w:pPr>
    </w:p>
    <w:p w14:paraId="211B84FC" w14:textId="77777777" w:rsidR="00B10DEB" w:rsidRDefault="00B10DEB" w:rsidP="00311471">
      <w:pPr>
        <w:jc w:val="center"/>
        <w:rPr>
          <w:rFonts w:ascii="宋体"/>
          <w:b/>
          <w:sz w:val="44"/>
          <w:szCs w:val="44"/>
        </w:rPr>
      </w:pPr>
      <w:r w:rsidRPr="00311471">
        <w:rPr>
          <w:rFonts w:ascii="宋体" w:hAnsi="宋体" w:hint="eastAsia"/>
          <w:b/>
          <w:sz w:val="44"/>
          <w:szCs w:val="44"/>
        </w:rPr>
        <w:t>我国</w:t>
      </w:r>
      <w:r w:rsidRPr="00311471">
        <w:rPr>
          <w:rFonts w:ascii="宋体" w:hAnsi="宋体"/>
          <w:b/>
          <w:sz w:val="44"/>
          <w:szCs w:val="44"/>
        </w:rPr>
        <w:t>A</w:t>
      </w:r>
      <w:r w:rsidRPr="00311471">
        <w:rPr>
          <w:rFonts w:ascii="宋体" w:hAnsi="宋体" w:hint="eastAsia"/>
          <w:b/>
          <w:sz w:val="44"/>
          <w:szCs w:val="44"/>
        </w:rPr>
        <w:t>股市场动量效应的实证研究</w:t>
      </w:r>
    </w:p>
    <w:p w14:paraId="37C98A6B" w14:textId="77777777" w:rsidR="00B10DEB" w:rsidRPr="00724FE7" w:rsidRDefault="00B10DEB" w:rsidP="008854AA">
      <w:pPr>
        <w:rPr>
          <w:szCs w:val="21"/>
        </w:rPr>
      </w:pPr>
      <w:r w:rsidRPr="0068197F">
        <w:rPr>
          <w:rFonts w:ascii="宋体" w:hAnsi="宋体" w:hint="eastAsia"/>
          <w:b/>
          <w:szCs w:val="21"/>
        </w:rPr>
        <w:t>摘要：</w:t>
      </w:r>
      <w:r>
        <w:rPr>
          <w:rFonts w:ascii="宋体" w:hAnsi="宋体" w:hint="eastAsia"/>
          <w:szCs w:val="21"/>
        </w:rPr>
        <w:t>动量效应是指股票的收益率有延续原来的运动方向的趋势；</w:t>
      </w:r>
      <w:r w:rsidRPr="00B86D32">
        <w:rPr>
          <w:rFonts w:ascii="宋体" w:hAnsi="宋体" w:hint="eastAsia"/>
          <w:szCs w:val="21"/>
        </w:rPr>
        <w:t>反转效应</w:t>
      </w:r>
      <w:r>
        <w:rPr>
          <w:rFonts w:ascii="宋体" w:hAnsi="宋体" w:hint="eastAsia"/>
          <w:szCs w:val="21"/>
        </w:rPr>
        <w:t>与动量效应相反，指股票的收益率趋势会发生逆转。</w:t>
      </w:r>
      <w:r w:rsidRPr="00B86D32">
        <w:rPr>
          <w:rFonts w:ascii="宋体" w:hAnsi="宋体" w:hint="eastAsia"/>
          <w:szCs w:val="21"/>
        </w:rPr>
        <w:t>这两种效应都是对有效市场假说的挑战</w:t>
      </w:r>
      <w:r>
        <w:rPr>
          <w:rFonts w:hint="eastAsia"/>
          <w:szCs w:val="21"/>
        </w:rPr>
        <w:t>。</w:t>
      </w:r>
      <w:r>
        <w:rPr>
          <w:rFonts w:ascii="宋体" w:hAnsi="宋体" w:hint="eastAsia"/>
          <w:szCs w:val="21"/>
        </w:rPr>
        <w:t>本文</w:t>
      </w:r>
      <w:r w:rsidRPr="00724FE7">
        <w:rPr>
          <w:rFonts w:ascii="宋体" w:hAnsi="宋体" w:hint="eastAsia"/>
          <w:szCs w:val="21"/>
        </w:rPr>
        <w:t>采用</w:t>
      </w:r>
      <w:r w:rsidRPr="00724FE7">
        <w:rPr>
          <w:rFonts w:ascii="宋体" w:hAnsi="宋体"/>
          <w:szCs w:val="21"/>
        </w:rPr>
        <w:t>Jegadeesh</w:t>
      </w:r>
      <w:r w:rsidRPr="00724FE7">
        <w:rPr>
          <w:rFonts w:ascii="宋体" w:hAnsi="宋体" w:hint="eastAsia"/>
          <w:szCs w:val="21"/>
        </w:rPr>
        <w:t>和</w:t>
      </w:r>
      <w:r w:rsidRPr="00724FE7">
        <w:rPr>
          <w:rFonts w:ascii="宋体" w:hAnsi="宋体"/>
          <w:szCs w:val="21"/>
        </w:rPr>
        <w:t>Titman</w:t>
      </w:r>
      <w:r>
        <w:rPr>
          <w:rFonts w:ascii="宋体" w:hAnsi="宋体" w:hint="eastAsia"/>
          <w:szCs w:val="21"/>
        </w:rPr>
        <w:t>（</w:t>
      </w:r>
      <w:r>
        <w:rPr>
          <w:rFonts w:ascii="宋体" w:hAnsi="宋体"/>
          <w:szCs w:val="21"/>
        </w:rPr>
        <w:t>1993</w:t>
      </w:r>
      <w:r>
        <w:rPr>
          <w:rFonts w:ascii="宋体" w:hAnsi="宋体" w:hint="eastAsia"/>
          <w:szCs w:val="21"/>
        </w:rPr>
        <w:t>）</w:t>
      </w:r>
      <w:r w:rsidRPr="00724FE7">
        <w:rPr>
          <w:rFonts w:ascii="宋体" w:hAnsi="宋体" w:hint="eastAsia"/>
          <w:szCs w:val="21"/>
        </w:rPr>
        <w:t>的重叠抽样的方法，选取了</w:t>
      </w:r>
      <w:r w:rsidRPr="00724FE7">
        <w:rPr>
          <w:rFonts w:ascii="宋体" w:hAnsi="宋体"/>
          <w:szCs w:val="21"/>
        </w:rPr>
        <w:t>1997-2014</w:t>
      </w:r>
      <w:r w:rsidRPr="00724FE7">
        <w:rPr>
          <w:rFonts w:ascii="宋体" w:hAnsi="宋体" w:hint="eastAsia"/>
          <w:szCs w:val="21"/>
        </w:rPr>
        <w:t>年</w:t>
      </w:r>
      <w:r w:rsidRPr="00724FE7">
        <w:rPr>
          <w:rFonts w:ascii="宋体" w:hAnsi="宋体"/>
          <w:szCs w:val="21"/>
        </w:rPr>
        <w:t>A</w:t>
      </w:r>
      <w:r w:rsidRPr="00724FE7">
        <w:rPr>
          <w:rFonts w:ascii="宋体" w:hAnsi="宋体" w:hint="eastAsia"/>
          <w:szCs w:val="21"/>
        </w:rPr>
        <w:t>股市场的周度数据为样本</w:t>
      </w:r>
      <w:r>
        <w:rPr>
          <w:rFonts w:hint="eastAsia"/>
          <w:szCs w:val="21"/>
        </w:rPr>
        <w:t>，在短中期时间维度上检验动量效应的存在性，结果发现在收益率单标准下我国</w:t>
      </w:r>
      <w:r>
        <w:rPr>
          <w:szCs w:val="21"/>
        </w:rPr>
        <w:t>A</w:t>
      </w:r>
      <w:r>
        <w:rPr>
          <w:rFonts w:hint="eastAsia"/>
          <w:szCs w:val="21"/>
        </w:rPr>
        <w:t>股市场存在着较为明显的反转效应。</w:t>
      </w:r>
    </w:p>
    <w:p w14:paraId="49D000AA" w14:textId="77777777" w:rsidR="00B10DEB" w:rsidRPr="00B86D32" w:rsidRDefault="00B10DEB" w:rsidP="008854AA">
      <w:pPr>
        <w:rPr>
          <w:rFonts w:ascii="宋体"/>
          <w:szCs w:val="21"/>
        </w:rPr>
      </w:pPr>
      <w:r w:rsidRPr="0068197F">
        <w:rPr>
          <w:rFonts w:ascii="宋体" w:hAnsi="宋体" w:hint="eastAsia"/>
          <w:b/>
          <w:szCs w:val="21"/>
        </w:rPr>
        <w:t>关键字：</w:t>
      </w:r>
      <w:r>
        <w:rPr>
          <w:rFonts w:ascii="宋体" w:hAnsi="宋体" w:hint="eastAsia"/>
          <w:szCs w:val="21"/>
        </w:rPr>
        <w:t>动量效应，反转效应</w:t>
      </w:r>
    </w:p>
    <w:p w14:paraId="4BB652C6" w14:textId="77777777" w:rsidR="00B10DEB" w:rsidRDefault="00B10DEB" w:rsidP="00B86D32">
      <w:pPr>
        <w:pStyle w:val="a3"/>
        <w:numPr>
          <w:ilvl w:val="0"/>
          <w:numId w:val="1"/>
        </w:numPr>
        <w:ind w:firstLineChars="0"/>
        <w:jc w:val="center"/>
        <w:rPr>
          <w:rFonts w:ascii="黑体" w:eastAsia="黑体" w:hAnsi="宋体" w:cs="宋体"/>
          <w:b/>
          <w:bCs/>
          <w:sz w:val="28"/>
          <w:szCs w:val="28"/>
        </w:rPr>
      </w:pPr>
      <w:r w:rsidRPr="00871331">
        <w:rPr>
          <w:rFonts w:ascii="黑体" w:eastAsia="黑体" w:hAnsi="宋体" w:cs="宋体" w:hint="eastAsia"/>
          <w:b/>
          <w:bCs/>
          <w:sz w:val="28"/>
          <w:szCs w:val="28"/>
        </w:rPr>
        <w:t>动量效应与反转效应的概述</w:t>
      </w:r>
    </w:p>
    <w:p w14:paraId="2C9247AE" w14:textId="77777777" w:rsidR="00B10DEB" w:rsidRPr="00AE5936" w:rsidRDefault="00B10DEB" w:rsidP="00AE5936">
      <w:pPr>
        <w:rPr>
          <w:rFonts w:ascii="黑体" w:eastAsia="黑体" w:hAnsi="宋体" w:cs="宋体"/>
          <w:bCs/>
          <w:szCs w:val="21"/>
        </w:rPr>
      </w:pPr>
      <w:r w:rsidRPr="00AE5936">
        <w:rPr>
          <w:rFonts w:ascii="黑体" w:eastAsia="黑体" w:hAnsi="宋体" w:cs="宋体" w:hint="eastAsia"/>
          <w:bCs/>
          <w:szCs w:val="21"/>
        </w:rPr>
        <w:t>（一）动量效应概述</w:t>
      </w:r>
    </w:p>
    <w:p w14:paraId="02D49836" w14:textId="77777777" w:rsidR="00B10DEB" w:rsidRDefault="00B10DEB" w:rsidP="0043488B">
      <w:pPr>
        <w:ind w:firstLineChars="200" w:firstLine="420"/>
        <w:rPr>
          <w:rFonts w:ascii="宋体" w:cs="宋体"/>
          <w:szCs w:val="21"/>
        </w:rPr>
      </w:pPr>
      <w:r>
        <w:rPr>
          <w:rFonts w:ascii="宋体" w:hAnsi="宋体" w:cs="宋体" w:hint="eastAsia"/>
          <w:szCs w:val="21"/>
        </w:rPr>
        <w:t>动量效应，又称“惯性效应”，由</w:t>
      </w:r>
      <w:r>
        <w:rPr>
          <w:rFonts w:ascii="宋体" w:hAnsi="宋体" w:cs="宋体"/>
          <w:szCs w:val="21"/>
        </w:rPr>
        <w:t>Jegadeesh</w:t>
      </w:r>
      <w:r>
        <w:rPr>
          <w:rFonts w:ascii="宋体" w:hAnsi="宋体" w:cs="宋体" w:hint="eastAsia"/>
          <w:szCs w:val="21"/>
        </w:rPr>
        <w:t>和</w:t>
      </w:r>
      <w:r>
        <w:rPr>
          <w:rFonts w:ascii="宋体" w:hAnsi="宋体" w:cs="宋体"/>
          <w:szCs w:val="21"/>
        </w:rPr>
        <w:t>Titman</w:t>
      </w:r>
      <w:r>
        <w:rPr>
          <w:rFonts w:ascii="宋体" w:hAnsi="宋体" w:cs="宋体" w:hint="eastAsia"/>
          <w:szCs w:val="21"/>
        </w:rPr>
        <w:t>（</w:t>
      </w:r>
      <w:r>
        <w:rPr>
          <w:rFonts w:ascii="宋体" w:hAnsi="宋体" w:cs="宋体"/>
          <w:szCs w:val="21"/>
        </w:rPr>
        <w:t>1993</w:t>
      </w:r>
      <w:r>
        <w:rPr>
          <w:rFonts w:ascii="宋体" w:hAnsi="宋体" w:cs="宋体" w:hint="eastAsia"/>
          <w:szCs w:val="21"/>
        </w:rPr>
        <w:t>）提出的，是指股票的收益率有延续原来的运动方向的趋势，即过去一段时间收益率较高的股票在未来获得的收益率仍会高于过去收益率较低的股票。反转效应由</w:t>
      </w:r>
      <w:r>
        <w:rPr>
          <w:rFonts w:ascii="宋体" w:hAnsi="宋体" w:cs="宋体"/>
          <w:szCs w:val="21"/>
        </w:rPr>
        <w:t>De Bond</w:t>
      </w:r>
      <w:r>
        <w:rPr>
          <w:rFonts w:ascii="宋体" w:hAnsi="宋体" w:cs="宋体" w:hint="eastAsia"/>
          <w:szCs w:val="21"/>
        </w:rPr>
        <w:t>与</w:t>
      </w:r>
      <w:r>
        <w:rPr>
          <w:rFonts w:ascii="宋体" w:hAnsi="宋体" w:cs="宋体"/>
          <w:szCs w:val="21"/>
        </w:rPr>
        <w:t>Thaler(1985)</w:t>
      </w:r>
      <w:r>
        <w:rPr>
          <w:rFonts w:ascii="宋体" w:hAnsi="宋体" w:cs="宋体" w:hint="eastAsia"/>
          <w:szCs w:val="21"/>
        </w:rPr>
        <w:t>提出，与动量效应相反，指股票的收益率趋势会发生逆转，即指过去一段时间收益率较高的股票在未来获得的收益率将会低于过去收益率较低的股票。</w:t>
      </w:r>
    </w:p>
    <w:p w14:paraId="30DFF35C" w14:textId="77777777" w:rsidR="00B10DEB" w:rsidRDefault="00B10DEB" w:rsidP="006850CE">
      <w:pPr>
        <w:ind w:firstLine="420"/>
        <w:rPr>
          <w:rFonts w:ascii="宋体" w:cs="宋体"/>
          <w:szCs w:val="21"/>
        </w:rPr>
      </w:pPr>
      <w:r>
        <w:rPr>
          <w:rFonts w:ascii="宋体" w:hAnsi="宋体" w:cs="宋体" w:hint="eastAsia"/>
          <w:szCs w:val="21"/>
        </w:rPr>
        <w:t>有效市场假说认为价格已经充分得、迅速地反映了所有可获得的信息，因而投资者不可能根据已有的信息获得超额收益。但若存在动量效应，则可以买入过去表现好的股票，卖出过去表现差的股票，构造投资组合获得相对无风险收益。反转效应与之类似，即买入过去表现差的股票，卖出过去表现好的股票获得相对无风险收益。</w:t>
      </w:r>
    </w:p>
    <w:p w14:paraId="1A87DC8E" w14:textId="77777777" w:rsidR="00B10DEB" w:rsidRDefault="00B10DEB" w:rsidP="006850CE">
      <w:pPr>
        <w:ind w:firstLine="420"/>
        <w:rPr>
          <w:rFonts w:ascii="宋体" w:cs="宋体"/>
          <w:szCs w:val="21"/>
        </w:rPr>
      </w:pPr>
      <w:r>
        <w:rPr>
          <w:rFonts w:ascii="宋体" w:hAnsi="宋体" w:cs="宋体" w:hint="eastAsia"/>
          <w:szCs w:val="21"/>
        </w:rPr>
        <w:t>可以看到应用动量效应（或反转效应）都可以获得超额收益，这两种效应都是对有效市场假说的挑战，并且因被证明广泛存在于各个证券市场中而备受关注，故而有越来越多的学者研究这个市场“异常现象”。若在</w:t>
      </w:r>
      <w:r>
        <w:rPr>
          <w:rFonts w:ascii="宋体" w:hAnsi="宋体" w:cs="宋体"/>
          <w:szCs w:val="21"/>
        </w:rPr>
        <w:t>A</w:t>
      </w:r>
      <w:r>
        <w:rPr>
          <w:rFonts w:ascii="宋体" w:hAnsi="宋体" w:cs="宋体" w:hint="eastAsia"/>
          <w:szCs w:val="21"/>
        </w:rPr>
        <w:t>股市场证明了动量效应的存在，即可以构造策略获得无风险收益。</w:t>
      </w:r>
    </w:p>
    <w:p w14:paraId="6924ECAE" w14:textId="77777777" w:rsidR="00B10DEB" w:rsidRPr="00AE5936" w:rsidRDefault="00B10DEB" w:rsidP="00AE5936">
      <w:pPr>
        <w:rPr>
          <w:rFonts w:ascii="黑体" w:eastAsia="黑体" w:hAnsi="宋体" w:cs="宋体"/>
          <w:szCs w:val="21"/>
        </w:rPr>
      </w:pPr>
      <w:r w:rsidRPr="00AE5936">
        <w:rPr>
          <w:rFonts w:ascii="黑体" w:eastAsia="黑体" w:hAnsi="宋体" w:cs="宋体" w:hint="eastAsia"/>
          <w:szCs w:val="21"/>
        </w:rPr>
        <w:t>（二）动量效应国内外的研究与发展</w:t>
      </w:r>
    </w:p>
    <w:p w14:paraId="4898B8C9" w14:textId="77777777" w:rsidR="00B10DEB" w:rsidRPr="00AE5936" w:rsidRDefault="00B10DEB" w:rsidP="0043488B">
      <w:pPr>
        <w:ind w:firstLineChars="200" w:firstLine="420"/>
        <w:rPr>
          <w:rFonts w:ascii="宋体"/>
          <w:szCs w:val="21"/>
        </w:rPr>
      </w:pPr>
      <w:r w:rsidRPr="00AE5936">
        <w:rPr>
          <w:rFonts w:ascii="宋体" w:hAnsi="宋体" w:hint="eastAsia"/>
          <w:szCs w:val="21"/>
        </w:rPr>
        <w:t>国外动量效应与反转效应的研究发展起于</w:t>
      </w:r>
      <w:r w:rsidRPr="00AE5936">
        <w:rPr>
          <w:rFonts w:ascii="宋体" w:hAnsi="宋体"/>
          <w:szCs w:val="21"/>
        </w:rPr>
        <w:t>1985</w:t>
      </w:r>
      <w:r w:rsidRPr="00AE5936">
        <w:rPr>
          <w:rFonts w:ascii="宋体" w:hAnsi="宋体" w:hint="eastAsia"/>
          <w:szCs w:val="21"/>
        </w:rPr>
        <w:t>年</w:t>
      </w:r>
      <w:r w:rsidRPr="00AE5936">
        <w:rPr>
          <w:rFonts w:ascii="宋体" w:hAnsi="宋体"/>
          <w:szCs w:val="21"/>
        </w:rPr>
        <w:t>De Bond</w:t>
      </w:r>
      <w:r w:rsidRPr="00AE5936">
        <w:rPr>
          <w:rFonts w:ascii="宋体" w:hAnsi="宋体" w:hint="eastAsia"/>
          <w:szCs w:val="21"/>
        </w:rPr>
        <w:t>与</w:t>
      </w:r>
      <w:r w:rsidRPr="00AE5936">
        <w:rPr>
          <w:rFonts w:ascii="宋体" w:hAnsi="宋体"/>
          <w:szCs w:val="21"/>
        </w:rPr>
        <w:t>Thaler</w:t>
      </w:r>
      <w:r w:rsidRPr="00AE5936">
        <w:rPr>
          <w:rFonts w:ascii="宋体" w:hAnsi="宋体" w:hint="eastAsia"/>
          <w:szCs w:val="21"/>
        </w:rPr>
        <w:t>发现的长期反转收益，他们对</w:t>
      </w:r>
      <w:r w:rsidRPr="00AE5936">
        <w:rPr>
          <w:rFonts w:ascii="宋体" w:hAnsi="宋体"/>
          <w:szCs w:val="21"/>
        </w:rPr>
        <w:t>1926-1982</w:t>
      </w:r>
      <w:r w:rsidRPr="00AE5936">
        <w:rPr>
          <w:rFonts w:ascii="宋体" w:hAnsi="宋体" w:hint="eastAsia"/>
          <w:szCs w:val="21"/>
        </w:rPr>
        <w:t>年在纽约证券交易所上市的所有普通股进行实证研究</w:t>
      </w:r>
      <w:r w:rsidRPr="00AE5936">
        <w:rPr>
          <w:rFonts w:ascii="宋体"/>
          <w:szCs w:val="21"/>
        </w:rPr>
        <w:t>,</w:t>
      </w:r>
      <w:r w:rsidRPr="00AE5936">
        <w:rPr>
          <w:rFonts w:ascii="宋体" w:hAnsi="宋体" w:hint="eastAsia"/>
          <w:szCs w:val="21"/>
        </w:rPr>
        <w:t>发现过去表现差的股票组合形成期后</w:t>
      </w:r>
      <w:r w:rsidRPr="00AE5936">
        <w:rPr>
          <w:rFonts w:ascii="宋体" w:hAnsi="宋体"/>
          <w:szCs w:val="21"/>
        </w:rPr>
        <w:t>3-5</w:t>
      </w:r>
      <w:r w:rsidRPr="00AE5936">
        <w:rPr>
          <w:rFonts w:ascii="宋体" w:hAnsi="宋体" w:hint="eastAsia"/>
          <w:szCs w:val="21"/>
        </w:rPr>
        <w:t>年内的表现要好于过去表现好的股票组合。他们认为股票市场上存在着过度反应，即过去表现好的股票被过分高估，过去表现差的股票被过分低估从而产生反转现象。</w:t>
      </w:r>
    </w:p>
    <w:p w14:paraId="25F5CE3D" w14:textId="77777777" w:rsidR="00B10DEB" w:rsidRDefault="00B10DEB" w:rsidP="0043488B">
      <w:pPr>
        <w:ind w:firstLineChars="200" w:firstLine="420"/>
        <w:rPr>
          <w:rFonts w:ascii="宋体"/>
          <w:szCs w:val="21"/>
        </w:rPr>
      </w:pPr>
      <w:r w:rsidRPr="00AE5936">
        <w:rPr>
          <w:rFonts w:ascii="宋体" w:hAnsi="宋体" w:hint="eastAsia"/>
          <w:szCs w:val="21"/>
        </w:rPr>
        <w:t>而</w:t>
      </w:r>
      <w:r w:rsidRPr="00AE5936">
        <w:rPr>
          <w:rFonts w:ascii="宋体" w:hAnsi="宋体"/>
          <w:szCs w:val="21"/>
        </w:rPr>
        <w:t>Jegadeesh</w:t>
      </w:r>
      <w:r w:rsidRPr="00AE5936">
        <w:rPr>
          <w:rFonts w:ascii="宋体" w:hAnsi="宋体" w:hint="eastAsia"/>
          <w:szCs w:val="21"/>
        </w:rPr>
        <w:t>和</w:t>
      </w:r>
      <w:r w:rsidRPr="00AE5936">
        <w:rPr>
          <w:rFonts w:ascii="宋体" w:hAnsi="宋体"/>
          <w:szCs w:val="21"/>
        </w:rPr>
        <w:t>Titman(1993)</w:t>
      </w:r>
      <w:r w:rsidRPr="00AE5936">
        <w:rPr>
          <w:rFonts w:ascii="宋体" w:hAnsi="宋体" w:hint="eastAsia"/>
          <w:szCs w:val="21"/>
        </w:rPr>
        <w:t>对美国证券市场</w:t>
      </w:r>
      <w:r w:rsidRPr="00AE5936">
        <w:rPr>
          <w:rFonts w:ascii="宋体" w:hAnsi="宋体"/>
          <w:szCs w:val="21"/>
        </w:rPr>
        <w:t>1965</w:t>
      </w:r>
      <w:r w:rsidRPr="00AE5936">
        <w:rPr>
          <w:rFonts w:ascii="宋体" w:hAnsi="宋体" w:hint="eastAsia"/>
          <w:szCs w:val="21"/>
        </w:rPr>
        <w:t>年至</w:t>
      </w:r>
      <w:r w:rsidRPr="00AE5936">
        <w:rPr>
          <w:rFonts w:ascii="宋体" w:hAnsi="宋体"/>
          <w:szCs w:val="21"/>
        </w:rPr>
        <w:t>1989</w:t>
      </w:r>
      <w:r w:rsidRPr="00AE5936">
        <w:rPr>
          <w:rFonts w:ascii="宋体" w:hAnsi="宋体" w:hint="eastAsia"/>
          <w:szCs w:val="21"/>
        </w:rPr>
        <w:t>年的数据进行实证研究发现明显动量效应</w:t>
      </w:r>
      <w:r w:rsidRPr="00AE5936">
        <w:rPr>
          <w:rFonts w:ascii="宋体" w:hAnsi="宋体"/>
          <w:szCs w:val="21"/>
        </w:rPr>
        <w:t>:</w:t>
      </w:r>
      <w:r w:rsidRPr="00AE5936">
        <w:rPr>
          <w:rFonts w:ascii="宋体" w:hAnsi="宋体" w:hint="eastAsia"/>
          <w:szCs w:val="21"/>
        </w:rPr>
        <w:t>过去</w:t>
      </w:r>
      <w:r w:rsidRPr="00AE5936">
        <w:rPr>
          <w:rFonts w:ascii="宋体" w:hAnsi="宋体"/>
          <w:szCs w:val="21"/>
        </w:rPr>
        <w:t>3-12</w:t>
      </w:r>
      <w:r w:rsidRPr="00AE5936">
        <w:rPr>
          <w:rFonts w:ascii="宋体" w:hAnsi="宋体" w:hint="eastAsia"/>
          <w:szCs w:val="21"/>
        </w:rPr>
        <w:t>个月内收益率较高的赢家组合在接下来的</w:t>
      </w:r>
      <w:r w:rsidRPr="00AE5936">
        <w:rPr>
          <w:rFonts w:ascii="宋体" w:hAnsi="宋体"/>
          <w:szCs w:val="21"/>
        </w:rPr>
        <w:t>3-12</w:t>
      </w:r>
      <w:r w:rsidRPr="00AE5936">
        <w:rPr>
          <w:rFonts w:ascii="宋体" w:hAnsi="宋体" w:hint="eastAsia"/>
          <w:szCs w:val="21"/>
        </w:rPr>
        <w:t>个月内的收益率依然较高</w:t>
      </w:r>
      <w:r w:rsidRPr="00AE5936">
        <w:rPr>
          <w:rFonts w:ascii="宋体" w:hAnsi="宋体"/>
          <w:szCs w:val="21"/>
        </w:rPr>
        <w:t>;</w:t>
      </w:r>
      <w:r w:rsidRPr="00AE5936">
        <w:rPr>
          <w:rFonts w:ascii="宋体" w:hAnsi="宋体" w:hint="eastAsia"/>
          <w:szCs w:val="21"/>
        </w:rPr>
        <w:t>相反过去</w:t>
      </w:r>
      <w:r w:rsidRPr="00AE5936">
        <w:rPr>
          <w:rFonts w:ascii="宋体" w:hAnsi="宋体"/>
          <w:szCs w:val="21"/>
        </w:rPr>
        <w:t>3-12</w:t>
      </w:r>
      <w:r w:rsidRPr="00AE5936">
        <w:rPr>
          <w:rFonts w:ascii="宋体" w:hAnsi="宋体" w:hint="eastAsia"/>
          <w:szCs w:val="21"/>
        </w:rPr>
        <w:t>个月内收益率较低的输家组合在接下来的</w:t>
      </w:r>
      <w:r w:rsidRPr="00AE5936">
        <w:rPr>
          <w:rFonts w:ascii="宋体" w:hAnsi="宋体"/>
          <w:szCs w:val="21"/>
        </w:rPr>
        <w:t>3-12</w:t>
      </w:r>
      <w:r w:rsidRPr="00AE5936">
        <w:rPr>
          <w:rFonts w:ascii="宋体" w:hAnsi="宋体" w:hint="eastAsia"/>
          <w:szCs w:val="21"/>
        </w:rPr>
        <w:t>个月内收益率依然较低，即买入赢家组合卖出输家组合可以获得超长收益。与此类似，</w:t>
      </w:r>
      <w:r w:rsidRPr="00AE5936">
        <w:rPr>
          <w:rFonts w:ascii="宋体" w:hAnsi="宋体"/>
          <w:szCs w:val="21"/>
        </w:rPr>
        <w:t>Rouwenhorst(1995)</w:t>
      </w:r>
      <w:r w:rsidRPr="00AE5936">
        <w:rPr>
          <w:rFonts w:ascii="宋体" w:hAnsi="宋体" w:hint="eastAsia"/>
          <w:szCs w:val="21"/>
        </w:rPr>
        <w:t>对</w:t>
      </w:r>
      <w:r w:rsidRPr="00AE5936">
        <w:rPr>
          <w:rFonts w:ascii="宋体" w:hAnsi="宋体"/>
          <w:szCs w:val="21"/>
        </w:rPr>
        <w:t>1975</w:t>
      </w:r>
      <w:r w:rsidRPr="00AE5936">
        <w:rPr>
          <w:rFonts w:ascii="宋体" w:hAnsi="宋体" w:hint="eastAsia"/>
          <w:szCs w:val="21"/>
        </w:rPr>
        <w:t>年到</w:t>
      </w:r>
      <w:r w:rsidRPr="00AE5936">
        <w:rPr>
          <w:rFonts w:ascii="宋体" w:hAnsi="宋体"/>
          <w:szCs w:val="21"/>
        </w:rPr>
        <w:t>1995</w:t>
      </w:r>
      <w:r w:rsidRPr="00AE5936">
        <w:rPr>
          <w:rFonts w:ascii="宋体" w:hAnsi="宋体" w:hint="eastAsia"/>
          <w:szCs w:val="21"/>
        </w:rPr>
        <w:t>年</w:t>
      </w:r>
      <w:r w:rsidRPr="00AE5936">
        <w:rPr>
          <w:rFonts w:ascii="宋体" w:hAnsi="宋体"/>
          <w:szCs w:val="21"/>
        </w:rPr>
        <w:t>12</w:t>
      </w:r>
      <w:r w:rsidRPr="00AE5936">
        <w:rPr>
          <w:rFonts w:ascii="宋体" w:hAnsi="宋体" w:hint="eastAsia"/>
          <w:szCs w:val="21"/>
        </w:rPr>
        <w:t>个欧洲国家</w:t>
      </w:r>
      <w:r w:rsidRPr="00AE5936">
        <w:rPr>
          <w:rFonts w:ascii="宋体" w:hAnsi="宋体"/>
          <w:szCs w:val="21"/>
        </w:rPr>
        <w:t>(</w:t>
      </w:r>
      <w:r w:rsidRPr="00AE5936">
        <w:rPr>
          <w:rFonts w:ascii="宋体" w:hAnsi="宋体" w:hint="eastAsia"/>
          <w:szCs w:val="21"/>
        </w:rPr>
        <w:t>澳大利亚、比利时、德国、法国、丹麦、意大利、荷兰、挪威、西班牙、瑞典、瑞士与英国</w:t>
      </w:r>
      <w:r w:rsidRPr="00AE5936">
        <w:rPr>
          <w:rFonts w:ascii="宋体" w:hAnsi="宋体"/>
          <w:szCs w:val="21"/>
        </w:rPr>
        <w:t>)</w:t>
      </w:r>
      <w:r w:rsidRPr="00AE5936">
        <w:rPr>
          <w:rFonts w:ascii="宋体" w:hAnsi="宋体" w:hint="eastAsia"/>
          <w:szCs w:val="21"/>
        </w:rPr>
        <w:t>的股票市场进行研究</w:t>
      </w:r>
      <w:r w:rsidRPr="00AE5936">
        <w:rPr>
          <w:rFonts w:ascii="宋体"/>
          <w:szCs w:val="21"/>
        </w:rPr>
        <w:t>,</w:t>
      </w:r>
      <w:r w:rsidRPr="00AE5936">
        <w:rPr>
          <w:rFonts w:ascii="宋体" w:hAnsi="宋体" w:hint="eastAsia"/>
          <w:szCs w:val="21"/>
        </w:rPr>
        <w:t>发现在中期内欧洲各国市场上普遍存在着动量效应。</w:t>
      </w:r>
      <w:r w:rsidRPr="00AE5936">
        <w:rPr>
          <w:rFonts w:ascii="宋体" w:hAnsi="宋体"/>
          <w:szCs w:val="21"/>
        </w:rPr>
        <w:t>Hameed</w:t>
      </w:r>
      <w:r w:rsidRPr="00AE5936">
        <w:rPr>
          <w:rFonts w:ascii="宋体" w:hAnsi="宋体" w:hint="eastAsia"/>
          <w:szCs w:val="21"/>
        </w:rPr>
        <w:t>和</w:t>
      </w:r>
      <w:r w:rsidRPr="00AE5936">
        <w:rPr>
          <w:rFonts w:ascii="宋体" w:hAnsi="宋体"/>
          <w:szCs w:val="21"/>
        </w:rPr>
        <w:t>Kusnadi(2002)</w:t>
      </w:r>
      <w:r w:rsidRPr="00AE5936">
        <w:rPr>
          <w:rFonts w:ascii="宋体" w:hAnsi="宋体" w:hint="eastAsia"/>
          <w:szCs w:val="21"/>
        </w:rPr>
        <w:t>以及其他学者也发现亚洲一些新兴市场国家存在着动量效应。</w:t>
      </w:r>
    </w:p>
    <w:p w14:paraId="61F5BE1E" w14:textId="77777777" w:rsidR="00B10DEB" w:rsidRPr="00AE5936" w:rsidRDefault="00B10DEB" w:rsidP="0043488B">
      <w:pPr>
        <w:ind w:firstLineChars="200" w:firstLine="420"/>
        <w:jc w:val="left"/>
        <w:rPr>
          <w:rFonts w:ascii="宋体" w:cs="宋体"/>
          <w:szCs w:val="21"/>
        </w:rPr>
      </w:pPr>
      <w:r>
        <w:rPr>
          <w:rFonts w:ascii="宋体" w:hAnsi="宋体" w:cs="宋体" w:hint="eastAsia"/>
          <w:szCs w:val="21"/>
        </w:rPr>
        <w:t>在发现存在着广泛的和持续的动量效应后，学者们致力于找出股票市场中动量效应存在的机理，主要有传统金融学和行为金融学两个方面。传统金融学认为</w:t>
      </w:r>
      <w:r>
        <w:rPr>
          <w:rFonts w:ascii="宋体" w:hAnsi="宋体" w:cs="宋体"/>
          <w:szCs w:val="21"/>
        </w:rPr>
        <w:t>F—F</w:t>
      </w:r>
      <w:r>
        <w:rPr>
          <w:rFonts w:ascii="宋体" w:hAnsi="宋体" w:cs="宋体" w:hint="eastAsia"/>
          <w:szCs w:val="21"/>
        </w:rPr>
        <w:t>三因子理论模型中加入新风险因子，或许可以解释超常收益。行为金融学则从信息传播以及交易者的非理性行为为切入点，主要有正反馈模型、</w:t>
      </w:r>
      <w:r>
        <w:rPr>
          <w:rFonts w:ascii="宋体" w:hAnsi="宋体" w:cs="宋体"/>
          <w:szCs w:val="21"/>
        </w:rPr>
        <w:t>BSV</w:t>
      </w:r>
      <w:r w:rsidRPr="006F0CCA">
        <w:rPr>
          <w:rFonts w:ascii="宋体" w:hAnsi="宋体" w:cs="宋体"/>
          <w:szCs w:val="21"/>
        </w:rPr>
        <w:t xml:space="preserve"> </w:t>
      </w:r>
      <w:r>
        <w:rPr>
          <w:rFonts w:ascii="宋体" w:hAnsi="宋体" w:cs="宋体" w:hint="eastAsia"/>
          <w:szCs w:val="21"/>
        </w:rPr>
        <w:t>、</w:t>
      </w:r>
      <w:r>
        <w:rPr>
          <w:rFonts w:ascii="宋体" w:hAnsi="宋体" w:cs="宋体"/>
          <w:szCs w:val="21"/>
        </w:rPr>
        <w:t>DHS</w:t>
      </w:r>
      <w:r>
        <w:rPr>
          <w:rFonts w:ascii="宋体" w:hAnsi="宋体" w:cs="宋体" w:hint="eastAsia"/>
          <w:szCs w:val="21"/>
        </w:rPr>
        <w:t>模型等。</w:t>
      </w:r>
    </w:p>
    <w:p w14:paraId="2B8B7B70" w14:textId="77777777" w:rsidR="00B10DEB" w:rsidRPr="00AE5936" w:rsidRDefault="00B10DEB" w:rsidP="0043488B">
      <w:pPr>
        <w:ind w:firstLineChars="200" w:firstLine="420"/>
        <w:rPr>
          <w:rFonts w:ascii="宋体"/>
          <w:szCs w:val="21"/>
        </w:rPr>
      </w:pPr>
      <w:r w:rsidRPr="00AE5936">
        <w:rPr>
          <w:rFonts w:ascii="宋体" w:hAnsi="宋体" w:hint="eastAsia"/>
          <w:szCs w:val="21"/>
        </w:rPr>
        <w:t>国内对于动量效应的研究大多聚集于国内市场是否存在动量效应的实证研究，以及一些</w:t>
      </w:r>
      <w:r w:rsidRPr="00AE5936">
        <w:rPr>
          <w:rFonts w:ascii="宋体" w:hAnsi="宋体" w:hint="eastAsia"/>
          <w:szCs w:val="21"/>
        </w:rPr>
        <w:lastRenderedPageBreak/>
        <w:t>基于国外一些现有理论对国内市场动量效应的解释。</w:t>
      </w:r>
    </w:p>
    <w:p w14:paraId="210B38CD" w14:textId="77777777" w:rsidR="00B10DEB" w:rsidRDefault="00B10DEB" w:rsidP="0043488B">
      <w:pPr>
        <w:ind w:firstLineChars="200" w:firstLine="420"/>
        <w:jc w:val="left"/>
        <w:rPr>
          <w:rFonts w:ascii="宋体" w:cs="宋体"/>
        </w:rPr>
      </w:pPr>
      <w:r w:rsidRPr="00AE5936">
        <w:rPr>
          <w:rFonts w:ascii="宋体" w:hAnsi="宋体" w:hint="eastAsia"/>
          <w:szCs w:val="21"/>
        </w:rPr>
        <w:t>因动量效应是否存在的检验受样本、时间、市场等众多因素影响，故而国内的实证研究中所得结论也不尽相同。</w:t>
      </w:r>
      <w:r>
        <w:rPr>
          <w:rFonts w:ascii="宋体" w:hAnsi="宋体" w:hint="eastAsia"/>
          <w:szCs w:val="21"/>
        </w:rPr>
        <w:t>如</w:t>
      </w:r>
      <w:r>
        <w:rPr>
          <w:rFonts w:ascii="宋体" w:hAnsi="宋体" w:cs="宋体" w:hint="eastAsia"/>
        </w:rPr>
        <w:t>朱战宇等（</w:t>
      </w:r>
      <w:r>
        <w:rPr>
          <w:rFonts w:ascii="宋体" w:hAnsi="宋体" w:cs="宋体"/>
        </w:rPr>
        <w:t>2003</w:t>
      </w:r>
      <w:r>
        <w:rPr>
          <w:rFonts w:ascii="宋体" w:hAnsi="宋体" w:cs="宋体" w:hint="eastAsia"/>
        </w:rPr>
        <w:t>）选取了</w:t>
      </w:r>
      <w:r>
        <w:rPr>
          <w:rFonts w:ascii="宋体" w:hAnsi="宋体" w:cs="宋体"/>
        </w:rPr>
        <w:t>1995-2001</w:t>
      </w:r>
      <w:r>
        <w:rPr>
          <w:rFonts w:ascii="宋体" w:hAnsi="宋体" w:cs="宋体" w:hint="eastAsia"/>
        </w:rPr>
        <w:t>比较能全面反映我国股市波动周期的时间区间，考察周、月周期下的动量效应的盈利情况，发现月度周期中并不存在动量效应，而动量利润只存在于形成期和持有期在</w:t>
      </w:r>
      <w:r>
        <w:rPr>
          <w:rFonts w:ascii="宋体" w:hAnsi="宋体" w:cs="宋体"/>
        </w:rPr>
        <w:t>4</w:t>
      </w:r>
      <w:r>
        <w:rPr>
          <w:rFonts w:ascii="宋体" w:hAnsi="宋体" w:cs="宋体" w:hint="eastAsia"/>
        </w:rPr>
        <w:t>周以内的周度周期策略中，并且随持有期加长</w:t>
      </w:r>
      <w:r>
        <w:rPr>
          <w:rFonts w:ascii="宋体" w:cs="宋体"/>
        </w:rPr>
        <w:t>,</w:t>
      </w:r>
      <w:r>
        <w:rPr>
          <w:rFonts w:ascii="宋体" w:hAnsi="宋体" w:cs="宋体" w:hint="eastAsia"/>
        </w:rPr>
        <w:t>动量利润递减，但赢者组合对动量利润的贡献逐渐增大。王永宏和赵学军（</w:t>
      </w:r>
      <w:r>
        <w:rPr>
          <w:rFonts w:ascii="宋体" w:hAnsi="宋体" w:cs="宋体"/>
        </w:rPr>
        <w:t>2001</w:t>
      </w:r>
      <w:r>
        <w:rPr>
          <w:rFonts w:ascii="宋体" w:hAnsi="宋体" w:cs="宋体" w:hint="eastAsia"/>
        </w:rPr>
        <w:t>）以</w:t>
      </w:r>
      <w:r>
        <w:rPr>
          <w:rFonts w:ascii="宋体" w:hAnsi="宋体" w:cs="宋体"/>
        </w:rPr>
        <w:t>1993</w:t>
      </w:r>
      <w:r>
        <w:rPr>
          <w:rFonts w:ascii="宋体" w:hAnsi="宋体" w:cs="宋体" w:hint="eastAsia"/>
        </w:rPr>
        <w:t>年至</w:t>
      </w:r>
      <w:r>
        <w:rPr>
          <w:rFonts w:ascii="宋体" w:hAnsi="宋体" w:cs="宋体"/>
        </w:rPr>
        <w:t>2000</w:t>
      </w:r>
      <w:r>
        <w:rPr>
          <w:rFonts w:ascii="宋体" w:hAnsi="宋体" w:cs="宋体" w:hint="eastAsia"/>
        </w:rPr>
        <w:t>年深沪全部</w:t>
      </w:r>
      <w:r>
        <w:rPr>
          <w:rFonts w:ascii="宋体" w:hAnsi="宋体" w:cs="宋体"/>
        </w:rPr>
        <w:t>A</w:t>
      </w:r>
      <w:r>
        <w:rPr>
          <w:rFonts w:ascii="宋体" w:hAnsi="宋体" w:cs="宋体" w:hint="eastAsia"/>
        </w:rPr>
        <w:t>股为样本，发现我国股票市场动量效应并不存在，反而存在明显的反转现象。王平平、肖志兰（</w:t>
      </w:r>
      <w:r>
        <w:rPr>
          <w:rFonts w:ascii="宋体" w:hAnsi="宋体" w:cs="宋体"/>
        </w:rPr>
        <w:t>2008</w:t>
      </w:r>
      <w:r>
        <w:rPr>
          <w:rFonts w:ascii="宋体" w:hAnsi="宋体" w:cs="宋体" w:hint="eastAsia"/>
        </w:rPr>
        <w:t>）选取沪深</w:t>
      </w:r>
      <w:r>
        <w:rPr>
          <w:rFonts w:ascii="宋体" w:hAnsi="宋体" w:cs="宋体"/>
        </w:rPr>
        <w:t xml:space="preserve"> 300 </w:t>
      </w:r>
      <w:r>
        <w:rPr>
          <w:rFonts w:ascii="宋体" w:hAnsi="宋体" w:cs="宋体" w:hint="eastAsia"/>
        </w:rPr>
        <w:t>统一指数中样本股自</w:t>
      </w:r>
      <w:r>
        <w:rPr>
          <w:rFonts w:ascii="宋体" w:hAnsi="宋体" w:cs="宋体"/>
        </w:rPr>
        <w:t xml:space="preserve"> 2005 </w:t>
      </w:r>
      <w:r>
        <w:rPr>
          <w:rFonts w:ascii="宋体" w:hAnsi="宋体" w:cs="宋体" w:hint="eastAsia"/>
        </w:rPr>
        <w:t>年</w:t>
      </w:r>
      <w:r>
        <w:rPr>
          <w:rFonts w:ascii="宋体" w:hAnsi="宋体" w:cs="宋体"/>
        </w:rPr>
        <w:t xml:space="preserve"> 1 </w:t>
      </w:r>
      <w:r>
        <w:rPr>
          <w:rFonts w:ascii="宋体" w:hAnsi="宋体" w:cs="宋体" w:hint="eastAsia"/>
        </w:rPr>
        <w:t>月至</w:t>
      </w:r>
      <w:r>
        <w:rPr>
          <w:rFonts w:ascii="宋体" w:hAnsi="宋体" w:cs="宋体"/>
        </w:rPr>
        <w:t xml:space="preserve"> 2007 </w:t>
      </w:r>
      <w:r>
        <w:rPr>
          <w:rFonts w:ascii="宋体" w:hAnsi="宋体" w:cs="宋体" w:hint="eastAsia"/>
        </w:rPr>
        <w:t>年</w:t>
      </w:r>
      <w:r>
        <w:rPr>
          <w:rFonts w:ascii="宋体" w:hAnsi="宋体" w:cs="宋体"/>
        </w:rPr>
        <w:t xml:space="preserve"> 12 </w:t>
      </w:r>
      <w:r>
        <w:rPr>
          <w:rFonts w:ascii="宋体" w:hAnsi="宋体" w:cs="宋体" w:hint="eastAsia"/>
        </w:rPr>
        <w:t>月的月收益数据，采用重叠技术计算组合的持有期收益，发现持有期一个月的组合存在价格反转效应。牛芳（</w:t>
      </w:r>
      <w:r>
        <w:rPr>
          <w:rFonts w:ascii="宋体" w:hAnsi="宋体" w:cs="宋体"/>
        </w:rPr>
        <w:t>2014</w:t>
      </w:r>
      <w:r>
        <w:rPr>
          <w:rFonts w:ascii="宋体" w:hAnsi="宋体" w:cs="宋体" w:hint="eastAsia"/>
        </w:rPr>
        <w:t>）在固定持有期动量策略的基础上，引入</w:t>
      </w:r>
      <w:r>
        <w:rPr>
          <w:rFonts w:ascii="宋体" w:hAnsi="宋体" w:cs="宋体"/>
        </w:rPr>
        <w:t xml:space="preserve">MACD </w:t>
      </w:r>
      <w:r>
        <w:rPr>
          <w:rFonts w:ascii="宋体" w:hAnsi="宋体" w:cs="宋体" w:hint="eastAsia"/>
        </w:rPr>
        <w:t>指标构建随机持有期的动量新策略。运用两个动量策略对沪深</w:t>
      </w:r>
      <w:r>
        <w:rPr>
          <w:rFonts w:ascii="宋体" w:hAnsi="宋体" w:cs="宋体"/>
        </w:rPr>
        <w:t>A</w:t>
      </w:r>
      <w:r>
        <w:rPr>
          <w:rFonts w:ascii="宋体" w:hAnsi="宋体" w:cs="宋体" w:hint="eastAsia"/>
        </w:rPr>
        <w:t>股从</w:t>
      </w:r>
      <w:r>
        <w:rPr>
          <w:rFonts w:ascii="宋体" w:hAnsi="宋体" w:cs="宋体"/>
        </w:rPr>
        <w:t>1999</w:t>
      </w:r>
      <w:r>
        <w:rPr>
          <w:rFonts w:ascii="宋体" w:hAnsi="宋体" w:cs="宋体" w:hint="eastAsia"/>
        </w:rPr>
        <w:t>至</w:t>
      </w:r>
      <w:r>
        <w:rPr>
          <w:rFonts w:ascii="宋体" w:hAnsi="宋体" w:cs="宋体"/>
        </w:rPr>
        <w:t>2013</w:t>
      </w:r>
      <w:r>
        <w:rPr>
          <w:rFonts w:ascii="宋体" w:hAnsi="宋体" w:cs="宋体" w:hint="eastAsia"/>
        </w:rPr>
        <w:t>有交易数据的股票进行实证检验，发现固定持有期策略下，不存在显著的动量效应；而新策略下平均收益显著为正，动量效应显著。</w:t>
      </w:r>
    </w:p>
    <w:p w14:paraId="468EE464" w14:textId="77777777" w:rsidR="00B10DEB" w:rsidRPr="00AE5936" w:rsidRDefault="00B10DEB" w:rsidP="0043488B">
      <w:pPr>
        <w:ind w:firstLineChars="200" w:firstLine="420"/>
        <w:jc w:val="left"/>
        <w:rPr>
          <w:rFonts w:ascii="宋体" w:cs="宋体"/>
        </w:rPr>
      </w:pPr>
      <w:r>
        <w:rPr>
          <w:rFonts w:ascii="宋体" w:hAnsi="宋体" w:cs="宋体" w:hint="eastAsia"/>
        </w:rPr>
        <w:t>总结这些文献并不能发现共同的规律或结论，我国股票市场动量效应并不像国外市场那样明显与广泛。</w:t>
      </w:r>
    </w:p>
    <w:p w14:paraId="72DCBAF3" w14:textId="77777777" w:rsidR="00B10DEB" w:rsidRPr="00AE5936" w:rsidRDefault="00B10DEB" w:rsidP="006850CE">
      <w:pPr>
        <w:ind w:firstLine="420"/>
        <w:rPr>
          <w:rFonts w:ascii="宋体" w:cs="宋体"/>
          <w:szCs w:val="21"/>
        </w:rPr>
      </w:pPr>
    </w:p>
    <w:p w14:paraId="18FCE854" w14:textId="77777777" w:rsidR="00B10DEB" w:rsidRDefault="00B10DEB" w:rsidP="00871331">
      <w:pPr>
        <w:pStyle w:val="a3"/>
        <w:numPr>
          <w:ilvl w:val="0"/>
          <w:numId w:val="1"/>
        </w:numPr>
        <w:ind w:firstLineChars="0"/>
        <w:jc w:val="center"/>
        <w:rPr>
          <w:rFonts w:ascii="黑体" w:eastAsia="黑体" w:hAnsi="宋体" w:cs="宋体"/>
          <w:b/>
          <w:bCs/>
          <w:sz w:val="28"/>
          <w:szCs w:val="28"/>
        </w:rPr>
      </w:pPr>
      <w:r>
        <w:rPr>
          <w:rFonts w:ascii="黑体" w:eastAsia="黑体" w:hAnsi="宋体" w:cs="宋体"/>
          <w:b/>
          <w:bCs/>
          <w:sz w:val="28"/>
          <w:szCs w:val="28"/>
        </w:rPr>
        <w:t>A</w:t>
      </w:r>
      <w:r>
        <w:rPr>
          <w:rFonts w:ascii="黑体" w:eastAsia="黑体" w:hAnsi="宋体" w:cs="宋体" w:hint="eastAsia"/>
          <w:b/>
          <w:bCs/>
          <w:sz w:val="28"/>
          <w:szCs w:val="28"/>
        </w:rPr>
        <w:t>股实证检验</w:t>
      </w:r>
    </w:p>
    <w:p w14:paraId="39698F4B" w14:textId="77777777" w:rsidR="00B10DEB" w:rsidRPr="00687D90" w:rsidRDefault="00B10DEB" w:rsidP="00493A97">
      <w:pPr>
        <w:pStyle w:val="a3"/>
        <w:numPr>
          <w:ilvl w:val="0"/>
          <w:numId w:val="3"/>
        </w:numPr>
        <w:ind w:firstLineChars="0"/>
        <w:rPr>
          <w:rFonts w:ascii="黑体" w:eastAsia="黑体" w:hAnsi="宋体" w:cs="宋体"/>
          <w:bCs/>
          <w:szCs w:val="21"/>
        </w:rPr>
      </w:pPr>
      <w:r w:rsidRPr="00687D90">
        <w:rPr>
          <w:rFonts w:ascii="黑体" w:eastAsia="黑体" w:hAnsi="宋体" w:cs="宋体" w:hint="eastAsia"/>
          <w:bCs/>
          <w:szCs w:val="21"/>
        </w:rPr>
        <w:t>样本数据</w:t>
      </w:r>
    </w:p>
    <w:p w14:paraId="21AB139A" w14:textId="77777777" w:rsidR="00B10DEB" w:rsidRPr="00493A97" w:rsidRDefault="00B10DEB" w:rsidP="0043488B">
      <w:pPr>
        <w:ind w:firstLineChars="200" w:firstLine="420"/>
        <w:rPr>
          <w:szCs w:val="21"/>
        </w:rPr>
      </w:pPr>
      <w:r>
        <w:rPr>
          <w:rFonts w:ascii="宋体" w:hAnsi="宋体" w:cs="宋体" w:hint="eastAsia"/>
          <w:bCs/>
          <w:szCs w:val="21"/>
        </w:rPr>
        <w:t>本文研究所采用的数据来自国泰安数据库，</w:t>
      </w:r>
      <w:r w:rsidRPr="00493A97">
        <w:rPr>
          <w:rFonts w:ascii="宋体" w:hAnsi="宋体" w:hint="eastAsia"/>
          <w:szCs w:val="21"/>
        </w:rPr>
        <w:t>考虑到及时性以及我国</w:t>
      </w:r>
      <w:r w:rsidRPr="00493A97">
        <w:rPr>
          <w:rFonts w:ascii="宋体" w:hAnsi="宋体"/>
          <w:szCs w:val="21"/>
        </w:rPr>
        <w:t>A</w:t>
      </w:r>
      <w:r>
        <w:rPr>
          <w:rFonts w:ascii="宋体" w:hAnsi="宋体" w:hint="eastAsia"/>
          <w:szCs w:val="21"/>
        </w:rPr>
        <w:t>股市场换手率较高的特点</w:t>
      </w:r>
      <w:r w:rsidRPr="00493A97">
        <w:rPr>
          <w:rFonts w:ascii="宋体" w:hAnsi="宋体" w:hint="eastAsia"/>
          <w:szCs w:val="21"/>
        </w:rPr>
        <w:t>，</w:t>
      </w:r>
      <w:r>
        <w:rPr>
          <w:rFonts w:ascii="宋体" w:hAnsi="宋体" w:hint="eastAsia"/>
          <w:szCs w:val="21"/>
        </w:rPr>
        <w:t>高换手率一定程度上意味着短线交易频繁，故而</w:t>
      </w:r>
      <w:r w:rsidRPr="00493A97">
        <w:rPr>
          <w:rFonts w:ascii="宋体" w:hAnsi="宋体" w:hint="eastAsia"/>
          <w:szCs w:val="21"/>
        </w:rPr>
        <w:t>本文选取了</w:t>
      </w:r>
      <w:r w:rsidRPr="00493A97">
        <w:rPr>
          <w:rFonts w:ascii="宋体" w:hAnsi="宋体"/>
          <w:szCs w:val="21"/>
        </w:rPr>
        <w:t>1997-2014</w:t>
      </w:r>
      <w:r w:rsidRPr="00493A97">
        <w:rPr>
          <w:rFonts w:ascii="宋体" w:hAnsi="宋体" w:hint="eastAsia"/>
          <w:szCs w:val="21"/>
        </w:rPr>
        <w:t>年</w:t>
      </w:r>
      <w:r w:rsidRPr="00493A97">
        <w:rPr>
          <w:rFonts w:ascii="宋体" w:hAnsi="宋体"/>
          <w:szCs w:val="21"/>
        </w:rPr>
        <w:t>A</w:t>
      </w:r>
      <w:r w:rsidRPr="00493A97">
        <w:rPr>
          <w:rFonts w:ascii="宋体" w:hAnsi="宋体" w:hint="eastAsia"/>
          <w:szCs w:val="21"/>
        </w:rPr>
        <w:t>股市场的周度数据为样本。即在中短期维度上检验动量效应的存在性。</w:t>
      </w:r>
      <w:r>
        <w:rPr>
          <w:rFonts w:ascii="宋体" w:hAnsi="宋体" w:hint="eastAsia"/>
          <w:szCs w:val="21"/>
        </w:rPr>
        <w:t>周数据即用个股日数据而算出的累计收益率。</w:t>
      </w:r>
    </w:p>
    <w:p w14:paraId="3B1BCF3E" w14:textId="77777777" w:rsidR="00B10DEB" w:rsidRPr="00493A97" w:rsidRDefault="00B10DEB" w:rsidP="0043488B">
      <w:pPr>
        <w:ind w:firstLineChars="200" w:firstLine="420"/>
        <w:rPr>
          <w:rFonts w:ascii="宋体" w:cs="宋体"/>
          <w:bCs/>
          <w:szCs w:val="21"/>
        </w:rPr>
      </w:pPr>
      <w:r>
        <w:rPr>
          <w:rFonts w:hint="eastAsia"/>
          <w:szCs w:val="21"/>
        </w:rPr>
        <w:t>本文并未对样本数据进行严格的筛选，如剔除新股新发行几周数据或限制</w:t>
      </w:r>
      <w:r>
        <w:rPr>
          <w:szCs w:val="21"/>
        </w:rPr>
        <w:t>ST</w:t>
      </w:r>
      <w:r>
        <w:rPr>
          <w:rFonts w:hint="eastAsia"/>
          <w:szCs w:val="21"/>
        </w:rPr>
        <w:t>股等。</w:t>
      </w:r>
    </w:p>
    <w:p w14:paraId="34EA3E43" w14:textId="77777777" w:rsidR="00B10DEB" w:rsidRPr="00687D90" w:rsidRDefault="00B10DEB" w:rsidP="00124E78">
      <w:pPr>
        <w:pStyle w:val="a3"/>
        <w:numPr>
          <w:ilvl w:val="0"/>
          <w:numId w:val="3"/>
        </w:numPr>
        <w:ind w:firstLineChars="0"/>
        <w:rPr>
          <w:rFonts w:ascii="黑体" w:eastAsia="黑体" w:hAnsi="宋体" w:cs="宋体"/>
          <w:bCs/>
          <w:szCs w:val="21"/>
        </w:rPr>
      </w:pPr>
      <w:r w:rsidRPr="00687D90">
        <w:rPr>
          <w:rFonts w:ascii="黑体" w:eastAsia="黑体" w:hAnsi="宋体" w:cs="宋体" w:hint="eastAsia"/>
          <w:bCs/>
          <w:szCs w:val="21"/>
        </w:rPr>
        <w:t>研究方法</w:t>
      </w:r>
    </w:p>
    <w:p w14:paraId="196367C9" w14:textId="77777777" w:rsidR="00B10DEB" w:rsidRPr="00871331" w:rsidRDefault="00B10DEB" w:rsidP="0043488B">
      <w:pPr>
        <w:ind w:firstLineChars="200" w:firstLine="420"/>
        <w:rPr>
          <w:rFonts w:ascii="黑体" w:eastAsia="黑体" w:hAnsi="宋体" w:cs="宋体"/>
          <w:b/>
          <w:bCs/>
          <w:sz w:val="28"/>
          <w:szCs w:val="28"/>
        </w:rPr>
      </w:pPr>
      <w:r>
        <w:rPr>
          <w:rFonts w:ascii="宋体" w:hAnsi="宋体" w:cs="宋体" w:hint="eastAsia"/>
          <w:bCs/>
          <w:szCs w:val="21"/>
        </w:rPr>
        <w:t>本文采用的是</w:t>
      </w:r>
      <w:r>
        <w:rPr>
          <w:rFonts w:ascii="宋体" w:hAnsi="宋体" w:cs="宋体"/>
          <w:szCs w:val="21"/>
        </w:rPr>
        <w:t>Jegadeesh</w:t>
      </w:r>
      <w:r>
        <w:rPr>
          <w:rFonts w:ascii="宋体" w:hAnsi="宋体" w:cs="宋体" w:hint="eastAsia"/>
          <w:szCs w:val="21"/>
        </w:rPr>
        <w:t>和</w:t>
      </w:r>
      <w:r>
        <w:rPr>
          <w:rFonts w:ascii="宋体" w:hAnsi="宋体" w:cs="宋体"/>
          <w:szCs w:val="21"/>
        </w:rPr>
        <w:t>Titman</w:t>
      </w:r>
      <w:r>
        <w:rPr>
          <w:rFonts w:ascii="宋体" w:hAnsi="宋体" w:cs="宋体" w:hint="eastAsia"/>
          <w:szCs w:val="21"/>
        </w:rPr>
        <w:t>（</w:t>
      </w:r>
      <w:r>
        <w:rPr>
          <w:rFonts w:ascii="宋体" w:hAnsi="宋体" w:cs="宋体"/>
          <w:szCs w:val="21"/>
        </w:rPr>
        <w:t>1993</w:t>
      </w:r>
      <w:r>
        <w:rPr>
          <w:rFonts w:ascii="宋体" w:hAnsi="宋体" w:cs="宋体" w:hint="eastAsia"/>
          <w:szCs w:val="21"/>
        </w:rPr>
        <w:t>）的</w:t>
      </w:r>
      <w:r>
        <w:rPr>
          <w:rFonts w:ascii="宋体" w:hAnsi="宋体" w:cs="宋体" w:hint="eastAsia"/>
          <w:bCs/>
          <w:szCs w:val="21"/>
        </w:rPr>
        <w:t>重叠抽样的方法，对我国</w:t>
      </w:r>
      <w:r>
        <w:rPr>
          <w:rFonts w:ascii="宋体" w:hAnsi="宋体" w:cs="宋体"/>
          <w:bCs/>
          <w:szCs w:val="21"/>
        </w:rPr>
        <w:t>A</w:t>
      </w:r>
      <w:r>
        <w:rPr>
          <w:rFonts w:ascii="宋体" w:hAnsi="宋体" w:cs="宋体" w:hint="eastAsia"/>
          <w:bCs/>
          <w:szCs w:val="21"/>
        </w:rPr>
        <w:t>股市场的动量效应进行实证研究。</w:t>
      </w:r>
    </w:p>
    <w:p w14:paraId="15913C86" w14:textId="77777777" w:rsidR="00B10DEB" w:rsidRDefault="00B10DEB" w:rsidP="004E0D6A">
      <w:pPr>
        <w:ind w:firstLine="405"/>
        <w:rPr>
          <w:rFonts w:ascii="宋体" w:cs="宋体"/>
          <w:bCs/>
          <w:szCs w:val="21"/>
        </w:rPr>
      </w:pPr>
      <w:r>
        <w:rPr>
          <w:rFonts w:ascii="宋体" w:hAnsi="宋体" w:cs="宋体" w:hint="eastAsia"/>
          <w:bCs/>
          <w:szCs w:val="21"/>
        </w:rPr>
        <w:t>实证研究方法如下：</w:t>
      </w:r>
    </w:p>
    <w:p w14:paraId="7FCBA47C" w14:textId="77777777" w:rsidR="00B10DEB" w:rsidRPr="004E0D6A" w:rsidRDefault="00B10DEB" w:rsidP="004E0D6A">
      <w:pPr>
        <w:ind w:firstLine="405"/>
        <w:rPr>
          <w:rFonts w:ascii="宋体" w:cs="宋体"/>
          <w:bCs/>
          <w:szCs w:val="21"/>
        </w:rPr>
      </w:pPr>
      <w:r>
        <w:rPr>
          <w:rFonts w:ascii="宋体" w:hAnsi="宋体" w:cs="宋体"/>
          <w:bCs/>
          <w:szCs w:val="21"/>
        </w:rPr>
        <w:t>1.</w:t>
      </w:r>
      <w:r w:rsidRPr="004E0D6A">
        <w:rPr>
          <w:rFonts w:ascii="宋体" w:hAnsi="宋体" w:hint="eastAsia"/>
          <w:szCs w:val="21"/>
        </w:rPr>
        <w:t>收集</w:t>
      </w:r>
      <w:r>
        <w:rPr>
          <w:rFonts w:ascii="宋体" w:hAnsi="宋体" w:hint="eastAsia"/>
          <w:szCs w:val="21"/>
        </w:rPr>
        <w:t>整理出</w:t>
      </w:r>
      <w:r w:rsidRPr="004E0D6A">
        <w:rPr>
          <w:rFonts w:ascii="宋体" w:hAnsi="宋体"/>
          <w:szCs w:val="21"/>
        </w:rPr>
        <w:t>A</w:t>
      </w:r>
      <w:r w:rsidRPr="004E0D6A">
        <w:rPr>
          <w:rFonts w:ascii="宋体" w:hAnsi="宋体" w:hint="eastAsia"/>
          <w:szCs w:val="21"/>
        </w:rPr>
        <w:t>股市场个股票的周度数据</w:t>
      </w:r>
      <w:r>
        <w:rPr>
          <w:rFonts w:ascii="宋体" w:hAnsi="宋体" w:hint="eastAsia"/>
          <w:szCs w:val="21"/>
        </w:rPr>
        <w:t>；</w:t>
      </w:r>
    </w:p>
    <w:p w14:paraId="42723803" w14:textId="77777777" w:rsidR="00B10DEB" w:rsidRPr="004E0D6A" w:rsidRDefault="00B10DEB" w:rsidP="0043488B">
      <w:pPr>
        <w:ind w:firstLineChars="200" w:firstLine="420"/>
        <w:rPr>
          <w:rFonts w:ascii="宋体"/>
          <w:szCs w:val="21"/>
        </w:rPr>
      </w:pPr>
      <w:r>
        <w:rPr>
          <w:rFonts w:ascii="宋体" w:hAnsi="宋体"/>
          <w:szCs w:val="21"/>
        </w:rPr>
        <w:t>2.</w:t>
      </w:r>
      <w:r w:rsidRPr="004E0D6A">
        <w:rPr>
          <w:rFonts w:ascii="宋体" w:hAnsi="宋体" w:hint="eastAsia"/>
          <w:szCs w:val="21"/>
        </w:rPr>
        <w:t>计算出形成期间</w:t>
      </w:r>
      <w:r w:rsidRPr="004E0D6A">
        <w:rPr>
          <w:rFonts w:ascii="宋体" w:hAnsi="宋体"/>
          <w:szCs w:val="21"/>
        </w:rPr>
        <w:t>J</w:t>
      </w:r>
      <w:r w:rsidRPr="004E0D6A">
        <w:rPr>
          <w:rFonts w:ascii="宋体" w:hAnsi="宋体" w:hint="eastAsia"/>
          <w:szCs w:val="21"/>
        </w:rPr>
        <w:t>内的累积收益率</w:t>
      </w:r>
      <w:r>
        <w:rPr>
          <w:rFonts w:ascii="宋体" w:hAnsi="宋体" w:hint="eastAsia"/>
          <w:szCs w:val="21"/>
        </w:rPr>
        <w:t>；</w:t>
      </w:r>
    </w:p>
    <w:p w14:paraId="32DB9472" w14:textId="77777777" w:rsidR="00B10DEB" w:rsidRPr="004E0D6A" w:rsidRDefault="00B10DEB" w:rsidP="0043488B">
      <w:pPr>
        <w:ind w:firstLineChars="200" w:firstLine="420"/>
        <w:jc w:val="left"/>
        <w:rPr>
          <w:rFonts w:ascii="宋体"/>
          <w:szCs w:val="21"/>
        </w:rPr>
      </w:pPr>
      <w:r w:rsidRPr="004E0D6A">
        <w:rPr>
          <w:rFonts w:ascii="宋体" w:hAnsi="宋体"/>
          <w:szCs w:val="21"/>
        </w:rPr>
        <w:t>3.</w:t>
      </w:r>
      <w:r w:rsidRPr="004E0D6A">
        <w:rPr>
          <w:rFonts w:ascii="宋体" w:hAnsi="宋体" w:hint="eastAsia"/>
          <w:szCs w:val="21"/>
        </w:rPr>
        <w:t>根据累积收益率将所有股票排序，根据历史表现将股票分成</w:t>
      </w:r>
      <w:r w:rsidRPr="004E0D6A">
        <w:rPr>
          <w:rFonts w:ascii="宋体" w:hAnsi="宋体"/>
          <w:szCs w:val="21"/>
        </w:rPr>
        <w:t>10</w:t>
      </w:r>
      <w:r w:rsidRPr="004E0D6A">
        <w:rPr>
          <w:rFonts w:ascii="宋体" w:hAnsi="宋体" w:hint="eastAsia"/>
          <w:szCs w:val="21"/>
        </w:rPr>
        <w:t>组，构造</w:t>
      </w:r>
      <w:r w:rsidRPr="004E0D6A">
        <w:rPr>
          <w:rFonts w:ascii="宋体" w:hAnsi="宋体"/>
          <w:szCs w:val="21"/>
        </w:rPr>
        <w:t>10</w:t>
      </w:r>
      <w:r>
        <w:rPr>
          <w:rFonts w:ascii="宋体" w:hAnsi="宋体" w:hint="eastAsia"/>
          <w:szCs w:val="21"/>
        </w:rPr>
        <w:t>个等权重</w:t>
      </w:r>
      <w:r w:rsidRPr="004E0D6A">
        <w:rPr>
          <w:rFonts w:ascii="宋体" w:hAnsi="宋体" w:hint="eastAsia"/>
          <w:szCs w:val="21"/>
        </w:rPr>
        <w:t>的组合</w:t>
      </w:r>
      <w:r>
        <w:rPr>
          <w:rFonts w:ascii="宋体" w:hAnsi="宋体" w:hint="eastAsia"/>
          <w:szCs w:val="21"/>
        </w:rPr>
        <w:t>；</w:t>
      </w:r>
    </w:p>
    <w:p w14:paraId="2CDAAC96" w14:textId="77777777" w:rsidR="00B10DEB" w:rsidRPr="004E0D6A" w:rsidRDefault="00B10DEB" w:rsidP="0043488B">
      <w:pPr>
        <w:widowControl/>
        <w:ind w:firstLineChars="200" w:firstLine="420"/>
        <w:rPr>
          <w:rFonts w:ascii="宋体"/>
          <w:szCs w:val="21"/>
        </w:rPr>
      </w:pPr>
      <w:r>
        <w:rPr>
          <w:rFonts w:ascii="宋体" w:hAnsi="宋体"/>
          <w:szCs w:val="21"/>
        </w:rPr>
        <w:t>4</w:t>
      </w:r>
      <w:r w:rsidRPr="004E0D6A">
        <w:rPr>
          <w:rFonts w:ascii="宋体"/>
          <w:szCs w:val="21"/>
        </w:rPr>
        <w:t>.</w:t>
      </w:r>
      <w:r w:rsidRPr="004E0D6A">
        <w:rPr>
          <w:rFonts w:ascii="宋体" w:hAnsi="宋体" w:hint="eastAsia"/>
          <w:szCs w:val="21"/>
        </w:rPr>
        <w:t>将组合</w:t>
      </w:r>
      <w:r>
        <w:rPr>
          <w:rFonts w:ascii="宋体" w:hAnsi="宋体"/>
          <w:szCs w:val="21"/>
        </w:rPr>
        <w:t>R</w:t>
      </w:r>
      <w:r>
        <w:rPr>
          <w:rFonts w:ascii="宋体" w:hAnsi="宋体"/>
          <w:szCs w:val="21"/>
          <w:vertAlign w:val="subscript"/>
        </w:rPr>
        <w:t>1</w:t>
      </w:r>
      <w:r w:rsidRPr="004E0D6A">
        <w:rPr>
          <w:rFonts w:ascii="宋体"/>
          <w:szCs w:val="21"/>
        </w:rPr>
        <w:t>-</w:t>
      </w:r>
      <w:r w:rsidRPr="007D4A72">
        <w:rPr>
          <w:rFonts w:ascii="宋体" w:hAnsi="宋体"/>
          <w:szCs w:val="21"/>
        </w:rPr>
        <w:t xml:space="preserve"> </w:t>
      </w:r>
      <w:r>
        <w:rPr>
          <w:rFonts w:ascii="宋体" w:hAnsi="宋体"/>
          <w:szCs w:val="21"/>
        </w:rPr>
        <w:t>R</w:t>
      </w:r>
      <w:r>
        <w:rPr>
          <w:rFonts w:ascii="宋体" w:hAnsi="宋体"/>
          <w:szCs w:val="21"/>
          <w:vertAlign w:val="subscript"/>
        </w:rPr>
        <w:t>10</w:t>
      </w:r>
      <w:r w:rsidRPr="004E0D6A">
        <w:rPr>
          <w:rFonts w:ascii="宋体" w:hAnsi="宋体" w:hint="eastAsia"/>
          <w:szCs w:val="21"/>
        </w:rPr>
        <w:t>持有</w:t>
      </w:r>
      <w:r w:rsidRPr="004E0D6A">
        <w:rPr>
          <w:rFonts w:ascii="宋体" w:hAnsi="宋体"/>
          <w:szCs w:val="21"/>
        </w:rPr>
        <w:t>K</w:t>
      </w:r>
      <w:r w:rsidRPr="004E0D6A">
        <w:rPr>
          <w:rFonts w:ascii="宋体" w:hAnsi="宋体" w:hint="eastAsia"/>
          <w:szCs w:val="21"/>
        </w:rPr>
        <w:t>期，统计每组持有期的平均收益率</w:t>
      </w:r>
      <w:r>
        <w:rPr>
          <w:rFonts w:ascii="宋体" w:hAnsi="宋体" w:hint="eastAsia"/>
          <w:szCs w:val="21"/>
        </w:rPr>
        <w:t>；</w:t>
      </w:r>
    </w:p>
    <w:p w14:paraId="5C1BC1CB" w14:textId="77777777" w:rsidR="00B10DEB" w:rsidRPr="004E0D6A" w:rsidRDefault="00B10DEB" w:rsidP="0043488B">
      <w:pPr>
        <w:ind w:firstLineChars="200" w:firstLine="420"/>
        <w:rPr>
          <w:rFonts w:ascii="宋体"/>
          <w:szCs w:val="21"/>
        </w:rPr>
      </w:pPr>
      <w:r>
        <w:rPr>
          <w:rFonts w:ascii="宋体" w:hAnsi="宋体"/>
          <w:szCs w:val="21"/>
        </w:rPr>
        <w:t>5</w:t>
      </w:r>
      <w:r w:rsidRPr="004E0D6A">
        <w:rPr>
          <w:rFonts w:ascii="宋体"/>
          <w:szCs w:val="21"/>
        </w:rPr>
        <w:t>.</w:t>
      </w:r>
      <w:r w:rsidRPr="004E0D6A">
        <w:rPr>
          <w:rFonts w:ascii="宋体" w:hAnsi="宋体" w:hint="eastAsia"/>
          <w:szCs w:val="21"/>
        </w:rPr>
        <w:t>对于给定的（</w:t>
      </w:r>
      <w:r w:rsidRPr="004E0D6A">
        <w:rPr>
          <w:rFonts w:ascii="宋体" w:hAnsi="宋体"/>
          <w:szCs w:val="21"/>
        </w:rPr>
        <w:t>J</w:t>
      </w:r>
      <w:r w:rsidRPr="004E0D6A">
        <w:rPr>
          <w:rFonts w:ascii="宋体" w:hAnsi="宋体" w:hint="eastAsia"/>
          <w:szCs w:val="21"/>
        </w:rPr>
        <w:t>，</w:t>
      </w:r>
      <w:r w:rsidRPr="004E0D6A">
        <w:rPr>
          <w:rFonts w:ascii="宋体" w:hAnsi="宋体"/>
          <w:szCs w:val="21"/>
        </w:rPr>
        <w:t>K</w:t>
      </w:r>
      <w:r w:rsidRPr="004E0D6A">
        <w:rPr>
          <w:rFonts w:ascii="宋体" w:hAnsi="宋体" w:hint="eastAsia"/>
          <w:szCs w:val="21"/>
        </w:rPr>
        <w:t>），每个周</w:t>
      </w:r>
      <w:r w:rsidRPr="004E0D6A">
        <w:rPr>
          <w:rFonts w:ascii="宋体" w:hAnsi="宋体"/>
          <w:szCs w:val="21"/>
        </w:rPr>
        <w:t>t</w:t>
      </w:r>
      <w:r w:rsidRPr="004E0D6A">
        <w:rPr>
          <w:rFonts w:ascii="宋体" w:hAnsi="宋体" w:hint="eastAsia"/>
          <w:szCs w:val="21"/>
        </w:rPr>
        <w:t>每个组合都有</w:t>
      </w:r>
      <w:r w:rsidRPr="004E0D6A">
        <w:rPr>
          <w:rFonts w:ascii="宋体" w:hAnsi="宋体"/>
          <w:szCs w:val="21"/>
        </w:rPr>
        <w:t>K</w:t>
      </w:r>
      <w:r w:rsidRPr="004E0D6A">
        <w:rPr>
          <w:rFonts w:ascii="宋体" w:hAnsi="宋体" w:hint="eastAsia"/>
          <w:szCs w:val="21"/>
        </w:rPr>
        <w:t>个，本周形成</w:t>
      </w:r>
      <w:r w:rsidRPr="004E0D6A">
        <w:rPr>
          <w:rFonts w:ascii="宋体" w:hAnsi="宋体"/>
          <w:szCs w:val="21"/>
        </w:rPr>
        <w:t>1</w:t>
      </w:r>
      <w:r w:rsidRPr="004E0D6A">
        <w:rPr>
          <w:rFonts w:ascii="宋体" w:hAnsi="宋体" w:hint="eastAsia"/>
          <w:szCs w:val="21"/>
        </w:rPr>
        <w:t>个，之前</w:t>
      </w:r>
      <w:r w:rsidRPr="004E0D6A">
        <w:rPr>
          <w:rFonts w:ascii="宋体" w:hAnsi="宋体"/>
          <w:szCs w:val="21"/>
        </w:rPr>
        <w:t>K-1</w:t>
      </w:r>
      <w:r w:rsidRPr="004E0D6A">
        <w:rPr>
          <w:rFonts w:ascii="宋体" w:hAnsi="宋体" w:hint="eastAsia"/>
          <w:szCs w:val="21"/>
        </w:rPr>
        <w:t>周形成</w:t>
      </w:r>
      <w:r w:rsidRPr="004E0D6A">
        <w:rPr>
          <w:rFonts w:ascii="宋体" w:hAnsi="宋体"/>
          <w:szCs w:val="21"/>
        </w:rPr>
        <w:t>K-1</w:t>
      </w:r>
      <w:r w:rsidRPr="004E0D6A">
        <w:rPr>
          <w:rFonts w:ascii="宋体" w:hAnsi="宋体" w:hint="eastAsia"/>
          <w:szCs w:val="21"/>
        </w:rPr>
        <w:t>个</w:t>
      </w:r>
      <w:r>
        <w:rPr>
          <w:rFonts w:ascii="宋体" w:hAnsi="宋体" w:hint="eastAsia"/>
          <w:szCs w:val="21"/>
        </w:rPr>
        <w:t>；</w:t>
      </w:r>
    </w:p>
    <w:p w14:paraId="2FE677A4" w14:textId="77777777" w:rsidR="00B10DEB" w:rsidRPr="004E0D6A" w:rsidRDefault="00B10DEB" w:rsidP="0043488B">
      <w:pPr>
        <w:ind w:firstLineChars="200" w:firstLine="420"/>
        <w:rPr>
          <w:szCs w:val="21"/>
        </w:rPr>
      </w:pPr>
      <w:r>
        <w:rPr>
          <w:rFonts w:ascii="宋体" w:hAnsi="宋体"/>
          <w:szCs w:val="21"/>
        </w:rPr>
        <w:t>6</w:t>
      </w:r>
      <w:r w:rsidRPr="004E0D6A">
        <w:rPr>
          <w:rFonts w:ascii="宋体"/>
          <w:szCs w:val="21"/>
        </w:rPr>
        <w:t>.</w:t>
      </w:r>
      <w:r w:rsidRPr="004E0D6A">
        <w:rPr>
          <w:rFonts w:ascii="宋体" w:hAnsi="宋体" w:hint="eastAsia"/>
          <w:szCs w:val="21"/>
        </w:rPr>
        <w:t>构造策略，形成期收益率最低的组合</w:t>
      </w:r>
      <w:r>
        <w:rPr>
          <w:rFonts w:ascii="宋体" w:hAnsi="宋体"/>
          <w:szCs w:val="21"/>
        </w:rPr>
        <w:t>R</w:t>
      </w:r>
      <w:r>
        <w:rPr>
          <w:rFonts w:ascii="宋体" w:hAnsi="宋体"/>
          <w:szCs w:val="21"/>
          <w:vertAlign w:val="subscript"/>
        </w:rPr>
        <w:t>1</w:t>
      </w:r>
      <w:r w:rsidRPr="004E0D6A">
        <w:rPr>
          <w:rFonts w:ascii="宋体" w:hAnsi="宋体" w:hint="eastAsia"/>
          <w:szCs w:val="21"/>
        </w:rPr>
        <w:t>卖出</w:t>
      </w:r>
      <w:r>
        <w:rPr>
          <w:rFonts w:ascii="宋体" w:hAnsi="宋体" w:hint="eastAsia"/>
          <w:szCs w:val="21"/>
        </w:rPr>
        <w:t>（</w:t>
      </w:r>
      <w:r>
        <w:rPr>
          <w:rFonts w:ascii="宋体" w:hAnsi="宋体"/>
          <w:szCs w:val="21"/>
        </w:rPr>
        <w:t>sell</w:t>
      </w:r>
      <w:r>
        <w:rPr>
          <w:rFonts w:ascii="宋体" w:hAnsi="宋体" w:hint="eastAsia"/>
          <w:szCs w:val="21"/>
        </w:rPr>
        <w:t>）</w:t>
      </w:r>
      <w:r w:rsidRPr="004E0D6A">
        <w:rPr>
          <w:rFonts w:ascii="宋体" w:hAnsi="宋体" w:hint="eastAsia"/>
          <w:szCs w:val="21"/>
        </w:rPr>
        <w:t>，收益率最高的组合</w:t>
      </w:r>
      <w:r>
        <w:rPr>
          <w:rFonts w:ascii="宋体" w:hAnsi="宋体"/>
          <w:szCs w:val="21"/>
        </w:rPr>
        <w:t>R</w:t>
      </w:r>
      <w:r>
        <w:rPr>
          <w:rFonts w:ascii="宋体" w:hAnsi="宋体"/>
          <w:szCs w:val="21"/>
          <w:vertAlign w:val="subscript"/>
        </w:rPr>
        <w:t>10</w:t>
      </w:r>
      <w:r w:rsidRPr="004E0D6A">
        <w:rPr>
          <w:rFonts w:ascii="宋体" w:hAnsi="宋体" w:hint="eastAsia"/>
          <w:szCs w:val="21"/>
        </w:rPr>
        <w:t>买入</w:t>
      </w:r>
      <w:r>
        <w:rPr>
          <w:rFonts w:ascii="宋体" w:hAnsi="宋体" w:hint="eastAsia"/>
          <w:szCs w:val="21"/>
        </w:rPr>
        <w:t>（</w:t>
      </w:r>
      <w:r>
        <w:rPr>
          <w:rFonts w:ascii="宋体" w:hAnsi="宋体"/>
          <w:szCs w:val="21"/>
        </w:rPr>
        <w:t>buy</w:t>
      </w:r>
      <w:r>
        <w:rPr>
          <w:rFonts w:ascii="宋体" w:hAnsi="宋体" w:hint="eastAsia"/>
          <w:szCs w:val="21"/>
        </w:rPr>
        <w:t>）</w:t>
      </w:r>
      <w:r w:rsidRPr="004E0D6A">
        <w:rPr>
          <w:rFonts w:ascii="宋体" w:hAnsi="宋体" w:hint="eastAsia"/>
          <w:szCs w:val="21"/>
        </w:rPr>
        <w:t>。</w:t>
      </w:r>
    </w:p>
    <w:p w14:paraId="3788A1D3" w14:textId="77777777" w:rsidR="00B10DEB" w:rsidRPr="00630FFF" w:rsidRDefault="00B10DEB" w:rsidP="0043488B">
      <w:pPr>
        <w:ind w:firstLineChars="200" w:firstLine="420"/>
        <w:rPr>
          <w:szCs w:val="21"/>
        </w:rPr>
      </w:pPr>
      <w:r w:rsidRPr="00630FFF">
        <w:rPr>
          <w:rFonts w:ascii="宋体" w:hAnsi="宋体" w:hint="eastAsia"/>
          <w:szCs w:val="21"/>
        </w:rPr>
        <w:t>观察单个策略的收益以及组合</w:t>
      </w:r>
      <w:r>
        <w:rPr>
          <w:rFonts w:ascii="宋体" w:hAnsi="宋体"/>
          <w:szCs w:val="21"/>
        </w:rPr>
        <w:t>R</w:t>
      </w:r>
      <w:r>
        <w:rPr>
          <w:rFonts w:ascii="宋体" w:hAnsi="宋体"/>
          <w:szCs w:val="21"/>
          <w:vertAlign w:val="subscript"/>
        </w:rPr>
        <w:t>10</w:t>
      </w:r>
      <w:r w:rsidRPr="00630FFF">
        <w:rPr>
          <w:rFonts w:ascii="宋体" w:hAnsi="宋体" w:hint="eastAsia"/>
          <w:szCs w:val="21"/>
        </w:rPr>
        <w:t>与组合</w:t>
      </w:r>
      <w:r>
        <w:rPr>
          <w:rFonts w:ascii="宋体" w:hAnsi="宋体"/>
          <w:szCs w:val="21"/>
        </w:rPr>
        <w:t>R</w:t>
      </w:r>
      <w:r>
        <w:rPr>
          <w:rFonts w:ascii="宋体" w:hAnsi="宋体"/>
          <w:szCs w:val="21"/>
          <w:vertAlign w:val="subscript"/>
        </w:rPr>
        <w:t>1</w:t>
      </w:r>
      <w:r w:rsidRPr="00630FFF">
        <w:rPr>
          <w:rFonts w:ascii="宋体" w:hAnsi="宋体" w:hint="eastAsia"/>
          <w:szCs w:val="21"/>
        </w:rPr>
        <w:t>的收益率差异。Δ</w:t>
      </w:r>
      <w:r w:rsidRPr="00630FFF">
        <w:rPr>
          <w:rFonts w:ascii="宋体" w:hAnsi="宋体"/>
          <w:szCs w:val="21"/>
        </w:rPr>
        <w:t>R</w:t>
      </w:r>
      <w:r w:rsidRPr="00630FFF">
        <w:rPr>
          <w:rFonts w:ascii="宋体" w:hAnsi="宋体" w:hint="eastAsia"/>
          <w:szCs w:val="21"/>
        </w:rPr>
        <w:t>若显著大于</w:t>
      </w:r>
      <w:r w:rsidRPr="00630FFF">
        <w:rPr>
          <w:rFonts w:ascii="宋体"/>
          <w:szCs w:val="21"/>
        </w:rPr>
        <w:t>0</w:t>
      </w:r>
      <w:r w:rsidRPr="00630FFF">
        <w:rPr>
          <w:rFonts w:ascii="宋体" w:hAnsi="宋体" w:hint="eastAsia"/>
          <w:szCs w:val="21"/>
        </w:rPr>
        <w:t>，买入强势组合卖出弱势组合可以获得收益，即存在动量效应；若小于</w:t>
      </w:r>
      <w:r w:rsidRPr="00630FFF">
        <w:rPr>
          <w:rFonts w:ascii="宋体"/>
          <w:szCs w:val="21"/>
        </w:rPr>
        <w:t>0</w:t>
      </w:r>
      <w:r w:rsidRPr="00630FFF">
        <w:rPr>
          <w:rFonts w:ascii="宋体" w:hAnsi="宋体" w:hint="eastAsia"/>
          <w:szCs w:val="21"/>
        </w:rPr>
        <w:t>，则存在反转效应。</w:t>
      </w:r>
    </w:p>
    <w:p w14:paraId="0FB4EDED" w14:textId="77777777" w:rsidR="00B10DEB" w:rsidRPr="008E2A1D" w:rsidRDefault="00B10DEB" w:rsidP="0043488B">
      <w:pPr>
        <w:ind w:firstLineChars="200" w:firstLine="420"/>
        <w:rPr>
          <w:szCs w:val="21"/>
        </w:rPr>
      </w:pPr>
      <w:r>
        <w:rPr>
          <w:rFonts w:ascii="宋体" w:hAnsi="宋体" w:hint="eastAsia"/>
          <w:szCs w:val="21"/>
        </w:rPr>
        <w:t>本文</w:t>
      </w:r>
      <w:r w:rsidRPr="007D4A72">
        <w:rPr>
          <w:rFonts w:ascii="宋体" w:hAnsi="宋体" w:hint="eastAsia"/>
          <w:szCs w:val="21"/>
        </w:rPr>
        <w:t>选取形成期</w:t>
      </w:r>
      <w:r w:rsidRPr="007D4A72">
        <w:rPr>
          <w:rFonts w:ascii="宋体" w:hAnsi="宋体"/>
          <w:szCs w:val="21"/>
        </w:rPr>
        <w:t>J=</w:t>
      </w:r>
      <w:r w:rsidRPr="007D4A72">
        <w:rPr>
          <w:rFonts w:ascii="宋体" w:hAnsi="宋体" w:hint="eastAsia"/>
          <w:szCs w:val="21"/>
        </w:rPr>
        <w:t>（</w:t>
      </w:r>
      <w:r w:rsidRPr="007D4A72">
        <w:rPr>
          <w:rFonts w:ascii="宋体" w:hAnsi="宋体"/>
          <w:szCs w:val="21"/>
        </w:rPr>
        <w:t>3,4,5,6,7,8,9,10,11,12</w:t>
      </w:r>
      <w:r w:rsidRPr="007D4A72">
        <w:rPr>
          <w:rFonts w:ascii="宋体" w:hAnsi="宋体" w:hint="eastAsia"/>
          <w:szCs w:val="21"/>
        </w:rPr>
        <w:t>），</w:t>
      </w:r>
      <w:r>
        <w:rPr>
          <w:rFonts w:ascii="宋体" w:hAnsi="宋体" w:hint="eastAsia"/>
          <w:szCs w:val="21"/>
        </w:rPr>
        <w:t>持有期</w:t>
      </w:r>
      <w:r w:rsidRPr="007D4A72">
        <w:rPr>
          <w:rFonts w:ascii="宋体" w:hAnsi="宋体"/>
          <w:szCs w:val="21"/>
        </w:rPr>
        <w:t>K=</w:t>
      </w:r>
      <w:r w:rsidRPr="007D4A72">
        <w:rPr>
          <w:rFonts w:ascii="宋体" w:hAnsi="宋体" w:hint="eastAsia"/>
          <w:szCs w:val="21"/>
        </w:rPr>
        <w:t>（</w:t>
      </w:r>
      <w:r w:rsidRPr="007D4A72">
        <w:rPr>
          <w:rFonts w:ascii="宋体" w:hAnsi="宋体"/>
          <w:szCs w:val="21"/>
        </w:rPr>
        <w:t>3,4,5,6,7,8,9,10,11,12</w:t>
      </w:r>
      <w:r w:rsidRPr="007D4A72">
        <w:rPr>
          <w:rFonts w:ascii="宋体" w:hAnsi="宋体" w:hint="eastAsia"/>
          <w:szCs w:val="21"/>
        </w:rPr>
        <w:t>），这样会形成</w:t>
      </w:r>
      <w:r w:rsidRPr="007D4A72">
        <w:rPr>
          <w:rFonts w:ascii="宋体" w:hAnsi="宋体"/>
          <w:szCs w:val="21"/>
        </w:rPr>
        <w:t>10*10</w:t>
      </w:r>
      <w:r w:rsidRPr="007D4A72">
        <w:rPr>
          <w:rFonts w:ascii="宋体" w:hAnsi="宋体" w:hint="eastAsia"/>
          <w:szCs w:val="21"/>
        </w:rPr>
        <w:t>个组合，具体考察在哪个时间组合内存在显著动量效应。</w:t>
      </w:r>
    </w:p>
    <w:p w14:paraId="2B186182" w14:textId="77777777" w:rsidR="00B10DEB" w:rsidRPr="00E279BA" w:rsidRDefault="00B10DEB" w:rsidP="00124E78">
      <w:pPr>
        <w:pStyle w:val="a3"/>
        <w:numPr>
          <w:ilvl w:val="0"/>
          <w:numId w:val="3"/>
        </w:numPr>
        <w:ind w:firstLineChars="0"/>
        <w:rPr>
          <w:rFonts w:ascii="黑体" w:eastAsia="黑体" w:hAnsi="宋体" w:cs="宋体"/>
          <w:bCs/>
          <w:szCs w:val="21"/>
        </w:rPr>
      </w:pPr>
      <w:r w:rsidRPr="00E279BA">
        <w:rPr>
          <w:rFonts w:ascii="黑体" w:eastAsia="黑体" w:hAnsi="宋体" w:cs="宋体" w:hint="eastAsia"/>
          <w:bCs/>
          <w:szCs w:val="21"/>
        </w:rPr>
        <w:t>实证结果</w:t>
      </w:r>
    </w:p>
    <w:p w14:paraId="61618BD8" w14:textId="77777777" w:rsidR="00B10DEB" w:rsidRDefault="00B10DEB" w:rsidP="008E2A1D">
      <w:pPr>
        <w:pStyle w:val="a3"/>
        <w:ind w:left="720" w:firstLineChars="0" w:firstLine="0"/>
        <w:rPr>
          <w:rFonts w:ascii="宋体" w:cs="宋体"/>
          <w:bCs/>
          <w:szCs w:val="21"/>
        </w:rPr>
      </w:pPr>
      <w:r>
        <w:rPr>
          <w:rFonts w:ascii="宋体" w:hAnsi="宋体" w:cs="宋体" w:hint="eastAsia"/>
          <w:bCs/>
          <w:szCs w:val="21"/>
        </w:rPr>
        <w:t>基于收益率分组的动量效应实证检验结果如下表（单位：</w:t>
      </w:r>
      <w:r>
        <w:rPr>
          <w:rFonts w:ascii="宋体" w:hAnsi="宋体" w:cs="宋体"/>
          <w:bCs/>
          <w:szCs w:val="21"/>
        </w:rPr>
        <w:t>%</w:t>
      </w:r>
      <w:r>
        <w:rPr>
          <w:rFonts w:ascii="宋体" w:hAnsi="宋体" w:cs="宋体" w:hint="eastAsia"/>
          <w:bCs/>
          <w:szCs w:val="21"/>
        </w:rPr>
        <w:t>）：</w:t>
      </w:r>
    </w:p>
    <w:p w14:paraId="763ED294" w14:textId="77777777" w:rsidR="00B10DEB" w:rsidRDefault="00B10DEB" w:rsidP="00064E50">
      <w:pPr>
        <w:pStyle w:val="a3"/>
        <w:ind w:left="720" w:firstLineChars="0" w:firstLine="0"/>
        <w:jc w:val="center"/>
        <w:rPr>
          <w:rFonts w:ascii="宋体" w:cs="宋体"/>
          <w:bCs/>
          <w:szCs w:val="21"/>
        </w:rPr>
      </w:pPr>
      <w:r>
        <w:rPr>
          <w:rFonts w:ascii="宋体" w:hAnsi="宋体" w:cs="宋体" w:hint="eastAsia"/>
          <w:bCs/>
          <w:szCs w:val="21"/>
        </w:rPr>
        <w:t>表</w:t>
      </w:r>
      <w:r>
        <w:rPr>
          <w:rFonts w:ascii="宋体" w:hAnsi="宋体" w:cs="宋体"/>
          <w:bCs/>
          <w:szCs w:val="21"/>
        </w:rPr>
        <w:t>1:3-7</w:t>
      </w:r>
      <w:r>
        <w:rPr>
          <w:rFonts w:ascii="宋体" w:hAnsi="宋体" w:cs="宋体" w:hint="eastAsia"/>
          <w:bCs/>
          <w:szCs w:val="21"/>
        </w:rPr>
        <w:t>周持有期动量效应结果</w:t>
      </w:r>
    </w:p>
    <w:tbl>
      <w:tblPr>
        <w:tblW w:w="91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1176"/>
        <w:gridCol w:w="1416"/>
        <w:gridCol w:w="1536"/>
        <w:gridCol w:w="1536"/>
        <w:gridCol w:w="1536"/>
        <w:gridCol w:w="1416"/>
      </w:tblGrid>
      <w:tr w:rsidR="00B10DEB" w14:paraId="1BDE0AE8" w14:textId="77777777" w:rsidTr="00601E87">
        <w:tc>
          <w:tcPr>
            <w:tcW w:w="576" w:type="dxa"/>
            <w:vAlign w:val="center"/>
          </w:tcPr>
          <w:p w14:paraId="6321744B"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j/k</w:t>
            </w:r>
          </w:p>
        </w:tc>
        <w:tc>
          <w:tcPr>
            <w:tcW w:w="1176" w:type="dxa"/>
            <w:vAlign w:val="center"/>
          </w:tcPr>
          <w:p w14:paraId="15775D41" w14:textId="77777777" w:rsidR="00B10DEB" w:rsidRPr="00601E87" w:rsidRDefault="00B10DEB" w:rsidP="00601E87">
            <w:pPr>
              <w:widowControl/>
              <w:jc w:val="center"/>
              <w:rPr>
                <w:rFonts w:ascii="宋体" w:cs="宋体"/>
                <w:kern w:val="0"/>
                <w:sz w:val="24"/>
                <w:szCs w:val="24"/>
              </w:rPr>
            </w:pPr>
            <w:r w:rsidRPr="00601E87">
              <w:rPr>
                <w:rFonts w:ascii="宋体" w:hAnsi="宋体" w:cs="宋体" w:hint="eastAsia"/>
                <w:kern w:val="0"/>
                <w:sz w:val="24"/>
                <w:szCs w:val="24"/>
              </w:rPr>
              <w:t>组合</w:t>
            </w:r>
          </w:p>
        </w:tc>
        <w:tc>
          <w:tcPr>
            <w:tcW w:w="1416" w:type="dxa"/>
            <w:vAlign w:val="center"/>
          </w:tcPr>
          <w:p w14:paraId="1F4151B2"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3</w:t>
            </w:r>
          </w:p>
        </w:tc>
        <w:tc>
          <w:tcPr>
            <w:tcW w:w="1536" w:type="dxa"/>
            <w:vAlign w:val="center"/>
          </w:tcPr>
          <w:p w14:paraId="27E7CD4B"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4</w:t>
            </w:r>
          </w:p>
        </w:tc>
        <w:tc>
          <w:tcPr>
            <w:tcW w:w="1536" w:type="dxa"/>
            <w:vAlign w:val="center"/>
          </w:tcPr>
          <w:p w14:paraId="02BB6F7F"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5</w:t>
            </w:r>
          </w:p>
        </w:tc>
        <w:tc>
          <w:tcPr>
            <w:tcW w:w="1536" w:type="dxa"/>
            <w:vAlign w:val="center"/>
          </w:tcPr>
          <w:p w14:paraId="6BB105EB"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6</w:t>
            </w:r>
          </w:p>
        </w:tc>
        <w:tc>
          <w:tcPr>
            <w:tcW w:w="1416" w:type="dxa"/>
            <w:vAlign w:val="center"/>
          </w:tcPr>
          <w:p w14:paraId="013CFDB7"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7</w:t>
            </w:r>
          </w:p>
        </w:tc>
      </w:tr>
      <w:tr w:rsidR="00B10DEB" w14:paraId="0829DEC8" w14:textId="77777777" w:rsidTr="00601E87">
        <w:tc>
          <w:tcPr>
            <w:tcW w:w="576" w:type="dxa"/>
            <w:vMerge w:val="restart"/>
          </w:tcPr>
          <w:p w14:paraId="30552D51" w14:textId="77777777" w:rsidR="00B10DEB" w:rsidRPr="00601E87" w:rsidRDefault="00B10DEB" w:rsidP="00601E87">
            <w:pPr>
              <w:pStyle w:val="a3"/>
              <w:ind w:firstLineChars="0" w:firstLine="0"/>
              <w:jc w:val="center"/>
              <w:rPr>
                <w:rFonts w:ascii="宋体" w:cs="宋体"/>
                <w:bCs/>
                <w:szCs w:val="21"/>
              </w:rPr>
            </w:pPr>
          </w:p>
          <w:p w14:paraId="4EB842E5" w14:textId="77777777" w:rsidR="00B10DEB" w:rsidRPr="00601E87" w:rsidRDefault="00B10DEB" w:rsidP="00601E87">
            <w:pPr>
              <w:pStyle w:val="a3"/>
              <w:ind w:firstLineChars="0" w:firstLine="0"/>
              <w:jc w:val="center"/>
              <w:rPr>
                <w:rFonts w:ascii="宋体" w:cs="宋体"/>
                <w:bCs/>
                <w:szCs w:val="21"/>
              </w:rPr>
            </w:pPr>
            <w:r w:rsidRPr="00601E87">
              <w:rPr>
                <w:rFonts w:ascii="宋体" w:hAnsi="宋体" w:cs="宋体"/>
                <w:bCs/>
                <w:szCs w:val="21"/>
              </w:rPr>
              <w:t>3</w:t>
            </w:r>
          </w:p>
        </w:tc>
        <w:tc>
          <w:tcPr>
            <w:tcW w:w="1176" w:type="dxa"/>
            <w:vAlign w:val="center"/>
          </w:tcPr>
          <w:p w14:paraId="0DEB31CF"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sell</w:t>
            </w:r>
          </w:p>
        </w:tc>
        <w:tc>
          <w:tcPr>
            <w:tcW w:w="1416" w:type="dxa"/>
            <w:vAlign w:val="center"/>
          </w:tcPr>
          <w:p w14:paraId="12E28F7E"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28819**</w:t>
            </w:r>
          </w:p>
        </w:tc>
        <w:tc>
          <w:tcPr>
            <w:tcW w:w="1536" w:type="dxa"/>
            <w:vAlign w:val="center"/>
          </w:tcPr>
          <w:p w14:paraId="18A79E95"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34238**</w:t>
            </w:r>
          </w:p>
        </w:tc>
        <w:tc>
          <w:tcPr>
            <w:tcW w:w="1536" w:type="dxa"/>
            <w:vAlign w:val="center"/>
          </w:tcPr>
          <w:p w14:paraId="717B6A61"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39105***</w:t>
            </w:r>
          </w:p>
        </w:tc>
        <w:tc>
          <w:tcPr>
            <w:tcW w:w="1536" w:type="dxa"/>
            <w:vAlign w:val="center"/>
          </w:tcPr>
          <w:p w14:paraId="26AD0A8B"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39213***</w:t>
            </w:r>
          </w:p>
        </w:tc>
        <w:tc>
          <w:tcPr>
            <w:tcW w:w="1416" w:type="dxa"/>
            <w:vAlign w:val="center"/>
          </w:tcPr>
          <w:p w14:paraId="577A4159"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39219***</w:t>
            </w:r>
          </w:p>
        </w:tc>
      </w:tr>
      <w:tr w:rsidR="00B10DEB" w14:paraId="5B04DF96" w14:textId="77777777" w:rsidTr="00601E87">
        <w:tc>
          <w:tcPr>
            <w:tcW w:w="576" w:type="dxa"/>
            <w:vMerge/>
          </w:tcPr>
          <w:p w14:paraId="49546444"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459754BA"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w:t>
            </w:r>
          </w:p>
        </w:tc>
        <w:tc>
          <w:tcPr>
            <w:tcW w:w="1416" w:type="dxa"/>
            <w:vAlign w:val="center"/>
          </w:tcPr>
          <w:p w14:paraId="599A3D1C"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31381**</w:t>
            </w:r>
          </w:p>
        </w:tc>
        <w:tc>
          <w:tcPr>
            <w:tcW w:w="1536" w:type="dxa"/>
            <w:vAlign w:val="center"/>
          </w:tcPr>
          <w:p w14:paraId="0D273756"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28111**</w:t>
            </w:r>
          </w:p>
        </w:tc>
        <w:tc>
          <w:tcPr>
            <w:tcW w:w="1536" w:type="dxa"/>
            <w:vAlign w:val="center"/>
          </w:tcPr>
          <w:p w14:paraId="3482A1C1"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25655**</w:t>
            </w:r>
          </w:p>
        </w:tc>
        <w:tc>
          <w:tcPr>
            <w:tcW w:w="1536" w:type="dxa"/>
            <w:vAlign w:val="center"/>
          </w:tcPr>
          <w:p w14:paraId="128435D8"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26284*</w:t>
            </w:r>
          </w:p>
        </w:tc>
        <w:tc>
          <w:tcPr>
            <w:tcW w:w="1416" w:type="dxa"/>
            <w:vAlign w:val="center"/>
          </w:tcPr>
          <w:p w14:paraId="751252F1"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26599*</w:t>
            </w:r>
          </w:p>
        </w:tc>
      </w:tr>
      <w:tr w:rsidR="00B10DEB" w14:paraId="775B9E6D" w14:textId="77777777" w:rsidTr="00601E87">
        <w:tc>
          <w:tcPr>
            <w:tcW w:w="576" w:type="dxa"/>
            <w:vMerge/>
          </w:tcPr>
          <w:p w14:paraId="65025708"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25D1AA12"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buy-sell</w:t>
            </w:r>
          </w:p>
        </w:tc>
        <w:tc>
          <w:tcPr>
            <w:tcW w:w="1416" w:type="dxa"/>
            <w:vAlign w:val="center"/>
          </w:tcPr>
          <w:p w14:paraId="7776380C"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256157</w:t>
            </w:r>
          </w:p>
        </w:tc>
        <w:tc>
          <w:tcPr>
            <w:tcW w:w="1536" w:type="dxa"/>
            <w:vAlign w:val="center"/>
          </w:tcPr>
          <w:p w14:paraId="0D51177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612653</w:t>
            </w:r>
          </w:p>
        </w:tc>
        <w:tc>
          <w:tcPr>
            <w:tcW w:w="1536" w:type="dxa"/>
            <w:vAlign w:val="center"/>
          </w:tcPr>
          <w:p w14:paraId="7AFD709D"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1345**</w:t>
            </w:r>
          </w:p>
        </w:tc>
        <w:tc>
          <w:tcPr>
            <w:tcW w:w="1536" w:type="dxa"/>
            <w:vAlign w:val="center"/>
          </w:tcPr>
          <w:p w14:paraId="67D62F11"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12929*</w:t>
            </w:r>
          </w:p>
        </w:tc>
        <w:tc>
          <w:tcPr>
            <w:tcW w:w="1416" w:type="dxa"/>
            <w:vAlign w:val="center"/>
          </w:tcPr>
          <w:p w14:paraId="1ED89F15"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1262*</w:t>
            </w:r>
          </w:p>
        </w:tc>
      </w:tr>
      <w:tr w:rsidR="00B10DEB" w14:paraId="49A00585" w14:textId="77777777" w:rsidTr="00601E87">
        <w:tc>
          <w:tcPr>
            <w:tcW w:w="576" w:type="dxa"/>
            <w:vMerge w:val="restart"/>
          </w:tcPr>
          <w:p w14:paraId="10D9A579" w14:textId="77777777" w:rsidR="00B10DEB" w:rsidRPr="00601E87" w:rsidRDefault="00B10DEB" w:rsidP="00601E87">
            <w:pPr>
              <w:pStyle w:val="a3"/>
              <w:ind w:firstLineChars="0" w:firstLine="0"/>
              <w:jc w:val="center"/>
              <w:rPr>
                <w:rFonts w:ascii="宋体" w:cs="宋体"/>
                <w:bCs/>
                <w:szCs w:val="21"/>
              </w:rPr>
            </w:pPr>
          </w:p>
          <w:p w14:paraId="08ADDFC3" w14:textId="77777777" w:rsidR="00B10DEB" w:rsidRPr="00601E87" w:rsidRDefault="00B10DEB" w:rsidP="00601E87">
            <w:pPr>
              <w:pStyle w:val="a3"/>
              <w:ind w:firstLineChars="0" w:firstLine="0"/>
              <w:jc w:val="center"/>
              <w:rPr>
                <w:rFonts w:ascii="宋体" w:cs="宋体"/>
                <w:bCs/>
                <w:szCs w:val="21"/>
              </w:rPr>
            </w:pPr>
            <w:r w:rsidRPr="00601E87">
              <w:rPr>
                <w:rFonts w:ascii="宋体" w:hAnsi="宋体" w:cs="宋体"/>
                <w:bCs/>
                <w:szCs w:val="21"/>
              </w:rPr>
              <w:t>4</w:t>
            </w:r>
          </w:p>
        </w:tc>
        <w:tc>
          <w:tcPr>
            <w:tcW w:w="1176" w:type="dxa"/>
            <w:vAlign w:val="center"/>
          </w:tcPr>
          <w:p w14:paraId="116DF649"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sell</w:t>
            </w:r>
          </w:p>
        </w:tc>
        <w:tc>
          <w:tcPr>
            <w:tcW w:w="1416" w:type="dxa"/>
            <w:vAlign w:val="center"/>
          </w:tcPr>
          <w:p w14:paraId="428E1C12"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33397**</w:t>
            </w:r>
          </w:p>
        </w:tc>
        <w:tc>
          <w:tcPr>
            <w:tcW w:w="1536" w:type="dxa"/>
            <w:vAlign w:val="center"/>
          </w:tcPr>
          <w:p w14:paraId="60D7B84D"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39307***</w:t>
            </w:r>
          </w:p>
        </w:tc>
        <w:tc>
          <w:tcPr>
            <w:tcW w:w="1536" w:type="dxa"/>
            <w:vAlign w:val="center"/>
          </w:tcPr>
          <w:p w14:paraId="4EC6530A"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43506***</w:t>
            </w:r>
          </w:p>
        </w:tc>
        <w:tc>
          <w:tcPr>
            <w:tcW w:w="1536" w:type="dxa"/>
            <w:vAlign w:val="center"/>
          </w:tcPr>
          <w:p w14:paraId="296C8425"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42741***</w:t>
            </w:r>
          </w:p>
        </w:tc>
        <w:tc>
          <w:tcPr>
            <w:tcW w:w="1416" w:type="dxa"/>
            <w:vAlign w:val="center"/>
          </w:tcPr>
          <w:p w14:paraId="43164D4B"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41624***</w:t>
            </w:r>
          </w:p>
        </w:tc>
      </w:tr>
      <w:tr w:rsidR="00B10DEB" w14:paraId="14470F05" w14:textId="77777777" w:rsidTr="00601E87">
        <w:tc>
          <w:tcPr>
            <w:tcW w:w="576" w:type="dxa"/>
            <w:vMerge/>
          </w:tcPr>
          <w:p w14:paraId="1B009FE7"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02031991"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w:t>
            </w:r>
          </w:p>
        </w:tc>
        <w:tc>
          <w:tcPr>
            <w:tcW w:w="1416" w:type="dxa"/>
            <w:vAlign w:val="center"/>
          </w:tcPr>
          <w:p w14:paraId="4BF88F70"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27583*</w:t>
            </w:r>
          </w:p>
        </w:tc>
        <w:tc>
          <w:tcPr>
            <w:tcW w:w="1536" w:type="dxa"/>
            <w:vAlign w:val="center"/>
          </w:tcPr>
          <w:p w14:paraId="19A3ABA3"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24532*</w:t>
            </w:r>
          </w:p>
        </w:tc>
        <w:tc>
          <w:tcPr>
            <w:tcW w:w="1536" w:type="dxa"/>
            <w:vAlign w:val="center"/>
          </w:tcPr>
          <w:p w14:paraId="36FC3E91"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22885</w:t>
            </w:r>
          </w:p>
        </w:tc>
        <w:tc>
          <w:tcPr>
            <w:tcW w:w="1536" w:type="dxa"/>
            <w:vAlign w:val="center"/>
          </w:tcPr>
          <w:p w14:paraId="05F91CEB"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25833*</w:t>
            </w:r>
          </w:p>
        </w:tc>
        <w:tc>
          <w:tcPr>
            <w:tcW w:w="1416" w:type="dxa"/>
            <w:vAlign w:val="center"/>
          </w:tcPr>
          <w:p w14:paraId="40D7077D"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26773*</w:t>
            </w:r>
          </w:p>
        </w:tc>
      </w:tr>
      <w:tr w:rsidR="00B10DEB" w14:paraId="3243705D" w14:textId="77777777" w:rsidTr="00601E87">
        <w:tc>
          <w:tcPr>
            <w:tcW w:w="576" w:type="dxa"/>
            <w:vMerge/>
          </w:tcPr>
          <w:p w14:paraId="0517E6AC"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00F8FC47"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buy-sell</w:t>
            </w:r>
          </w:p>
        </w:tc>
        <w:tc>
          <w:tcPr>
            <w:tcW w:w="1416" w:type="dxa"/>
            <w:vAlign w:val="center"/>
          </w:tcPr>
          <w:p w14:paraId="6AF2CE36"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581395</w:t>
            </w:r>
          </w:p>
        </w:tc>
        <w:tc>
          <w:tcPr>
            <w:tcW w:w="1536" w:type="dxa"/>
            <w:vAlign w:val="center"/>
          </w:tcPr>
          <w:p w14:paraId="7FDDE41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14776*</w:t>
            </w:r>
          </w:p>
        </w:tc>
        <w:tc>
          <w:tcPr>
            <w:tcW w:w="1536" w:type="dxa"/>
            <w:vAlign w:val="center"/>
          </w:tcPr>
          <w:p w14:paraId="7E83BF62"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2062**</w:t>
            </w:r>
          </w:p>
        </w:tc>
        <w:tc>
          <w:tcPr>
            <w:tcW w:w="1536" w:type="dxa"/>
            <w:vAlign w:val="center"/>
          </w:tcPr>
          <w:p w14:paraId="1F521701"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16909**</w:t>
            </w:r>
          </w:p>
        </w:tc>
        <w:tc>
          <w:tcPr>
            <w:tcW w:w="1416" w:type="dxa"/>
            <w:vAlign w:val="center"/>
          </w:tcPr>
          <w:p w14:paraId="2B493358"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14851**</w:t>
            </w:r>
          </w:p>
        </w:tc>
      </w:tr>
      <w:tr w:rsidR="00B10DEB" w14:paraId="1B79F7D8" w14:textId="77777777" w:rsidTr="00601E87">
        <w:tc>
          <w:tcPr>
            <w:tcW w:w="576" w:type="dxa"/>
            <w:vMerge w:val="restart"/>
          </w:tcPr>
          <w:p w14:paraId="603A7EDE" w14:textId="77777777" w:rsidR="00B10DEB" w:rsidRPr="00601E87" w:rsidRDefault="00B10DEB" w:rsidP="00601E87">
            <w:pPr>
              <w:pStyle w:val="a3"/>
              <w:ind w:firstLineChars="0" w:firstLine="0"/>
              <w:jc w:val="center"/>
              <w:rPr>
                <w:rFonts w:ascii="宋体" w:cs="宋体"/>
                <w:bCs/>
                <w:szCs w:val="21"/>
              </w:rPr>
            </w:pPr>
          </w:p>
          <w:p w14:paraId="3F21F7BF" w14:textId="77777777" w:rsidR="00B10DEB" w:rsidRPr="00601E87" w:rsidRDefault="00B10DEB" w:rsidP="00601E87">
            <w:pPr>
              <w:pStyle w:val="a3"/>
              <w:ind w:firstLineChars="0" w:firstLine="0"/>
              <w:jc w:val="center"/>
              <w:rPr>
                <w:rFonts w:ascii="宋体" w:cs="宋体"/>
                <w:bCs/>
                <w:szCs w:val="21"/>
              </w:rPr>
            </w:pPr>
            <w:r w:rsidRPr="00601E87">
              <w:rPr>
                <w:rFonts w:ascii="宋体" w:hAnsi="宋体" w:cs="宋体"/>
                <w:bCs/>
                <w:szCs w:val="21"/>
              </w:rPr>
              <w:t>5</w:t>
            </w:r>
          </w:p>
        </w:tc>
        <w:tc>
          <w:tcPr>
            <w:tcW w:w="1176" w:type="dxa"/>
            <w:vAlign w:val="center"/>
          </w:tcPr>
          <w:p w14:paraId="152A1FD9"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sell</w:t>
            </w:r>
          </w:p>
        </w:tc>
        <w:tc>
          <w:tcPr>
            <w:tcW w:w="1416" w:type="dxa"/>
            <w:vAlign w:val="center"/>
          </w:tcPr>
          <w:p w14:paraId="0C1489EC"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40337***</w:t>
            </w:r>
          </w:p>
        </w:tc>
        <w:tc>
          <w:tcPr>
            <w:tcW w:w="1536" w:type="dxa"/>
            <w:vAlign w:val="center"/>
          </w:tcPr>
          <w:p w14:paraId="0AFBDE28"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45163***</w:t>
            </w:r>
          </w:p>
        </w:tc>
        <w:tc>
          <w:tcPr>
            <w:tcW w:w="1536" w:type="dxa"/>
            <w:vAlign w:val="center"/>
          </w:tcPr>
          <w:p w14:paraId="7B86599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4808***</w:t>
            </w:r>
          </w:p>
        </w:tc>
        <w:tc>
          <w:tcPr>
            <w:tcW w:w="1536" w:type="dxa"/>
            <w:vAlign w:val="center"/>
          </w:tcPr>
          <w:p w14:paraId="6C2773AE"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43848***</w:t>
            </w:r>
          </w:p>
        </w:tc>
        <w:tc>
          <w:tcPr>
            <w:tcW w:w="1416" w:type="dxa"/>
            <w:vAlign w:val="center"/>
          </w:tcPr>
          <w:p w14:paraId="408DD039"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42424***</w:t>
            </w:r>
          </w:p>
        </w:tc>
      </w:tr>
      <w:tr w:rsidR="00B10DEB" w14:paraId="44B72F93" w14:textId="77777777" w:rsidTr="00601E87">
        <w:tc>
          <w:tcPr>
            <w:tcW w:w="576" w:type="dxa"/>
            <w:vMerge/>
          </w:tcPr>
          <w:p w14:paraId="3125EAD8"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16AF1DFD"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w:t>
            </w:r>
          </w:p>
        </w:tc>
        <w:tc>
          <w:tcPr>
            <w:tcW w:w="1416" w:type="dxa"/>
            <w:vAlign w:val="center"/>
          </w:tcPr>
          <w:p w14:paraId="571E2B41"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29476**</w:t>
            </w:r>
          </w:p>
        </w:tc>
        <w:tc>
          <w:tcPr>
            <w:tcW w:w="1536" w:type="dxa"/>
            <w:vAlign w:val="center"/>
          </w:tcPr>
          <w:p w14:paraId="3B6E4D3B"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26324*</w:t>
            </w:r>
          </w:p>
        </w:tc>
        <w:tc>
          <w:tcPr>
            <w:tcW w:w="1536" w:type="dxa"/>
            <w:vAlign w:val="center"/>
          </w:tcPr>
          <w:p w14:paraId="1195AA80"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25196*</w:t>
            </w:r>
          </w:p>
        </w:tc>
        <w:tc>
          <w:tcPr>
            <w:tcW w:w="1536" w:type="dxa"/>
            <w:vAlign w:val="center"/>
          </w:tcPr>
          <w:p w14:paraId="35BAB0B7"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25137*</w:t>
            </w:r>
          </w:p>
        </w:tc>
        <w:tc>
          <w:tcPr>
            <w:tcW w:w="1416" w:type="dxa"/>
            <w:vAlign w:val="center"/>
          </w:tcPr>
          <w:p w14:paraId="561A2981"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27925*</w:t>
            </w:r>
          </w:p>
        </w:tc>
      </w:tr>
      <w:tr w:rsidR="00B10DEB" w14:paraId="2A5FF56C" w14:textId="77777777" w:rsidTr="00601E87">
        <w:tc>
          <w:tcPr>
            <w:tcW w:w="576" w:type="dxa"/>
            <w:vMerge/>
          </w:tcPr>
          <w:p w14:paraId="42A901F4"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68BCC887"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buy-sell</w:t>
            </w:r>
          </w:p>
        </w:tc>
        <w:tc>
          <w:tcPr>
            <w:tcW w:w="1416" w:type="dxa"/>
            <w:vAlign w:val="center"/>
          </w:tcPr>
          <w:p w14:paraId="2D65C98C"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10861</w:t>
            </w:r>
          </w:p>
        </w:tc>
        <w:tc>
          <w:tcPr>
            <w:tcW w:w="1536" w:type="dxa"/>
            <w:vAlign w:val="center"/>
          </w:tcPr>
          <w:p w14:paraId="34F1C5EB"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18839**</w:t>
            </w:r>
          </w:p>
        </w:tc>
        <w:tc>
          <w:tcPr>
            <w:tcW w:w="1536" w:type="dxa"/>
            <w:vAlign w:val="center"/>
          </w:tcPr>
          <w:p w14:paraId="3A429BD8"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22884***</w:t>
            </w:r>
          </w:p>
        </w:tc>
        <w:tc>
          <w:tcPr>
            <w:tcW w:w="1536" w:type="dxa"/>
            <w:vAlign w:val="center"/>
          </w:tcPr>
          <w:p w14:paraId="28616E49"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18711**</w:t>
            </w:r>
          </w:p>
        </w:tc>
        <w:tc>
          <w:tcPr>
            <w:tcW w:w="1416" w:type="dxa"/>
            <w:vAlign w:val="center"/>
          </w:tcPr>
          <w:p w14:paraId="3CD09E91"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14499*</w:t>
            </w:r>
          </w:p>
        </w:tc>
      </w:tr>
      <w:tr w:rsidR="00B10DEB" w14:paraId="66A76E0A" w14:textId="77777777" w:rsidTr="00601E87">
        <w:tc>
          <w:tcPr>
            <w:tcW w:w="576" w:type="dxa"/>
            <w:vMerge w:val="restart"/>
          </w:tcPr>
          <w:p w14:paraId="3E56F46B" w14:textId="77777777" w:rsidR="00B10DEB" w:rsidRPr="00601E87" w:rsidRDefault="00B10DEB" w:rsidP="00601E87">
            <w:pPr>
              <w:pStyle w:val="a3"/>
              <w:ind w:firstLineChars="0" w:firstLine="0"/>
              <w:jc w:val="center"/>
              <w:rPr>
                <w:rFonts w:ascii="宋体" w:cs="宋体"/>
                <w:bCs/>
                <w:szCs w:val="21"/>
              </w:rPr>
            </w:pPr>
          </w:p>
          <w:p w14:paraId="28EB91F3" w14:textId="77777777" w:rsidR="00B10DEB" w:rsidRPr="00601E87" w:rsidRDefault="00B10DEB" w:rsidP="00601E87">
            <w:pPr>
              <w:pStyle w:val="a3"/>
              <w:ind w:firstLineChars="0" w:firstLine="0"/>
              <w:jc w:val="center"/>
              <w:rPr>
                <w:rFonts w:ascii="宋体" w:cs="宋体"/>
                <w:bCs/>
                <w:szCs w:val="21"/>
              </w:rPr>
            </w:pPr>
            <w:r w:rsidRPr="00601E87">
              <w:rPr>
                <w:rFonts w:ascii="宋体" w:hAnsi="宋体" w:cs="宋体"/>
                <w:bCs/>
                <w:szCs w:val="21"/>
              </w:rPr>
              <w:t>6</w:t>
            </w:r>
          </w:p>
        </w:tc>
        <w:tc>
          <w:tcPr>
            <w:tcW w:w="1176" w:type="dxa"/>
            <w:vAlign w:val="center"/>
          </w:tcPr>
          <w:p w14:paraId="704AF263"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sell</w:t>
            </w:r>
          </w:p>
        </w:tc>
        <w:tc>
          <w:tcPr>
            <w:tcW w:w="1416" w:type="dxa"/>
            <w:vAlign w:val="center"/>
          </w:tcPr>
          <w:p w14:paraId="0641BB60"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39298**</w:t>
            </w:r>
          </w:p>
        </w:tc>
        <w:tc>
          <w:tcPr>
            <w:tcW w:w="1536" w:type="dxa"/>
            <w:vAlign w:val="center"/>
          </w:tcPr>
          <w:p w14:paraId="22BE0BA6"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43395***</w:t>
            </w:r>
          </w:p>
        </w:tc>
        <w:tc>
          <w:tcPr>
            <w:tcW w:w="1536" w:type="dxa"/>
            <w:vAlign w:val="center"/>
          </w:tcPr>
          <w:p w14:paraId="6FD19480"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4566***</w:t>
            </w:r>
          </w:p>
        </w:tc>
        <w:tc>
          <w:tcPr>
            <w:tcW w:w="1536" w:type="dxa"/>
            <w:vAlign w:val="center"/>
          </w:tcPr>
          <w:p w14:paraId="563AF15A"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40038***</w:t>
            </w:r>
          </w:p>
        </w:tc>
        <w:tc>
          <w:tcPr>
            <w:tcW w:w="1416" w:type="dxa"/>
            <w:vAlign w:val="center"/>
          </w:tcPr>
          <w:p w14:paraId="2E49F777"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40034***</w:t>
            </w:r>
          </w:p>
        </w:tc>
      </w:tr>
      <w:tr w:rsidR="00B10DEB" w14:paraId="5856FCC5" w14:textId="77777777" w:rsidTr="00601E87">
        <w:tc>
          <w:tcPr>
            <w:tcW w:w="576" w:type="dxa"/>
            <w:vMerge/>
          </w:tcPr>
          <w:p w14:paraId="40355F5B"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5A980B36"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w:t>
            </w:r>
          </w:p>
        </w:tc>
        <w:tc>
          <w:tcPr>
            <w:tcW w:w="1416" w:type="dxa"/>
            <w:vAlign w:val="center"/>
          </w:tcPr>
          <w:p w14:paraId="15F2F8B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25149*</w:t>
            </w:r>
          </w:p>
        </w:tc>
        <w:tc>
          <w:tcPr>
            <w:tcW w:w="1536" w:type="dxa"/>
            <w:vAlign w:val="center"/>
          </w:tcPr>
          <w:p w14:paraId="253BBBF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21772</w:t>
            </w:r>
          </w:p>
        </w:tc>
        <w:tc>
          <w:tcPr>
            <w:tcW w:w="1536" w:type="dxa"/>
            <w:vAlign w:val="center"/>
          </w:tcPr>
          <w:p w14:paraId="7FA639B5"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20873</w:t>
            </w:r>
          </w:p>
        </w:tc>
        <w:tc>
          <w:tcPr>
            <w:tcW w:w="1536" w:type="dxa"/>
            <w:vAlign w:val="center"/>
          </w:tcPr>
          <w:p w14:paraId="2700CC31"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0.20703</w:t>
            </w:r>
          </w:p>
        </w:tc>
        <w:tc>
          <w:tcPr>
            <w:tcW w:w="1416" w:type="dxa"/>
            <w:vAlign w:val="center"/>
          </w:tcPr>
          <w:p w14:paraId="64A63BF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23876</w:t>
            </w:r>
          </w:p>
        </w:tc>
      </w:tr>
      <w:tr w:rsidR="00B10DEB" w14:paraId="1E6FBDF7" w14:textId="77777777" w:rsidTr="00601E87">
        <w:tc>
          <w:tcPr>
            <w:tcW w:w="576" w:type="dxa"/>
            <w:vMerge/>
          </w:tcPr>
          <w:p w14:paraId="1C2BF872"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5DE6EFF3"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buy-sell</w:t>
            </w:r>
          </w:p>
        </w:tc>
        <w:tc>
          <w:tcPr>
            <w:tcW w:w="1416" w:type="dxa"/>
            <w:vAlign w:val="center"/>
          </w:tcPr>
          <w:p w14:paraId="7F902280"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14149</w:t>
            </w:r>
          </w:p>
        </w:tc>
        <w:tc>
          <w:tcPr>
            <w:tcW w:w="1536" w:type="dxa"/>
            <w:vAlign w:val="center"/>
          </w:tcPr>
          <w:p w14:paraId="578897E9"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21623**</w:t>
            </w:r>
          </w:p>
        </w:tc>
        <w:tc>
          <w:tcPr>
            <w:tcW w:w="1536" w:type="dxa"/>
            <w:vAlign w:val="center"/>
          </w:tcPr>
          <w:p w14:paraId="2E38B8F6"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24787***</w:t>
            </w:r>
          </w:p>
        </w:tc>
        <w:tc>
          <w:tcPr>
            <w:tcW w:w="1536" w:type="dxa"/>
            <w:vAlign w:val="center"/>
          </w:tcPr>
          <w:p w14:paraId="511C7DBF"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19335**</w:t>
            </w:r>
          </w:p>
        </w:tc>
        <w:tc>
          <w:tcPr>
            <w:tcW w:w="1416" w:type="dxa"/>
            <w:vAlign w:val="center"/>
          </w:tcPr>
          <w:p w14:paraId="4D10F40F"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16158*</w:t>
            </w:r>
          </w:p>
        </w:tc>
      </w:tr>
      <w:tr w:rsidR="00B10DEB" w14:paraId="3979E217" w14:textId="77777777" w:rsidTr="00601E87">
        <w:tc>
          <w:tcPr>
            <w:tcW w:w="576" w:type="dxa"/>
            <w:vMerge w:val="restart"/>
          </w:tcPr>
          <w:p w14:paraId="3FD77064" w14:textId="77777777" w:rsidR="00B10DEB" w:rsidRPr="00601E87" w:rsidRDefault="00B10DEB" w:rsidP="00601E87">
            <w:pPr>
              <w:pStyle w:val="a3"/>
              <w:ind w:firstLineChars="0" w:firstLine="0"/>
              <w:jc w:val="center"/>
              <w:rPr>
                <w:rFonts w:ascii="宋体" w:cs="宋体"/>
                <w:bCs/>
                <w:szCs w:val="21"/>
              </w:rPr>
            </w:pPr>
          </w:p>
          <w:p w14:paraId="46FF86FE" w14:textId="77777777" w:rsidR="00B10DEB" w:rsidRPr="00601E87" w:rsidRDefault="00B10DEB" w:rsidP="00601E87">
            <w:pPr>
              <w:pStyle w:val="a3"/>
              <w:ind w:firstLineChars="0" w:firstLine="0"/>
              <w:jc w:val="center"/>
              <w:rPr>
                <w:rFonts w:ascii="宋体" w:cs="宋体"/>
                <w:bCs/>
                <w:szCs w:val="21"/>
              </w:rPr>
            </w:pPr>
            <w:r w:rsidRPr="00601E87">
              <w:rPr>
                <w:rFonts w:ascii="宋体" w:hAnsi="宋体" w:cs="宋体"/>
                <w:bCs/>
                <w:szCs w:val="21"/>
              </w:rPr>
              <w:t>7</w:t>
            </w:r>
          </w:p>
        </w:tc>
        <w:tc>
          <w:tcPr>
            <w:tcW w:w="1176" w:type="dxa"/>
            <w:vAlign w:val="center"/>
          </w:tcPr>
          <w:p w14:paraId="53EA8FDF"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sell</w:t>
            </w:r>
          </w:p>
        </w:tc>
        <w:tc>
          <w:tcPr>
            <w:tcW w:w="1416" w:type="dxa"/>
            <w:vAlign w:val="center"/>
          </w:tcPr>
          <w:p w14:paraId="689E306E"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36029**</w:t>
            </w:r>
          </w:p>
        </w:tc>
        <w:tc>
          <w:tcPr>
            <w:tcW w:w="1536" w:type="dxa"/>
            <w:vAlign w:val="center"/>
          </w:tcPr>
          <w:p w14:paraId="17B4E4AC"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40309**</w:t>
            </w:r>
          </w:p>
        </w:tc>
        <w:tc>
          <w:tcPr>
            <w:tcW w:w="1536" w:type="dxa"/>
            <w:vAlign w:val="center"/>
          </w:tcPr>
          <w:p w14:paraId="11B565DE"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42132***</w:t>
            </w:r>
          </w:p>
        </w:tc>
        <w:tc>
          <w:tcPr>
            <w:tcW w:w="1536" w:type="dxa"/>
            <w:vAlign w:val="center"/>
          </w:tcPr>
          <w:p w14:paraId="77119EC8"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3728**</w:t>
            </w:r>
          </w:p>
        </w:tc>
        <w:tc>
          <w:tcPr>
            <w:tcW w:w="1416" w:type="dxa"/>
            <w:vAlign w:val="center"/>
          </w:tcPr>
          <w:p w14:paraId="7A05542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36787**</w:t>
            </w:r>
          </w:p>
        </w:tc>
      </w:tr>
      <w:tr w:rsidR="00B10DEB" w14:paraId="6ACCBB09" w14:textId="77777777" w:rsidTr="00601E87">
        <w:tc>
          <w:tcPr>
            <w:tcW w:w="576" w:type="dxa"/>
            <w:vMerge/>
          </w:tcPr>
          <w:p w14:paraId="13E34D52"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121A08C6"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w:t>
            </w:r>
          </w:p>
        </w:tc>
        <w:tc>
          <w:tcPr>
            <w:tcW w:w="1416" w:type="dxa"/>
            <w:vAlign w:val="center"/>
          </w:tcPr>
          <w:p w14:paraId="0BCF606F"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21784</w:t>
            </w:r>
          </w:p>
        </w:tc>
        <w:tc>
          <w:tcPr>
            <w:tcW w:w="1536" w:type="dxa"/>
            <w:vAlign w:val="center"/>
          </w:tcPr>
          <w:p w14:paraId="2DB34742"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18247</w:t>
            </w:r>
          </w:p>
        </w:tc>
        <w:tc>
          <w:tcPr>
            <w:tcW w:w="1536" w:type="dxa"/>
            <w:vAlign w:val="center"/>
          </w:tcPr>
          <w:p w14:paraId="51C18D03"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18223</w:t>
            </w:r>
          </w:p>
        </w:tc>
        <w:tc>
          <w:tcPr>
            <w:tcW w:w="1536" w:type="dxa"/>
            <w:vAlign w:val="center"/>
          </w:tcPr>
          <w:p w14:paraId="094B845C"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1784</w:t>
            </w:r>
          </w:p>
        </w:tc>
        <w:tc>
          <w:tcPr>
            <w:tcW w:w="1416" w:type="dxa"/>
            <w:vAlign w:val="center"/>
          </w:tcPr>
          <w:p w14:paraId="31216FDA"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20858</w:t>
            </w:r>
          </w:p>
        </w:tc>
      </w:tr>
      <w:tr w:rsidR="00B10DEB" w14:paraId="4EAB5EFA" w14:textId="77777777" w:rsidTr="00601E87">
        <w:tc>
          <w:tcPr>
            <w:tcW w:w="576" w:type="dxa"/>
            <w:vMerge/>
          </w:tcPr>
          <w:p w14:paraId="4B3034FD"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136DBD55"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buy-sell</w:t>
            </w:r>
          </w:p>
        </w:tc>
        <w:tc>
          <w:tcPr>
            <w:tcW w:w="1416" w:type="dxa"/>
            <w:vAlign w:val="center"/>
          </w:tcPr>
          <w:p w14:paraId="74051D2C"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14245</w:t>
            </w:r>
          </w:p>
        </w:tc>
        <w:tc>
          <w:tcPr>
            <w:tcW w:w="1536" w:type="dxa"/>
            <w:vAlign w:val="center"/>
          </w:tcPr>
          <w:p w14:paraId="033D232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22062**</w:t>
            </w:r>
          </w:p>
        </w:tc>
        <w:tc>
          <w:tcPr>
            <w:tcW w:w="1536" w:type="dxa"/>
            <w:vAlign w:val="center"/>
          </w:tcPr>
          <w:p w14:paraId="5B79BCD2"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23909**</w:t>
            </w:r>
          </w:p>
        </w:tc>
        <w:tc>
          <w:tcPr>
            <w:tcW w:w="1536" w:type="dxa"/>
            <w:vAlign w:val="center"/>
          </w:tcPr>
          <w:p w14:paraId="684DAC97"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19440**</w:t>
            </w:r>
          </w:p>
        </w:tc>
        <w:tc>
          <w:tcPr>
            <w:tcW w:w="1416" w:type="dxa"/>
            <w:vAlign w:val="center"/>
          </w:tcPr>
          <w:p w14:paraId="06E307B5"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15929*</w:t>
            </w:r>
          </w:p>
        </w:tc>
      </w:tr>
      <w:tr w:rsidR="00B10DEB" w14:paraId="1A1D5C3E" w14:textId="77777777" w:rsidTr="00601E87">
        <w:tc>
          <w:tcPr>
            <w:tcW w:w="576" w:type="dxa"/>
            <w:vMerge w:val="restart"/>
          </w:tcPr>
          <w:p w14:paraId="1F678DD1" w14:textId="77777777" w:rsidR="00B10DEB" w:rsidRPr="00601E87" w:rsidRDefault="00B10DEB" w:rsidP="00601E87">
            <w:pPr>
              <w:pStyle w:val="a3"/>
              <w:ind w:firstLineChars="0" w:firstLine="0"/>
              <w:jc w:val="center"/>
              <w:rPr>
                <w:rFonts w:ascii="宋体" w:cs="宋体"/>
                <w:bCs/>
                <w:szCs w:val="21"/>
              </w:rPr>
            </w:pPr>
          </w:p>
          <w:p w14:paraId="62B83B1A" w14:textId="77777777" w:rsidR="00B10DEB" w:rsidRPr="00601E87" w:rsidRDefault="00B10DEB" w:rsidP="00601E87">
            <w:pPr>
              <w:pStyle w:val="a3"/>
              <w:ind w:firstLineChars="0" w:firstLine="0"/>
              <w:jc w:val="center"/>
              <w:rPr>
                <w:rFonts w:ascii="宋体" w:cs="宋体"/>
                <w:bCs/>
                <w:szCs w:val="21"/>
              </w:rPr>
            </w:pPr>
            <w:r w:rsidRPr="00601E87">
              <w:rPr>
                <w:rFonts w:ascii="宋体" w:hAnsi="宋体" w:cs="宋体"/>
                <w:bCs/>
                <w:szCs w:val="21"/>
              </w:rPr>
              <w:t>8</w:t>
            </w:r>
          </w:p>
        </w:tc>
        <w:tc>
          <w:tcPr>
            <w:tcW w:w="1176" w:type="dxa"/>
            <w:vAlign w:val="center"/>
          </w:tcPr>
          <w:p w14:paraId="50C04CC8"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sell</w:t>
            </w:r>
          </w:p>
        </w:tc>
        <w:tc>
          <w:tcPr>
            <w:tcW w:w="1416" w:type="dxa"/>
            <w:vAlign w:val="center"/>
          </w:tcPr>
          <w:p w14:paraId="7C4E638D"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36749**</w:t>
            </w:r>
          </w:p>
        </w:tc>
        <w:tc>
          <w:tcPr>
            <w:tcW w:w="1536" w:type="dxa"/>
            <w:vAlign w:val="center"/>
          </w:tcPr>
          <w:p w14:paraId="664E22B0"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40741**</w:t>
            </w:r>
          </w:p>
        </w:tc>
        <w:tc>
          <w:tcPr>
            <w:tcW w:w="1536" w:type="dxa"/>
            <w:vAlign w:val="center"/>
          </w:tcPr>
          <w:p w14:paraId="5E95AD8D"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0.43326***</w:t>
            </w:r>
          </w:p>
        </w:tc>
        <w:tc>
          <w:tcPr>
            <w:tcW w:w="1536" w:type="dxa"/>
            <w:vAlign w:val="center"/>
          </w:tcPr>
          <w:p w14:paraId="2F2FDE7A"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37491**</w:t>
            </w:r>
          </w:p>
        </w:tc>
        <w:tc>
          <w:tcPr>
            <w:tcW w:w="1416" w:type="dxa"/>
            <w:vAlign w:val="center"/>
          </w:tcPr>
          <w:p w14:paraId="5A76C982"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37085**</w:t>
            </w:r>
          </w:p>
        </w:tc>
      </w:tr>
      <w:tr w:rsidR="00B10DEB" w14:paraId="50BA4F11" w14:textId="77777777" w:rsidTr="00601E87">
        <w:tc>
          <w:tcPr>
            <w:tcW w:w="576" w:type="dxa"/>
            <w:vMerge/>
          </w:tcPr>
          <w:p w14:paraId="73686C18"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0807D00E"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w:t>
            </w:r>
          </w:p>
        </w:tc>
        <w:tc>
          <w:tcPr>
            <w:tcW w:w="1416" w:type="dxa"/>
            <w:vAlign w:val="center"/>
          </w:tcPr>
          <w:p w14:paraId="2EC55BF7"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19712</w:t>
            </w:r>
          </w:p>
        </w:tc>
        <w:tc>
          <w:tcPr>
            <w:tcW w:w="1536" w:type="dxa"/>
            <w:vAlign w:val="center"/>
          </w:tcPr>
          <w:p w14:paraId="6465D30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16782</w:t>
            </w:r>
          </w:p>
        </w:tc>
        <w:tc>
          <w:tcPr>
            <w:tcW w:w="1536" w:type="dxa"/>
            <w:vAlign w:val="center"/>
          </w:tcPr>
          <w:p w14:paraId="315D3AD0"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16319</w:t>
            </w:r>
          </w:p>
        </w:tc>
        <w:tc>
          <w:tcPr>
            <w:tcW w:w="1536" w:type="dxa"/>
            <w:vAlign w:val="center"/>
          </w:tcPr>
          <w:p w14:paraId="60A608CA"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15861</w:t>
            </w:r>
          </w:p>
        </w:tc>
        <w:tc>
          <w:tcPr>
            <w:tcW w:w="1416" w:type="dxa"/>
            <w:vAlign w:val="center"/>
          </w:tcPr>
          <w:p w14:paraId="5CAC154F"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19192</w:t>
            </w:r>
          </w:p>
        </w:tc>
      </w:tr>
      <w:tr w:rsidR="00B10DEB" w14:paraId="5304DCE2" w14:textId="77777777" w:rsidTr="00601E87">
        <w:tc>
          <w:tcPr>
            <w:tcW w:w="576" w:type="dxa"/>
            <w:vMerge/>
          </w:tcPr>
          <w:p w14:paraId="16781113"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1733CDD6"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buy-sell</w:t>
            </w:r>
          </w:p>
        </w:tc>
        <w:tc>
          <w:tcPr>
            <w:tcW w:w="1416" w:type="dxa"/>
            <w:vAlign w:val="center"/>
          </w:tcPr>
          <w:p w14:paraId="396C4C9B"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17037</w:t>
            </w:r>
          </w:p>
        </w:tc>
        <w:tc>
          <w:tcPr>
            <w:tcW w:w="1536" w:type="dxa"/>
            <w:vAlign w:val="center"/>
          </w:tcPr>
          <w:p w14:paraId="0AC3A330"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23959**</w:t>
            </w:r>
          </w:p>
        </w:tc>
        <w:tc>
          <w:tcPr>
            <w:tcW w:w="1536" w:type="dxa"/>
            <w:vAlign w:val="center"/>
          </w:tcPr>
          <w:p w14:paraId="0E5829DA"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27006**</w:t>
            </w:r>
          </w:p>
        </w:tc>
        <w:tc>
          <w:tcPr>
            <w:tcW w:w="1536" w:type="dxa"/>
            <w:vAlign w:val="center"/>
          </w:tcPr>
          <w:p w14:paraId="674A599F"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2163**</w:t>
            </w:r>
          </w:p>
        </w:tc>
        <w:tc>
          <w:tcPr>
            <w:tcW w:w="1416" w:type="dxa"/>
            <w:vAlign w:val="center"/>
          </w:tcPr>
          <w:p w14:paraId="2A5D294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17893*</w:t>
            </w:r>
          </w:p>
        </w:tc>
      </w:tr>
      <w:tr w:rsidR="00B10DEB" w14:paraId="2B30F12C" w14:textId="77777777" w:rsidTr="00601E87">
        <w:tc>
          <w:tcPr>
            <w:tcW w:w="576" w:type="dxa"/>
            <w:vMerge w:val="restart"/>
          </w:tcPr>
          <w:p w14:paraId="7C9AB95E" w14:textId="77777777" w:rsidR="00B10DEB" w:rsidRPr="00601E87" w:rsidRDefault="00B10DEB" w:rsidP="00601E87">
            <w:pPr>
              <w:pStyle w:val="a3"/>
              <w:ind w:firstLineChars="0" w:firstLine="0"/>
              <w:jc w:val="center"/>
              <w:rPr>
                <w:rFonts w:ascii="宋体" w:cs="宋体"/>
                <w:bCs/>
                <w:szCs w:val="21"/>
              </w:rPr>
            </w:pPr>
          </w:p>
          <w:p w14:paraId="56C6413C" w14:textId="77777777" w:rsidR="00B10DEB" w:rsidRPr="00601E87" w:rsidRDefault="00B10DEB" w:rsidP="00601E87">
            <w:pPr>
              <w:pStyle w:val="a3"/>
              <w:ind w:firstLineChars="0" w:firstLine="0"/>
              <w:jc w:val="center"/>
              <w:rPr>
                <w:rFonts w:ascii="宋体" w:cs="宋体"/>
                <w:bCs/>
                <w:szCs w:val="21"/>
              </w:rPr>
            </w:pPr>
            <w:r w:rsidRPr="00601E87">
              <w:rPr>
                <w:rFonts w:ascii="宋体" w:hAnsi="宋体" w:cs="宋体"/>
                <w:bCs/>
                <w:szCs w:val="21"/>
              </w:rPr>
              <w:t>9</w:t>
            </w:r>
          </w:p>
        </w:tc>
        <w:tc>
          <w:tcPr>
            <w:tcW w:w="1176" w:type="dxa"/>
            <w:vAlign w:val="center"/>
          </w:tcPr>
          <w:p w14:paraId="0EC17ED4"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sell</w:t>
            </w:r>
          </w:p>
        </w:tc>
        <w:tc>
          <w:tcPr>
            <w:tcW w:w="1416" w:type="dxa"/>
            <w:vAlign w:val="center"/>
          </w:tcPr>
          <w:p w14:paraId="302B514D"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3662**</w:t>
            </w:r>
          </w:p>
        </w:tc>
        <w:tc>
          <w:tcPr>
            <w:tcW w:w="1536" w:type="dxa"/>
            <w:vAlign w:val="center"/>
          </w:tcPr>
          <w:p w14:paraId="08DAB8FD"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40506**</w:t>
            </w:r>
          </w:p>
        </w:tc>
        <w:tc>
          <w:tcPr>
            <w:tcW w:w="1536" w:type="dxa"/>
            <w:vAlign w:val="center"/>
          </w:tcPr>
          <w:p w14:paraId="49F7765C"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42596***</w:t>
            </w:r>
          </w:p>
        </w:tc>
        <w:tc>
          <w:tcPr>
            <w:tcW w:w="1536" w:type="dxa"/>
            <w:vAlign w:val="center"/>
          </w:tcPr>
          <w:p w14:paraId="358486F5"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36344**</w:t>
            </w:r>
          </w:p>
        </w:tc>
        <w:tc>
          <w:tcPr>
            <w:tcW w:w="1416" w:type="dxa"/>
            <w:vAlign w:val="center"/>
          </w:tcPr>
          <w:p w14:paraId="383A2F2F"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35558*</w:t>
            </w:r>
          </w:p>
        </w:tc>
      </w:tr>
      <w:tr w:rsidR="00B10DEB" w14:paraId="5EB554C8" w14:textId="77777777" w:rsidTr="00601E87">
        <w:tc>
          <w:tcPr>
            <w:tcW w:w="576" w:type="dxa"/>
            <w:vMerge/>
          </w:tcPr>
          <w:p w14:paraId="0FA0E952"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2B23BB71"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w:t>
            </w:r>
          </w:p>
        </w:tc>
        <w:tc>
          <w:tcPr>
            <w:tcW w:w="1416" w:type="dxa"/>
            <w:vAlign w:val="center"/>
          </w:tcPr>
          <w:p w14:paraId="14DAB0ED"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19674</w:t>
            </w:r>
          </w:p>
        </w:tc>
        <w:tc>
          <w:tcPr>
            <w:tcW w:w="1536" w:type="dxa"/>
            <w:vAlign w:val="center"/>
          </w:tcPr>
          <w:p w14:paraId="24C22387"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15718</w:t>
            </w:r>
          </w:p>
        </w:tc>
        <w:tc>
          <w:tcPr>
            <w:tcW w:w="1536" w:type="dxa"/>
            <w:vAlign w:val="center"/>
          </w:tcPr>
          <w:p w14:paraId="46D9CB0F"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15536</w:t>
            </w:r>
          </w:p>
        </w:tc>
        <w:tc>
          <w:tcPr>
            <w:tcW w:w="1536" w:type="dxa"/>
            <w:vAlign w:val="center"/>
          </w:tcPr>
          <w:p w14:paraId="2C4FD033"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146</w:t>
            </w:r>
          </w:p>
        </w:tc>
        <w:tc>
          <w:tcPr>
            <w:tcW w:w="1416" w:type="dxa"/>
            <w:vAlign w:val="center"/>
          </w:tcPr>
          <w:p w14:paraId="0CF2EE86"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35558</w:t>
            </w:r>
          </w:p>
        </w:tc>
      </w:tr>
      <w:tr w:rsidR="00B10DEB" w14:paraId="645DF56E" w14:textId="77777777" w:rsidTr="00601E87">
        <w:tc>
          <w:tcPr>
            <w:tcW w:w="576" w:type="dxa"/>
            <w:vMerge/>
          </w:tcPr>
          <w:p w14:paraId="6D826F25"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3FEECD43"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buy-sell</w:t>
            </w:r>
          </w:p>
        </w:tc>
        <w:tc>
          <w:tcPr>
            <w:tcW w:w="1416" w:type="dxa"/>
            <w:vAlign w:val="center"/>
          </w:tcPr>
          <w:p w14:paraId="47454FB1"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16946</w:t>
            </w:r>
          </w:p>
        </w:tc>
        <w:tc>
          <w:tcPr>
            <w:tcW w:w="1536" w:type="dxa"/>
            <w:vAlign w:val="center"/>
          </w:tcPr>
          <w:p w14:paraId="490F16A9"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24788**</w:t>
            </w:r>
          </w:p>
        </w:tc>
        <w:tc>
          <w:tcPr>
            <w:tcW w:w="1536" w:type="dxa"/>
            <w:vAlign w:val="center"/>
          </w:tcPr>
          <w:p w14:paraId="62E537AB"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2706**</w:t>
            </w:r>
          </w:p>
        </w:tc>
        <w:tc>
          <w:tcPr>
            <w:tcW w:w="1536" w:type="dxa"/>
            <w:vAlign w:val="center"/>
          </w:tcPr>
          <w:p w14:paraId="0E959901"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21744**</w:t>
            </w:r>
          </w:p>
        </w:tc>
        <w:tc>
          <w:tcPr>
            <w:tcW w:w="1416" w:type="dxa"/>
            <w:vAlign w:val="center"/>
          </w:tcPr>
          <w:p w14:paraId="1C1B74D6"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17642*</w:t>
            </w:r>
          </w:p>
        </w:tc>
      </w:tr>
      <w:tr w:rsidR="00B10DEB" w14:paraId="2ED08675" w14:textId="77777777" w:rsidTr="00601E87">
        <w:tc>
          <w:tcPr>
            <w:tcW w:w="576" w:type="dxa"/>
            <w:vMerge w:val="restart"/>
          </w:tcPr>
          <w:p w14:paraId="039D65F1" w14:textId="77777777" w:rsidR="00B10DEB" w:rsidRPr="00601E87" w:rsidRDefault="00B10DEB" w:rsidP="00601E87">
            <w:pPr>
              <w:pStyle w:val="a3"/>
              <w:ind w:firstLineChars="0" w:firstLine="0"/>
              <w:jc w:val="center"/>
              <w:rPr>
                <w:rFonts w:ascii="宋体" w:cs="宋体"/>
                <w:bCs/>
                <w:szCs w:val="21"/>
              </w:rPr>
            </w:pPr>
          </w:p>
          <w:p w14:paraId="485C6E05" w14:textId="77777777" w:rsidR="00B10DEB" w:rsidRPr="00601E87" w:rsidRDefault="00B10DEB" w:rsidP="00601E87">
            <w:pPr>
              <w:pStyle w:val="a3"/>
              <w:ind w:firstLineChars="0" w:firstLine="0"/>
              <w:jc w:val="center"/>
              <w:rPr>
                <w:rFonts w:ascii="宋体" w:cs="宋体"/>
                <w:bCs/>
                <w:szCs w:val="21"/>
              </w:rPr>
            </w:pPr>
            <w:r w:rsidRPr="00601E87">
              <w:rPr>
                <w:rFonts w:ascii="宋体" w:hAnsi="宋体" w:cs="宋体"/>
                <w:bCs/>
                <w:szCs w:val="21"/>
              </w:rPr>
              <w:t>10</w:t>
            </w:r>
          </w:p>
        </w:tc>
        <w:tc>
          <w:tcPr>
            <w:tcW w:w="1176" w:type="dxa"/>
            <w:vAlign w:val="center"/>
          </w:tcPr>
          <w:p w14:paraId="1CF59ABF"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sell</w:t>
            </w:r>
          </w:p>
        </w:tc>
        <w:tc>
          <w:tcPr>
            <w:tcW w:w="1416" w:type="dxa"/>
            <w:vAlign w:val="center"/>
          </w:tcPr>
          <w:p w14:paraId="153E5E91"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38806**</w:t>
            </w:r>
          </w:p>
        </w:tc>
        <w:tc>
          <w:tcPr>
            <w:tcW w:w="1536" w:type="dxa"/>
            <w:vAlign w:val="center"/>
          </w:tcPr>
          <w:p w14:paraId="14BE979A"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42396**</w:t>
            </w:r>
          </w:p>
        </w:tc>
        <w:tc>
          <w:tcPr>
            <w:tcW w:w="1536" w:type="dxa"/>
            <w:vAlign w:val="center"/>
          </w:tcPr>
          <w:p w14:paraId="6ECAA7E3"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4512***</w:t>
            </w:r>
          </w:p>
        </w:tc>
        <w:tc>
          <w:tcPr>
            <w:tcW w:w="1536" w:type="dxa"/>
            <w:vAlign w:val="center"/>
          </w:tcPr>
          <w:p w14:paraId="6F97B176"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38661**</w:t>
            </w:r>
          </w:p>
        </w:tc>
        <w:tc>
          <w:tcPr>
            <w:tcW w:w="1416" w:type="dxa"/>
            <w:vAlign w:val="center"/>
          </w:tcPr>
          <w:p w14:paraId="298001C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37564**</w:t>
            </w:r>
          </w:p>
        </w:tc>
      </w:tr>
      <w:tr w:rsidR="00B10DEB" w14:paraId="112AB366" w14:textId="77777777" w:rsidTr="00601E87">
        <w:tc>
          <w:tcPr>
            <w:tcW w:w="576" w:type="dxa"/>
            <w:vMerge/>
          </w:tcPr>
          <w:p w14:paraId="10C31092"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265F7141"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w:t>
            </w:r>
          </w:p>
        </w:tc>
        <w:tc>
          <w:tcPr>
            <w:tcW w:w="1416" w:type="dxa"/>
            <w:vAlign w:val="center"/>
          </w:tcPr>
          <w:p w14:paraId="368897A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17019</w:t>
            </w:r>
          </w:p>
        </w:tc>
        <w:tc>
          <w:tcPr>
            <w:tcW w:w="1536" w:type="dxa"/>
            <w:vAlign w:val="center"/>
          </w:tcPr>
          <w:p w14:paraId="312E3DEE"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11825</w:t>
            </w:r>
          </w:p>
        </w:tc>
        <w:tc>
          <w:tcPr>
            <w:tcW w:w="1536" w:type="dxa"/>
            <w:vAlign w:val="center"/>
          </w:tcPr>
          <w:p w14:paraId="560A94A6"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1193</w:t>
            </w:r>
          </w:p>
        </w:tc>
        <w:tc>
          <w:tcPr>
            <w:tcW w:w="1536" w:type="dxa"/>
            <w:vAlign w:val="center"/>
          </w:tcPr>
          <w:p w14:paraId="6EF57F31"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11438</w:t>
            </w:r>
          </w:p>
        </w:tc>
        <w:tc>
          <w:tcPr>
            <w:tcW w:w="1416" w:type="dxa"/>
            <w:vAlign w:val="center"/>
          </w:tcPr>
          <w:p w14:paraId="5B1D614D"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14415</w:t>
            </w:r>
          </w:p>
        </w:tc>
      </w:tr>
      <w:tr w:rsidR="00B10DEB" w14:paraId="6724554D" w14:textId="77777777" w:rsidTr="00601E87">
        <w:tc>
          <w:tcPr>
            <w:tcW w:w="576" w:type="dxa"/>
            <w:vMerge/>
          </w:tcPr>
          <w:p w14:paraId="2E30FD2A"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286CF513"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buy-sell</w:t>
            </w:r>
          </w:p>
        </w:tc>
        <w:tc>
          <w:tcPr>
            <w:tcW w:w="1416" w:type="dxa"/>
            <w:vAlign w:val="center"/>
          </w:tcPr>
          <w:p w14:paraId="770291F2"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21786*</w:t>
            </w:r>
          </w:p>
        </w:tc>
        <w:tc>
          <w:tcPr>
            <w:tcW w:w="1536" w:type="dxa"/>
            <w:vAlign w:val="center"/>
          </w:tcPr>
          <w:p w14:paraId="38A5EC06"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30571***</w:t>
            </w:r>
          </w:p>
        </w:tc>
        <w:tc>
          <w:tcPr>
            <w:tcW w:w="1536" w:type="dxa"/>
            <w:vAlign w:val="center"/>
          </w:tcPr>
          <w:p w14:paraId="505C6670"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3319***</w:t>
            </w:r>
          </w:p>
        </w:tc>
        <w:tc>
          <w:tcPr>
            <w:tcW w:w="1536" w:type="dxa"/>
            <w:vAlign w:val="center"/>
          </w:tcPr>
          <w:p w14:paraId="03D2C2BD"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27224**</w:t>
            </w:r>
          </w:p>
        </w:tc>
        <w:tc>
          <w:tcPr>
            <w:tcW w:w="1416" w:type="dxa"/>
            <w:vAlign w:val="center"/>
          </w:tcPr>
          <w:p w14:paraId="47857D4A"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23149**</w:t>
            </w:r>
          </w:p>
        </w:tc>
      </w:tr>
      <w:tr w:rsidR="00B10DEB" w14:paraId="295B3C24" w14:textId="77777777" w:rsidTr="00601E87">
        <w:tc>
          <w:tcPr>
            <w:tcW w:w="576" w:type="dxa"/>
            <w:vMerge w:val="restart"/>
          </w:tcPr>
          <w:p w14:paraId="77E94782" w14:textId="77777777" w:rsidR="00B10DEB" w:rsidRPr="00601E87" w:rsidRDefault="00B10DEB" w:rsidP="00601E87">
            <w:pPr>
              <w:pStyle w:val="a3"/>
              <w:ind w:firstLineChars="0" w:firstLine="0"/>
              <w:jc w:val="center"/>
              <w:rPr>
                <w:rFonts w:ascii="宋体" w:cs="宋体"/>
                <w:bCs/>
                <w:szCs w:val="21"/>
              </w:rPr>
            </w:pPr>
          </w:p>
          <w:p w14:paraId="4B692C94" w14:textId="77777777" w:rsidR="00B10DEB" w:rsidRPr="00601E87" w:rsidRDefault="00B10DEB" w:rsidP="00601E87">
            <w:pPr>
              <w:pStyle w:val="a3"/>
              <w:ind w:firstLineChars="0" w:firstLine="0"/>
              <w:jc w:val="center"/>
              <w:rPr>
                <w:rFonts w:ascii="宋体" w:cs="宋体"/>
                <w:bCs/>
                <w:szCs w:val="21"/>
              </w:rPr>
            </w:pPr>
            <w:r w:rsidRPr="00601E87">
              <w:rPr>
                <w:rFonts w:ascii="宋体" w:hAnsi="宋体" w:cs="宋体"/>
                <w:bCs/>
                <w:szCs w:val="21"/>
              </w:rPr>
              <w:t>11</w:t>
            </w:r>
          </w:p>
        </w:tc>
        <w:tc>
          <w:tcPr>
            <w:tcW w:w="1176" w:type="dxa"/>
            <w:vAlign w:val="center"/>
          </w:tcPr>
          <w:p w14:paraId="1CE00867"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sell</w:t>
            </w:r>
          </w:p>
        </w:tc>
        <w:tc>
          <w:tcPr>
            <w:tcW w:w="1416" w:type="dxa"/>
            <w:vAlign w:val="center"/>
          </w:tcPr>
          <w:p w14:paraId="59AF1AB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39267**</w:t>
            </w:r>
          </w:p>
        </w:tc>
        <w:tc>
          <w:tcPr>
            <w:tcW w:w="1536" w:type="dxa"/>
            <w:vAlign w:val="center"/>
          </w:tcPr>
          <w:p w14:paraId="2DA0499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43305**</w:t>
            </w:r>
          </w:p>
        </w:tc>
        <w:tc>
          <w:tcPr>
            <w:tcW w:w="1536" w:type="dxa"/>
            <w:vAlign w:val="center"/>
          </w:tcPr>
          <w:p w14:paraId="7933729A"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46682***</w:t>
            </w:r>
          </w:p>
        </w:tc>
        <w:tc>
          <w:tcPr>
            <w:tcW w:w="1536" w:type="dxa"/>
            <w:vAlign w:val="center"/>
          </w:tcPr>
          <w:p w14:paraId="45C074DB"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39593**</w:t>
            </w:r>
          </w:p>
        </w:tc>
        <w:tc>
          <w:tcPr>
            <w:tcW w:w="1416" w:type="dxa"/>
            <w:vAlign w:val="center"/>
          </w:tcPr>
          <w:p w14:paraId="034FD998"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38473**</w:t>
            </w:r>
          </w:p>
        </w:tc>
      </w:tr>
      <w:tr w:rsidR="00B10DEB" w14:paraId="01C4398F" w14:textId="77777777" w:rsidTr="00601E87">
        <w:tc>
          <w:tcPr>
            <w:tcW w:w="576" w:type="dxa"/>
            <w:vMerge/>
          </w:tcPr>
          <w:p w14:paraId="2C1EF318"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3A60AB2C"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w:t>
            </w:r>
          </w:p>
        </w:tc>
        <w:tc>
          <w:tcPr>
            <w:tcW w:w="1416" w:type="dxa"/>
            <w:vAlign w:val="center"/>
          </w:tcPr>
          <w:p w14:paraId="29938D7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12504</w:t>
            </w:r>
          </w:p>
        </w:tc>
        <w:tc>
          <w:tcPr>
            <w:tcW w:w="1536" w:type="dxa"/>
            <w:vAlign w:val="center"/>
          </w:tcPr>
          <w:p w14:paraId="1CA66625"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817666</w:t>
            </w:r>
          </w:p>
        </w:tc>
        <w:tc>
          <w:tcPr>
            <w:tcW w:w="1536" w:type="dxa"/>
            <w:vAlign w:val="center"/>
          </w:tcPr>
          <w:p w14:paraId="36A96C76"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832555</w:t>
            </w:r>
          </w:p>
        </w:tc>
        <w:tc>
          <w:tcPr>
            <w:tcW w:w="1536" w:type="dxa"/>
            <w:vAlign w:val="center"/>
          </w:tcPr>
          <w:p w14:paraId="1CB2CE99"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74939</w:t>
            </w:r>
          </w:p>
        </w:tc>
        <w:tc>
          <w:tcPr>
            <w:tcW w:w="1416" w:type="dxa"/>
            <w:vAlign w:val="center"/>
          </w:tcPr>
          <w:p w14:paraId="12AC945C"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11489</w:t>
            </w:r>
          </w:p>
        </w:tc>
      </w:tr>
      <w:tr w:rsidR="00B10DEB" w14:paraId="0A41E92B" w14:textId="77777777" w:rsidTr="00601E87">
        <w:tc>
          <w:tcPr>
            <w:tcW w:w="576" w:type="dxa"/>
            <w:vMerge/>
          </w:tcPr>
          <w:p w14:paraId="5FE0D5E6"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4F7AC62D"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buy-sell</w:t>
            </w:r>
          </w:p>
        </w:tc>
        <w:tc>
          <w:tcPr>
            <w:tcW w:w="1416" w:type="dxa"/>
            <w:vAlign w:val="center"/>
          </w:tcPr>
          <w:p w14:paraId="3411933A"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26763**</w:t>
            </w:r>
          </w:p>
        </w:tc>
        <w:tc>
          <w:tcPr>
            <w:tcW w:w="1536" w:type="dxa"/>
            <w:vAlign w:val="center"/>
          </w:tcPr>
          <w:p w14:paraId="2149DA9C"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35128***</w:t>
            </w:r>
          </w:p>
        </w:tc>
        <w:tc>
          <w:tcPr>
            <w:tcW w:w="1536" w:type="dxa"/>
            <w:vAlign w:val="center"/>
          </w:tcPr>
          <w:p w14:paraId="2954518A"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38356***</w:t>
            </w:r>
          </w:p>
        </w:tc>
        <w:tc>
          <w:tcPr>
            <w:tcW w:w="1536" w:type="dxa"/>
            <w:vAlign w:val="center"/>
          </w:tcPr>
          <w:p w14:paraId="22C8DDD2"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321***</w:t>
            </w:r>
          </w:p>
        </w:tc>
        <w:tc>
          <w:tcPr>
            <w:tcW w:w="1416" w:type="dxa"/>
            <w:vAlign w:val="center"/>
          </w:tcPr>
          <w:p w14:paraId="0EF28E18"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26984**</w:t>
            </w:r>
          </w:p>
        </w:tc>
      </w:tr>
      <w:tr w:rsidR="00B10DEB" w14:paraId="46A97965" w14:textId="77777777" w:rsidTr="00601E87">
        <w:tc>
          <w:tcPr>
            <w:tcW w:w="576" w:type="dxa"/>
            <w:vMerge w:val="restart"/>
          </w:tcPr>
          <w:p w14:paraId="1D9ABDD0" w14:textId="77777777" w:rsidR="00B10DEB" w:rsidRPr="00601E87" w:rsidRDefault="00B10DEB" w:rsidP="00601E87">
            <w:pPr>
              <w:pStyle w:val="a3"/>
              <w:ind w:firstLineChars="0" w:firstLine="0"/>
              <w:jc w:val="center"/>
              <w:rPr>
                <w:rFonts w:ascii="宋体" w:cs="宋体"/>
                <w:bCs/>
                <w:szCs w:val="21"/>
              </w:rPr>
            </w:pPr>
          </w:p>
          <w:p w14:paraId="547087F6" w14:textId="77777777" w:rsidR="00B10DEB" w:rsidRPr="00601E87" w:rsidRDefault="00B10DEB" w:rsidP="00601E87">
            <w:pPr>
              <w:pStyle w:val="a3"/>
              <w:ind w:firstLineChars="0" w:firstLine="0"/>
              <w:jc w:val="center"/>
              <w:rPr>
                <w:rFonts w:ascii="宋体" w:cs="宋体"/>
                <w:bCs/>
                <w:szCs w:val="21"/>
              </w:rPr>
            </w:pPr>
            <w:r w:rsidRPr="00601E87">
              <w:rPr>
                <w:rFonts w:ascii="宋体" w:hAnsi="宋体" w:cs="宋体"/>
                <w:bCs/>
                <w:szCs w:val="21"/>
              </w:rPr>
              <w:t>12</w:t>
            </w:r>
          </w:p>
        </w:tc>
        <w:tc>
          <w:tcPr>
            <w:tcW w:w="1176" w:type="dxa"/>
            <w:vAlign w:val="center"/>
          </w:tcPr>
          <w:p w14:paraId="7C1CD96E"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sell</w:t>
            </w:r>
          </w:p>
        </w:tc>
        <w:tc>
          <w:tcPr>
            <w:tcW w:w="1416" w:type="dxa"/>
            <w:vAlign w:val="center"/>
          </w:tcPr>
          <w:p w14:paraId="79CE54D5"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41146**</w:t>
            </w:r>
          </w:p>
        </w:tc>
        <w:tc>
          <w:tcPr>
            <w:tcW w:w="1536" w:type="dxa"/>
            <w:vAlign w:val="center"/>
          </w:tcPr>
          <w:p w14:paraId="7B996397"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45587**</w:t>
            </w:r>
          </w:p>
        </w:tc>
        <w:tc>
          <w:tcPr>
            <w:tcW w:w="1536" w:type="dxa"/>
            <w:vAlign w:val="center"/>
          </w:tcPr>
          <w:p w14:paraId="468E8D91"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47613***</w:t>
            </w:r>
          </w:p>
        </w:tc>
        <w:tc>
          <w:tcPr>
            <w:tcW w:w="1536" w:type="dxa"/>
            <w:vAlign w:val="center"/>
          </w:tcPr>
          <w:p w14:paraId="65D9DB4D"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39055**</w:t>
            </w:r>
          </w:p>
        </w:tc>
        <w:tc>
          <w:tcPr>
            <w:tcW w:w="1416" w:type="dxa"/>
            <w:vAlign w:val="center"/>
          </w:tcPr>
          <w:p w14:paraId="71BEFAD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39113**</w:t>
            </w:r>
          </w:p>
        </w:tc>
      </w:tr>
      <w:tr w:rsidR="00B10DEB" w14:paraId="42055F66" w14:textId="77777777" w:rsidTr="00601E87">
        <w:tc>
          <w:tcPr>
            <w:tcW w:w="576" w:type="dxa"/>
            <w:vMerge/>
          </w:tcPr>
          <w:p w14:paraId="6EA3048F" w14:textId="77777777" w:rsidR="00B10DEB" w:rsidRPr="00601E87" w:rsidRDefault="00B10DEB" w:rsidP="00601E87">
            <w:pPr>
              <w:pStyle w:val="a3"/>
              <w:ind w:firstLineChars="0" w:firstLine="0"/>
              <w:rPr>
                <w:rFonts w:ascii="宋体" w:cs="宋体"/>
                <w:bCs/>
                <w:szCs w:val="21"/>
              </w:rPr>
            </w:pPr>
          </w:p>
        </w:tc>
        <w:tc>
          <w:tcPr>
            <w:tcW w:w="1176" w:type="dxa"/>
            <w:vAlign w:val="center"/>
          </w:tcPr>
          <w:p w14:paraId="7EF2DF3A"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w:t>
            </w:r>
          </w:p>
        </w:tc>
        <w:tc>
          <w:tcPr>
            <w:tcW w:w="1416" w:type="dxa"/>
            <w:vAlign w:val="center"/>
          </w:tcPr>
          <w:p w14:paraId="466AA8E2"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11505</w:t>
            </w:r>
          </w:p>
        </w:tc>
        <w:tc>
          <w:tcPr>
            <w:tcW w:w="1536" w:type="dxa"/>
            <w:vAlign w:val="center"/>
          </w:tcPr>
          <w:p w14:paraId="04DDC6D7"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780684</w:t>
            </w:r>
          </w:p>
        </w:tc>
        <w:tc>
          <w:tcPr>
            <w:tcW w:w="1536" w:type="dxa"/>
            <w:vAlign w:val="center"/>
          </w:tcPr>
          <w:p w14:paraId="4B21C653"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806709</w:t>
            </w:r>
          </w:p>
        </w:tc>
        <w:tc>
          <w:tcPr>
            <w:tcW w:w="1536" w:type="dxa"/>
            <w:vAlign w:val="center"/>
          </w:tcPr>
          <w:p w14:paraId="69C23C09"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74343</w:t>
            </w:r>
          </w:p>
        </w:tc>
        <w:tc>
          <w:tcPr>
            <w:tcW w:w="1416" w:type="dxa"/>
            <w:vAlign w:val="center"/>
          </w:tcPr>
          <w:p w14:paraId="5B8615F6"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1208</w:t>
            </w:r>
          </w:p>
        </w:tc>
      </w:tr>
      <w:tr w:rsidR="00B10DEB" w14:paraId="2E1A0238" w14:textId="77777777" w:rsidTr="00601E87">
        <w:tc>
          <w:tcPr>
            <w:tcW w:w="576" w:type="dxa"/>
            <w:vMerge/>
          </w:tcPr>
          <w:p w14:paraId="6329AE82" w14:textId="77777777" w:rsidR="00B10DEB" w:rsidRPr="00601E87" w:rsidRDefault="00B10DEB" w:rsidP="00601E87">
            <w:pPr>
              <w:pStyle w:val="a3"/>
              <w:ind w:firstLineChars="0" w:firstLine="0"/>
              <w:rPr>
                <w:rFonts w:ascii="宋体" w:cs="宋体"/>
                <w:bCs/>
                <w:szCs w:val="21"/>
              </w:rPr>
            </w:pPr>
          </w:p>
        </w:tc>
        <w:tc>
          <w:tcPr>
            <w:tcW w:w="1176" w:type="dxa"/>
            <w:vAlign w:val="center"/>
          </w:tcPr>
          <w:p w14:paraId="5118A4FD"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buy-sell</w:t>
            </w:r>
          </w:p>
        </w:tc>
        <w:tc>
          <w:tcPr>
            <w:tcW w:w="1416" w:type="dxa"/>
            <w:vAlign w:val="center"/>
          </w:tcPr>
          <w:p w14:paraId="397E701A"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29641**</w:t>
            </w:r>
          </w:p>
        </w:tc>
        <w:tc>
          <w:tcPr>
            <w:tcW w:w="1536" w:type="dxa"/>
            <w:vAlign w:val="center"/>
          </w:tcPr>
          <w:p w14:paraId="429F686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3778***</w:t>
            </w:r>
          </w:p>
        </w:tc>
        <w:tc>
          <w:tcPr>
            <w:tcW w:w="1536" w:type="dxa"/>
            <w:vAlign w:val="center"/>
          </w:tcPr>
          <w:p w14:paraId="7874A116"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39546***</w:t>
            </w:r>
          </w:p>
        </w:tc>
        <w:tc>
          <w:tcPr>
            <w:tcW w:w="1536" w:type="dxa"/>
            <w:vAlign w:val="center"/>
          </w:tcPr>
          <w:p w14:paraId="2D54C440"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31621***</w:t>
            </w:r>
          </w:p>
        </w:tc>
        <w:tc>
          <w:tcPr>
            <w:tcW w:w="1416" w:type="dxa"/>
            <w:vAlign w:val="center"/>
          </w:tcPr>
          <w:p w14:paraId="27F99D73"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27032**</w:t>
            </w:r>
          </w:p>
        </w:tc>
      </w:tr>
    </w:tbl>
    <w:p w14:paraId="36D3F616" w14:textId="77777777" w:rsidR="00B10DEB" w:rsidRDefault="00B10DEB" w:rsidP="00064E50">
      <w:pPr>
        <w:pStyle w:val="a3"/>
        <w:ind w:left="720" w:firstLineChars="0" w:firstLine="0"/>
        <w:jc w:val="center"/>
        <w:rPr>
          <w:rFonts w:ascii="宋体" w:cs="宋体"/>
          <w:bCs/>
          <w:szCs w:val="21"/>
        </w:rPr>
      </w:pPr>
      <w:r>
        <w:rPr>
          <w:rFonts w:ascii="宋体" w:hAnsi="宋体" w:cs="宋体" w:hint="eastAsia"/>
          <w:bCs/>
          <w:szCs w:val="21"/>
        </w:rPr>
        <w:t>表</w:t>
      </w:r>
      <w:r>
        <w:rPr>
          <w:rFonts w:ascii="宋体" w:hAnsi="宋体" w:cs="宋体"/>
          <w:bCs/>
          <w:szCs w:val="21"/>
        </w:rPr>
        <w:t>2:8-12</w:t>
      </w:r>
      <w:r>
        <w:rPr>
          <w:rFonts w:ascii="宋体" w:hAnsi="宋体" w:cs="宋体" w:hint="eastAsia"/>
          <w:bCs/>
          <w:szCs w:val="21"/>
        </w:rPr>
        <w:t>周持有期动量效应结果</w:t>
      </w:r>
    </w:p>
    <w:tbl>
      <w:tblPr>
        <w:tblW w:w="91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1176"/>
        <w:gridCol w:w="1416"/>
        <w:gridCol w:w="1536"/>
        <w:gridCol w:w="1536"/>
        <w:gridCol w:w="1536"/>
        <w:gridCol w:w="1416"/>
      </w:tblGrid>
      <w:tr w:rsidR="00B10DEB" w:rsidRPr="00D121A2" w14:paraId="489EEC50" w14:textId="77777777" w:rsidTr="00601E87">
        <w:tc>
          <w:tcPr>
            <w:tcW w:w="576" w:type="dxa"/>
            <w:vAlign w:val="center"/>
          </w:tcPr>
          <w:p w14:paraId="7C94785D"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j/k</w:t>
            </w:r>
          </w:p>
        </w:tc>
        <w:tc>
          <w:tcPr>
            <w:tcW w:w="1176" w:type="dxa"/>
            <w:vAlign w:val="center"/>
          </w:tcPr>
          <w:p w14:paraId="66DA87D6" w14:textId="77777777" w:rsidR="00B10DEB" w:rsidRPr="00601E87" w:rsidRDefault="00B10DEB" w:rsidP="00601E87">
            <w:pPr>
              <w:widowControl/>
              <w:jc w:val="center"/>
              <w:rPr>
                <w:rFonts w:ascii="宋体" w:cs="宋体"/>
                <w:kern w:val="0"/>
                <w:sz w:val="24"/>
                <w:szCs w:val="24"/>
              </w:rPr>
            </w:pPr>
            <w:r w:rsidRPr="00601E87">
              <w:rPr>
                <w:rFonts w:ascii="宋体" w:hAnsi="宋体" w:cs="宋体" w:hint="eastAsia"/>
                <w:kern w:val="0"/>
                <w:sz w:val="24"/>
                <w:szCs w:val="24"/>
              </w:rPr>
              <w:t>组合</w:t>
            </w:r>
          </w:p>
        </w:tc>
        <w:tc>
          <w:tcPr>
            <w:tcW w:w="1416" w:type="dxa"/>
            <w:vAlign w:val="center"/>
          </w:tcPr>
          <w:p w14:paraId="689A06EA"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8</w:t>
            </w:r>
          </w:p>
        </w:tc>
        <w:tc>
          <w:tcPr>
            <w:tcW w:w="1536" w:type="dxa"/>
            <w:vAlign w:val="center"/>
          </w:tcPr>
          <w:p w14:paraId="7808279B"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9</w:t>
            </w:r>
          </w:p>
        </w:tc>
        <w:tc>
          <w:tcPr>
            <w:tcW w:w="1536" w:type="dxa"/>
            <w:vAlign w:val="center"/>
          </w:tcPr>
          <w:p w14:paraId="6BE45506"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10</w:t>
            </w:r>
          </w:p>
        </w:tc>
        <w:tc>
          <w:tcPr>
            <w:tcW w:w="1536" w:type="dxa"/>
            <w:vAlign w:val="center"/>
          </w:tcPr>
          <w:p w14:paraId="319EC0CA"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11</w:t>
            </w:r>
          </w:p>
        </w:tc>
        <w:tc>
          <w:tcPr>
            <w:tcW w:w="1416" w:type="dxa"/>
            <w:vAlign w:val="center"/>
          </w:tcPr>
          <w:p w14:paraId="3256D7BB"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12</w:t>
            </w:r>
          </w:p>
        </w:tc>
      </w:tr>
      <w:tr w:rsidR="00B10DEB" w:rsidRPr="00D121A2" w14:paraId="5ABFB21F" w14:textId="77777777" w:rsidTr="00601E87">
        <w:tc>
          <w:tcPr>
            <w:tcW w:w="576" w:type="dxa"/>
            <w:vMerge w:val="restart"/>
          </w:tcPr>
          <w:p w14:paraId="13DC8890" w14:textId="77777777" w:rsidR="00B10DEB" w:rsidRPr="00601E87" w:rsidRDefault="00B10DEB" w:rsidP="00601E87">
            <w:pPr>
              <w:pStyle w:val="a3"/>
              <w:ind w:firstLineChars="0" w:firstLine="0"/>
              <w:jc w:val="center"/>
              <w:rPr>
                <w:rFonts w:ascii="宋体" w:cs="宋体"/>
                <w:bCs/>
                <w:szCs w:val="21"/>
              </w:rPr>
            </w:pPr>
          </w:p>
          <w:p w14:paraId="0E6FCB71" w14:textId="77777777" w:rsidR="00B10DEB" w:rsidRPr="00601E87" w:rsidRDefault="00B10DEB" w:rsidP="00601E87">
            <w:pPr>
              <w:pStyle w:val="a3"/>
              <w:ind w:firstLineChars="0" w:firstLine="0"/>
              <w:jc w:val="center"/>
              <w:rPr>
                <w:rFonts w:ascii="宋体" w:cs="宋体"/>
                <w:bCs/>
                <w:szCs w:val="21"/>
              </w:rPr>
            </w:pPr>
            <w:r w:rsidRPr="00601E87">
              <w:rPr>
                <w:rFonts w:ascii="宋体" w:hAnsi="宋体" w:cs="宋体"/>
                <w:bCs/>
                <w:szCs w:val="21"/>
              </w:rPr>
              <w:t>3</w:t>
            </w:r>
          </w:p>
        </w:tc>
        <w:tc>
          <w:tcPr>
            <w:tcW w:w="1176" w:type="dxa"/>
            <w:vAlign w:val="center"/>
          </w:tcPr>
          <w:p w14:paraId="71DC5A55"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sell</w:t>
            </w:r>
          </w:p>
        </w:tc>
        <w:tc>
          <w:tcPr>
            <w:tcW w:w="1416" w:type="dxa"/>
            <w:vAlign w:val="center"/>
          </w:tcPr>
          <w:p w14:paraId="2D825622"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38174***</w:t>
            </w:r>
          </w:p>
        </w:tc>
        <w:tc>
          <w:tcPr>
            <w:tcW w:w="1536" w:type="dxa"/>
            <w:vAlign w:val="center"/>
          </w:tcPr>
          <w:p w14:paraId="7C2F1583"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3738***</w:t>
            </w:r>
          </w:p>
        </w:tc>
        <w:tc>
          <w:tcPr>
            <w:tcW w:w="1536" w:type="dxa"/>
            <w:vAlign w:val="center"/>
          </w:tcPr>
          <w:p w14:paraId="35594783"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36492***</w:t>
            </w:r>
          </w:p>
        </w:tc>
        <w:tc>
          <w:tcPr>
            <w:tcW w:w="1536" w:type="dxa"/>
            <w:vAlign w:val="center"/>
          </w:tcPr>
          <w:p w14:paraId="3D194F6C"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36083**</w:t>
            </w:r>
          </w:p>
        </w:tc>
        <w:tc>
          <w:tcPr>
            <w:tcW w:w="1416" w:type="dxa"/>
            <w:vAlign w:val="center"/>
          </w:tcPr>
          <w:p w14:paraId="0F08AC1E"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35443**</w:t>
            </w:r>
          </w:p>
        </w:tc>
      </w:tr>
      <w:tr w:rsidR="00B10DEB" w:rsidRPr="00D121A2" w14:paraId="3D3D50B1" w14:textId="77777777" w:rsidTr="00601E87">
        <w:tc>
          <w:tcPr>
            <w:tcW w:w="576" w:type="dxa"/>
            <w:vMerge/>
          </w:tcPr>
          <w:p w14:paraId="07212416"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1D7204C9"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w:t>
            </w:r>
          </w:p>
        </w:tc>
        <w:tc>
          <w:tcPr>
            <w:tcW w:w="1416" w:type="dxa"/>
            <w:vAlign w:val="center"/>
          </w:tcPr>
          <w:p w14:paraId="3A2E4D9D"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27786**</w:t>
            </w:r>
          </w:p>
        </w:tc>
        <w:tc>
          <w:tcPr>
            <w:tcW w:w="1536" w:type="dxa"/>
            <w:vAlign w:val="center"/>
          </w:tcPr>
          <w:p w14:paraId="1D645B86"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28932**</w:t>
            </w:r>
          </w:p>
        </w:tc>
        <w:tc>
          <w:tcPr>
            <w:tcW w:w="1536" w:type="dxa"/>
            <w:vAlign w:val="center"/>
          </w:tcPr>
          <w:p w14:paraId="2E17F53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30092**</w:t>
            </w:r>
          </w:p>
        </w:tc>
        <w:tc>
          <w:tcPr>
            <w:tcW w:w="1536" w:type="dxa"/>
            <w:vAlign w:val="center"/>
          </w:tcPr>
          <w:p w14:paraId="68269757"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30647**</w:t>
            </w:r>
          </w:p>
        </w:tc>
        <w:tc>
          <w:tcPr>
            <w:tcW w:w="1416" w:type="dxa"/>
            <w:vAlign w:val="center"/>
          </w:tcPr>
          <w:p w14:paraId="2B88E170"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30857**</w:t>
            </w:r>
          </w:p>
        </w:tc>
      </w:tr>
      <w:tr w:rsidR="00B10DEB" w:rsidRPr="00D121A2" w14:paraId="4051E7AB" w14:textId="77777777" w:rsidTr="00601E87">
        <w:tc>
          <w:tcPr>
            <w:tcW w:w="576" w:type="dxa"/>
            <w:vMerge/>
          </w:tcPr>
          <w:p w14:paraId="744D6952"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58CE5284"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buy-sell</w:t>
            </w:r>
          </w:p>
        </w:tc>
        <w:tc>
          <w:tcPr>
            <w:tcW w:w="1416" w:type="dxa"/>
            <w:vAlign w:val="center"/>
          </w:tcPr>
          <w:p w14:paraId="7E408929"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10388*</w:t>
            </w:r>
          </w:p>
        </w:tc>
        <w:tc>
          <w:tcPr>
            <w:tcW w:w="1536" w:type="dxa"/>
            <w:vAlign w:val="center"/>
          </w:tcPr>
          <w:p w14:paraId="0CDAE9BA"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844727</w:t>
            </w:r>
          </w:p>
        </w:tc>
        <w:tc>
          <w:tcPr>
            <w:tcW w:w="1536" w:type="dxa"/>
            <w:vAlign w:val="center"/>
          </w:tcPr>
          <w:p w14:paraId="4545338D"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0640031</w:t>
            </w:r>
          </w:p>
        </w:tc>
        <w:tc>
          <w:tcPr>
            <w:tcW w:w="1536" w:type="dxa"/>
            <w:vAlign w:val="center"/>
          </w:tcPr>
          <w:p w14:paraId="0AD77DCB"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54356</w:t>
            </w:r>
          </w:p>
        </w:tc>
        <w:tc>
          <w:tcPr>
            <w:tcW w:w="1416" w:type="dxa"/>
            <w:vAlign w:val="center"/>
          </w:tcPr>
          <w:p w14:paraId="080198DC"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458647</w:t>
            </w:r>
          </w:p>
        </w:tc>
      </w:tr>
      <w:tr w:rsidR="00B10DEB" w:rsidRPr="00D121A2" w14:paraId="75DBE5BB" w14:textId="77777777" w:rsidTr="00601E87">
        <w:tc>
          <w:tcPr>
            <w:tcW w:w="576" w:type="dxa"/>
            <w:vMerge w:val="restart"/>
          </w:tcPr>
          <w:p w14:paraId="21316A5B" w14:textId="77777777" w:rsidR="00B10DEB" w:rsidRPr="00601E87" w:rsidRDefault="00B10DEB" w:rsidP="00601E87">
            <w:pPr>
              <w:pStyle w:val="a3"/>
              <w:ind w:firstLineChars="0" w:firstLine="0"/>
              <w:jc w:val="center"/>
              <w:rPr>
                <w:rFonts w:ascii="宋体" w:cs="宋体"/>
                <w:bCs/>
                <w:szCs w:val="21"/>
              </w:rPr>
            </w:pPr>
          </w:p>
          <w:p w14:paraId="7FC9F9B9" w14:textId="77777777" w:rsidR="00B10DEB" w:rsidRPr="00601E87" w:rsidRDefault="00B10DEB" w:rsidP="00601E87">
            <w:pPr>
              <w:pStyle w:val="a3"/>
              <w:ind w:firstLineChars="0" w:firstLine="0"/>
              <w:jc w:val="center"/>
              <w:rPr>
                <w:rFonts w:ascii="宋体" w:cs="宋体"/>
                <w:bCs/>
                <w:szCs w:val="21"/>
              </w:rPr>
            </w:pPr>
            <w:r w:rsidRPr="00601E87">
              <w:rPr>
                <w:rFonts w:ascii="宋体" w:hAnsi="宋体" w:cs="宋体"/>
                <w:bCs/>
                <w:szCs w:val="21"/>
              </w:rPr>
              <w:t>4</w:t>
            </w:r>
          </w:p>
        </w:tc>
        <w:tc>
          <w:tcPr>
            <w:tcW w:w="1176" w:type="dxa"/>
            <w:vAlign w:val="center"/>
          </w:tcPr>
          <w:p w14:paraId="027E3827"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sell</w:t>
            </w:r>
          </w:p>
        </w:tc>
        <w:tc>
          <w:tcPr>
            <w:tcW w:w="1416" w:type="dxa"/>
            <w:vAlign w:val="center"/>
          </w:tcPr>
          <w:p w14:paraId="3F3CF31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4057***</w:t>
            </w:r>
          </w:p>
        </w:tc>
        <w:tc>
          <w:tcPr>
            <w:tcW w:w="1536" w:type="dxa"/>
            <w:vAlign w:val="center"/>
          </w:tcPr>
          <w:p w14:paraId="204627FA"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39575***</w:t>
            </w:r>
          </w:p>
        </w:tc>
        <w:tc>
          <w:tcPr>
            <w:tcW w:w="1536" w:type="dxa"/>
            <w:vAlign w:val="center"/>
          </w:tcPr>
          <w:p w14:paraId="3E7866E8"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38222***</w:t>
            </w:r>
          </w:p>
        </w:tc>
        <w:tc>
          <w:tcPr>
            <w:tcW w:w="1536" w:type="dxa"/>
            <w:vAlign w:val="center"/>
          </w:tcPr>
          <w:p w14:paraId="2C1097E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37364***</w:t>
            </w:r>
          </w:p>
        </w:tc>
        <w:tc>
          <w:tcPr>
            <w:tcW w:w="1416" w:type="dxa"/>
            <w:vAlign w:val="center"/>
          </w:tcPr>
          <w:p w14:paraId="139FD5DB"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36653***</w:t>
            </w:r>
          </w:p>
        </w:tc>
      </w:tr>
      <w:tr w:rsidR="00B10DEB" w:rsidRPr="00D121A2" w14:paraId="3C47D113" w14:textId="77777777" w:rsidTr="00601E87">
        <w:tc>
          <w:tcPr>
            <w:tcW w:w="576" w:type="dxa"/>
            <w:vMerge/>
          </w:tcPr>
          <w:p w14:paraId="10093976"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4CEE2787"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w:t>
            </w:r>
          </w:p>
        </w:tc>
        <w:tc>
          <w:tcPr>
            <w:tcW w:w="1416" w:type="dxa"/>
            <w:vAlign w:val="center"/>
          </w:tcPr>
          <w:p w14:paraId="676F40B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28203**</w:t>
            </w:r>
          </w:p>
        </w:tc>
        <w:tc>
          <w:tcPr>
            <w:tcW w:w="1536" w:type="dxa"/>
            <w:vAlign w:val="center"/>
          </w:tcPr>
          <w:p w14:paraId="3212315A"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29605**</w:t>
            </w:r>
          </w:p>
        </w:tc>
        <w:tc>
          <w:tcPr>
            <w:tcW w:w="1536" w:type="dxa"/>
            <w:vAlign w:val="center"/>
          </w:tcPr>
          <w:p w14:paraId="7EFC1C1D"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30557**</w:t>
            </w:r>
          </w:p>
        </w:tc>
        <w:tc>
          <w:tcPr>
            <w:tcW w:w="1536" w:type="dxa"/>
            <w:vAlign w:val="center"/>
          </w:tcPr>
          <w:p w14:paraId="28CF7D3F"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30845**</w:t>
            </w:r>
          </w:p>
        </w:tc>
        <w:tc>
          <w:tcPr>
            <w:tcW w:w="1416" w:type="dxa"/>
            <w:vAlign w:val="center"/>
          </w:tcPr>
          <w:p w14:paraId="3B04A557"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 xml:space="preserve"> 0.30977**</w:t>
            </w:r>
          </w:p>
        </w:tc>
      </w:tr>
      <w:tr w:rsidR="00B10DEB" w:rsidRPr="00D121A2" w14:paraId="5A5DCB9F" w14:textId="77777777" w:rsidTr="00601E87">
        <w:tc>
          <w:tcPr>
            <w:tcW w:w="576" w:type="dxa"/>
            <w:vMerge/>
          </w:tcPr>
          <w:p w14:paraId="2A2C90E8"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0ABFE74E"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buy-sell</w:t>
            </w:r>
          </w:p>
        </w:tc>
        <w:tc>
          <w:tcPr>
            <w:tcW w:w="1416" w:type="dxa"/>
            <w:vAlign w:val="center"/>
          </w:tcPr>
          <w:p w14:paraId="7F1958B3"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12367*</w:t>
            </w:r>
          </w:p>
        </w:tc>
        <w:tc>
          <w:tcPr>
            <w:tcW w:w="1536" w:type="dxa"/>
            <w:vAlign w:val="center"/>
          </w:tcPr>
          <w:p w14:paraId="0A6CC22B"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997054</w:t>
            </w:r>
          </w:p>
        </w:tc>
        <w:tc>
          <w:tcPr>
            <w:tcW w:w="1536" w:type="dxa"/>
            <w:vAlign w:val="center"/>
          </w:tcPr>
          <w:p w14:paraId="096197E8"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0766525</w:t>
            </w:r>
          </w:p>
        </w:tc>
        <w:tc>
          <w:tcPr>
            <w:tcW w:w="1536" w:type="dxa"/>
            <w:vAlign w:val="center"/>
          </w:tcPr>
          <w:p w14:paraId="000D602C"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651908</w:t>
            </w:r>
          </w:p>
        </w:tc>
        <w:tc>
          <w:tcPr>
            <w:tcW w:w="1416" w:type="dxa"/>
            <w:vAlign w:val="center"/>
          </w:tcPr>
          <w:p w14:paraId="1C2F3700"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567602</w:t>
            </w:r>
          </w:p>
        </w:tc>
      </w:tr>
      <w:tr w:rsidR="00B10DEB" w:rsidRPr="00D121A2" w14:paraId="44885A97" w14:textId="77777777" w:rsidTr="00601E87">
        <w:tc>
          <w:tcPr>
            <w:tcW w:w="576" w:type="dxa"/>
            <w:vMerge w:val="restart"/>
          </w:tcPr>
          <w:p w14:paraId="5B598B52" w14:textId="77777777" w:rsidR="00B10DEB" w:rsidRPr="00601E87" w:rsidRDefault="00B10DEB" w:rsidP="00601E87">
            <w:pPr>
              <w:pStyle w:val="a3"/>
              <w:ind w:firstLineChars="0" w:firstLine="0"/>
              <w:jc w:val="center"/>
              <w:rPr>
                <w:rFonts w:ascii="宋体" w:cs="宋体"/>
                <w:bCs/>
                <w:szCs w:val="21"/>
              </w:rPr>
            </w:pPr>
          </w:p>
          <w:p w14:paraId="1542AC99" w14:textId="77777777" w:rsidR="00B10DEB" w:rsidRPr="00601E87" w:rsidRDefault="00B10DEB" w:rsidP="00601E87">
            <w:pPr>
              <w:pStyle w:val="a3"/>
              <w:ind w:firstLineChars="0" w:firstLine="0"/>
              <w:jc w:val="center"/>
              <w:rPr>
                <w:rFonts w:ascii="宋体" w:cs="宋体"/>
                <w:bCs/>
                <w:szCs w:val="21"/>
              </w:rPr>
            </w:pPr>
            <w:r w:rsidRPr="00601E87">
              <w:rPr>
                <w:rFonts w:ascii="宋体" w:hAnsi="宋体" w:cs="宋体"/>
                <w:bCs/>
                <w:szCs w:val="21"/>
              </w:rPr>
              <w:t>5</w:t>
            </w:r>
          </w:p>
        </w:tc>
        <w:tc>
          <w:tcPr>
            <w:tcW w:w="1176" w:type="dxa"/>
            <w:vAlign w:val="center"/>
          </w:tcPr>
          <w:p w14:paraId="39E41AF6"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sell</w:t>
            </w:r>
          </w:p>
        </w:tc>
        <w:tc>
          <w:tcPr>
            <w:tcW w:w="1416" w:type="dxa"/>
            <w:vAlign w:val="center"/>
          </w:tcPr>
          <w:p w14:paraId="7EEB1DBD"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41349***</w:t>
            </w:r>
          </w:p>
        </w:tc>
        <w:tc>
          <w:tcPr>
            <w:tcW w:w="1536" w:type="dxa"/>
            <w:vAlign w:val="center"/>
          </w:tcPr>
          <w:p w14:paraId="1CE0DBB7"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40008***</w:t>
            </w:r>
          </w:p>
        </w:tc>
        <w:tc>
          <w:tcPr>
            <w:tcW w:w="1536" w:type="dxa"/>
            <w:vAlign w:val="center"/>
          </w:tcPr>
          <w:p w14:paraId="7959BF4A"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38598***</w:t>
            </w:r>
          </w:p>
        </w:tc>
        <w:tc>
          <w:tcPr>
            <w:tcW w:w="1536" w:type="dxa"/>
            <w:vAlign w:val="center"/>
          </w:tcPr>
          <w:p w14:paraId="030C627D"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37649***</w:t>
            </w:r>
          </w:p>
        </w:tc>
        <w:tc>
          <w:tcPr>
            <w:tcW w:w="1416" w:type="dxa"/>
            <w:vAlign w:val="center"/>
          </w:tcPr>
          <w:p w14:paraId="0D2AF868"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36651**</w:t>
            </w:r>
          </w:p>
        </w:tc>
      </w:tr>
      <w:tr w:rsidR="00B10DEB" w:rsidRPr="00D121A2" w14:paraId="0BC85CA6" w14:textId="77777777" w:rsidTr="00601E87">
        <w:tc>
          <w:tcPr>
            <w:tcW w:w="576" w:type="dxa"/>
            <w:vMerge/>
          </w:tcPr>
          <w:p w14:paraId="3E083527"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5BEBEFB5"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w:t>
            </w:r>
          </w:p>
        </w:tc>
        <w:tc>
          <w:tcPr>
            <w:tcW w:w="1416" w:type="dxa"/>
            <w:vAlign w:val="center"/>
          </w:tcPr>
          <w:p w14:paraId="0557EB18"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29218**</w:t>
            </w:r>
          </w:p>
        </w:tc>
        <w:tc>
          <w:tcPr>
            <w:tcW w:w="1536" w:type="dxa"/>
            <w:vAlign w:val="center"/>
          </w:tcPr>
          <w:p w14:paraId="18E2A042"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30347**</w:t>
            </w:r>
          </w:p>
        </w:tc>
        <w:tc>
          <w:tcPr>
            <w:tcW w:w="1536" w:type="dxa"/>
            <w:vAlign w:val="center"/>
          </w:tcPr>
          <w:p w14:paraId="492AC1B8"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31072**</w:t>
            </w:r>
          </w:p>
        </w:tc>
        <w:tc>
          <w:tcPr>
            <w:tcW w:w="1536" w:type="dxa"/>
            <w:vAlign w:val="center"/>
          </w:tcPr>
          <w:p w14:paraId="08567D19"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31569**</w:t>
            </w:r>
          </w:p>
        </w:tc>
        <w:tc>
          <w:tcPr>
            <w:tcW w:w="1416" w:type="dxa"/>
            <w:vAlign w:val="center"/>
          </w:tcPr>
          <w:p w14:paraId="7909E5F8"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31689**</w:t>
            </w:r>
          </w:p>
        </w:tc>
      </w:tr>
      <w:tr w:rsidR="00B10DEB" w:rsidRPr="00D121A2" w14:paraId="57182481" w14:textId="77777777" w:rsidTr="00601E87">
        <w:tc>
          <w:tcPr>
            <w:tcW w:w="576" w:type="dxa"/>
            <w:vMerge/>
          </w:tcPr>
          <w:p w14:paraId="20970208"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5C35A972"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buy-sell</w:t>
            </w:r>
          </w:p>
        </w:tc>
        <w:tc>
          <w:tcPr>
            <w:tcW w:w="1416" w:type="dxa"/>
            <w:vAlign w:val="center"/>
          </w:tcPr>
          <w:p w14:paraId="11B271A1"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12131</w:t>
            </w:r>
          </w:p>
        </w:tc>
        <w:tc>
          <w:tcPr>
            <w:tcW w:w="1536" w:type="dxa"/>
            <w:vAlign w:val="center"/>
          </w:tcPr>
          <w:p w14:paraId="05BDE098"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966029</w:t>
            </w:r>
          </w:p>
        </w:tc>
        <w:tc>
          <w:tcPr>
            <w:tcW w:w="1536" w:type="dxa"/>
            <w:vAlign w:val="center"/>
          </w:tcPr>
          <w:p w14:paraId="605DD60C"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752616</w:t>
            </w:r>
          </w:p>
        </w:tc>
        <w:tc>
          <w:tcPr>
            <w:tcW w:w="1536" w:type="dxa"/>
            <w:vAlign w:val="center"/>
          </w:tcPr>
          <w:p w14:paraId="0AE9785C"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607988</w:t>
            </w:r>
          </w:p>
        </w:tc>
        <w:tc>
          <w:tcPr>
            <w:tcW w:w="1416" w:type="dxa"/>
            <w:vAlign w:val="center"/>
          </w:tcPr>
          <w:p w14:paraId="39BB0769"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496144</w:t>
            </w:r>
          </w:p>
        </w:tc>
      </w:tr>
      <w:tr w:rsidR="00B10DEB" w:rsidRPr="00D121A2" w14:paraId="6EEC48CD" w14:textId="77777777" w:rsidTr="00601E87">
        <w:tc>
          <w:tcPr>
            <w:tcW w:w="576" w:type="dxa"/>
            <w:vMerge w:val="restart"/>
          </w:tcPr>
          <w:p w14:paraId="543D4F24" w14:textId="77777777" w:rsidR="00B10DEB" w:rsidRPr="00601E87" w:rsidRDefault="00B10DEB" w:rsidP="00601E87">
            <w:pPr>
              <w:pStyle w:val="a3"/>
              <w:ind w:firstLineChars="0" w:firstLine="0"/>
              <w:jc w:val="center"/>
              <w:rPr>
                <w:rFonts w:ascii="宋体" w:cs="宋体"/>
                <w:bCs/>
                <w:szCs w:val="21"/>
              </w:rPr>
            </w:pPr>
          </w:p>
          <w:p w14:paraId="4F11EF98" w14:textId="77777777" w:rsidR="00B10DEB" w:rsidRPr="00601E87" w:rsidRDefault="00B10DEB" w:rsidP="00601E87">
            <w:pPr>
              <w:pStyle w:val="a3"/>
              <w:ind w:firstLineChars="0" w:firstLine="0"/>
              <w:jc w:val="center"/>
              <w:rPr>
                <w:rFonts w:ascii="宋体" w:cs="宋体"/>
                <w:bCs/>
                <w:szCs w:val="21"/>
              </w:rPr>
            </w:pPr>
            <w:r w:rsidRPr="00601E87">
              <w:rPr>
                <w:rFonts w:ascii="宋体" w:hAnsi="宋体" w:cs="宋体"/>
                <w:bCs/>
                <w:szCs w:val="21"/>
              </w:rPr>
              <w:t>6</w:t>
            </w:r>
          </w:p>
        </w:tc>
        <w:tc>
          <w:tcPr>
            <w:tcW w:w="1176" w:type="dxa"/>
            <w:vAlign w:val="center"/>
          </w:tcPr>
          <w:p w14:paraId="7E217A0C"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sell</w:t>
            </w:r>
          </w:p>
        </w:tc>
        <w:tc>
          <w:tcPr>
            <w:tcW w:w="1416" w:type="dxa"/>
            <w:vAlign w:val="center"/>
          </w:tcPr>
          <w:p w14:paraId="65542AC6"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39846***</w:t>
            </w:r>
          </w:p>
        </w:tc>
        <w:tc>
          <w:tcPr>
            <w:tcW w:w="1536" w:type="dxa"/>
            <w:vAlign w:val="center"/>
          </w:tcPr>
          <w:p w14:paraId="68F9D70D"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38416***</w:t>
            </w:r>
          </w:p>
        </w:tc>
        <w:tc>
          <w:tcPr>
            <w:tcW w:w="1536" w:type="dxa"/>
            <w:vAlign w:val="center"/>
          </w:tcPr>
          <w:p w14:paraId="53BC07DB"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36777**</w:t>
            </w:r>
          </w:p>
        </w:tc>
        <w:tc>
          <w:tcPr>
            <w:tcW w:w="1536" w:type="dxa"/>
            <w:vAlign w:val="center"/>
          </w:tcPr>
          <w:p w14:paraId="6F86393E"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35629**</w:t>
            </w:r>
          </w:p>
        </w:tc>
        <w:tc>
          <w:tcPr>
            <w:tcW w:w="1416" w:type="dxa"/>
            <w:vAlign w:val="center"/>
          </w:tcPr>
          <w:p w14:paraId="0B4EF3D1"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3456**</w:t>
            </w:r>
          </w:p>
        </w:tc>
      </w:tr>
      <w:tr w:rsidR="00B10DEB" w:rsidRPr="00D121A2" w14:paraId="4711661F" w14:textId="77777777" w:rsidTr="00601E87">
        <w:tc>
          <w:tcPr>
            <w:tcW w:w="576" w:type="dxa"/>
            <w:vMerge/>
          </w:tcPr>
          <w:p w14:paraId="79B1E34B"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3869BA25"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w:t>
            </w:r>
          </w:p>
        </w:tc>
        <w:tc>
          <w:tcPr>
            <w:tcW w:w="1416" w:type="dxa"/>
            <w:vAlign w:val="center"/>
          </w:tcPr>
          <w:p w14:paraId="4B16E7B2"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27101*</w:t>
            </w:r>
          </w:p>
        </w:tc>
        <w:tc>
          <w:tcPr>
            <w:tcW w:w="1536" w:type="dxa"/>
            <w:vAlign w:val="center"/>
          </w:tcPr>
          <w:p w14:paraId="48C371BA"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28218**</w:t>
            </w:r>
          </w:p>
        </w:tc>
        <w:tc>
          <w:tcPr>
            <w:tcW w:w="1536" w:type="dxa"/>
            <w:vAlign w:val="center"/>
          </w:tcPr>
          <w:p w14:paraId="0CEED327"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29509**</w:t>
            </w:r>
          </w:p>
        </w:tc>
        <w:tc>
          <w:tcPr>
            <w:tcW w:w="1536" w:type="dxa"/>
            <w:vAlign w:val="center"/>
          </w:tcPr>
          <w:p w14:paraId="412725D5"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30015**</w:t>
            </w:r>
          </w:p>
        </w:tc>
        <w:tc>
          <w:tcPr>
            <w:tcW w:w="1416" w:type="dxa"/>
            <w:vAlign w:val="center"/>
          </w:tcPr>
          <w:p w14:paraId="15E32BBB"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30154**</w:t>
            </w:r>
          </w:p>
        </w:tc>
      </w:tr>
      <w:tr w:rsidR="00B10DEB" w:rsidRPr="00D121A2" w14:paraId="0828AD04" w14:textId="77777777" w:rsidTr="00601E87">
        <w:tc>
          <w:tcPr>
            <w:tcW w:w="576" w:type="dxa"/>
            <w:vMerge/>
          </w:tcPr>
          <w:p w14:paraId="01878E27"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48652E4E"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buy-sell</w:t>
            </w:r>
          </w:p>
        </w:tc>
        <w:tc>
          <w:tcPr>
            <w:tcW w:w="1416" w:type="dxa"/>
            <w:vAlign w:val="center"/>
          </w:tcPr>
          <w:p w14:paraId="6CAE52C2"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12745</w:t>
            </w:r>
          </w:p>
        </w:tc>
        <w:tc>
          <w:tcPr>
            <w:tcW w:w="1536" w:type="dxa"/>
            <w:vAlign w:val="center"/>
          </w:tcPr>
          <w:p w14:paraId="76A9BB68"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10199</w:t>
            </w:r>
          </w:p>
        </w:tc>
        <w:tc>
          <w:tcPr>
            <w:tcW w:w="1536" w:type="dxa"/>
            <w:vAlign w:val="center"/>
          </w:tcPr>
          <w:p w14:paraId="68878A60"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726724</w:t>
            </w:r>
          </w:p>
        </w:tc>
        <w:tc>
          <w:tcPr>
            <w:tcW w:w="1536" w:type="dxa"/>
            <w:vAlign w:val="center"/>
          </w:tcPr>
          <w:p w14:paraId="32D47FFC"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0561332</w:t>
            </w:r>
          </w:p>
        </w:tc>
        <w:tc>
          <w:tcPr>
            <w:tcW w:w="1416" w:type="dxa"/>
            <w:vAlign w:val="center"/>
          </w:tcPr>
          <w:p w14:paraId="1D3EAABC"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0440683</w:t>
            </w:r>
          </w:p>
        </w:tc>
      </w:tr>
      <w:tr w:rsidR="00B10DEB" w:rsidRPr="00D121A2" w14:paraId="3B9B377B" w14:textId="77777777" w:rsidTr="00601E87">
        <w:tc>
          <w:tcPr>
            <w:tcW w:w="576" w:type="dxa"/>
            <w:vMerge w:val="restart"/>
          </w:tcPr>
          <w:p w14:paraId="1B822735" w14:textId="77777777" w:rsidR="00B10DEB" w:rsidRPr="00601E87" w:rsidRDefault="00B10DEB" w:rsidP="00601E87">
            <w:pPr>
              <w:pStyle w:val="a3"/>
              <w:ind w:firstLineChars="0" w:firstLine="0"/>
              <w:jc w:val="center"/>
              <w:rPr>
                <w:rFonts w:ascii="宋体" w:cs="宋体"/>
                <w:bCs/>
                <w:szCs w:val="21"/>
              </w:rPr>
            </w:pPr>
          </w:p>
          <w:p w14:paraId="6B26CAEF" w14:textId="77777777" w:rsidR="00B10DEB" w:rsidRPr="00601E87" w:rsidRDefault="00B10DEB" w:rsidP="00601E87">
            <w:pPr>
              <w:pStyle w:val="a3"/>
              <w:ind w:firstLineChars="0" w:firstLine="0"/>
              <w:jc w:val="center"/>
              <w:rPr>
                <w:rFonts w:ascii="宋体" w:cs="宋体"/>
                <w:bCs/>
                <w:szCs w:val="21"/>
              </w:rPr>
            </w:pPr>
            <w:r w:rsidRPr="00601E87">
              <w:rPr>
                <w:rFonts w:ascii="宋体" w:hAnsi="宋体" w:cs="宋体"/>
                <w:bCs/>
                <w:szCs w:val="21"/>
              </w:rPr>
              <w:t>7</w:t>
            </w:r>
          </w:p>
        </w:tc>
        <w:tc>
          <w:tcPr>
            <w:tcW w:w="1176" w:type="dxa"/>
            <w:vAlign w:val="center"/>
          </w:tcPr>
          <w:p w14:paraId="4A4412E2"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sell</w:t>
            </w:r>
          </w:p>
        </w:tc>
        <w:tc>
          <w:tcPr>
            <w:tcW w:w="1416" w:type="dxa"/>
            <w:vAlign w:val="center"/>
          </w:tcPr>
          <w:p w14:paraId="30953CD9"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37725**</w:t>
            </w:r>
          </w:p>
        </w:tc>
        <w:tc>
          <w:tcPr>
            <w:tcW w:w="1536" w:type="dxa"/>
            <w:vAlign w:val="center"/>
          </w:tcPr>
          <w:p w14:paraId="684C150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37373**</w:t>
            </w:r>
          </w:p>
        </w:tc>
        <w:tc>
          <w:tcPr>
            <w:tcW w:w="1536" w:type="dxa"/>
            <w:vAlign w:val="center"/>
          </w:tcPr>
          <w:p w14:paraId="49CF1F88"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35691**</w:t>
            </w:r>
          </w:p>
        </w:tc>
        <w:tc>
          <w:tcPr>
            <w:tcW w:w="1536" w:type="dxa"/>
            <w:vAlign w:val="center"/>
          </w:tcPr>
          <w:p w14:paraId="29F97F85"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3441**</w:t>
            </w:r>
          </w:p>
        </w:tc>
        <w:tc>
          <w:tcPr>
            <w:tcW w:w="1416" w:type="dxa"/>
            <w:vAlign w:val="center"/>
          </w:tcPr>
          <w:p w14:paraId="639DE65C"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33051**</w:t>
            </w:r>
          </w:p>
        </w:tc>
      </w:tr>
      <w:tr w:rsidR="00B10DEB" w:rsidRPr="00D121A2" w14:paraId="6DE8129D" w14:textId="77777777" w:rsidTr="00601E87">
        <w:tc>
          <w:tcPr>
            <w:tcW w:w="576" w:type="dxa"/>
            <w:vMerge/>
          </w:tcPr>
          <w:p w14:paraId="4CAC3E47"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06DE0668"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w:t>
            </w:r>
          </w:p>
        </w:tc>
        <w:tc>
          <w:tcPr>
            <w:tcW w:w="1416" w:type="dxa"/>
            <w:vAlign w:val="center"/>
          </w:tcPr>
          <w:p w14:paraId="0EA88ABE"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25590*</w:t>
            </w:r>
          </w:p>
        </w:tc>
        <w:tc>
          <w:tcPr>
            <w:tcW w:w="1536" w:type="dxa"/>
            <w:vAlign w:val="center"/>
          </w:tcPr>
          <w:p w14:paraId="72DF4F05"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28519**</w:t>
            </w:r>
          </w:p>
        </w:tc>
        <w:tc>
          <w:tcPr>
            <w:tcW w:w="1536" w:type="dxa"/>
            <w:vAlign w:val="center"/>
          </w:tcPr>
          <w:p w14:paraId="7BE77543"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29295**</w:t>
            </w:r>
          </w:p>
        </w:tc>
        <w:tc>
          <w:tcPr>
            <w:tcW w:w="1536" w:type="dxa"/>
            <w:vAlign w:val="center"/>
          </w:tcPr>
          <w:p w14:paraId="798A94AE"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29807**</w:t>
            </w:r>
          </w:p>
        </w:tc>
        <w:tc>
          <w:tcPr>
            <w:tcW w:w="1416" w:type="dxa"/>
            <w:vAlign w:val="center"/>
          </w:tcPr>
          <w:p w14:paraId="5476D577"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29898**</w:t>
            </w:r>
          </w:p>
        </w:tc>
      </w:tr>
      <w:tr w:rsidR="00B10DEB" w:rsidRPr="00D121A2" w14:paraId="2A2BAF26" w14:textId="77777777" w:rsidTr="00601E87">
        <w:tc>
          <w:tcPr>
            <w:tcW w:w="576" w:type="dxa"/>
            <w:vMerge/>
          </w:tcPr>
          <w:p w14:paraId="7B1F0FCF"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71AE8549"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buy-sell</w:t>
            </w:r>
          </w:p>
        </w:tc>
        <w:tc>
          <w:tcPr>
            <w:tcW w:w="1416" w:type="dxa"/>
            <w:vAlign w:val="center"/>
          </w:tcPr>
          <w:p w14:paraId="4F3C42EC"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12135</w:t>
            </w:r>
          </w:p>
        </w:tc>
        <w:tc>
          <w:tcPr>
            <w:tcW w:w="1536" w:type="dxa"/>
            <w:vAlign w:val="center"/>
          </w:tcPr>
          <w:p w14:paraId="55E025E2"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885378</w:t>
            </w:r>
          </w:p>
        </w:tc>
        <w:tc>
          <w:tcPr>
            <w:tcW w:w="1536" w:type="dxa"/>
            <w:vAlign w:val="center"/>
          </w:tcPr>
          <w:p w14:paraId="131A3A41"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639517</w:t>
            </w:r>
          </w:p>
        </w:tc>
        <w:tc>
          <w:tcPr>
            <w:tcW w:w="1536" w:type="dxa"/>
            <w:vAlign w:val="center"/>
          </w:tcPr>
          <w:p w14:paraId="70397959"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460273</w:t>
            </w:r>
          </w:p>
        </w:tc>
        <w:tc>
          <w:tcPr>
            <w:tcW w:w="1416" w:type="dxa"/>
            <w:vAlign w:val="center"/>
          </w:tcPr>
          <w:p w14:paraId="67F12BD6"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315228</w:t>
            </w:r>
          </w:p>
        </w:tc>
      </w:tr>
      <w:tr w:rsidR="00B10DEB" w:rsidRPr="00D121A2" w14:paraId="0BCE3F82" w14:textId="77777777" w:rsidTr="00601E87">
        <w:tc>
          <w:tcPr>
            <w:tcW w:w="576" w:type="dxa"/>
            <w:vMerge w:val="restart"/>
          </w:tcPr>
          <w:p w14:paraId="68EB08B0" w14:textId="77777777" w:rsidR="00B10DEB" w:rsidRPr="00601E87" w:rsidRDefault="00B10DEB" w:rsidP="00601E87">
            <w:pPr>
              <w:pStyle w:val="a3"/>
              <w:ind w:firstLineChars="0" w:firstLine="0"/>
              <w:jc w:val="center"/>
              <w:rPr>
                <w:rFonts w:ascii="宋体" w:cs="宋体"/>
                <w:bCs/>
                <w:szCs w:val="21"/>
              </w:rPr>
            </w:pPr>
          </w:p>
          <w:p w14:paraId="1BB93782" w14:textId="77777777" w:rsidR="00B10DEB" w:rsidRPr="00601E87" w:rsidRDefault="00B10DEB" w:rsidP="00601E87">
            <w:pPr>
              <w:pStyle w:val="a3"/>
              <w:ind w:firstLineChars="0" w:firstLine="0"/>
              <w:jc w:val="center"/>
              <w:rPr>
                <w:rFonts w:ascii="宋体" w:cs="宋体"/>
                <w:bCs/>
                <w:szCs w:val="21"/>
              </w:rPr>
            </w:pPr>
            <w:r w:rsidRPr="00601E87">
              <w:rPr>
                <w:rFonts w:ascii="宋体" w:hAnsi="宋体" w:cs="宋体"/>
                <w:bCs/>
                <w:szCs w:val="21"/>
              </w:rPr>
              <w:t>8</w:t>
            </w:r>
          </w:p>
        </w:tc>
        <w:tc>
          <w:tcPr>
            <w:tcW w:w="1176" w:type="dxa"/>
            <w:vAlign w:val="center"/>
          </w:tcPr>
          <w:p w14:paraId="2B933B76"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sell</w:t>
            </w:r>
          </w:p>
        </w:tc>
        <w:tc>
          <w:tcPr>
            <w:tcW w:w="1416" w:type="dxa"/>
            <w:vAlign w:val="center"/>
          </w:tcPr>
          <w:p w14:paraId="4A5CF169"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37973**</w:t>
            </w:r>
          </w:p>
        </w:tc>
        <w:tc>
          <w:tcPr>
            <w:tcW w:w="1536" w:type="dxa"/>
            <w:vAlign w:val="center"/>
          </w:tcPr>
          <w:p w14:paraId="6AA63749"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36607**</w:t>
            </w:r>
          </w:p>
        </w:tc>
        <w:tc>
          <w:tcPr>
            <w:tcW w:w="1536" w:type="dxa"/>
            <w:vAlign w:val="center"/>
          </w:tcPr>
          <w:p w14:paraId="05A3EC2D"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35052**</w:t>
            </w:r>
          </w:p>
        </w:tc>
        <w:tc>
          <w:tcPr>
            <w:tcW w:w="1536" w:type="dxa"/>
            <w:vAlign w:val="center"/>
          </w:tcPr>
          <w:p w14:paraId="7CA82919"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33464**</w:t>
            </w:r>
          </w:p>
        </w:tc>
        <w:tc>
          <w:tcPr>
            <w:tcW w:w="1416" w:type="dxa"/>
            <w:vAlign w:val="center"/>
          </w:tcPr>
          <w:p w14:paraId="5A3DB178"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 xml:space="preserve"> 0.32587**</w:t>
            </w:r>
          </w:p>
        </w:tc>
      </w:tr>
      <w:tr w:rsidR="00B10DEB" w:rsidRPr="00D121A2" w14:paraId="1101AFB0" w14:textId="77777777" w:rsidTr="00601E87">
        <w:tc>
          <w:tcPr>
            <w:tcW w:w="576" w:type="dxa"/>
            <w:vMerge/>
          </w:tcPr>
          <w:p w14:paraId="02671BD2"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48A3069A"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w:t>
            </w:r>
          </w:p>
        </w:tc>
        <w:tc>
          <w:tcPr>
            <w:tcW w:w="1416" w:type="dxa"/>
            <w:vAlign w:val="center"/>
          </w:tcPr>
          <w:p w14:paraId="31412E72"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23856</w:t>
            </w:r>
          </w:p>
        </w:tc>
        <w:tc>
          <w:tcPr>
            <w:tcW w:w="1536" w:type="dxa"/>
            <w:vAlign w:val="center"/>
          </w:tcPr>
          <w:p w14:paraId="2C9F967E"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27098*</w:t>
            </w:r>
          </w:p>
        </w:tc>
        <w:tc>
          <w:tcPr>
            <w:tcW w:w="1536" w:type="dxa"/>
            <w:vAlign w:val="center"/>
          </w:tcPr>
          <w:p w14:paraId="015D39C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29268**</w:t>
            </w:r>
          </w:p>
        </w:tc>
        <w:tc>
          <w:tcPr>
            <w:tcW w:w="1536" w:type="dxa"/>
            <w:vAlign w:val="center"/>
          </w:tcPr>
          <w:p w14:paraId="707DCD72"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29908**</w:t>
            </w:r>
          </w:p>
        </w:tc>
        <w:tc>
          <w:tcPr>
            <w:tcW w:w="1416" w:type="dxa"/>
            <w:vAlign w:val="center"/>
          </w:tcPr>
          <w:p w14:paraId="253F85EE"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29968**</w:t>
            </w:r>
          </w:p>
        </w:tc>
      </w:tr>
      <w:tr w:rsidR="00B10DEB" w:rsidRPr="00D121A2" w14:paraId="6E06F214" w14:textId="77777777" w:rsidTr="00601E87">
        <w:tc>
          <w:tcPr>
            <w:tcW w:w="576" w:type="dxa"/>
            <w:vMerge/>
          </w:tcPr>
          <w:p w14:paraId="08BDBD92"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721E3A37"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buy-sell</w:t>
            </w:r>
          </w:p>
        </w:tc>
        <w:tc>
          <w:tcPr>
            <w:tcW w:w="1416" w:type="dxa"/>
            <w:vAlign w:val="center"/>
          </w:tcPr>
          <w:p w14:paraId="0CAC4852"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14117</w:t>
            </w:r>
          </w:p>
        </w:tc>
        <w:tc>
          <w:tcPr>
            <w:tcW w:w="1536" w:type="dxa"/>
            <w:vAlign w:val="center"/>
          </w:tcPr>
          <w:p w14:paraId="485F1A7A"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0950901</w:t>
            </w:r>
          </w:p>
        </w:tc>
        <w:tc>
          <w:tcPr>
            <w:tcW w:w="1536" w:type="dxa"/>
            <w:vAlign w:val="center"/>
          </w:tcPr>
          <w:p w14:paraId="03878600"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0578415</w:t>
            </w:r>
          </w:p>
        </w:tc>
        <w:tc>
          <w:tcPr>
            <w:tcW w:w="1536" w:type="dxa"/>
            <w:vAlign w:val="center"/>
          </w:tcPr>
          <w:p w14:paraId="012C7303"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355689</w:t>
            </w:r>
          </w:p>
        </w:tc>
        <w:tc>
          <w:tcPr>
            <w:tcW w:w="1416" w:type="dxa"/>
            <w:vAlign w:val="center"/>
          </w:tcPr>
          <w:p w14:paraId="2144F8BB"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0261931</w:t>
            </w:r>
          </w:p>
        </w:tc>
      </w:tr>
      <w:tr w:rsidR="00B10DEB" w:rsidRPr="00D121A2" w14:paraId="769FCCA6" w14:textId="77777777" w:rsidTr="00601E87">
        <w:tc>
          <w:tcPr>
            <w:tcW w:w="576" w:type="dxa"/>
            <w:vMerge w:val="restart"/>
          </w:tcPr>
          <w:p w14:paraId="1B81CDEF" w14:textId="77777777" w:rsidR="00B10DEB" w:rsidRPr="00601E87" w:rsidRDefault="00B10DEB" w:rsidP="00601E87">
            <w:pPr>
              <w:pStyle w:val="a3"/>
              <w:ind w:firstLineChars="0" w:firstLine="0"/>
              <w:jc w:val="center"/>
              <w:rPr>
                <w:rFonts w:ascii="宋体" w:cs="宋体"/>
                <w:bCs/>
                <w:szCs w:val="21"/>
              </w:rPr>
            </w:pPr>
          </w:p>
          <w:p w14:paraId="5DC611D4" w14:textId="77777777" w:rsidR="00B10DEB" w:rsidRPr="00601E87" w:rsidRDefault="00B10DEB" w:rsidP="00601E87">
            <w:pPr>
              <w:pStyle w:val="a3"/>
              <w:ind w:firstLineChars="0" w:firstLine="0"/>
              <w:jc w:val="center"/>
              <w:rPr>
                <w:rFonts w:ascii="宋体" w:cs="宋体"/>
                <w:bCs/>
                <w:szCs w:val="21"/>
              </w:rPr>
            </w:pPr>
            <w:r w:rsidRPr="00601E87">
              <w:rPr>
                <w:rFonts w:ascii="宋体" w:hAnsi="宋体" w:cs="宋体"/>
                <w:bCs/>
                <w:szCs w:val="21"/>
              </w:rPr>
              <w:t>9</w:t>
            </w:r>
          </w:p>
        </w:tc>
        <w:tc>
          <w:tcPr>
            <w:tcW w:w="1176" w:type="dxa"/>
            <w:vAlign w:val="center"/>
          </w:tcPr>
          <w:p w14:paraId="12A6E136"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sell</w:t>
            </w:r>
          </w:p>
        </w:tc>
        <w:tc>
          <w:tcPr>
            <w:tcW w:w="1416" w:type="dxa"/>
            <w:vAlign w:val="center"/>
          </w:tcPr>
          <w:p w14:paraId="271A9D60"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36107**</w:t>
            </w:r>
          </w:p>
        </w:tc>
        <w:tc>
          <w:tcPr>
            <w:tcW w:w="1536" w:type="dxa"/>
            <w:vAlign w:val="center"/>
          </w:tcPr>
          <w:p w14:paraId="43142DAA"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34947**</w:t>
            </w:r>
          </w:p>
        </w:tc>
        <w:tc>
          <w:tcPr>
            <w:tcW w:w="1536" w:type="dxa"/>
            <w:vAlign w:val="center"/>
          </w:tcPr>
          <w:p w14:paraId="782898AA"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32933**</w:t>
            </w:r>
          </w:p>
        </w:tc>
        <w:tc>
          <w:tcPr>
            <w:tcW w:w="1536" w:type="dxa"/>
            <w:vAlign w:val="center"/>
          </w:tcPr>
          <w:p w14:paraId="48759DA8"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31793**</w:t>
            </w:r>
          </w:p>
        </w:tc>
        <w:tc>
          <w:tcPr>
            <w:tcW w:w="1416" w:type="dxa"/>
            <w:vAlign w:val="center"/>
          </w:tcPr>
          <w:p w14:paraId="632DFF16"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31416**</w:t>
            </w:r>
          </w:p>
        </w:tc>
      </w:tr>
      <w:tr w:rsidR="00B10DEB" w:rsidRPr="00D121A2" w14:paraId="17167D57" w14:textId="77777777" w:rsidTr="00601E87">
        <w:tc>
          <w:tcPr>
            <w:tcW w:w="576" w:type="dxa"/>
            <w:vMerge/>
          </w:tcPr>
          <w:p w14:paraId="6B7AFE74"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6880959C"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w:t>
            </w:r>
          </w:p>
        </w:tc>
        <w:tc>
          <w:tcPr>
            <w:tcW w:w="1416" w:type="dxa"/>
            <w:vAlign w:val="center"/>
          </w:tcPr>
          <w:p w14:paraId="27F86A0C"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22372</w:t>
            </w:r>
          </w:p>
        </w:tc>
        <w:tc>
          <w:tcPr>
            <w:tcW w:w="1536" w:type="dxa"/>
            <w:vAlign w:val="center"/>
          </w:tcPr>
          <w:p w14:paraId="0009292D"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25855</w:t>
            </w:r>
          </w:p>
        </w:tc>
        <w:tc>
          <w:tcPr>
            <w:tcW w:w="1536" w:type="dxa"/>
            <w:vAlign w:val="center"/>
          </w:tcPr>
          <w:p w14:paraId="7A7D5C8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30743**</w:t>
            </w:r>
          </w:p>
        </w:tc>
        <w:tc>
          <w:tcPr>
            <w:tcW w:w="1536" w:type="dxa"/>
            <w:vAlign w:val="center"/>
          </w:tcPr>
          <w:p w14:paraId="3653247F"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31105**</w:t>
            </w:r>
          </w:p>
        </w:tc>
        <w:tc>
          <w:tcPr>
            <w:tcW w:w="1416" w:type="dxa"/>
            <w:vAlign w:val="center"/>
          </w:tcPr>
          <w:p w14:paraId="2EABFD05"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30526**</w:t>
            </w:r>
          </w:p>
        </w:tc>
      </w:tr>
      <w:tr w:rsidR="00B10DEB" w:rsidRPr="00D121A2" w14:paraId="7414F46F" w14:textId="77777777" w:rsidTr="00601E87">
        <w:tc>
          <w:tcPr>
            <w:tcW w:w="576" w:type="dxa"/>
            <w:vMerge/>
          </w:tcPr>
          <w:p w14:paraId="54D321E2"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42C7CC8B"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buy-sell</w:t>
            </w:r>
          </w:p>
        </w:tc>
        <w:tc>
          <w:tcPr>
            <w:tcW w:w="1416" w:type="dxa"/>
            <w:vAlign w:val="center"/>
          </w:tcPr>
          <w:p w14:paraId="05FECA7D"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13734</w:t>
            </w:r>
          </w:p>
        </w:tc>
        <w:tc>
          <w:tcPr>
            <w:tcW w:w="1536" w:type="dxa"/>
            <w:vAlign w:val="center"/>
          </w:tcPr>
          <w:p w14:paraId="1AAAD6A8"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909277</w:t>
            </w:r>
          </w:p>
        </w:tc>
        <w:tc>
          <w:tcPr>
            <w:tcW w:w="1536" w:type="dxa"/>
            <w:vAlign w:val="center"/>
          </w:tcPr>
          <w:p w14:paraId="26F9BC2E"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21901</w:t>
            </w:r>
          </w:p>
        </w:tc>
        <w:tc>
          <w:tcPr>
            <w:tcW w:w="1536" w:type="dxa"/>
            <w:vAlign w:val="center"/>
          </w:tcPr>
          <w:p w14:paraId="55B4FFAF"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0068792</w:t>
            </w:r>
          </w:p>
        </w:tc>
        <w:tc>
          <w:tcPr>
            <w:tcW w:w="1416" w:type="dxa"/>
            <w:vAlign w:val="center"/>
          </w:tcPr>
          <w:p w14:paraId="1BC1C7A6"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0088946</w:t>
            </w:r>
          </w:p>
        </w:tc>
      </w:tr>
      <w:tr w:rsidR="00B10DEB" w:rsidRPr="00D121A2" w14:paraId="482BE476" w14:textId="77777777" w:rsidTr="00601E87">
        <w:tc>
          <w:tcPr>
            <w:tcW w:w="576" w:type="dxa"/>
            <w:vMerge w:val="restart"/>
          </w:tcPr>
          <w:p w14:paraId="62F22AF3" w14:textId="77777777" w:rsidR="00B10DEB" w:rsidRPr="00601E87" w:rsidRDefault="00B10DEB" w:rsidP="00601E87">
            <w:pPr>
              <w:pStyle w:val="a3"/>
              <w:ind w:firstLineChars="0" w:firstLine="0"/>
              <w:jc w:val="center"/>
              <w:rPr>
                <w:rFonts w:ascii="宋体" w:cs="宋体"/>
                <w:bCs/>
                <w:szCs w:val="21"/>
              </w:rPr>
            </w:pPr>
          </w:p>
          <w:p w14:paraId="7F66AA61" w14:textId="77777777" w:rsidR="00B10DEB" w:rsidRPr="00601E87" w:rsidRDefault="00B10DEB" w:rsidP="00601E87">
            <w:pPr>
              <w:pStyle w:val="a3"/>
              <w:ind w:firstLineChars="0" w:firstLine="0"/>
              <w:jc w:val="center"/>
              <w:rPr>
                <w:rFonts w:ascii="宋体" w:cs="宋体"/>
                <w:bCs/>
                <w:szCs w:val="21"/>
              </w:rPr>
            </w:pPr>
            <w:r w:rsidRPr="00601E87">
              <w:rPr>
                <w:rFonts w:ascii="宋体" w:hAnsi="宋体" w:cs="宋体"/>
                <w:bCs/>
                <w:szCs w:val="21"/>
              </w:rPr>
              <w:t>10</w:t>
            </w:r>
          </w:p>
        </w:tc>
        <w:tc>
          <w:tcPr>
            <w:tcW w:w="1176" w:type="dxa"/>
            <w:vAlign w:val="center"/>
          </w:tcPr>
          <w:p w14:paraId="20A33FFB"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sell</w:t>
            </w:r>
          </w:p>
        </w:tc>
        <w:tc>
          <w:tcPr>
            <w:tcW w:w="1416" w:type="dxa"/>
            <w:vAlign w:val="center"/>
          </w:tcPr>
          <w:p w14:paraId="31DA33A9"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38355**</w:t>
            </w:r>
          </w:p>
        </w:tc>
        <w:tc>
          <w:tcPr>
            <w:tcW w:w="1536" w:type="dxa"/>
            <w:vAlign w:val="center"/>
          </w:tcPr>
          <w:p w14:paraId="1AFCAC12"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37044**</w:t>
            </w:r>
          </w:p>
        </w:tc>
        <w:tc>
          <w:tcPr>
            <w:tcW w:w="1536" w:type="dxa"/>
            <w:vAlign w:val="center"/>
          </w:tcPr>
          <w:p w14:paraId="6A61E190"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35003**</w:t>
            </w:r>
          </w:p>
        </w:tc>
        <w:tc>
          <w:tcPr>
            <w:tcW w:w="1536" w:type="dxa"/>
            <w:vAlign w:val="center"/>
          </w:tcPr>
          <w:p w14:paraId="481745E7"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31573**</w:t>
            </w:r>
          </w:p>
        </w:tc>
        <w:tc>
          <w:tcPr>
            <w:tcW w:w="1416" w:type="dxa"/>
            <w:vAlign w:val="center"/>
          </w:tcPr>
          <w:p w14:paraId="3FE17AAC"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31765**</w:t>
            </w:r>
          </w:p>
        </w:tc>
      </w:tr>
      <w:tr w:rsidR="00B10DEB" w:rsidRPr="00D121A2" w14:paraId="16DD2207" w14:textId="77777777" w:rsidTr="00601E87">
        <w:tc>
          <w:tcPr>
            <w:tcW w:w="576" w:type="dxa"/>
            <w:vMerge/>
          </w:tcPr>
          <w:p w14:paraId="56E863C0"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2C479145"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w:t>
            </w:r>
          </w:p>
        </w:tc>
        <w:tc>
          <w:tcPr>
            <w:tcW w:w="1416" w:type="dxa"/>
            <w:vAlign w:val="center"/>
          </w:tcPr>
          <w:p w14:paraId="509CD9B5"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19831</w:t>
            </w:r>
          </w:p>
        </w:tc>
        <w:tc>
          <w:tcPr>
            <w:tcW w:w="1536" w:type="dxa"/>
            <w:vAlign w:val="center"/>
          </w:tcPr>
          <w:p w14:paraId="2C58E632"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23515</w:t>
            </w:r>
          </w:p>
        </w:tc>
        <w:tc>
          <w:tcPr>
            <w:tcW w:w="1536" w:type="dxa"/>
            <w:vAlign w:val="center"/>
          </w:tcPr>
          <w:p w14:paraId="6983E627"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2835*</w:t>
            </w:r>
          </w:p>
        </w:tc>
        <w:tc>
          <w:tcPr>
            <w:tcW w:w="1536" w:type="dxa"/>
            <w:vAlign w:val="center"/>
          </w:tcPr>
          <w:p w14:paraId="042145C8"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28169*</w:t>
            </w:r>
          </w:p>
        </w:tc>
        <w:tc>
          <w:tcPr>
            <w:tcW w:w="1416" w:type="dxa"/>
            <w:vAlign w:val="center"/>
          </w:tcPr>
          <w:p w14:paraId="0B7EB472"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2831*</w:t>
            </w:r>
          </w:p>
        </w:tc>
      </w:tr>
      <w:tr w:rsidR="00B10DEB" w:rsidRPr="00D121A2" w14:paraId="45F0A105" w14:textId="77777777" w:rsidTr="00601E87">
        <w:tc>
          <w:tcPr>
            <w:tcW w:w="576" w:type="dxa"/>
            <w:vMerge/>
          </w:tcPr>
          <w:p w14:paraId="3C6F2B41"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0FDB25BF"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buy-sell</w:t>
            </w:r>
          </w:p>
        </w:tc>
        <w:tc>
          <w:tcPr>
            <w:tcW w:w="1416" w:type="dxa"/>
            <w:vAlign w:val="center"/>
          </w:tcPr>
          <w:p w14:paraId="6543CEA6"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18524*</w:t>
            </w:r>
          </w:p>
        </w:tc>
        <w:tc>
          <w:tcPr>
            <w:tcW w:w="1536" w:type="dxa"/>
            <w:vAlign w:val="center"/>
          </w:tcPr>
          <w:p w14:paraId="755BB455"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13529</w:t>
            </w:r>
          </w:p>
        </w:tc>
        <w:tc>
          <w:tcPr>
            <w:tcW w:w="1536" w:type="dxa"/>
            <w:vAlign w:val="center"/>
          </w:tcPr>
          <w:p w14:paraId="5A220EA6"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0665348</w:t>
            </w:r>
          </w:p>
        </w:tc>
        <w:tc>
          <w:tcPr>
            <w:tcW w:w="1536" w:type="dxa"/>
            <w:vAlign w:val="center"/>
          </w:tcPr>
          <w:p w14:paraId="6798D430"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0340347</w:t>
            </w:r>
          </w:p>
        </w:tc>
        <w:tc>
          <w:tcPr>
            <w:tcW w:w="1416" w:type="dxa"/>
            <w:vAlign w:val="center"/>
          </w:tcPr>
          <w:p w14:paraId="6D112621"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0345455</w:t>
            </w:r>
          </w:p>
        </w:tc>
      </w:tr>
      <w:tr w:rsidR="00B10DEB" w:rsidRPr="00D121A2" w14:paraId="69D4E4A0" w14:textId="77777777" w:rsidTr="00601E87">
        <w:tc>
          <w:tcPr>
            <w:tcW w:w="576" w:type="dxa"/>
            <w:vMerge w:val="restart"/>
          </w:tcPr>
          <w:p w14:paraId="3B5E1F59" w14:textId="77777777" w:rsidR="00B10DEB" w:rsidRPr="00601E87" w:rsidRDefault="00B10DEB" w:rsidP="00601E87">
            <w:pPr>
              <w:pStyle w:val="a3"/>
              <w:ind w:firstLineChars="0" w:firstLine="0"/>
              <w:jc w:val="center"/>
              <w:rPr>
                <w:rFonts w:ascii="宋体" w:cs="宋体"/>
                <w:bCs/>
                <w:szCs w:val="21"/>
              </w:rPr>
            </w:pPr>
          </w:p>
          <w:p w14:paraId="24E56DB4" w14:textId="77777777" w:rsidR="00B10DEB" w:rsidRPr="00601E87" w:rsidRDefault="00B10DEB" w:rsidP="00601E87">
            <w:pPr>
              <w:pStyle w:val="a3"/>
              <w:ind w:firstLineChars="0" w:firstLine="0"/>
              <w:jc w:val="center"/>
              <w:rPr>
                <w:rFonts w:ascii="宋体" w:cs="宋体"/>
                <w:bCs/>
                <w:szCs w:val="21"/>
              </w:rPr>
            </w:pPr>
            <w:r w:rsidRPr="00601E87">
              <w:rPr>
                <w:rFonts w:ascii="宋体" w:hAnsi="宋体" w:cs="宋体"/>
                <w:bCs/>
                <w:szCs w:val="21"/>
              </w:rPr>
              <w:t>11</w:t>
            </w:r>
          </w:p>
        </w:tc>
        <w:tc>
          <w:tcPr>
            <w:tcW w:w="1176" w:type="dxa"/>
            <w:vAlign w:val="center"/>
          </w:tcPr>
          <w:p w14:paraId="10AE5A1A"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sell</w:t>
            </w:r>
          </w:p>
        </w:tc>
        <w:tc>
          <w:tcPr>
            <w:tcW w:w="1416" w:type="dxa"/>
            <w:vAlign w:val="center"/>
          </w:tcPr>
          <w:p w14:paraId="0BC34468"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39164**</w:t>
            </w:r>
          </w:p>
        </w:tc>
        <w:tc>
          <w:tcPr>
            <w:tcW w:w="1536" w:type="dxa"/>
            <w:vAlign w:val="center"/>
          </w:tcPr>
          <w:p w14:paraId="5D23FCA8"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37958**</w:t>
            </w:r>
          </w:p>
        </w:tc>
        <w:tc>
          <w:tcPr>
            <w:tcW w:w="1536" w:type="dxa"/>
            <w:vAlign w:val="center"/>
          </w:tcPr>
          <w:p w14:paraId="48A09FAF"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36217**</w:t>
            </w:r>
          </w:p>
        </w:tc>
        <w:tc>
          <w:tcPr>
            <w:tcW w:w="1536" w:type="dxa"/>
            <w:vAlign w:val="center"/>
          </w:tcPr>
          <w:p w14:paraId="551AD091"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32882**</w:t>
            </w:r>
          </w:p>
        </w:tc>
        <w:tc>
          <w:tcPr>
            <w:tcW w:w="1416" w:type="dxa"/>
            <w:vAlign w:val="center"/>
          </w:tcPr>
          <w:p w14:paraId="00C03C45"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33521**</w:t>
            </w:r>
          </w:p>
        </w:tc>
      </w:tr>
      <w:tr w:rsidR="00B10DEB" w:rsidRPr="00D121A2" w14:paraId="70DD9377" w14:textId="77777777" w:rsidTr="00601E87">
        <w:tc>
          <w:tcPr>
            <w:tcW w:w="576" w:type="dxa"/>
            <w:vMerge/>
          </w:tcPr>
          <w:p w14:paraId="2753CBDC"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54C06DEB"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w:t>
            </w:r>
          </w:p>
        </w:tc>
        <w:tc>
          <w:tcPr>
            <w:tcW w:w="1416" w:type="dxa"/>
            <w:vAlign w:val="center"/>
          </w:tcPr>
          <w:p w14:paraId="7545B6A5"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17361</w:t>
            </w:r>
          </w:p>
        </w:tc>
        <w:tc>
          <w:tcPr>
            <w:tcW w:w="1536" w:type="dxa"/>
            <w:vAlign w:val="center"/>
          </w:tcPr>
          <w:p w14:paraId="0E7CD5D3"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21259</w:t>
            </w:r>
          </w:p>
        </w:tc>
        <w:tc>
          <w:tcPr>
            <w:tcW w:w="1536" w:type="dxa"/>
            <w:vAlign w:val="center"/>
          </w:tcPr>
          <w:p w14:paraId="6623B91F"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2617*</w:t>
            </w:r>
          </w:p>
        </w:tc>
        <w:tc>
          <w:tcPr>
            <w:tcW w:w="1536" w:type="dxa"/>
            <w:vAlign w:val="center"/>
          </w:tcPr>
          <w:p w14:paraId="0381C051"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2608*</w:t>
            </w:r>
          </w:p>
        </w:tc>
        <w:tc>
          <w:tcPr>
            <w:tcW w:w="1416" w:type="dxa"/>
            <w:vAlign w:val="center"/>
          </w:tcPr>
          <w:p w14:paraId="23BBA60A"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27865*</w:t>
            </w:r>
          </w:p>
        </w:tc>
      </w:tr>
      <w:tr w:rsidR="00B10DEB" w:rsidRPr="00D121A2" w14:paraId="1E4690DC" w14:textId="77777777" w:rsidTr="00601E87">
        <w:tc>
          <w:tcPr>
            <w:tcW w:w="576" w:type="dxa"/>
            <w:vMerge/>
          </w:tcPr>
          <w:p w14:paraId="7F6F2128" w14:textId="77777777" w:rsidR="00B10DEB" w:rsidRPr="00601E87" w:rsidRDefault="00B10DEB" w:rsidP="00601E87">
            <w:pPr>
              <w:pStyle w:val="a3"/>
              <w:ind w:firstLineChars="0" w:firstLine="0"/>
              <w:jc w:val="center"/>
              <w:rPr>
                <w:rFonts w:ascii="宋体" w:cs="宋体"/>
                <w:bCs/>
                <w:szCs w:val="21"/>
              </w:rPr>
            </w:pPr>
          </w:p>
        </w:tc>
        <w:tc>
          <w:tcPr>
            <w:tcW w:w="1176" w:type="dxa"/>
            <w:vAlign w:val="center"/>
          </w:tcPr>
          <w:p w14:paraId="6557EF25"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buy-sell</w:t>
            </w:r>
          </w:p>
        </w:tc>
        <w:tc>
          <w:tcPr>
            <w:tcW w:w="1416" w:type="dxa"/>
            <w:vAlign w:val="center"/>
          </w:tcPr>
          <w:p w14:paraId="797E42C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21803**</w:t>
            </w:r>
          </w:p>
        </w:tc>
        <w:tc>
          <w:tcPr>
            <w:tcW w:w="1536" w:type="dxa"/>
            <w:vAlign w:val="center"/>
          </w:tcPr>
          <w:p w14:paraId="7BD461B8"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16699*</w:t>
            </w:r>
          </w:p>
        </w:tc>
        <w:tc>
          <w:tcPr>
            <w:tcW w:w="1536" w:type="dxa"/>
            <w:vAlign w:val="center"/>
          </w:tcPr>
          <w:p w14:paraId="1DB5CE40"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10046</w:t>
            </w:r>
          </w:p>
        </w:tc>
        <w:tc>
          <w:tcPr>
            <w:tcW w:w="1536" w:type="dxa"/>
            <w:vAlign w:val="center"/>
          </w:tcPr>
          <w:p w14:paraId="62B63135"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0680136</w:t>
            </w:r>
          </w:p>
        </w:tc>
        <w:tc>
          <w:tcPr>
            <w:tcW w:w="1416" w:type="dxa"/>
            <w:vAlign w:val="center"/>
          </w:tcPr>
          <w:p w14:paraId="028AB4CB"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0565652</w:t>
            </w:r>
          </w:p>
        </w:tc>
      </w:tr>
      <w:tr w:rsidR="00B10DEB" w:rsidRPr="00D121A2" w14:paraId="15BBDD4D" w14:textId="77777777" w:rsidTr="00601E87">
        <w:tc>
          <w:tcPr>
            <w:tcW w:w="576" w:type="dxa"/>
            <w:vMerge w:val="restart"/>
          </w:tcPr>
          <w:p w14:paraId="14301BD9" w14:textId="77777777" w:rsidR="00B10DEB" w:rsidRPr="00601E87" w:rsidRDefault="00B10DEB" w:rsidP="00601E87">
            <w:pPr>
              <w:pStyle w:val="a3"/>
              <w:ind w:firstLineChars="0" w:firstLine="0"/>
              <w:jc w:val="center"/>
              <w:rPr>
                <w:rFonts w:ascii="宋体" w:cs="宋体"/>
                <w:bCs/>
                <w:szCs w:val="21"/>
              </w:rPr>
            </w:pPr>
          </w:p>
          <w:p w14:paraId="14A908BC" w14:textId="77777777" w:rsidR="00B10DEB" w:rsidRPr="00601E87" w:rsidRDefault="00B10DEB" w:rsidP="00601E87">
            <w:pPr>
              <w:pStyle w:val="a3"/>
              <w:ind w:firstLineChars="0" w:firstLine="0"/>
              <w:jc w:val="center"/>
              <w:rPr>
                <w:rFonts w:ascii="宋体" w:cs="宋体"/>
                <w:bCs/>
                <w:szCs w:val="21"/>
              </w:rPr>
            </w:pPr>
            <w:r w:rsidRPr="00601E87">
              <w:rPr>
                <w:rFonts w:ascii="宋体" w:hAnsi="宋体" w:cs="宋体"/>
                <w:bCs/>
                <w:szCs w:val="21"/>
              </w:rPr>
              <w:t>12</w:t>
            </w:r>
          </w:p>
        </w:tc>
        <w:tc>
          <w:tcPr>
            <w:tcW w:w="1176" w:type="dxa"/>
            <w:vAlign w:val="center"/>
          </w:tcPr>
          <w:p w14:paraId="33C0D0EA"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sell</w:t>
            </w:r>
          </w:p>
        </w:tc>
        <w:tc>
          <w:tcPr>
            <w:tcW w:w="1416" w:type="dxa"/>
            <w:vAlign w:val="center"/>
          </w:tcPr>
          <w:p w14:paraId="071B78D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39434**</w:t>
            </w:r>
          </w:p>
        </w:tc>
        <w:tc>
          <w:tcPr>
            <w:tcW w:w="1536" w:type="dxa"/>
            <w:vAlign w:val="center"/>
          </w:tcPr>
          <w:p w14:paraId="43F70BFF"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39724**</w:t>
            </w:r>
          </w:p>
        </w:tc>
        <w:tc>
          <w:tcPr>
            <w:tcW w:w="1536" w:type="dxa"/>
            <w:vAlign w:val="center"/>
          </w:tcPr>
          <w:p w14:paraId="77940B3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38893**</w:t>
            </w:r>
          </w:p>
        </w:tc>
        <w:tc>
          <w:tcPr>
            <w:tcW w:w="1536" w:type="dxa"/>
            <w:vAlign w:val="center"/>
          </w:tcPr>
          <w:p w14:paraId="057EB45E"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35725**</w:t>
            </w:r>
          </w:p>
        </w:tc>
        <w:tc>
          <w:tcPr>
            <w:tcW w:w="1416" w:type="dxa"/>
            <w:vAlign w:val="center"/>
          </w:tcPr>
          <w:p w14:paraId="68DA31F8"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35926**</w:t>
            </w:r>
          </w:p>
        </w:tc>
      </w:tr>
      <w:tr w:rsidR="00B10DEB" w:rsidRPr="00D121A2" w14:paraId="5969EF60" w14:textId="77777777" w:rsidTr="00601E87">
        <w:tc>
          <w:tcPr>
            <w:tcW w:w="576" w:type="dxa"/>
            <w:vMerge/>
          </w:tcPr>
          <w:p w14:paraId="63257D28" w14:textId="77777777" w:rsidR="00B10DEB" w:rsidRPr="00601E87" w:rsidRDefault="00B10DEB" w:rsidP="00601E87">
            <w:pPr>
              <w:pStyle w:val="a3"/>
              <w:ind w:firstLineChars="0" w:firstLine="0"/>
              <w:rPr>
                <w:rFonts w:ascii="宋体" w:cs="宋体"/>
                <w:bCs/>
                <w:szCs w:val="21"/>
              </w:rPr>
            </w:pPr>
          </w:p>
        </w:tc>
        <w:tc>
          <w:tcPr>
            <w:tcW w:w="1176" w:type="dxa"/>
            <w:vAlign w:val="center"/>
          </w:tcPr>
          <w:p w14:paraId="303F4B7D"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w:t>
            </w:r>
          </w:p>
        </w:tc>
        <w:tc>
          <w:tcPr>
            <w:tcW w:w="1416" w:type="dxa"/>
            <w:vAlign w:val="center"/>
          </w:tcPr>
          <w:p w14:paraId="073FB9BA"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18148</w:t>
            </w:r>
          </w:p>
        </w:tc>
        <w:tc>
          <w:tcPr>
            <w:tcW w:w="1536" w:type="dxa"/>
            <w:vAlign w:val="center"/>
          </w:tcPr>
          <w:p w14:paraId="32C4DAB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22255</w:t>
            </w:r>
          </w:p>
        </w:tc>
        <w:tc>
          <w:tcPr>
            <w:tcW w:w="1536" w:type="dxa"/>
            <w:vAlign w:val="center"/>
          </w:tcPr>
          <w:p w14:paraId="450705D4"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27978*</w:t>
            </w:r>
          </w:p>
        </w:tc>
        <w:tc>
          <w:tcPr>
            <w:tcW w:w="1536" w:type="dxa"/>
            <w:vAlign w:val="center"/>
          </w:tcPr>
          <w:p w14:paraId="39777912"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27325*</w:t>
            </w:r>
          </w:p>
        </w:tc>
        <w:tc>
          <w:tcPr>
            <w:tcW w:w="1416" w:type="dxa"/>
            <w:vAlign w:val="center"/>
          </w:tcPr>
          <w:p w14:paraId="376C8653"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29461**</w:t>
            </w:r>
          </w:p>
        </w:tc>
      </w:tr>
      <w:tr w:rsidR="00B10DEB" w:rsidRPr="00D121A2" w14:paraId="1A86903C" w14:textId="77777777" w:rsidTr="00601E87">
        <w:tc>
          <w:tcPr>
            <w:tcW w:w="576" w:type="dxa"/>
            <w:vMerge/>
          </w:tcPr>
          <w:p w14:paraId="50110BD1" w14:textId="77777777" w:rsidR="00B10DEB" w:rsidRPr="00601E87" w:rsidRDefault="00B10DEB" w:rsidP="00601E87">
            <w:pPr>
              <w:pStyle w:val="a3"/>
              <w:ind w:firstLineChars="0" w:firstLine="0"/>
              <w:rPr>
                <w:rFonts w:ascii="宋体" w:cs="宋体"/>
                <w:bCs/>
                <w:szCs w:val="21"/>
              </w:rPr>
            </w:pPr>
          </w:p>
        </w:tc>
        <w:tc>
          <w:tcPr>
            <w:tcW w:w="1176" w:type="dxa"/>
            <w:vAlign w:val="center"/>
          </w:tcPr>
          <w:p w14:paraId="38FF37E1" w14:textId="77777777" w:rsidR="00B10DEB" w:rsidRPr="00601E87" w:rsidRDefault="00B10DEB" w:rsidP="00601E87">
            <w:pPr>
              <w:widowControl/>
              <w:jc w:val="left"/>
              <w:rPr>
                <w:rFonts w:ascii="宋体" w:cs="宋体"/>
                <w:kern w:val="0"/>
                <w:sz w:val="24"/>
                <w:szCs w:val="24"/>
              </w:rPr>
            </w:pPr>
            <w:r w:rsidRPr="00601E87">
              <w:rPr>
                <w:rFonts w:ascii="宋体" w:hAnsi="宋体" w:cs="宋体"/>
                <w:kern w:val="0"/>
                <w:sz w:val="24"/>
                <w:szCs w:val="24"/>
              </w:rPr>
              <w:t>buy-sell</w:t>
            </w:r>
          </w:p>
        </w:tc>
        <w:tc>
          <w:tcPr>
            <w:tcW w:w="1416" w:type="dxa"/>
            <w:vAlign w:val="center"/>
          </w:tcPr>
          <w:p w14:paraId="320F7C3E"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21285**</w:t>
            </w:r>
          </w:p>
        </w:tc>
        <w:tc>
          <w:tcPr>
            <w:tcW w:w="1536" w:type="dxa"/>
            <w:vAlign w:val="center"/>
          </w:tcPr>
          <w:p w14:paraId="171E37A2"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17469*</w:t>
            </w:r>
          </w:p>
        </w:tc>
        <w:tc>
          <w:tcPr>
            <w:tcW w:w="1536" w:type="dxa"/>
            <w:vAlign w:val="center"/>
          </w:tcPr>
          <w:p w14:paraId="7D4904E9"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w:t>
            </w:r>
            <w:r w:rsidRPr="00601E87">
              <w:rPr>
                <w:rFonts w:ascii="宋体" w:hAnsi="宋体" w:cs="宋体"/>
                <w:kern w:val="0"/>
                <w:sz w:val="24"/>
                <w:szCs w:val="24"/>
              </w:rPr>
              <w:t>10914</w:t>
            </w:r>
          </w:p>
        </w:tc>
        <w:tc>
          <w:tcPr>
            <w:tcW w:w="1536" w:type="dxa"/>
            <w:vAlign w:val="center"/>
          </w:tcPr>
          <w:p w14:paraId="754E4E49"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840007</w:t>
            </w:r>
          </w:p>
        </w:tc>
        <w:tc>
          <w:tcPr>
            <w:tcW w:w="1416" w:type="dxa"/>
            <w:vAlign w:val="center"/>
          </w:tcPr>
          <w:p w14:paraId="581E393C" w14:textId="77777777" w:rsidR="00B10DEB" w:rsidRPr="00601E87" w:rsidRDefault="00B10DEB" w:rsidP="00601E87">
            <w:pPr>
              <w:widowControl/>
              <w:jc w:val="left"/>
              <w:rPr>
                <w:rFonts w:ascii="宋体" w:cs="宋体"/>
                <w:kern w:val="0"/>
                <w:sz w:val="24"/>
                <w:szCs w:val="24"/>
              </w:rPr>
            </w:pPr>
            <w:r w:rsidRPr="00601E87">
              <w:rPr>
                <w:rFonts w:ascii="宋体" w:cs="宋体"/>
                <w:kern w:val="0"/>
                <w:sz w:val="24"/>
                <w:szCs w:val="24"/>
              </w:rPr>
              <w:t>-0.0</w:t>
            </w:r>
            <w:r w:rsidRPr="00601E87">
              <w:rPr>
                <w:rFonts w:ascii="宋体" w:hAnsi="宋体" w:cs="宋体"/>
                <w:kern w:val="0"/>
                <w:sz w:val="24"/>
                <w:szCs w:val="24"/>
              </w:rPr>
              <w:t>646512</w:t>
            </w:r>
          </w:p>
        </w:tc>
      </w:tr>
    </w:tbl>
    <w:p w14:paraId="375814AE" w14:textId="77777777" w:rsidR="00B10DEB" w:rsidRPr="00064E50" w:rsidRDefault="00B10DEB" w:rsidP="00064E50">
      <w:pPr>
        <w:rPr>
          <w:rFonts w:ascii="宋体" w:cs="宋体"/>
          <w:bCs/>
          <w:szCs w:val="21"/>
        </w:rPr>
      </w:pPr>
      <w:r>
        <w:rPr>
          <w:rFonts w:ascii="宋体" w:hAnsi="宋体" w:cs="宋体" w:hint="eastAsia"/>
          <w:bCs/>
          <w:szCs w:val="21"/>
        </w:rPr>
        <w:t>注：</w:t>
      </w:r>
      <w:r>
        <w:rPr>
          <w:rFonts w:ascii="宋体" w:hAnsi="宋体" w:cs="宋体"/>
          <w:bCs/>
          <w:szCs w:val="21"/>
        </w:rPr>
        <w:t>*</w:t>
      </w:r>
      <w:r>
        <w:rPr>
          <w:rFonts w:ascii="宋体" w:hAnsi="宋体" w:cs="宋体" w:hint="eastAsia"/>
          <w:bCs/>
          <w:szCs w:val="21"/>
        </w:rPr>
        <w:t>、</w:t>
      </w:r>
      <w:r>
        <w:rPr>
          <w:rFonts w:ascii="宋体" w:hAnsi="宋体" w:cs="宋体"/>
          <w:bCs/>
          <w:szCs w:val="21"/>
        </w:rPr>
        <w:t xml:space="preserve"> **</w:t>
      </w:r>
      <w:r>
        <w:rPr>
          <w:rFonts w:ascii="宋体" w:hAnsi="宋体" w:cs="宋体" w:hint="eastAsia"/>
          <w:bCs/>
          <w:szCs w:val="21"/>
        </w:rPr>
        <w:t>、</w:t>
      </w:r>
      <w:r>
        <w:rPr>
          <w:rFonts w:ascii="宋体" w:hAnsi="宋体" w:cs="宋体"/>
          <w:bCs/>
          <w:szCs w:val="21"/>
        </w:rPr>
        <w:t>***</w:t>
      </w:r>
      <w:r>
        <w:rPr>
          <w:rFonts w:ascii="宋体" w:hAnsi="宋体" w:cs="宋体" w:hint="eastAsia"/>
          <w:bCs/>
          <w:szCs w:val="21"/>
        </w:rPr>
        <w:t>分别表示在</w:t>
      </w:r>
      <w:r>
        <w:rPr>
          <w:rFonts w:ascii="宋体" w:hAnsi="宋体" w:cs="宋体"/>
          <w:bCs/>
          <w:szCs w:val="21"/>
        </w:rPr>
        <w:t>10%</w:t>
      </w:r>
      <w:r>
        <w:rPr>
          <w:rFonts w:ascii="宋体" w:hAnsi="宋体" w:cs="宋体" w:hint="eastAsia"/>
          <w:bCs/>
          <w:szCs w:val="21"/>
        </w:rPr>
        <w:t>置信度、</w:t>
      </w:r>
      <w:r>
        <w:rPr>
          <w:rFonts w:ascii="宋体" w:hAnsi="宋体" w:cs="宋体"/>
          <w:bCs/>
          <w:szCs w:val="21"/>
        </w:rPr>
        <w:t>5%</w:t>
      </w:r>
      <w:r>
        <w:rPr>
          <w:rFonts w:ascii="宋体" w:hAnsi="宋体" w:cs="宋体" w:hint="eastAsia"/>
          <w:bCs/>
          <w:szCs w:val="21"/>
        </w:rPr>
        <w:t>置信度、</w:t>
      </w:r>
      <w:r>
        <w:rPr>
          <w:rFonts w:ascii="宋体" w:hAnsi="宋体" w:cs="宋体"/>
          <w:bCs/>
          <w:szCs w:val="21"/>
        </w:rPr>
        <w:t>1%</w:t>
      </w:r>
      <w:r>
        <w:rPr>
          <w:rFonts w:ascii="宋体" w:hAnsi="宋体" w:cs="宋体" w:hint="eastAsia"/>
          <w:bCs/>
          <w:szCs w:val="21"/>
        </w:rPr>
        <w:t>置信度下统计显著。</w:t>
      </w:r>
    </w:p>
    <w:p w14:paraId="491E2A9B" w14:textId="77777777" w:rsidR="00B10DEB" w:rsidRDefault="00B10DEB" w:rsidP="00871331">
      <w:pPr>
        <w:pStyle w:val="a3"/>
        <w:numPr>
          <w:ilvl w:val="0"/>
          <w:numId w:val="1"/>
        </w:numPr>
        <w:ind w:firstLineChars="0"/>
        <w:jc w:val="center"/>
        <w:rPr>
          <w:rFonts w:ascii="黑体" w:eastAsia="黑体" w:hAnsi="宋体" w:cs="宋体"/>
          <w:b/>
          <w:bCs/>
          <w:sz w:val="28"/>
          <w:szCs w:val="28"/>
        </w:rPr>
      </w:pPr>
      <w:r>
        <w:rPr>
          <w:rFonts w:ascii="黑体" w:eastAsia="黑体" w:hAnsi="宋体" w:cs="宋体" w:hint="eastAsia"/>
          <w:b/>
          <w:bCs/>
          <w:sz w:val="28"/>
          <w:szCs w:val="28"/>
        </w:rPr>
        <w:t>实证结果</w:t>
      </w:r>
    </w:p>
    <w:p w14:paraId="25555C85" w14:textId="77777777" w:rsidR="00B10DEB" w:rsidRPr="00F46D96" w:rsidRDefault="00B10DEB" w:rsidP="00F46D96">
      <w:pPr>
        <w:rPr>
          <w:rFonts w:ascii="Arial" w:eastAsia="黑体" w:hAnsi="Arial" w:cs="Arial"/>
          <w:bCs/>
          <w:szCs w:val="21"/>
        </w:rPr>
      </w:pPr>
      <w:r w:rsidRPr="00F46D96">
        <w:rPr>
          <w:rFonts w:ascii="Arial" w:eastAsia="黑体" w:hAnsi="Arial" w:cs="Arial" w:hint="eastAsia"/>
          <w:bCs/>
          <w:szCs w:val="21"/>
        </w:rPr>
        <w:t>（一）收益率单标准下的短期内反转效应</w:t>
      </w:r>
    </w:p>
    <w:p w14:paraId="56CB167C" w14:textId="77777777" w:rsidR="00B10DEB" w:rsidRPr="00F46D96" w:rsidRDefault="00B10DEB" w:rsidP="0043488B">
      <w:pPr>
        <w:ind w:firstLineChars="200" w:firstLine="420"/>
        <w:rPr>
          <w:rFonts w:ascii="宋体" w:cs="宋体"/>
          <w:bCs/>
          <w:szCs w:val="21"/>
        </w:rPr>
      </w:pPr>
      <w:r w:rsidRPr="00F46D96">
        <w:rPr>
          <w:rFonts w:ascii="宋体" w:hAnsi="宋体" w:cs="宋体" w:hint="eastAsia"/>
          <w:bCs/>
          <w:szCs w:val="21"/>
        </w:rPr>
        <w:t>从实证结果来看，过去表现好的股票组合在未来表现不如过去表现差的股票组合，所以从数据结果说在我国</w:t>
      </w:r>
      <w:r w:rsidRPr="00F46D96">
        <w:rPr>
          <w:rFonts w:ascii="宋体" w:hAnsi="宋体" w:cs="宋体"/>
          <w:bCs/>
          <w:szCs w:val="21"/>
        </w:rPr>
        <w:t>A</w:t>
      </w:r>
      <w:r w:rsidRPr="00F46D96">
        <w:rPr>
          <w:rFonts w:ascii="宋体" w:hAnsi="宋体" w:cs="宋体" w:hint="eastAsia"/>
          <w:bCs/>
          <w:szCs w:val="21"/>
        </w:rPr>
        <w:t>股市场上发生了反转效应。</w:t>
      </w:r>
      <w:r w:rsidRPr="00F46D96">
        <w:rPr>
          <w:rFonts w:ascii="宋体" w:hAnsi="宋体" w:cs="宋体"/>
          <w:bCs/>
          <w:szCs w:val="21"/>
        </w:rPr>
        <w:t>10%</w:t>
      </w:r>
      <w:r w:rsidRPr="00F46D96">
        <w:rPr>
          <w:rFonts w:ascii="宋体" w:hAnsi="宋体" w:cs="宋体" w:hint="eastAsia"/>
          <w:bCs/>
          <w:szCs w:val="21"/>
        </w:rPr>
        <w:t>置信度以上统计显著的投资组合</w:t>
      </w:r>
      <w:r w:rsidRPr="00F46D96">
        <w:rPr>
          <w:rFonts w:ascii="宋体" w:hAnsi="宋体"/>
          <w:szCs w:val="21"/>
        </w:rPr>
        <w:t>R</w:t>
      </w:r>
      <w:r w:rsidRPr="00F46D96">
        <w:rPr>
          <w:rFonts w:ascii="宋体" w:hAnsi="宋体"/>
          <w:szCs w:val="21"/>
          <w:vertAlign w:val="subscript"/>
        </w:rPr>
        <w:t>1</w:t>
      </w:r>
      <w:r w:rsidRPr="00F46D96">
        <w:rPr>
          <w:rFonts w:ascii="宋体" w:hAnsi="宋体"/>
          <w:szCs w:val="21"/>
        </w:rPr>
        <w:t>- R</w:t>
      </w:r>
      <w:r w:rsidRPr="00F46D96">
        <w:rPr>
          <w:rFonts w:ascii="宋体" w:hAnsi="宋体"/>
          <w:szCs w:val="21"/>
          <w:vertAlign w:val="subscript"/>
        </w:rPr>
        <w:t>10</w:t>
      </w:r>
      <w:r w:rsidRPr="00F46D96">
        <w:rPr>
          <w:rFonts w:ascii="宋体" w:hAnsi="宋体" w:cs="宋体" w:hint="eastAsia"/>
          <w:bCs/>
          <w:szCs w:val="21"/>
        </w:rPr>
        <w:t>（即</w:t>
      </w:r>
      <w:r w:rsidRPr="00F46D96">
        <w:rPr>
          <w:rFonts w:ascii="宋体" w:hAnsi="宋体" w:cs="宋体"/>
          <w:bCs/>
          <w:szCs w:val="21"/>
        </w:rPr>
        <w:t>buy-sell</w:t>
      </w:r>
      <w:r w:rsidRPr="00F46D96">
        <w:rPr>
          <w:rFonts w:ascii="宋体" w:hAnsi="宋体" w:cs="宋体" w:hint="eastAsia"/>
          <w:bCs/>
          <w:szCs w:val="21"/>
        </w:rPr>
        <w:t>）的收益率如下图</w:t>
      </w:r>
      <w:r w:rsidRPr="00F46D96">
        <w:rPr>
          <w:rFonts w:ascii="宋体" w:hAnsi="宋体" w:cs="宋体"/>
          <w:bCs/>
          <w:szCs w:val="21"/>
        </w:rPr>
        <w:t>1</w:t>
      </w:r>
      <w:r w:rsidRPr="00F46D96">
        <w:rPr>
          <w:rFonts w:ascii="宋体" w:hAnsi="宋体" w:cs="宋体" w:hint="eastAsia"/>
          <w:bCs/>
          <w:szCs w:val="21"/>
        </w:rPr>
        <w:t>。</w:t>
      </w:r>
    </w:p>
    <w:p w14:paraId="482A676A" w14:textId="77777777" w:rsidR="00B10DEB" w:rsidRPr="00AE3DCF" w:rsidRDefault="00B10DEB" w:rsidP="00AE3DCF">
      <w:pPr>
        <w:pStyle w:val="a3"/>
        <w:ind w:left="720" w:firstLineChars="0" w:firstLine="0"/>
        <w:jc w:val="center"/>
        <w:rPr>
          <w:rFonts w:ascii="宋体" w:cs="宋体"/>
          <w:bCs/>
          <w:szCs w:val="21"/>
        </w:rPr>
      </w:pPr>
      <w:r>
        <w:rPr>
          <w:rFonts w:ascii="宋体" w:hAnsi="宋体" w:cs="宋体" w:hint="eastAsia"/>
          <w:bCs/>
          <w:szCs w:val="21"/>
        </w:rPr>
        <w:t>图</w:t>
      </w:r>
      <w:r>
        <w:rPr>
          <w:rFonts w:ascii="宋体" w:hAnsi="宋体" w:cs="宋体"/>
          <w:bCs/>
          <w:szCs w:val="21"/>
        </w:rPr>
        <w:t>1</w:t>
      </w:r>
      <w:r>
        <w:rPr>
          <w:rFonts w:ascii="宋体" w:hAnsi="宋体" w:cs="宋体" w:hint="eastAsia"/>
          <w:bCs/>
          <w:szCs w:val="21"/>
        </w:rPr>
        <w:t>：不同形成期与持有期下的反转效应</w:t>
      </w:r>
    </w:p>
    <w:p w14:paraId="1DCE3B94" w14:textId="77777777" w:rsidR="00B10DEB" w:rsidRPr="007E7E70" w:rsidRDefault="008A7BCE" w:rsidP="007E7E70">
      <w:pPr>
        <w:pStyle w:val="a3"/>
        <w:ind w:left="720" w:firstLineChars="0" w:firstLine="0"/>
        <w:rPr>
          <w:rFonts w:ascii="黑体" w:eastAsia="黑体" w:hAnsi="宋体" w:cs="宋体"/>
          <w:b/>
          <w:bCs/>
          <w:sz w:val="28"/>
          <w:szCs w:val="28"/>
        </w:rPr>
      </w:pPr>
      <w:r>
        <w:rPr>
          <w:rFonts w:ascii="黑体" w:eastAsia="黑体" w:hAnsi="宋体" w:cs="宋体"/>
          <w:b/>
          <w:noProof/>
          <w:sz w:val="28"/>
          <w:szCs w:val="28"/>
        </w:rPr>
        <w:pict w14:anchorId="45C58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56fe__x8868__x0020_1" o:spid="_x0000_i1025" type="#_x0000_t75" style="width:361.8pt;height:214.2pt;visibility:visible">
            <v:imagedata r:id="rId7" o:title="" cropbottom="-46f"/>
            <o:lock v:ext="edit" aspectratio="f"/>
          </v:shape>
        </w:pict>
      </w:r>
    </w:p>
    <w:p w14:paraId="0BD07017" w14:textId="77777777" w:rsidR="00B10DEB" w:rsidRPr="00F46D96" w:rsidRDefault="00B10DEB" w:rsidP="0043488B">
      <w:pPr>
        <w:ind w:firstLineChars="200" w:firstLine="420"/>
        <w:rPr>
          <w:rFonts w:ascii="宋体"/>
          <w:szCs w:val="21"/>
        </w:rPr>
      </w:pPr>
      <w:r w:rsidRPr="00F46D96">
        <w:rPr>
          <w:rFonts w:ascii="宋体" w:hAnsi="宋体" w:cs="宋体" w:hint="eastAsia"/>
          <w:bCs/>
          <w:szCs w:val="21"/>
        </w:rPr>
        <w:t>从图中可以看出，不论形成期为多少，投资组合</w:t>
      </w:r>
      <w:r w:rsidRPr="00F46D96">
        <w:rPr>
          <w:rFonts w:ascii="宋体" w:hAnsi="宋体"/>
          <w:szCs w:val="21"/>
        </w:rPr>
        <w:t>R</w:t>
      </w:r>
      <w:r w:rsidRPr="00F46D96">
        <w:rPr>
          <w:rFonts w:ascii="宋体" w:hAnsi="宋体"/>
          <w:szCs w:val="21"/>
          <w:vertAlign w:val="subscript"/>
        </w:rPr>
        <w:t>1</w:t>
      </w:r>
      <w:r w:rsidRPr="00F46D96">
        <w:rPr>
          <w:rFonts w:ascii="宋体" w:hAnsi="宋体"/>
          <w:szCs w:val="21"/>
        </w:rPr>
        <w:t>- R</w:t>
      </w:r>
      <w:r w:rsidRPr="00F46D96">
        <w:rPr>
          <w:rFonts w:ascii="宋体" w:hAnsi="宋体"/>
          <w:szCs w:val="21"/>
          <w:vertAlign w:val="subscript"/>
        </w:rPr>
        <w:t>10</w:t>
      </w:r>
      <w:r w:rsidRPr="00F46D96">
        <w:rPr>
          <w:rFonts w:ascii="宋体" w:hAnsi="宋体" w:hint="eastAsia"/>
          <w:szCs w:val="21"/>
        </w:rPr>
        <w:t>的收益率在</w:t>
      </w:r>
      <w:r w:rsidRPr="00F46D96">
        <w:rPr>
          <w:rFonts w:ascii="宋体" w:hAnsi="宋体"/>
          <w:szCs w:val="21"/>
        </w:rPr>
        <w:t>3</w:t>
      </w:r>
      <w:r w:rsidRPr="00F46D96">
        <w:rPr>
          <w:rFonts w:ascii="宋体" w:hAnsi="宋体" w:hint="eastAsia"/>
          <w:szCs w:val="21"/>
        </w:rPr>
        <w:t>周</w:t>
      </w:r>
      <w:r w:rsidRPr="00F46D96">
        <w:rPr>
          <w:rFonts w:ascii="宋体" w:hAnsi="宋体"/>
          <w:szCs w:val="21"/>
        </w:rPr>
        <w:t>-8</w:t>
      </w:r>
      <w:r w:rsidRPr="00F46D96">
        <w:rPr>
          <w:rFonts w:ascii="宋体" w:hAnsi="宋体" w:hint="eastAsia"/>
          <w:szCs w:val="21"/>
        </w:rPr>
        <w:t>周的持有期（即一个月到两个月内）表现出统计上的显著性，且收益率均为负值，即表现出反转效应。在持有</w:t>
      </w:r>
      <w:r w:rsidRPr="00F46D96">
        <w:rPr>
          <w:rFonts w:ascii="宋体" w:hAnsi="宋体"/>
          <w:szCs w:val="21"/>
        </w:rPr>
        <w:t>9</w:t>
      </w:r>
      <w:r w:rsidRPr="00F46D96">
        <w:rPr>
          <w:rFonts w:ascii="宋体" w:hAnsi="宋体" w:hint="eastAsia"/>
          <w:szCs w:val="21"/>
        </w:rPr>
        <w:t>周之后没有明显的动量或反转效应。可以说，在单一的收益率标准下，构造动量策</w:t>
      </w:r>
      <w:r w:rsidRPr="00F46D96">
        <w:rPr>
          <w:rFonts w:ascii="宋体" w:hAnsi="宋体" w:hint="eastAsia"/>
          <w:szCs w:val="21"/>
        </w:rPr>
        <w:lastRenderedPageBreak/>
        <w:t>略，可以得出我国</w:t>
      </w:r>
      <w:r w:rsidRPr="00F46D96">
        <w:rPr>
          <w:rFonts w:ascii="宋体" w:hAnsi="宋体"/>
          <w:szCs w:val="21"/>
        </w:rPr>
        <w:t>A</w:t>
      </w:r>
      <w:r w:rsidRPr="00F46D96">
        <w:rPr>
          <w:rFonts w:ascii="宋体" w:hAnsi="宋体" w:hint="eastAsia"/>
          <w:szCs w:val="21"/>
        </w:rPr>
        <w:t>股市场在短周期内表现出反转效应的结论。</w:t>
      </w:r>
    </w:p>
    <w:p w14:paraId="5668D53B" w14:textId="77777777" w:rsidR="00B10DEB" w:rsidRDefault="00B10DEB" w:rsidP="0043488B">
      <w:pPr>
        <w:ind w:firstLineChars="200" w:firstLine="420"/>
        <w:rPr>
          <w:rFonts w:ascii="宋体"/>
          <w:szCs w:val="21"/>
        </w:rPr>
      </w:pPr>
      <w:r w:rsidRPr="00F46D96">
        <w:rPr>
          <w:rFonts w:ascii="宋体" w:hAnsi="宋体" w:hint="eastAsia"/>
          <w:szCs w:val="21"/>
        </w:rPr>
        <w:t>并且从图还可看到，反转效应的收益率变化规律表现出一致性，在持有期为五周是，构造的赢家组合</w:t>
      </w:r>
      <w:r w:rsidRPr="00F46D96">
        <w:rPr>
          <w:rFonts w:ascii="宋体" w:hAnsi="宋体"/>
          <w:szCs w:val="21"/>
        </w:rPr>
        <w:t>R</w:t>
      </w:r>
      <w:r w:rsidRPr="00F46D96">
        <w:rPr>
          <w:rFonts w:ascii="宋体" w:hAnsi="宋体"/>
          <w:szCs w:val="21"/>
          <w:vertAlign w:val="subscript"/>
        </w:rPr>
        <w:t>1</w:t>
      </w:r>
      <w:r w:rsidRPr="00F46D96">
        <w:rPr>
          <w:rFonts w:ascii="宋体" w:hAnsi="宋体" w:hint="eastAsia"/>
          <w:szCs w:val="21"/>
        </w:rPr>
        <w:t>与输家组合</w:t>
      </w:r>
      <w:r w:rsidRPr="00F46D96">
        <w:rPr>
          <w:rFonts w:ascii="宋体" w:hAnsi="宋体"/>
          <w:szCs w:val="21"/>
        </w:rPr>
        <w:t>R</w:t>
      </w:r>
      <w:r w:rsidRPr="00F46D96">
        <w:rPr>
          <w:rFonts w:ascii="宋体" w:hAnsi="宋体"/>
          <w:szCs w:val="21"/>
          <w:vertAlign w:val="subscript"/>
        </w:rPr>
        <w:t>10</w:t>
      </w:r>
      <w:r w:rsidRPr="00F46D96">
        <w:rPr>
          <w:rFonts w:ascii="宋体" w:hAnsi="宋体" w:hint="eastAsia"/>
          <w:szCs w:val="21"/>
        </w:rPr>
        <w:t>间收益率差值最大，即</w:t>
      </w:r>
      <w:r>
        <w:rPr>
          <w:rFonts w:ascii="宋体" w:hAnsi="宋体" w:hint="eastAsia"/>
          <w:szCs w:val="21"/>
        </w:rPr>
        <w:t>反转效应收益最大</w:t>
      </w:r>
      <w:r w:rsidRPr="00F46D96">
        <w:rPr>
          <w:rFonts w:ascii="宋体" w:hAnsi="宋体" w:hint="eastAsia"/>
          <w:szCs w:val="21"/>
        </w:rPr>
        <w:t>。</w:t>
      </w:r>
    </w:p>
    <w:p w14:paraId="0EC91F17" w14:textId="77777777" w:rsidR="00B10DEB" w:rsidRPr="00F46D96" w:rsidRDefault="00B10DEB" w:rsidP="00F46D96">
      <w:pPr>
        <w:rPr>
          <w:rFonts w:ascii="宋体"/>
          <w:szCs w:val="21"/>
        </w:rPr>
      </w:pPr>
      <w:r w:rsidRPr="00F46D96">
        <w:rPr>
          <w:rFonts w:ascii="黑体" w:eastAsia="黑体" w:hAnsi="宋体" w:hint="eastAsia"/>
          <w:szCs w:val="21"/>
        </w:rPr>
        <w:t>（二）赢家与输家组合的收益比较</w:t>
      </w:r>
    </w:p>
    <w:p w14:paraId="54BA62FC" w14:textId="77777777" w:rsidR="00B10DEB" w:rsidRDefault="00B10DEB" w:rsidP="00F46D96">
      <w:pPr>
        <w:ind w:firstLine="420"/>
        <w:rPr>
          <w:rFonts w:ascii="宋体"/>
          <w:szCs w:val="21"/>
        </w:rPr>
      </w:pPr>
      <w:r>
        <w:rPr>
          <w:rFonts w:ascii="宋体" w:hAnsi="宋体" w:hint="eastAsia"/>
          <w:szCs w:val="21"/>
        </w:rPr>
        <w:t>考虑到我国对于卖空机制的限制，投资组合中的卖空输家组合</w:t>
      </w:r>
      <w:r w:rsidRPr="00F46D96">
        <w:rPr>
          <w:rFonts w:ascii="宋体" w:hAnsi="宋体"/>
          <w:szCs w:val="21"/>
        </w:rPr>
        <w:t>R</w:t>
      </w:r>
      <w:r w:rsidRPr="00F46D96">
        <w:rPr>
          <w:rFonts w:ascii="宋体" w:hAnsi="宋体"/>
          <w:szCs w:val="21"/>
          <w:vertAlign w:val="subscript"/>
        </w:rPr>
        <w:t>10</w:t>
      </w:r>
      <w:r>
        <w:rPr>
          <w:rFonts w:ascii="宋体" w:hAnsi="宋体" w:hint="eastAsia"/>
          <w:szCs w:val="21"/>
        </w:rPr>
        <w:t>难以实现，故分别分析赢家组合</w:t>
      </w:r>
      <w:r w:rsidRPr="00F46D96">
        <w:rPr>
          <w:rFonts w:ascii="宋体" w:hAnsi="宋体"/>
          <w:szCs w:val="21"/>
        </w:rPr>
        <w:t>R</w:t>
      </w:r>
      <w:r w:rsidRPr="00F46D96">
        <w:rPr>
          <w:rFonts w:ascii="宋体" w:hAnsi="宋体"/>
          <w:szCs w:val="21"/>
          <w:vertAlign w:val="subscript"/>
        </w:rPr>
        <w:t>1</w:t>
      </w:r>
      <w:r>
        <w:rPr>
          <w:rFonts w:ascii="宋体" w:hAnsi="宋体" w:hint="eastAsia"/>
          <w:szCs w:val="21"/>
        </w:rPr>
        <w:t>与输家组合</w:t>
      </w:r>
      <w:r w:rsidRPr="00F46D96">
        <w:rPr>
          <w:rFonts w:ascii="宋体" w:hAnsi="宋体"/>
          <w:szCs w:val="21"/>
        </w:rPr>
        <w:t>R</w:t>
      </w:r>
      <w:r w:rsidRPr="00F46D96">
        <w:rPr>
          <w:rFonts w:ascii="宋体" w:hAnsi="宋体"/>
          <w:szCs w:val="21"/>
          <w:vertAlign w:val="subscript"/>
        </w:rPr>
        <w:t>10</w:t>
      </w:r>
      <w:r>
        <w:rPr>
          <w:rFonts w:ascii="宋体" w:hAnsi="宋体" w:hint="eastAsia"/>
          <w:szCs w:val="21"/>
        </w:rPr>
        <w:t>的收益率。</w:t>
      </w:r>
    </w:p>
    <w:p w14:paraId="0D744F24" w14:textId="77777777" w:rsidR="00B10DEB" w:rsidRDefault="00B10DEB" w:rsidP="00F46D96">
      <w:pPr>
        <w:ind w:firstLine="420"/>
        <w:jc w:val="center"/>
        <w:rPr>
          <w:rFonts w:ascii="宋体"/>
          <w:szCs w:val="21"/>
        </w:rPr>
      </w:pPr>
      <w:r>
        <w:rPr>
          <w:rFonts w:ascii="宋体" w:hAnsi="宋体" w:hint="eastAsia"/>
          <w:szCs w:val="21"/>
        </w:rPr>
        <w:t>图</w:t>
      </w:r>
      <w:r>
        <w:rPr>
          <w:rFonts w:ascii="宋体" w:hAnsi="宋体"/>
          <w:szCs w:val="21"/>
        </w:rPr>
        <w:t>2</w:t>
      </w:r>
      <w:r>
        <w:rPr>
          <w:rFonts w:ascii="宋体" w:hAnsi="宋体" w:hint="eastAsia"/>
          <w:szCs w:val="21"/>
        </w:rPr>
        <w:t>：赢家组合收益率变化</w:t>
      </w:r>
    </w:p>
    <w:p w14:paraId="420CD9A4" w14:textId="77777777" w:rsidR="00B10DEB" w:rsidRDefault="008A7BCE" w:rsidP="00F46D96">
      <w:pPr>
        <w:ind w:firstLine="420"/>
        <w:rPr>
          <w:rFonts w:ascii="宋体"/>
          <w:szCs w:val="21"/>
        </w:rPr>
      </w:pPr>
      <w:r>
        <w:rPr>
          <w:rFonts w:ascii="宋体"/>
          <w:noProof/>
          <w:szCs w:val="21"/>
        </w:rPr>
        <w:pict w14:anchorId="46663257">
          <v:shape id="_x56fe__x8868__x0020_2" o:spid="_x0000_i1026" type="#_x0000_t75" style="width:361.8pt;height:210.65pt;visibility:visible">
            <v:imagedata r:id="rId8" o:title="" cropbottom="-78f"/>
            <o:lock v:ext="edit" aspectratio="f"/>
          </v:shape>
        </w:pict>
      </w:r>
    </w:p>
    <w:p w14:paraId="02063FF3" w14:textId="77777777" w:rsidR="00B10DEB" w:rsidRDefault="00B10DEB" w:rsidP="000334E5">
      <w:pPr>
        <w:ind w:firstLine="420"/>
        <w:jc w:val="center"/>
        <w:rPr>
          <w:rFonts w:ascii="宋体"/>
          <w:szCs w:val="21"/>
        </w:rPr>
      </w:pPr>
      <w:r>
        <w:rPr>
          <w:rFonts w:ascii="宋体" w:hAnsi="宋体" w:hint="eastAsia"/>
          <w:szCs w:val="21"/>
        </w:rPr>
        <w:t>图</w:t>
      </w:r>
      <w:r>
        <w:rPr>
          <w:rFonts w:ascii="宋体" w:hAnsi="宋体"/>
          <w:szCs w:val="21"/>
        </w:rPr>
        <w:t>3</w:t>
      </w:r>
      <w:r>
        <w:rPr>
          <w:rFonts w:ascii="宋体" w:hAnsi="宋体" w:hint="eastAsia"/>
          <w:szCs w:val="21"/>
        </w:rPr>
        <w:t>：输家组合收益率变化</w:t>
      </w:r>
    </w:p>
    <w:p w14:paraId="44CFF8D0" w14:textId="77777777" w:rsidR="00B10DEB" w:rsidRDefault="008A7BCE" w:rsidP="000334E5">
      <w:pPr>
        <w:ind w:firstLine="420"/>
        <w:jc w:val="left"/>
        <w:rPr>
          <w:rFonts w:ascii="宋体"/>
          <w:szCs w:val="21"/>
        </w:rPr>
      </w:pPr>
      <w:r>
        <w:rPr>
          <w:rFonts w:ascii="宋体"/>
          <w:noProof/>
          <w:szCs w:val="21"/>
        </w:rPr>
        <w:pict w14:anchorId="59A61A7B">
          <v:shape id="_x56fe__x8868__x0020_3" o:spid="_x0000_i1027" type="#_x0000_t75" style="width:361.8pt;height:214.2pt;visibility:visible">
            <v:imagedata r:id="rId9" o:title="" cropbottom="-46f"/>
            <o:lock v:ext="edit" aspectratio="f"/>
          </v:shape>
        </w:pict>
      </w:r>
    </w:p>
    <w:p w14:paraId="79890B7E" w14:textId="77777777" w:rsidR="00B10DEB" w:rsidRDefault="00B10DEB" w:rsidP="000334E5">
      <w:pPr>
        <w:ind w:firstLine="420"/>
        <w:jc w:val="left"/>
        <w:rPr>
          <w:rFonts w:ascii="宋体"/>
          <w:szCs w:val="21"/>
        </w:rPr>
      </w:pPr>
      <w:r>
        <w:rPr>
          <w:rFonts w:ascii="宋体" w:hAnsi="宋体" w:hint="eastAsia"/>
          <w:szCs w:val="21"/>
        </w:rPr>
        <w:t>从图中可以看出，无论形成期为多久，赢家组合的收益率都有共同的变化趋势，输家组合收益率也表现出共同的变化趋势。无论输家组合或是赢家组合都表现出正的收益率。该收益率为绝对收益率，可以比较该收益率与市场收益率的大小来判断其相对收益率水平。</w:t>
      </w:r>
    </w:p>
    <w:p w14:paraId="198AE001" w14:textId="77777777" w:rsidR="00B10DEB" w:rsidRDefault="00B10DEB" w:rsidP="000334E5">
      <w:pPr>
        <w:ind w:firstLine="420"/>
        <w:jc w:val="left"/>
        <w:rPr>
          <w:rFonts w:ascii="宋体"/>
          <w:szCs w:val="21"/>
        </w:rPr>
      </w:pPr>
      <w:r>
        <w:rPr>
          <w:rFonts w:ascii="宋体" w:hAnsi="宋体" w:hint="eastAsia"/>
          <w:szCs w:val="21"/>
        </w:rPr>
        <w:t>赢家组合表现为短期内的收益率下降，之后逐渐上升。输家组合则表现出短期内的收益上升，之后逐渐有下降趋势。但输家组合的收益率仍然高于赢家组合。</w:t>
      </w:r>
    </w:p>
    <w:p w14:paraId="7FC04A52" w14:textId="77777777" w:rsidR="00B10DEB" w:rsidRDefault="00B10DEB" w:rsidP="000334E5">
      <w:pPr>
        <w:ind w:firstLine="420"/>
        <w:jc w:val="left"/>
        <w:rPr>
          <w:rFonts w:ascii="宋体"/>
          <w:szCs w:val="21"/>
        </w:rPr>
      </w:pPr>
    </w:p>
    <w:p w14:paraId="0EF02254" w14:textId="77777777" w:rsidR="00B10DEB" w:rsidRDefault="00B10DEB" w:rsidP="00C92584">
      <w:pPr>
        <w:jc w:val="left"/>
        <w:rPr>
          <w:rFonts w:ascii="黑体" w:eastAsia="黑体" w:hAnsi="宋体"/>
          <w:szCs w:val="21"/>
        </w:rPr>
      </w:pPr>
      <w:r>
        <w:rPr>
          <w:rFonts w:ascii="黑体" w:eastAsia="黑体" w:hAnsi="宋体" w:hint="eastAsia"/>
          <w:szCs w:val="21"/>
        </w:rPr>
        <w:t>（三）根据收益率与换手率双重分组结果</w:t>
      </w:r>
    </w:p>
    <w:p w14:paraId="2D61B1C8" w14:textId="77777777" w:rsidR="00B10DEB" w:rsidRDefault="00B10DEB" w:rsidP="00116C1B">
      <w:pPr>
        <w:ind w:firstLine="420"/>
        <w:jc w:val="left"/>
        <w:rPr>
          <w:rFonts w:ascii="宋体"/>
          <w:szCs w:val="21"/>
        </w:rPr>
      </w:pPr>
      <w:r>
        <w:rPr>
          <w:rFonts w:ascii="宋体" w:hAnsi="宋体" w:hint="eastAsia"/>
          <w:szCs w:val="21"/>
        </w:rPr>
        <w:t>考虑到短期内股票价格的变化可能与我国</w:t>
      </w:r>
      <w:r>
        <w:rPr>
          <w:rFonts w:ascii="宋体" w:hAnsi="宋体"/>
          <w:szCs w:val="21"/>
        </w:rPr>
        <w:t>A</w:t>
      </w:r>
      <w:r>
        <w:rPr>
          <w:rFonts w:ascii="宋体" w:hAnsi="宋体" w:hint="eastAsia"/>
          <w:szCs w:val="21"/>
        </w:rPr>
        <w:t>股市场换手率特征有关，故而加入换手率指</w:t>
      </w:r>
      <w:r>
        <w:rPr>
          <w:rFonts w:ascii="宋体" w:hAnsi="宋体" w:hint="eastAsia"/>
          <w:szCs w:val="21"/>
        </w:rPr>
        <w:lastRenderedPageBreak/>
        <w:t>标分组验证。</w:t>
      </w:r>
    </w:p>
    <w:p w14:paraId="17EE0127" w14:textId="77777777" w:rsidR="00B10DEB" w:rsidRDefault="00B10DEB" w:rsidP="0043488B">
      <w:pPr>
        <w:ind w:firstLineChars="200" w:firstLine="420"/>
        <w:rPr>
          <w:szCs w:val="21"/>
        </w:rPr>
      </w:pPr>
      <w:r w:rsidRPr="00116C1B">
        <w:rPr>
          <w:rFonts w:ascii="宋体" w:hAnsi="宋体" w:hint="eastAsia"/>
          <w:szCs w:val="21"/>
        </w:rPr>
        <w:t>根据收益率及换手率做双重分组。即用根据换手率大小排序</w:t>
      </w:r>
      <w:r>
        <w:rPr>
          <w:rFonts w:ascii="宋体" w:hAnsi="宋体" w:hint="eastAsia"/>
          <w:szCs w:val="21"/>
        </w:rPr>
        <w:t>分五组</w:t>
      </w:r>
      <w:r w:rsidRPr="00116C1B">
        <w:rPr>
          <w:rFonts w:ascii="宋体" w:hAnsi="宋体" w:hint="eastAsia"/>
          <w:szCs w:val="21"/>
        </w:rPr>
        <w:t>，得出前</w:t>
      </w:r>
      <w:r w:rsidRPr="00116C1B">
        <w:rPr>
          <w:rFonts w:ascii="宋体" w:hAnsi="宋体"/>
          <w:szCs w:val="21"/>
        </w:rPr>
        <w:t>20%</w:t>
      </w:r>
      <w:r w:rsidRPr="00116C1B">
        <w:rPr>
          <w:rFonts w:ascii="宋体" w:hAnsi="宋体" w:hint="eastAsia"/>
          <w:szCs w:val="21"/>
        </w:rPr>
        <w:t>的股票组合与后</w:t>
      </w:r>
      <w:r w:rsidRPr="00116C1B">
        <w:rPr>
          <w:rFonts w:ascii="宋体" w:hAnsi="宋体"/>
          <w:szCs w:val="21"/>
        </w:rPr>
        <w:t>20%</w:t>
      </w:r>
      <w:r w:rsidRPr="00116C1B">
        <w:rPr>
          <w:rFonts w:ascii="宋体" w:hAnsi="宋体" w:hint="eastAsia"/>
          <w:szCs w:val="21"/>
        </w:rPr>
        <w:t>的股票组合，再在这些组合中根据收益率排序得到四个组合</w:t>
      </w:r>
      <w:r w:rsidRPr="00116C1B">
        <w:rPr>
          <w:rFonts w:ascii="宋体" w:hAnsi="宋体"/>
          <w:szCs w:val="21"/>
        </w:rPr>
        <w:t>R</w:t>
      </w:r>
      <w:r w:rsidRPr="00116C1B">
        <w:rPr>
          <w:rFonts w:ascii="宋体" w:hAnsi="宋体"/>
          <w:szCs w:val="21"/>
          <w:vertAlign w:val="subscript"/>
        </w:rPr>
        <w:t>h1</w:t>
      </w:r>
      <w:r w:rsidRPr="00116C1B">
        <w:rPr>
          <w:rFonts w:ascii="宋体" w:hAnsi="宋体" w:hint="eastAsia"/>
          <w:szCs w:val="21"/>
        </w:rPr>
        <w:t>、</w:t>
      </w:r>
      <w:r w:rsidRPr="00116C1B">
        <w:rPr>
          <w:rFonts w:ascii="宋体" w:hAnsi="宋体"/>
          <w:szCs w:val="21"/>
        </w:rPr>
        <w:t>R</w:t>
      </w:r>
      <w:r w:rsidRPr="00116C1B">
        <w:rPr>
          <w:rFonts w:ascii="宋体" w:hAnsi="宋体"/>
          <w:szCs w:val="21"/>
          <w:vertAlign w:val="subscript"/>
        </w:rPr>
        <w:t>h10</w:t>
      </w:r>
      <w:r w:rsidRPr="00116C1B">
        <w:rPr>
          <w:rFonts w:ascii="宋体" w:hAnsi="宋体" w:hint="eastAsia"/>
          <w:szCs w:val="21"/>
        </w:rPr>
        <w:t>、</w:t>
      </w:r>
      <w:r w:rsidRPr="00116C1B">
        <w:rPr>
          <w:rFonts w:ascii="宋体" w:hAnsi="宋体"/>
          <w:szCs w:val="21"/>
        </w:rPr>
        <w:t>R</w:t>
      </w:r>
      <w:r w:rsidRPr="00116C1B">
        <w:rPr>
          <w:rFonts w:ascii="宋体" w:hAnsi="宋体"/>
          <w:szCs w:val="21"/>
          <w:vertAlign w:val="subscript"/>
        </w:rPr>
        <w:t>L1</w:t>
      </w:r>
      <w:r w:rsidRPr="00116C1B">
        <w:rPr>
          <w:rFonts w:ascii="宋体" w:hAnsi="宋体" w:hint="eastAsia"/>
          <w:szCs w:val="21"/>
        </w:rPr>
        <w:t>、</w:t>
      </w:r>
      <w:r w:rsidRPr="00116C1B">
        <w:rPr>
          <w:rFonts w:ascii="宋体" w:hAnsi="宋体"/>
          <w:szCs w:val="21"/>
        </w:rPr>
        <w:t>R</w:t>
      </w:r>
      <w:r w:rsidRPr="00116C1B">
        <w:rPr>
          <w:rFonts w:ascii="宋体" w:hAnsi="宋体"/>
          <w:szCs w:val="21"/>
          <w:vertAlign w:val="subscript"/>
        </w:rPr>
        <w:t>L10</w:t>
      </w:r>
      <w:r w:rsidRPr="00116C1B">
        <w:rPr>
          <w:rFonts w:ascii="宋体" w:hAnsi="宋体" w:hint="eastAsia"/>
          <w:szCs w:val="21"/>
        </w:rPr>
        <w:t>，并实证检验（</w:t>
      </w:r>
      <w:r w:rsidRPr="00116C1B">
        <w:rPr>
          <w:rFonts w:ascii="宋体" w:hAnsi="宋体"/>
          <w:szCs w:val="21"/>
        </w:rPr>
        <w:t>R</w:t>
      </w:r>
      <w:r w:rsidRPr="00116C1B">
        <w:rPr>
          <w:rFonts w:ascii="宋体" w:hAnsi="宋体"/>
          <w:szCs w:val="21"/>
          <w:vertAlign w:val="subscript"/>
        </w:rPr>
        <w:t>h10</w:t>
      </w:r>
      <w:r w:rsidRPr="00116C1B">
        <w:rPr>
          <w:rFonts w:ascii="宋体" w:hAnsi="宋体"/>
          <w:szCs w:val="21"/>
        </w:rPr>
        <w:t>-R</w:t>
      </w:r>
      <w:r w:rsidRPr="00116C1B">
        <w:rPr>
          <w:rFonts w:ascii="宋体" w:hAnsi="宋体"/>
          <w:szCs w:val="21"/>
          <w:vertAlign w:val="subscript"/>
        </w:rPr>
        <w:t>h1</w:t>
      </w:r>
      <w:r w:rsidRPr="00116C1B">
        <w:rPr>
          <w:rFonts w:ascii="宋体" w:hAnsi="宋体" w:hint="eastAsia"/>
          <w:szCs w:val="21"/>
        </w:rPr>
        <w:t>）与（</w:t>
      </w:r>
      <w:r w:rsidRPr="00116C1B">
        <w:rPr>
          <w:rFonts w:ascii="宋体" w:hAnsi="宋体"/>
          <w:szCs w:val="21"/>
        </w:rPr>
        <w:t>R</w:t>
      </w:r>
      <w:r w:rsidRPr="00116C1B">
        <w:rPr>
          <w:rFonts w:ascii="宋体" w:hAnsi="宋体"/>
          <w:szCs w:val="21"/>
          <w:vertAlign w:val="subscript"/>
        </w:rPr>
        <w:t>L10</w:t>
      </w:r>
      <w:r w:rsidRPr="00116C1B">
        <w:rPr>
          <w:rFonts w:ascii="宋体" w:hAnsi="宋体"/>
          <w:szCs w:val="21"/>
        </w:rPr>
        <w:t>-R</w:t>
      </w:r>
      <w:r w:rsidRPr="00116C1B">
        <w:rPr>
          <w:rFonts w:ascii="宋体" w:hAnsi="宋体"/>
          <w:szCs w:val="21"/>
          <w:vertAlign w:val="subscript"/>
        </w:rPr>
        <w:t>L1</w:t>
      </w:r>
      <w:r w:rsidRPr="00116C1B">
        <w:rPr>
          <w:rFonts w:ascii="宋体" w:hAnsi="宋体" w:hint="eastAsia"/>
          <w:szCs w:val="21"/>
        </w:rPr>
        <w:t>）是否存在显著的超额收益</w:t>
      </w:r>
      <w:r>
        <w:rPr>
          <w:rFonts w:ascii="宋体" w:hAnsi="宋体" w:hint="eastAsia"/>
          <w:szCs w:val="21"/>
        </w:rPr>
        <w:t>。</w:t>
      </w:r>
      <w:r w:rsidRPr="00116C1B">
        <w:rPr>
          <w:rFonts w:ascii="宋体" w:hAnsi="宋体" w:hint="eastAsia"/>
          <w:szCs w:val="21"/>
        </w:rPr>
        <w:t>从而判断动量效应与换手率之间的关系</w:t>
      </w:r>
      <w:r>
        <w:rPr>
          <w:rFonts w:hint="eastAsia"/>
          <w:szCs w:val="21"/>
        </w:rPr>
        <w:t>。</w:t>
      </w:r>
    </w:p>
    <w:p w14:paraId="20AEF130" w14:textId="77777777" w:rsidR="00B10DEB" w:rsidRDefault="00B10DEB" w:rsidP="0043488B">
      <w:pPr>
        <w:ind w:firstLineChars="200" w:firstLine="420"/>
        <w:rPr>
          <w:szCs w:val="21"/>
        </w:rPr>
      </w:pPr>
      <w:r>
        <w:rPr>
          <w:rFonts w:hint="eastAsia"/>
          <w:szCs w:val="21"/>
        </w:rPr>
        <w:t>若反转效应与换手率有关，则在高换手率组会出现显著的反转效应，而低换手率组的反转效应则不明显。</w:t>
      </w:r>
    </w:p>
    <w:p w14:paraId="726784DE" w14:textId="77777777" w:rsidR="00B10DEB" w:rsidRDefault="00B10DEB" w:rsidP="0043488B">
      <w:pPr>
        <w:ind w:firstLineChars="200" w:firstLine="420"/>
        <w:jc w:val="center"/>
        <w:rPr>
          <w:szCs w:val="21"/>
        </w:rPr>
      </w:pPr>
      <w:r>
        <w:rPr>
          <w:rFonts w:hint="eastAsia"/>
          <w:szCs w:val="21"/>
        </w:rPr>
        <w:t>表</w:t>
      </w:r>
      <w:r>
        <w:rPr>
          <w:szCs w:val="21"/>
        </w:rPr>
        <w:t>3</w:t>
      </w:r>
      <w:r>
        <w:rPr>
          <w:rFonts w:hint="eastAsia"/>
          <w:szCs w:val="21"/>
        </w:rPr>
        <w:t>：双重分组下反转效应结果（仅列出部分统计显著数据</w:t>
      </w:r>
      <w:r>
        <w:rPr>
          <w:szCs w:val="21"/>
        </w:rPr>
        <w:t>%</w:t>
      </w:r>
      <w:r>
        <w:rPr>
          <w:rFonts w:hint="eastAsia"/>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1418"/>
        <w:gridCol w:w="1984"/>
        <w:gridCol w:w="1985"/>
        <w:gridCol w:w="1701"/>
      </w:tblGrid>
      <w:tr w:rsidR="00B10DEB" w14:paraId="35301202" w14:textId="77777777" w:rsidTr="00601E87">
        <w:tc>
          <w:tcPr>
            <w:tcW w:w="992" w:type="dxa"/>
            <w:vAlign w:val="center"/>
          </w:tcPr>
          <w:p w14:paraId="08612EF7"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j/k</w:t>
            </w:r>
          </w:p>
        </w:tc>
        <w:tc>
          <w:tcPr>
            <w:tcW w:w="1418" w:type="dxa"/>
            <w:vAlign w:val="center"/>
          </w:tcPr>
          <w:p w14:paraId="13536604" w14:textId="77777777" w:rsidR="00B10DEB" w:rsidRPr="00601E87" w:rsidRDefault="00B10DEB" w:rsidP="00601E87">
            <w:pPr>
              <w:widowControl/>
              <w:jc w:val="center"/>
              <w:rPr>
                <w:rFonts w:ascii="宋体" w:cs="宋体"/>
                <w:kern w:val="0"/>
                <w:sz w:val="24"/>
                <w:szCs w:val="24"/>
              </w:rPr>
            </w:pPr>
            <w:r w:rsidRPr="00601E87">
              <w:rPr>
                <w:rFonts w:ascii="宋体" w:hAnsi="宋体" w:cs="宋体" w:hint="eastAsia"/>
                <w:kern w:val="0"/>
                <w:sz w:val="24"/>
                <w:szCs w:val="24"/>
              </w:rPr>
              <w:t>换手率组合</w:t>
            </w:r>
          </w:p>
        </w:tc>
        <w:tc>
          <w:tcPr>
            <w:tcW w:w="1984" w:type="dxa"/>
            <w:vAlign w:val="center"/>
          </w:tcPr>
          <w:p w14:paraId="017D6858"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3</w:t>
            </w:r>
          </w:p>
        </w:tc>
        <w:tc>
          <w:tcPr>
            <w:tcW w:w="1985" w:type="dxa"/>
            <w:vAlign w:val="center"/>
          </w:tcPr>
          <w:p w14:paraId="4318B6FC"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6</w:t>
            </w:r>
          </w:p>
        </w:tc>
        <w:tc>
          <w:tcPr>
            <w:tcW w:w="1701" w:type="dxa"/>
            <w:vAlign w:val="center"/>
          </w:tcPr>
          <w:p w14:paraId="2630B22C"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9</w:t>
            </w:r>
          </w:p>
        </w:tc>
      </w:tr>
      <w:tr w:rsidR="00B10DEB" w14:paraId="1121DB9F" w14:textId="77777777" w:rsidTr="00601E87">
        <w:tc>
          <w:tcPr>
            <w:tcW w:w="992" w:type="dxa"/>
            <w:vMerge w:val="restart"/>
            <w:vAlign w:val="center"/>
          </w:tcPr>
          <w:p w14:paraId="102FB045"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6</w:t>
            </w:r>
          </w:p>
        </w:tc>
        <w:tc>
          <w:tcPr>
            <w:tcW w:w="1418" w:type="dxa"/>
            <w:vAlign w:val="center"/>
          </w:tcPr>
          <w:p w14:paraId="1089FCDE"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1</w:t>
            </w:r>
          </w:p>
        </w:tc>
        <w:tc>
          <w:tcPr>
            <w:tcW w:w="1984" w:type="dxa"/>
            <w:vAlign w:val="center"/>
          </w:tcPr>
          <w:p w14:paraId="18B69429"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-0.16426</w:t>
            </w:r>
          </w:p>
        </w:tc>
        <w:tc>
          <w:tcPr>
            <w:tcW w:w="1985" w:type="dxa"/>
            <w:vAlign w:val="center"/>
          </w:tcPr>
          <w:p w14:paraId="2F5EB59F" w14:textId="77777777" w:rsidR="00B10DEB" w:rsidRPr="00601E87" w:rsidRDefault="00B10DEB" w:rsidP="00601E87">
            <w:pPr>
              <w:widowControl/>
              <w:jc w:val="left"/>
              <w:rPr>
                <w:rFonts w:ascii="宋体" w:cs="宋体"/>
                <w:kern w:val="0"/>
                <w:sz w:val="24"/>
                <w:szCs w:val="24"/>
              </w:rPr>
            </w:pPr>
          </w:p>
        </w:tc>
        <w:tc>
          <w:tcPr>
            <w:tcW w:w="1701" w:type="dxa"/>
            <w:vAlign w:val="center"/>
          </w:tcPr>
          <w:p w14:paraId="5F6A6E99" w14:textId="77777777" w:rsidR="00B10DEB" w:rsidRPr="00601E87" w:rsidRDefault="00B10DEB" w:rsidP="00601E87">
            <w:pPr>
              <w:widowControl/>
              <w:jc w:val="left"/>
              <w:rPr>
                <w:rFonts w:ascii="宋体" w:cs="宋体"/>
                <w:kern w:val="0"/>
                <w:sz w:val="24"/>
                <w:szCs w:val="24"/>
              </w:rPr>
            </w:pPr>
          </w:p>
        </w:tc>
      </w:tr>
      <w:tr w:rsidR="00B10DEB" w14:paraId="7CCCC609" w14:textId="77777777" w:rsidTr="00601E87">
        <w:tc>
          <w:tcPr>
            <w:tcW w:w="992" w:type="dxa"/>
            <w:vMerge/>
            <w:vAlign w:val="center"/>
          </w:tcPr>
          <w:p w14:paraId="5AF315C9" w14:textId="77777777" w:rsidR="00B10DEB" w:rsidRPr="00601E87" w:rsidRDefault="00B10DEB" w:rsidP="00601E87">
            <w:pPr>
              <w:widowControl/>
              <w:jc w:val="left"/>
              <w:rPr>
                <w:rFonts w:ascii="宋体" w:cs="宋体"/>
                <w:kern w:val="0"/>
                <w:sz w:val="24"/>
                <w:szCs w:val="24"/>
              </w:rPr>
            </w:pPr>
          </w:p>
        </w:tc>
        <w:tc>
          <w:tcPr>
            <w:tcW w:w="1418" w:type="dxa"/>
            <w:vAlign w:val="center"/>
          </w:tcPr>
          <w:p w14:paraId="3A97B49C"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2</w:t>
            </w:r>
          </w:p>
        </w:tc>
        <w:tc>
          <w:tcPr>
            <w:tcW w:w="1984" w:type="dxa"/>
            <w:vAlign w:val="center"/>
          </w:tcPr>
          <w:p w14:paraId="68F8906C" w14:textId="77777777" w:rsidR="00B10DEB" w:rsidRPr="00601E87" w:rsidRDefault="00B10DEB" w:rsidP="00601E87">
            <w:pPr>
              <w:widowControl/>
              <w:jc w:val="left"/>
              <w:rPr>
                <w:rFonts w:ascii="宋体" w:cs="宋体"/>
                <w:kern w:val="0"/>
                <w:sz w:val="24"/>
                <w:szCs w:val="24"/>
              </w:rPr>
            </w:pPr>
          </w:p>
        </w:tc>
        <w:tc>
          <w:tcPr>
            <w:tcW w:w="1985" w:type="dxa"/>
            <w:vAlign w:val="center"/>
          </w:tcPr>
          <w:p w14:paraId="22C97194"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-0.15416</w:t>
            </w:r>
          </w:p>
        </w:tc>
        <w:tc>
          <w:tcPr>
            <w:tcW w:w="1701" w:type="dxa"/>
            <w:vAlign w:val="center"/>
          </w:tcPr>
          <w:p w14:paraId="2516F549" w14:textId="77777777" w:rsidR="00B10DEB" w:rsidRPr="00601E87" w:rsidRDefault="00B10DEB" w:rsidP="00601E87">
            <w:pPr>
              <w:widowControl/>
              <w:jc w:val="left"/>
              <w:rPr>
                <w:rFonts w:ascii="宋体" w:cs="宋体"/>
                <w:kern w:val="0"/>
                <w:sz w:val="24"/>
                <w:szCs w:val="24"/>
              </w:rPr>
            </w:pPr>
          </w:p>
        </w:tc>
      </w:tr>
      <w:tr w:rsidR="00B10DEB" w14:paraId="78460469" w14:textId="77777777" w:rsidTr="00601E87">
        <w:tc>
          <w:tcPr>
            <w:tcW w:w="992" w:type="dxa"/>
            <w:vMerge/>
            <w:vAlign w:val="center"/>
          </w:tcPr>
          <w:p w14:paraId="56D64346" w14:textId="77777777" w:rsidR="00B10DEB" w:rsidRPr="00601E87" w:rsidRDefault="00B10DEB" w:rsidP="00601E87">
            <w:pPr>
              <w:widowControl/>
              <w:jc w:val="left"/>
              <w:rPr>
                <w:rFonts w:ascii="宋体" w:cs="宋体"/>
                <w:kern w:val="0"/>
                <w:sz w:val="24"/>
                <w:szCs w:val="24"/>
              </w:rPr>
            </w:pPr>
          </w:p>
        </w:tc>
        <w:tc>
          <w:tcPr>
            <w:tcW w:w="1418" w:type="dxa"/>
            <w:vAlign w:val="center"/>
          </w:tcPr>
          <w:p w14:paraId="74DFC5F1"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3</w:t>
            </w:r>
          </w:p>
        </w:tc>
        <w:tc>
          <w:tcPr>
            <w:tcW w:w="1984" w:type="dxa"/>
            <w:vAlign w:val="center"/>
          </w:tcPr>
          <w:p w14:paraId="47B9B5DF" w14:textId="77777777" w:rsidR="00B10DEB" w:rsidRPr="00601E87" w:rsidRDefault="00B10DEB" w:rsidP="00601E87">
            <w:pPr>
              <w:widowControl/>
              <w:jc w:val="left"/>
              <w:rPr>
                <w:rFonts w:ascii="宋体" w:cs="宋体"/>
                <w:kern w:val="0"/>
                <w:sz w:val="24"/>
                <w:szCs w:val="24"/>
              </w:rPr>
            </w:pPr>
          </w:p>
        </w:tc>
        <w:tc>
          <w:tcPr>
            <w:tcW w:w="1985" w:type="dxa"/>
            <w:vAlign w:val="center"/>
          </w:tcPr>
          <w:p w14:paraId="3A8307A6"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-0.13375</w:t>
            </w:r>
          </w:p>
        </w:tc>
        <w:tc>
          <w:tcPr>
            <w:tcW w:w="1701" w:type="dxa"/>
            <w:vAlign w:val="center"/>
          </w:tcPr>
          <w:p w14:paraId="4FC94AC3" w14:textId="77777777" w:rsidR="00B10DEB" w:rsidRPr="00601E87" w:rsidRDefault="00B10DEB" w:rsidP="00601E87">
            <w:pPr>
              <w:widowControl/>
              <w:jc w:val="left"/>
              <w:rPr>
                <w:rFonts w:ascii="宋体" w:cs="宋体"/>
                <w:kern w:val="0"/>
                <w:sz w:val="24"/>
                <w:szCs w:val="24"/>
              </w:rPr>
            </w:pPr>
          </w:p>
        </w:tc>
      </w:tr>
      <w:tr w:rsidR="00B10DEB" w14:paraId="7EE0EDAC" w14:textId="77777777" w:rsidTr="00601E87">
        <w:tc>
          <w:tcPr>
            <w:tcW w:w="992" w:type="dxa"/>
            <w:vMerge/>
            <w:vAlign w:val="center"/>
          </w:tcPr>
          <w:p w14:paraId="31242DBA" w14:textId="77777777" w:rsidR="00B10DEB" w:rsidRPr="00601E87" w:rsidRDefault="00B10DEB" w:rsidP="00601E87">
            <w:pPr>
              <w:widowControl/>
              <w:jc w:val="left"/>
              <w:rPr>
                <w:rFonts w:ascii="宋体" w:cs="宋体"/>
                <w:kern w:val="0"/>
                <w:sz w:val="24"/>
                <w:szCs w:val="24"/>
              </w:rPr>
            </w:pPr>
          </w:p>
        </w:tc>
        <w:tc>
          <w:tcPr>
            <w:tcW w:w="1418" w:type="dxa"/>
            <w:vAlign w:val="center"/>
          </w:tcPr>
          <w:p w14:paraId="53FAFC88"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4</w:t>
            </w:r>
          </w:p>
        </w:tc>
        <w:tc>
          <w:tcPr>
            <w:tcW w:w="1984" w:type="dxa"/>
            <w:vAlign w:val="center"/>
          </w:tcPr>
          <w:p w14:paraId="5EB6BD94" w14:textId="77777777" w:rsidR="00B10DEB" w:rsidRPr="00601E87" w:rsidRDefault="00B10DEB" w:rsidP="00601E87">
            <w:pPr>
              <w:widowControl/>
              <w:jc w:val="left"/>
              <w:rPr>
                <w:rFonts w:ascii="宋体" w:cs="宋体"/>
                <w:kern w:val="0"/>
                <w:sz w:val="24"/>
                <w:szCs w:val="24"/>
              </w:rPr>
            </w:pPr>
          </w:p>
        </w:tc>
        <w:tc>
          <w:tcPr>
            <w:tcW w:w="1985" w:type="dxa"/>
            <w:vAlign w:val="center"/>
          </w:tcPr>
          <w:p w14:paraId="2393BE3E"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-0.15415</w:t>
            </w:r>
          </w:p>
        </w:tc>
        <w:tc>
          <w:tcPr>
            <w:tcW w:w="1701" w:type="dxa"/>
            <w:vAlign w:val="center"/>
          </w:tcPr>
          <w:p w14:paraId="75F62471" w14:textId="77777777" w:rsidR="00B10DEB" w:rsidRPr="00601E87" w:rsidRDefault="00B10DEB" w:rsidP="00601E87">
            <w:pPr>
              <w:widowControl/>
              <w:jc w:val="left"/>
              <w:rPr>
                <w:rFonts w:ascii="宋体" w:cs="宋体"/>
                <w:kern w:val="0"/>
                <w:sz w:val="24"/>
                <w:szCs w:val="24"/>
              </w:rPr>
            </w:pPr>
          </w:p>
        </w:tc>
      </w:tr>
      <w:tr w:rsidR="00B10DEB" w14:paraId="36E51763" w14:textId="77777777" w:rsidTr="00601E87">
        <w:tc>
          <w:tcPr>
            <w:tcW w:w="992" w:type="dxa"/>
            <w:vMerge/>
            <w:vAlign w:val="center"/>
          </w:tcPr>
          <w:p w14:paraId="160ACB9C" w14:textId="77777777" w:rsidR="00B10DEB" w:rsidRPr="00601E87" w:rsidRDefault="00B10DEB" w:rsidP="00601E87">
            <w:pPr>
              <w:widowControl/>
              <w:jc w:val="left"/>
              <w:rPr>
                <w:rFonts w:ascii="宋体" w:cs="宋体"/>
                <w:kern w:val="0"/>
                <w:sz w:val="24"/>
                <w:szCs w:val="24"/>
              </w:rPr>
            </w:pPr>
          </w:p>
        </w:tc>
        <w:tc>
          <w:tcPr>
            <w:tcW w:w="1418" w:type="dxa"/>
            <w:vAlign w:val="center"/>
          </w:tcPr>
          <w:p w14:paraId="3731D758"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5</w:t>
            </w:r>
          </w:p>
        </w:tc>
        <w:tc>
          <w:tcPr>
            <w:tcW w:w="1984" w:type="dxa"/>
            <w:vAlign w:val="center"/>
          </w:tcPr>
          <w:p w14:paraId="0E1F233D" w14:textId="77777777" w:rsidR="00B10DEB" w:rsidRPr="00601E87" w:rsidRDefault="00B10DEB" w:rsidP="00601E87">
            <w:pPr>
              <w:widowControl/>
              <w:jc w:val="left"/>
              <w:rPr>
                <w:rFonts w:ascii="宋体" w:cs="宋体"/>
                <w:kern w:val="0"/>
                <w:sz w:val="24"/>
                <w:szCs w:val="24"/>
              </w:rPr>
            </w:pPr>
          </w:p>
        </w:tc>
        <w:tc>
          <w:tcPr>
            <w:tcW w:w="1985" w:type="dxa"/>
            <w:vAlign w:val="center"/>
          </w:tcPr>
          <w:p w14:paraId="5B978D96" w14:textId="77777777" w:rsidR="00B10DEB" w:rsidRPr="00601E87" w:rsidRDefault="00B10DEB" w:rsidP="00601E87">
            <w:pPr>
              <w:widowControl/>
              <w:jc w:val="left"/>
              <w:rPr>
                <w:rFonts w:ascii="宋体" w:cs="宋体"/>
                <w:kern w:val="0"/>
                <w:sz w:val="24"/>
                <w:szCs w:val="24"/>
              </w:rPr>
            </w:pPr>
          </w:p>
        </w:tc>
        <w:tc>
          <w:tcPr>
            <w:tcW w:w="1701" w:type="dxa"/>
            <w:vAlign w:val="center"/>
          </w:tcPr>
          <w:p w14:paraId="601F96B2" w14:textId="77777777" w:rsidR="00B10DEB" w:rsidRPr="00601E87" w:rsidRDefault="00B10DEB" w:rsidP="00601E87">
            <w:pPr>
              <w:widowControl/>
              <w:jc w:val="left"/>
              <w:rPr>
                <w:rFonts w:ascii="宋体" w:cs="宋体"/>
                <w:kern w:val="0"/>
                <w:sz w:val="24"/>
                <w:szCs w:val="24"/>
              </w:rPr>
            </w:pPr>
          </w:p>
        </w:tc>
      </w:tr>
      <w:tr w:rsidR="00B10DEB" w14:paraId="674B6FC4" w14:textId="77777777" w:rsidTr="00601E87">
        <w:tc>
          <w:tcPr>
            <w:tcW w:w="992" w:type="dxa"/>
            <w:vMerge w:val="restart"/>
            <w:vAlign w:val="center"/>
          </w:tcPr>
          <w:p w14:paraId="0DBEF9F3"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9</w:t>
            </w:r>
          </w:p>
        </w:tc>
        <w:tc>
          <w:tcPr>
            <w:tcW w:w="1418" w:type="dxa"/>
            <w:vAlign w:val="center"/>
          </w:tcPr>
          <w:p w14:paraId="72878F9A"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1</w:t>
            </w:r>
          </w:p>
        </w:tc>
        <w:tc>
          <w:tcPr>
            <w:tcW w:w="1984" w:type="dxa"/>
            <w:vAlign w:val="center"/>
          </w:tcPr>
          <w:p w14:paraId="559D0D37" w14:textId="77777777" w:rsidR="00B10DEB" w:rsidRPr="00601E87" w:rsidRDefault="00B10DEB" w:rsidP="00601E87">
            <w:pPr>
              <w:widowControl/>
              <w:jc w:val="left"/>
              <w:rPr>
                <w:rFonts w:ascii="宋体" w:cs="宋体"/>
                <w:kern w:val="0"/>
                <w:sz w:val="24"/>
                <w:szCs w:val="24"/>
              </w:rPr>
            </w:pPr>
          </w:p>
        </w:tc>
        <w:tc>
          <w:tcPr>
            <w:tcW w:w="1985" w:type="dxa"/>
            <w:vAlign w:val="center"/>
          </w:tcPr>
          <w:p w14:paraId="0510E401" w14:textId="77777777" w:rsidR="00B10DEB" w:rsidRPr="00601E87" w:rsidRDefault="00B10DEB" w:rsidP="00601E87">
            <w:pPr>
              <w:widowControl/>
              <w:jc w:val="left"/>
              <w:rPr>
                <w:rFonts w:ascii="宋体" w:cs="宋体"/>
                <w:kern w:val="0"/>
                <w:sz w:val="24"/>
                <w:szCs w:val="24"/>
              </w:rPr>
            </w:pPr>
          </w:p>
        </w:tc>
        <w:tc>
          <w:tcPr>
            <w:tcW w:w="1701" w:type="dxa"/>
            <w:vAlign w:val="center"/>
          </w:tcPr>
          <w:p w14:paraId="7407B8DA" w14:textId="77777777" w:rsidR="00B10DEB" w:rsidRPr="00601E87" w:rsidRDefault="00B10DEB" w:rsidP="00601E87">
            <w:pPr>
              <w:widowControl/>
              <w:jc w:val="left"/>
              <w:rPr>
                <w:rFonts w:ascii="宋体" w:cs="宋体"/>
                <w:kern w:val="0"/>
                <w:sz w:val="24"/>
                <w:szCs w:val="24"/>
              </w:rPr>
            </w:pPr>
          </w:p>
        </w:tc>
      </w:tr>
      <w:tr w:rsidR="00B10DEB" w14:paraId="7A231762" w14:textId="77777777" w:rsidTr="00601E87">
        <w:tc>
          <w:tcPr>
            <w:tcW w:w="992" w:type="dxa"/>
            <w:vMerge/>
            <w:vAlign w:val="center"/>
          </w:tcPr>
          <w:p w14:paraId="540B93AF" w14:textId="77777777" w:rsidR="00B10DEB" w:rsidRPr="00601E87" w:rsidRDefault="00B10DEB" w:rsidP="00601E87">
            <w:pPr>
              <w:widowControl/>
              <w:jc w:val="left"/>
              <w:rPr>
                <w:rFonts w:ascii="宋体" w:cs="宋体"/>
                <w:kern w:val="0"/>
                <w:sz w:val="24"/>
                <w:szCs w:val="24"/>
              </w:rPr>
            </w:pPr>
          </w:p>
        </w:tc>
        <w:tc>
          <w:tcPr>
            <w:tcW w:w="1418" w:type="dxa"/>
            <w:vAlign w:val="center"/>
          </w:tcPr>
          <w:p w14:paraId="5B2D867A"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2</w:t>
            </w:r>
          </w:p>
        </w:tc>
        <w:tc>
          <w:tcPr>
            <w:tcW w:w="1984" w:type="dxa"/>
            <w:vAlign w:val="center"/>
          </w:tcPr>
          <w:p w14:paraId="7C8CD15B"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-0.16159</w:t>
            </w:r>
          </w:p>
        </w:tc>
        <w:tc>
          <w:tcPr>
            <w:tcW w:w="1985" w:type="dxa"/>
            <w:vAlign w:val="center"/>
          </w:tcPr>
          <w:p w14:paraId="4148847F"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-0.1702</w:t>
            </w:r>
          </w:p>
        </w:tc>
        <w:tc>
          <w:tcPr>
            <w:tcW w:w="1701" w:type="dxa"/>
            <w:vAlign w:val="center"/>
          </w:tcPr>
          <w:p w14:paraId="160FE078" w14:textId="77777777" w:rsidR="00B10DEB" w:rsidRPr="00601E87" w:rsidRDefault="00B10DEB" w:rsidP="00601E87">
            <w:pPr>
              <w:widowControl/>
              <w:jc w:val="left"/>
              <w:rPr>
                <w:rFonts w:ascii="宋体" w:cs="宋体"/>
                <w:kern w:val="0"/>
                <w:sz w:val="24"/>
                <w:szCs w:val="24"/>
              </w:rPr>
            </w:pPr>
          </w:p>
        </w:tc>
      </w:tr>
      <w:tr w:rsidR="00B10DEB" w14:paraId="26784985" w14:textId="77777777" w:rsidTr="00601E87">
        <w:tc>
          <w:tcPr>
            <w:tcW w:w="992" w:type="dxa"/>
            <w:vMerge/>
            <w:vAlign w:val="center"/>
          </w:tcPr>
          <w:p w14:paraId="2F4508DB" w14:textId="77777777" w:rsidR="00B10DEB" w:rsidRPr="00601E87" w:rsidRDefault="00B10DEB" w:rsidP="00601E87">
            <w:pPr>
              <w:widowControl/>
              <w:jc w:val="left"/>
              <w:rPr>
                <w:rFonts w:ascii="宋体" w:cs="宋体"/>
                <w:kern w:val="0"/>
                <w:sz w:val="24"/>
                <w:szCs w:val="24"/>
              </w:rPr>
            </w:pPr>
          </w:p>
        </w:tc>
        <w:tc>
          <w:tcPr>
            <w:tcW w:w="1418" w:type="dxa"/>
            <w:vAlign w:val="center"/>
          </w:tcPr>
          <w:p w14:paraId="067195F3"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3</w:t>
            </w:r>
          </w:p>
        </w:tc>
        <w:tc>
          <w:tcPr>
            <w:tcW w:w="1984" w:type="dxa"/>
            <w:vAlign w:val="center"/>
          </w:tcPr>
          <w:p w14:paraId="4E923D54" w14:textId="77777777" w:rsidR="00B10DEB" w:rsidRPr="00601E87" w:rsidRDefault="00B10DEB" w:rsidP="00601E87">
            <w:pPr>
              <w:widowControl/>
              <w:jc w:val="left"/>
              <w:rPr>
                <w:rFonts w:ascii="宋体" w:cs="宋体"/>
                <w:kern w:val="0"/>
                <w:sz w:val="24"/>
                <w:szCs w:val="24"/>
              </w:rPr>
            </w:pPr>
          </w:p>
        </w:tc>
        <w:tc>
          <w:tcPr>
            <w:tcW w:w="1985" w:type="dxa"/>
            <w:vAlign w:val="center"/>
          </w:tcPr>
          <w:p w14:paraId="5B47A63E"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-0.1615</w:t>
            </w:r>
          </w:p>
        </w:tc>
        <w:tc>
          <w:tcPr>
            <w:tcW w:w="1701" w:type="dxa"/>
            <w:vAlign w:val="center"/>
          </w:tcPr>
          <w:p w14:paraId="66C1737C" w14:textId="77777777" w:rsidR="00B10DEB" w:rsidRPr="00601E87" w:rsidRDefault="00B10DEB" w:rsidP="00601E87">
            <w:pPr>
              <w:widowControl/>
              <w:jc w:val="left"/>
              <w:rPr>
                <w:rFonts w:ascii="宋体" w:cs="宋体"/>
                <w:kern w:val="0"/>
                <w:sz w:val="24"/>
                <w:szCs w:val="24"/>
              </w:rPr>
            </w:pPr>
          </w:p>
        </w:tc>
      </w:tr>
      <w:tr w:rsidR="00B10DEB" w14:paraId="76D673D3" w14:textId="77777777" w:rsidTr="00601E87">
        <w:tc>
          <w:tcPr>
            <w:tcW w:w="992" w:type="dxa"/>
            <w:vMerge/>
            <w:vAlign w:val="center"/>
          </w:tcPr>
          <w:p w14:paraId="6FA93540" w14:textId="77777777" w:rsidR="00B10DEB" w:rsidRPr="00601E87" w:rsidRDefault="00B10DEB" w:rsidP="00601E87">
            <w:pPr>
              <w:widowControl/>
              <w:jc w:val="left"/>
              <w:rPr>
                <w:rFonts w:ascii="宋体" w:cs="宋体"/>
                <w:kern w:val="0"/>
                <w:sz w:val="24"/>
                <w:szCs w:val="24"/>
              </w:rPr>
            </w:pPr>
          </w:p>
        </w:tc>
        <w:tc>
          <w:tcPr>
            <w:tcW w:w="1418" w:type="dxa"/>
            <w:vAlign w:val="center"/>
          </w:tcPr>
          <w:p w14:paraId="496CD275"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4</w:t>
            </w:r>
          </w:p>
        </w:tc>
        <w:tc>
          <w:tcPr>
            <w:tcW w:w="1984" w:type="dxa"/>
            <w:vAlign w:val="center"/>
          </w:tcPr>
          <w:p w14:paraId="6ED2B63B" w14:textId="77777777" w:rsidR="00B10DEB" w:rsidRPr="00601E87" w:rsidRDefault="00B10DEB" w:rsidP="00601E87">
            <w:pPr>
              <w:widowControl/>
              <w:jc w:val="left"/>
              <w:rPr>
                <w:rFonts w:ascii="宋体" w:cs="宋体"/>
                <w:kern w:val="0"/>
                <w:sz w:val="24"/>
                <w:szCs w:val="24"/>
              </w:rPr>
            </w:pPr>
          </w:p>
        </w:tc>
        <w:tc>
          <w:tcPr>
            <w:tcW w:w="1985" w:type="dxa"/>
            <w:vAlign w:val="center"/>
          </w:tcPr>
          <w:p w14:paraId="24A5EC92"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-0.16683</w:t>
            </w:r>
          </w:p>
        </w:tc>
        <w:tc>
          <w:tcPr>
            <w:tcW w:w="1701" w:type="dxa"/>
            <w:vAlign w:val="center"/>
          </w:tcPr>
          <w:p w14:paraId="0C716FB0" w14:textId="77777777" w:rsidR="00B10DEB" w:rsidRPr="00601E87" w:rsidRDefault="00B10DEB" w:rsidP="00601E87">
            <w:pPr>
              <w:widowControl/>
              <w:jc w:val="left"/>
              <w:rPr>
                <w:rFonts w:ascii="宋体" w:cs="宋体"/>
                <w:kern w:val="0"/>
                <w:sz w:val="24"/>
                <w:szCs w:val="24"/>
              </w:rPr>
            </w:pPr>
          </w:p>
        </w:tc>
      </w:tr>
      <w:tr w:rsidR="00B10DEB" w14:paraId="3D2E5BC4" w14:textId="77777777" w:rsidTr="00601E87">
        <w:tc>
          <w:tcPr>
            <w:tcW w:w="992" w:type="dxa"/>
            <w:vMerge/>
            <w:vAlign w:val="center"/>
          </w:tcPr>
          <w:p w14:paraId="1C264B08" w14:textId="77777777" w:rsidR="00B10DEB" w:rsidRPr="00601E87" w:rsidRDefault="00B10DEB" w:rsidP="00601E87">
            <w:pPr>
              <w:widowControl/>
              <w:jc w:val="left"/>
              <w:rPr>
                <w:rFonts w:ascii="宋体" w:cs="宋体"/>
                <w:kern w:val="0"/>
                <w:sz w:val="24"/>
                <w:szCs w:val="24"/>
              </w:rPr>
            </w:pPr>
          </w:p>
        </w:tc>
        <w:tc>
          <w:tcPr>
            <w:tcW w:w="1418" w:type="dxa"/>
            <w:vAlign w:val="center"/>
          </w:tcPr>
          <w:p w14:paraId="0419429C"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5</w:t>
            </w:r>
          </w:p>
        </w:tc>
        <w:tc>
          <w:tcPr>
            <w:tcW w:w="1984" w:type="dxa"/>
            <w:vAlign w:val="center"/>
          </w:tcPr>
          <w:p w14:paraId="581CFFD6" w14:textId="77777777" w:rsidR="00B10DEB" w:rsidRPr="00601E87" w:rsidRDefault="00B10DEB" w:rsidP="00601E87">
            <w:pPr>
              <w:widowControl/>
              <w:jc w:val="left"/>
              <w:rPr>
                <w:rFonts w:ascii="宋体" w:cs="宋体"/>
                <w:kern w:val="0"/>
                <w:sz w:val="24"/>
                <w:szCs w:val="24"/>
              </w:rPr>
            </w:pPr>
          </w:p>
        </w:tc>
        <w:tc>
          <w:tcPr>
            <w:tcW w:w="1985" w:type="dxa"/>
            <w:vAlign w:val="center"/>
          </w:tcPr>
          <w:p w14:paraId="6B8F922D"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-0.22209</w:t>
            </w:r>
          </w:p>
        </w:tc>
        <w:tc>
          <w:tcPr>
            <w:tcW w:w="1701" w:type="dxa"/>
            <w:vAlign w:val="center"/>
          </w:tcPr>
          <w:p w14:paraId="7DE7B597" w14:textId="77777777" w:rsidR="00B10DEB" w:rsidRPr="00601E87" w:rsidRDefault="00B10DEB" w:rsidP="00601E87">
            <w:pPr>
              <w:widowControl/>
              <w:jc w:val="left"/>
              <w:rPr>
                <w:rFonts w:ascii="宋体" w:cs="宋体"/>
                <w:kern w:val="0"/>
                <w:sz w:val="24"/>
                <w:szCs w:val="24"/>
              </w:rPr>
            </w:pPr>
          </w:p>
        </w:tc>
      </w:tr>
      <w:tr w:rsidR="00B10DEB" w14:paraId="206901A5" w14:textId="77777777" w:rsidTr="00601E87">
        <w:tc>
          <w:tcPr>
            <w:tcW w:w="992" w:type="dxa"/>
            <w:vMerge w:val="restart"/>
            <w:vAlign w:val="center"/>
          </w:tcPr>
          <w:p w14:paraId="3683360F"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12</w:t>
            </w:r>
          </w:p>
        </w:tc>
        <w:tc>
          <w:tcPr>
            <w:tcW w:w="1418" w:type="dxa"/>
            <w:vAlign w:val="center"/>
          </w:tcPr>
          <w:p w14:paraId="62BDBEB4"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1</w:t>
            </w:r>
          </w:p>
        </w:tc>
        <w:tc>
          <w:tcPr>
            <w:tcW w:w="1984" w:type="dxa"/>
            <w:vAlign w:val="center"/>
          </w:tcPr>
          <w:p w14:paraId="2449F6C1"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-0.2321</w:t>
            </w:r>
          </w:p>
        </w:tc>
        <w:tc>
          <w:tcPr>
            <w:tcW w:w="1985" w:type="dxa"/>
            <w:vAlign w:val="center"/>
          </w:tcPr>
          <w:p w14:paraId="448C0B27"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-0.24205</w:t>
            </w:r>
          </w:p>
        </w:tc>
        <w:tc>
          <w:tcPr>
            <w:tcW w:w="1701" w:type="dxa"/>
            <w:vAlign w:val="center"/>
          </w:tcPr>
          <w:p w14:paraId="4B94A41E" w14:textId="77777777" w:rsidR="00B10DEB" w:rsidRPr="00601E87" w:rsidRDefault="00B10DEB" w:rsidP="00601E87">
            <w:pPr>
              <w:widowControl/>
              <w:jc w:val="left"/>
              <w:rPr>
                <w:rFonts w:ascii="宋体" w:cs="宋体"/>
                <w:kern w:val="0"/>
                <w:sz w:val="24"/>
                <w:szCs w:val="24"/>
              </w:rPr>
            </w:pPr>
          </w:p>
        </w:tc>
      </w:tr>
      <w:tr w:rsidR="00B10DEB" w14:paraId="543A21CC" w14:textId="77777777" w:rsidTr="00601E87">
        <w:tc>
          <w:tcPr>
            <w:tcW w:w="992" w:type="dxa"/>
            <w:vMerge/>
            <w:vAlign w:val="center"/>
          </w:tcPr>
          <w:p w14:paraId="7770DC3F" w14:textId="77777777" w:rsidR="00B10DEB" w:rsidRPr="00601E87" w:rsidRDefault="00B10DEB" w:rsidP="00601E87">
            <w:pPr>
              <w:widowControl/>
              <w:jc w:val="left"/>
              <w:rPr>
                <w:rFonts w:ascii="宋体" w:cs="宋体"/>
                <w:kern w:val="0"/>
                <w:sz w:val="24"/>
                <w:szCs w:val="24"/>
              </w:rPr>
            </w:pPr>
          </w:p>
        </w:tc>
        <w:tc>
          <w:tcPr>
            <w:tcW w:w="1418" w:type="dxa"/>
            <w:vAlign w:val="center"/>
          </w:tcPr>
          <w:p w14:paraId="3FBE5DC4"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2</w:t>
            </w:r>
          </w:p>
        </w:tc>
        <w:tc>
          <w:tcPr>
            <w:tcW w:w="1984" w:type="dxa"/>
            <w:vAlign w:val="center"/>
          </w:tcPr>
          <w:p w14:paraId="051FEBDE"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-0.24052</w:t>
            </w:r>
          </w:p>
        </w:tc>
        <w:tc>
          <w:tcPr>
            <w:tcW w:w="1985" w:type="dxa"/>
            <w:vAlign w:val="center"/>
          </w:tcPr>
          <w:p w14:paraId="34A857F3"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-0.25734</w:t>
            </w:r>
          </w:p>
        </w:tc>
        <w:tc>
          <w:tcPr>
            <w:tcW w:w="1701" w:type="dxa"/>
            <w:vAlign w:val="center"/>
          </w:tcPr>
          <w:p w14:paraId="3942D6E0"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-0.15997</w:t>
            </w:r>
          </w:p>
        </w:tc>
      </w:tr>
      <w:tr w:rsidR="00B10DEB" w14:paraId="4B8A6F53" w14:textId="77777777" w:rsidTr="00601E87">
        <w:tc>
          <w:tcPr>
            <w:tcW w:w="992" w:type="dxa"/>
            <w:vMerge/>
            <w:vAlign w:val="center"/>
          </w:tcPr>
          <w:p w14:paraId="552F6174" w14:textId="77777777" w:rsidR="00B10DEB" w:rsidRPr="00601E87" w:rsidRDefault="00B10DEB" w:rsidP="00601E87">
            <w:pPr>
              <w:widowControl/>
              <w:jc w:val="left"/>
              <w:rPr>
                <w:rFonts w:ascii="宋体" w:cs="宋体"/>
                <w:kern w:val="0"/>
                <w:sz w:val="24"/>
                <w:szCs w:val="24"/>
              </w:rPr>
            </w:pPr>
          </w:p>
        </w:tc>
        <w:tc>
          <w:tcPr>
            <w:tcW w:w="1418" w:type="dxa"/>
            <w:vAlign w:val="center"/>
          </w:tcPr>
          <w:p w14:paraId="15BA90E2"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3</w:t>
            </w:r>
          </w:p>
        </w:tc>
        <w:tc>
          <w:tcPr>
            <w:tcW w:w="1984" w:type="dxa"/>
            <w:vAlign w:val="center"/>
          </w:tcPr>
          <w:p w14:paraId="3154FD9A"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-0.24368</w:t>
            </w:r>
          </w:p>
        </w:tc>
        <w:tc>
          <w:tcPr>
            <w:tcW w:w="1985" w:type="dxa"/>
            <w:vAlign w:val="center"/>
          </w:tcPr>
          <w:p w14:paraId="2491CC12"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-0.23492</w:t>
            </w:r>
          </w:p>
        </w:tc>
        <w:tc>
          <w:tcPr>
            <w:tcW w:w="1701" w:type="dxa"/>
            <w:vAlign w:val="center"/>
          </w:tcPr>
          <w:p w14:paraId="084EA130"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-0.14715</w:t>
            </w:r>
          </w:p>
        </w:tc>
      </w:tr>
      <w:tr w:rsidR="00B10DEB" w14:paraId="61F913BE" w14:textId="77777777" w:rsidTr="00601E87">
        <w:tc>
          <w:tcPr>
            <w:tcW w:w="992" w:type="dxa"/>
            <w:vMerge/>
            <w:vAlign w:val="center"/>
          </w:tcPr>
          <w:p w14:paraId="18DDA888" w14:textId="77777777" w:rsidR="00B10DEB" w:rsidRPr="00601E87" w:rsidRDefault="00B10DEB" w:rsidP="00601E87">
            <w:pPr>
              <w:widowControl/>
              <w:jc w:val="left"/>
              <w:rPr>
                <w:rFonts w:ascii="宋体" w:cs="宋体"/>
                <w:kern w:val="0"/>
                <w:sz w:val="24"/>
                <w:szCs w:val="24"/>
              </w:rPr>
            </w:pPr>
          </w:p>
        </w:tc>
        <w:tc>
          <w:tcPr>
            <w:tcW w:w="1418" w:type="dxa"/>
            <w:vAlign w:val="center"/>
          </w:tcPr>
          <w:p w14:paraId="0A973A08"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4</w:t>
            </w:r>
          </w:p>
        </w:tc>
        <w:tc>
          <w:tcPr>
            <w:tcW w:w="1984" w:type="dxa"/>
            <w:vAlign w:val="center"/>
          </w:tcPr>
          <w:p w14:paraId="669A0977"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-0.26049</w:t>
            </w:r>
          </w:p>
        </w:tc>
        <w:tc>
          <w:tcPr>
            <w:tcW w:w="1985" w:type="dxa"/>
            <w:vAlign w:val="center"/>
          </w:tcPr>
          <w:p w14:paraId="3E69FBCA"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-0.24877</w:t>
            </w:r>
          </w:p>
        </w:tc>
        <w:tc>
          <w:tcPr>
            <w:tcW w:w="1701" w:type="dxa"/>
            <w:vAlign w:val="center"/>
          </w:tcPr>
          <w:p w14:paraId="02ED3AE5"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-0.16333</w:t>
            </w:r>
          </w:p>
        </w:tc>
      </w:tr>
      <w:tr w:rsidR="00B10DEB" w14:paraId="5D212F33" w14:textId="77777777" w:rsidTr="00601E87">
        <w:tc>
          <w:tcPr>
            <w:tcW w:w="992" w:type="dxa"/>
            <w:vMerge/>
            <w:vAlign w:val="center"/>
          </w:tcPr>
          <w:p w14:paraId="2B7754D7" w14:textId="77777777" w:rsidR="00B10DEB" w:rsidRPr="00601E87" w:rsidRDefault="00B10DEB" w:rsidP="00601E87">
            <w:pPr>
              <w:widowControl/>
              <w:jc w:val="left"/>
              <w:rPr>
                <w:rFonts w:ascii="宋体" w:cs="宋体"/>
                <w:kern w:val="0"/>
                <w:sz w:val="24"/>
                <w:szCs w:val="24"/>
              </w:rPr>
            </w:pPr>
          </w:p>
        </w:tc>
        <w:tc>
          <w:tcPr>
            <w:tcW w:w="1418" w:type="dxa"/>
            <w:vAlign w:val="center"/>
          </w:tcPr>
          <w:p w14:paraId="1BFE8D68" w14:textId="77777777" w:rsidR="00B10DEB" w:rsidRPr="00601E87" w:rsidRDefault="00B10DEB" w:rsidP="00601E87">
            <w:pPr>
              <w:widowControl/>
              <w:jc w:val="center"/>
              <w:rPr>
                <w:rFonts w:ascii="宋体" w:cs="宋体"/>
                <w:kern w:val="0"/>
                <w:sz w:val="24"/>
                <w:szCs w:val="24"/>
              </w:rPr>
            </w:pPr>
            <w:r w:rsidRPr="00601E87">
              <w:rPr>
                <w:rFonts w:ascii="宋体" w:hAnsi="宋体" w:cs="宋体"/>
                <w:kern w:val="0"/>
                <w:sz w:val="24"/>
                <w:szCs w:val="24"/>
              </w:rPr>
              <w:t>5</w:t>
            </w:r>
          </w:p>
        </w:tc>
        <w:tc>
          <w:tcPr>
            <w:tcW w:w="1984" w:type="dxa"/>
            <w:vAlign w:val="center"/>
          </w:tcPr>
          <w:p w14:paraId="0F838555"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-0.3216</w:t>
            </w:r>
          </w:p>
        </w:tc>
        <w:tc>
          <w:tcPr>
            <w:tcW w:w="1985" w:type="dxa"/>
            <w:vAlign w:val="center"/>
          </w:tcPr>
          <w:p w14:paraId="439ECA59"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-0.33508</w:t>
            </w:r>
          </w:p>
        </w:tc>
        <w:tc>
          <w:tcPr>
            <w:tcW w:w="1701" w:type="dxa"/>
            <w:vAlign w:val="center"/>
          </w:tcPr>
          <w:p w14:paraId="3DC58236" w14:textId="77777777" w:rsidR="00B10DEB" w:rsidRPr="00601E87" w:rsidRDefault="00B10DEB" w:rsidP="00601E87">
            <w:pPr>
              <w:widowControl/>
              <w:jc w:val="right"/>
              <w:rPr>
                <w:rFonts w:ascii="宋体" w:cs="宋体"/>
                <w:kern w:val="0"/>
                <w:sz w:val="24"/>
                <w:szCs w:val="24"/>
              </w:rPr>
            </w:pPr>
            <w:r w:rsidRPr="00601E87">
              <w:rPr>
                <w:rFonts w:ascii="宋体" w:hAnsi="宋体" w:cs="宋体"/>
                <w:kern w:val="0"/>
                <w:sz w:val="24"/>
                <w:szCs w:val="24"/>
              </w:rPr>
              <w:t>-0.21274</w:t>
            </w:r>
          </w:p>
        </w:tc>
      </w:tr>
    </w:tbl>
    <w:p w14:paraId="5D1CB2B5" w14:textId="77777777" w:rsidR="00B10DEB" w:rsidRPr="001035BB" w:rsidRDefault="00B10DEB" w:rsidP="00B10DEB">
      <w:pPr>
        <w:ind w:firstLineChars="200" w:firstLine="420"/>
        <w:rPr>
          <w:szCs w:val="21"/>
        </w:rPr>
      </w:pPr>
    </w:p>
    <w:p w14:paraId="3100BB46" w14:textId="77777777" w:rsidR="00B10DEB" w:rsidRPr="00AC7C84" w:rsidRDefault="00B10DEB" w:rsidP="0043488B">
      <w:pPr>
        <w:ind w:firstLineChars="200" w:firstLine="420"/>
        <w:rPr>
          <w:szCs w:val="21"/>
        </w:rPr>
      </w:pPr>
      <w:r>
        <w:rPr>
          <w:rFonts w:ascii="宋体" w:hAnsi="宋体" w:hint="eastAsia"/>
          <w:szCs w:val="21"/>
        </w:rPr>
        <w:t>从结果来看，</w:t>
      </w:r>
      <w:r w:rsidRPr="00963D53">
        <w:rPr>
          <w:rFonts w:ascii="宋体" w:hAnsi="宋体" w:hint="eastAsia"/>
          <w:szCs w:val="21"/>
        </w:rPr>
        <w:t>在单标准下可以发现显著的反转效应，而在经换手率分组后，无论是高换手率组或低换手率组均得到负收益（即发生反转）</w:t>
      </w:r>
      <w:r>
        <w:rPr>
          <w:rFonts w:ascii="宋体" w:hAnsi="宋体" w:hint="eastAsia"/>
          <w:szCs w:val="21"/>
        </w:rPr>
        <w:t>，</w:t>
      </w:r>
      <w:r w:rsidRPr="00963D53">
        <w:rPr>
          <w:rFonts w:ascii="宋体" w:hAnsi="宋体" w:hint="eastAsia"/>
          <w:szCs w:val="21"/>
        </w:rPr>
        <w:t>但</w:t>
      </w:r>
      <w:r>
        <w:rPr>
          <w:rFonts w:ascii="宋体" w:hAnsi="宋体" w:hint="eastAsia"/>
          <w:szCs w:val="21"/>
        </w:rPr>
        <w:t>大多组合的结果</w:t>
      </w:r>
      <w:r w:rsidRPr="00963D53">
        <w:rPr>
          <w:rFonts w:ascii="宋体" w:hAnsi="宋体" w:hint="eastAsia"/>
          <w:szCs w:val="21"/>
        </w:rPr>
        <w:t>并不显著。</w:t>
      </w:r>
      <w:r>
        <w:rPr>
          <w:rFonts w:ascii="宋体" w:hAnsi="宋体" w:hint="eastAsia"/>
          <w:szCs w:val="21"/>
        </w:rPr>
        <w:t>该结果说明换手率对于动量效应的产生并没有明显的影响，从换手率角度解释动量或反转效应的产生缺乏实证依据。</w:t>
      </w:r>
    </w:p>
    <w:p w14:paraId="041D2707" w14:textId="77777777" w:rsidR="00B10DEB" w:rsidRPr="00871331" w:rsidRDefault="00B10DEB" w:rsidP="00871331">
      <w:pPr>
        <w:pStyle w:val="a3"/>
        <w:numPr>
          <w:ilvl w:val="0"/>
          <w:numId w:val="1"/>
        </w:numPr>
        <w:ind w:firstLineChars="0"/>
        <w:jc w:val="center"/>
        <w:rPr>
          <w:rFonts w:ascii="黑体" w:eastAsia="黑体" w:hAnsi="宋体" w:cs="宋体"/>
          <w:b/>
          <w:bCs/>
          <w:sz w:val="28"/>
          <w:szCs w:val="28"/>
        </w:rPr>
      </w:pPr>
      <w:r>
        <w:rPr>
          <w:rFonts w:ascii="黑体" w:eastAsia="黑体" w:hAnsi="宋体" w:cs="宋体" w:hint="eastAsia"/>
          <w:b/>
          <w:bCs/>
          <w:sz w:val="28"/>
          <w:szCs w:val="28"/>
        </w:rPr>
        <w:t>结论与启示</w:t>
      </w:r>
    </w:p>
    <w:p w14:paraId="6D6EECAA" w14:textId="77777777" w:rsidR="00B10DEB" w:rsidRDefault="00B10DEB" w:rsidP="00AA3485">
      <w:pPr>
        <w:ind w:firstLine="420"/>
        <w:rPr>
          <w:rFonts w:ascii="宋体"/>
          <w:szCs w:val="21"/>
        </w:rPr>
      </w:pPr>
      <w:r>
        <w:rPr>
          <w:rFonts w:ascii="宋体" w:hAnsi="宋体" w:hint="eastAsia"/>
          <w:szCs w:val="21"/>
        </w:rPr>
        <w:t>从实证结果来看，在收益率单标准下我国</w:t>
      </w:r>
      <w:r>
        <w:rPr>
          <w:rFonts w:ascii="宋体" w:hAnsi="宋体"/>
          <w:szCs w:val="21"/>
        </w:rPr>
        <w:t>A</w:t>
      </w:r>
      <w:r>
        <w:rPr>
          <w:rFonts w:ascii="宋体" w:hAnsi="宋体" w:hint="eastAsia"/>
          <w:szCs w:val="21"/>
        </w:rPr>
        <w:t>股市场短期内存在反转效应。这与我国股票市场“强者恒强、弱者恒弱”的直观感受有很大不同。我认为短期内的反转效应说明了之前表现好的股票的超涨与之前表现弱的股票的超跌，超涨或超跌之后的回归均值产生了反转效应。这一定程度上可以解释为我国股票市场有放大效应。行为金融学表现为反映过度。</w:t>
      </w:r>
    </w:p>
    <w:p w14:paraId="537A2DA4" w14:textId="77777777" w:rsidR="00B10DEB" w:rsidRDefault="00B10DEB" w:rsidP="00AA3485">
      <w:pPr>
        <w:ind w:firstLine="420"/>
        <w:rPr>
          <w:rFonts w:ascii="宋体"/>
          <w:szCs w:val="21"/>
        </w:rPr>
      </w:pPr>
      <w:r>
        <w:rPr>
          <w:rFonts w:ascii="宋体" w:hAnsi="宋体" w:hint="eastAsia"/>
          <w:szCs w:val="21"/>
        </w:rPr>
        <w:t>我认为该效应的出现可以从以下几个方面解释：</w:t>
      </w:r>
    </w:p>
    <w:p w14:paraId="1135DE66" w14:textId="77777777" w:rsidR="00B10DEB" w:rsidRPr="00355656" w:rsidRDefault="00B10DEB" w:rsidP="00AA3485">
      <w:pPr>
        <w:ind w:firstLine="420"/>
        <w:rPr>
          <w:rFonts w:ascii="宋体"/>
          <w:szCs w:val="21"/>
        </w:rPr>
      </w:pPr>
      <w:r>
        <w:rPr>
          <w:rFonts w:ascii="宋体" w:hAnsi="宋体"/>
          <w:szCs w:val="21"/>
        </w:rPr>
        <w:t>1.</w:t>
      </w:r>
      <w:r>
        <w:rPr>
          <w:rFonts w:ascii="宋体" w:hAnsi="宋体" w:hint="eastAsia"/>
          <w:szCs w:val="21"/>
        </w:rPr>
        <w:t>市场参与者的非理性化。</w:t>
      </w:r>
    </w:p>
    <w:p w14:paraId="5AA19F28" w14:textId="77777777" w:rsidR="00B10DEB" w:rsidRDefault="00B10DEB" w:rsidP="00AA3485">
      <w:pPr>
        <w:ind w:firstLine="420"/>
        <w:rPr>
          <w:rFonts w:ascii="宋体"/>
          <w:szCs w:val="21"/>
        </w:rPr>
      </w:pPr>
      <w:r>
        <w:rPr>
          <w:rFonts w:ascii="宋体" w:hAnsi="宋体" w:hint="eastAsia"/>
          <w:szCs w:val="21"/>
        </w:rPr>
        <w:t>我国股票市场的散户参与众多，并且一些机构投资也有散户化趋势，整体股票市场投机性较强，追涨杀跌的效应较为严重，所以股票波动性十分大。因为股票价格波动本身也是一种信息反映，或许可以探讨股票当期波动性对于动量或反转效应的影响。</w:t>
      </w:r>
    </w:p>
    <w:p w14:paraId="0563B2E7" w14:textId="77777777" w:rsidR="00B10DEB" w:rsidRDefault="00B10DEB" w:rsidP="00AA3485">
      <w:pPr>
        <w:ind w:firstLine="420"/>
        <w:rPr>
          <w:rFonts w:ascii="宋体"/>
          <w:szCs w:val="21"/>
        </w:rPr>
      </w:pPr>
      <w:r>
        <w:rPr>
          <w:rFonts w:ascii="宋体" w:hAnsi="宋体"/>
          <w:szCs w:val="21"/>
        </w:rPr>
        <w:t>2.</w:t>
      </w:r>
      <w:r>
        <w:rPr>
          <w:rFonts w:ascii="宋体" w:hAnsi="宋体" w:hint="eastAsia"/>
          <w:szCs w:val="21"/>
        </w:rPr>
        <w:t>股票制度的不完善与市场非有效性。</w:t>
      </w:r>
    </w:p>
    <w:p w14:paraId="5CD2F493" w14:textId="77777777" w:rsidR="00B10DEB" w:rsidRPr="000B52A2" w:rsidRDefault="00B10DEB" w:rsidP="000B52A2">
      <w:pPr>
        <w:ind w:firstLine="420"/>
        <w:rPr>
          <w:rFonts w:ascii="宋体"/>
          <w:szCs w:val="21"/>
        </w:rPr>
      </w:pPr>
      <w:r>
        <w:rPr>
          <w:rFonts w:ascii="宋体" w:hAnsi="宋体" w:hint="eastAsia"/>
          <w:szCs w:val="21"/>
        </w:rPr>
        <w:t>我国股票市场难以实现卖空，从而缺少股票价格发现和稳定的渠道，单向操作下很容易产生股票价格的超涨。</w:t>
      </w:r>
    </w:p>
    <w:p w14:paraId="23FD8F22" w14:textId="77777777" w:rsidR="00B10DEB" w:rsidRDefault="00B10DEB" w:rsidP="0043488B">
      <w:pPr>
        <w:ind w:firstLineChars="200" w:firstLine="420"/>
        <w:rPr>
          <w:rFonts w:ascii="宋体"/>
          <w:szCs w:val="21"/>
        </w:rPr>
      </w:pPr>
      <w:r w:rsidRPr="00EE6165">
        <w:rPr>
          <w:rFonts w:ascii="宋体" w:hAnsi="宋体" w:hint="eastAsia"/>
          <w:szCs w:val="21"/>
        </w:rPr>
        <w:t>关于动量效应</w:t>
      </w:r>
      <w:r>
        <w:rPr>
          <w:rFonts w:ascii="宋体" w:hAnsi="宋体" w:hint="eastAsia"/>
          <w:szCs w:val="21"/>
        </w:rPr>
        <w:t>或反转效应</w:t>
      </w:r>
      <w:r w:rsidRPr="00EE6165">
        <w:rPr>
          <w:rFonts w:ascii="宋体" w:hAnsi="宋体" w:hint="eastAsia"/>
          <w:szCs w:val="21"/>
        </w:rPr>
        <w:t>的产生机理大多从行为金融学角度出发，利用或改进国外已有</w:t>
      </w:r>
      <w:r w:rsidRPr="00EE6165">
        <w:rPr>
          <w:rFonts w:ascii="宋体" w:hAnsi="宋体" w:hint="eastAsia"/>
          <w:szCs w:val="21"/>
        </w:rPr>
        <w:lastRenderedPageBreak/>
        <w:t>模型来解释动量效应，</w:t>
      </w:r>
      <w:r>
        <w:rPr>
          <w:rFonts w:ascii="宋体" w:hAnsi="宋体" w:hint="eastAsia"/>
          <w:szCs w:val="21"/>
        </w:rPr>
        <w:t>如</w:t>
      </w:r>
      <w:r>
        <w:rPr>
          <w:rFonts w:ascii="宋体" w:hAnsi="宋体"/>
          <w:szCs w:val="21"/>
        </w:rPr>
        <w:t>BSV</w:t>
      </w:r>
      <w:r>
        <w:rPr>
          <w:rFonts w:ascii="宋体" w:hAnsi="宋体" w:hint="eastAsia"/>
          <w:szCs w:val="21"/>
        </w:rPr>
        <w:t>模型、</w:t>
      </w:r>
      <w:r>
        <w:rPr>
          <w:rFonts w:ascii="宋体" w:hAnsi="宋体"/>
          <w:szCs w:val="21"/>
        </w:rPr>
        <w:t>HS</w:t>
      </w:r>
      <w:r>
        <w:rPr>
          <w:rFonts w:ascii="宋体" w:hAnsi="宋体" w:hint="eastAsia"/>
          <w:szCs w:val="21"/>
        </w:rPr>
        <w:t>模型等。</w:t>
      </w:r>
      <w:r>
        <w:rPr>
          <w:rFonts w:ascii="宋体" w:hAnsi="宋体"/>
          <w:szCs w:val="21"/>
        </w:rPr>
        <w:t>BSV</w:t>
      </w:r>
      <w:r>
        <w:rPr>
          <w:rFonts w:ascii="宋体" w:hAnsi="宋体" w:hint="eastAsia"/>
          <w:szCs w:val="21"/>
        </w:rPr>
        <w:t>模型认为投资者有较明显“代表性偏差”，关注短期数据，投资决策较多依据近期规律，当将这种规律运用于预期中时会产生过度反应，对过度反应的修正会带来反转效应。这种“代表性偏差”较符合我国股票市场上的投资者现状。</w:t>
      </w:r>
      <w:r>
        <w:rPr>
          <w:rFonts w:ascii="宋体" w:hAnsi="宋体"/>
          <w:szCs w:val="21"/>
        </w:rPr>
        <w:t>HS</w:t>
      </w:r>
      <w:r>
        <w:rPr>
          <w:rFonts w:ascii="宋体" w:hAnsi="宋体" w:hint="eastAsia"/>
          <w:szCs w:val="21"/>
        </w:rPr>
        <w:t>模型认为惯性投资者使用动量策略的趋向性取决于市场信息在投资者中的传播速度，对于我国股票市场，相对于公司信息，政策信息更易获得和传播，我国股票市场受政策信息的影响较为明显，而频繁发布的政策信息阻碍了惯性投资者对于动量策略的使用倾向。</w:t>
      </w:r>
    </w:p>
    <w:p w14:paraId="5168DC20" w14:textId="77777777" w:rsidR="00B10DEB" w:rsidRPr="001D6356" w:rsidRDefault="00B10DEB" w:rsidP="0043488B">
      <w:pPr>
        <w:ind w:firstLineChars="200" w:firstLine="420"/>
        <w:rPr>
          <w:szCs w:val="21"/>
        </w:rPr>
      </w:pPr>
      <w:r>
        <w:rPr>
          <w:rFonts w:ascii="宋体" w:hAnsi="宋体" w:hint="eastAsia"/>
          <w:szCs w:val="21"/>
        </w:rPr>
        <w:t>以上行为金融学模型一定程度上可以解释动量效应与反转效应的形成机理，</w:t>
      </w:r>
      <w:r w:rsidRPr="00EE6165">
        <w:rPr>
          <w:rFonts w:ascii="宋体" w:hAnsi="宋体" w:hint="eastAsia"/>
          <w:szCs w:val="21"/>
        </w:rPr>
        <w:t>但没有具体的实证证据能够证实是该投资者偏差直接导致了动量效应</w:t>
      </w:r>
      <w:r>
        <w:rPr>
          <w:rFonts w:ascii="宋体" w:hAnsi="宋体" w:hint="eastAsia"/>
          <w:szCs w:val="21"/>
        </w:rPr>
        <w:t>或反转</w:t>
      </w:r>
      <w:r w:rsidRPr="00EE6165">
        <w:rPr>
          <w:rFonts w:ascii="宋体" w:hAnsi="宋体" w:hint="eastAsia"/>
          <w:szCs w:val="21"/>
        </w:rPr>
        <w:t>的产生。</w:t>
      </w:r>
      <w:r w:rsidRPr="001D6356">
        <w:rPr>
          <w:rFonts w:ascii="宋体" w:hAnsi="宋体" w:hint="eastAsia"/>
          <w:szCs w:val="21"/>
        </w:rPr>
        <w:t>若能通过实证数据证明则可能可以更好的解释动量效应。</w:t>
      </w:r>
    </w:p>
    <w:p w14:paraId="3ED18A1F" w14:textId="77777777" w:rsidR="00B10DEB" w:rsidRPr="001D6356" w:rsidRDefault="00B10DEB" w:rsidP="00C05324">
      <w:pPr>
        <w:ind w:firstLine="420"/>
        <w:rPr>
          <w:rFonts w:ascii="宋体"/>
          <w:szCs w:val="21"/>
        </w:rPr>
      </w:pPr>
    </w:p>
    <w:p w14:paraId="07ACA094" w14:textId="77777777" w:rsidR="00B10DEB" w:rsidRPr="00EE6165" w:rsidRDefault="00B10DEB" w:rsidP="00C05324">
      <w:pPr>
        <w:ind w:firstLine="420"/>
        <w:rPr>
          <w:szCs w:val="21"/>
        </w:rPr>
      </w:pPr>
    </w:p>
    <w:p w14:paraId="04991507" w14:textId="77777777" w:rsidR="00B10DEB" w:rsidRPr="00EE6165" w:rsidRDefault="00B10DEB" w:rsidP="008854AA">
      <w:pPr>
        <w:rPr>
          <w:rFonts w:ascii="宋体"/>
          <w:szCs w:val="21"/>
        </w:rPr>
      </w:pPr>
    </w:p>
    <w:p w14:paraId="7FC8570D" w14:textId="77777777" w:rsidR="00B10DEB" w:rsidRDefault="00B10DEB">
      <w:pPr>
        <w:widowControl/>
        <w:jc w:val="left"/>
        <w:rPr>
          <w:rFonts w:ascii="宋体"/>
          <w:szCs w:val="21"/>
        </w:rPr>
      </w:pPr>
    </w:p>
    <w:p w14:paraId="43C07FB0" w14:textId="77777777" w:rsidR="00B10DEB" w:rsidRDefault="00B10DEB">
      <w:pPr>
        <w:widowControl/>
        <w:jc w:val="left"/>
        <w:rPr>
          <w:rFonts w:ascii="宋体"/>
          <w:szCs w:val="21"/>
        </w:rPr>
      </w:pPr>
      <w:r>
        <w:rPr>
          <w:rFonts w:ascii="宋体"/>
          <w:szCs w:val="21"/>
        </w:rPr>
        <w:br w:type="page"/>
      </w:r>
    </w:p>
    <w:p w14:paraId="4AEF676A" w14:textId="77777777" w:rsidR="00B10DEB" w:rsidRPr="00B156A6" w:rsidRDefault="00B10DEB">
      <w:pPr>
        <w:widowControl/>
        <w:jc w:val="left"/>
        <w:rPr>
          <w:rFonts w:ascii="宋体"/>
          <w:b/>
          <w:sz w:val="28"/>
          <w:szCs w:val="28"/>
        </w:rPr>
      </w:pPr>
      <w:r w:rsidRPr="00B156A6">
        <w:rPr>
          <w:rFonts w:ascii="宋体" w:hAnsi="宋体" w:hint="eastAsia"/>
          <w:b/>
          <w:sz w:val="28"/>
          <w:szCs w:val="28"/>
        </w:rPr>
        <w:t>参考文献</w:t>
      </w:r>
    </w:p>
    <w:p w14:paraId="5D5F3D99" w14:textId="77777777" w:rsidR="00B10DEB" w:rsidRPr="00B156A6" w:rsidRDefault="00B10DEB" w:rsidP="00B156A6">
      <w:pPr>
        <w:widowControl/>
        <w:jc w:val="left"/>
        <w:rPr>
          <w:rFonts w:ascii="宋体" w:hAnsi="宋体"/>
          <w:szCs w:val="21"/>
        </w:rPr>
      </w:pPr>
      <w:r w:rsidRPr="00B156A6">
        <w:rPr>
          <w:rFonts w:ascii="宋体" w:hAnsi="宋体"/>
          <w:szCs w:val="21"/>
        </w:rPr>
        <w:t>[1]</w:t>
      </w:r>
      <w:r w:rsidRPr="00B156A6">
        <w:rPr>
          <w:rFonts w:ascii="宋体" w:hAnsi="宋体" w:hint="eastAsia"/>
          <w:szCs w:val="21"/>
        </w:rPr>
        <w:t>朱战宇</w:t>
      </w:r>
      <w:r w:rsidRPr="00B156A6">
        <w:rPr>
          <w:rFonts w:ascii="宋体"/>
          <w:szCs w:val="21"/>
        </w:rPr>
        <w:t>,</w:t>
      </w:r>
      <w:r w:rsidRPr="00B156A6">
        <w:rPr>
          <w:rFonts w:ascii="宋体" w:hAnsi="宋体" w:hint="eastAsia"/>
          <w:szCs w:val="21"/>
        </w:rPr>
        <w:t>吴冲锋</w:t>
      </w:r>
      <w:r w:rsidRPr="00B156A6">
        <w:rPr>
          <w:rFonts w:ascii="宋体"/>
          <w:szCs w:val="21"/>
        </w:rPr>
        <w:t>,</w:t>
      </w:r>
      <w:r w:rsidRPr="00B156A6">
        <w:rPr>
          <w:rFonts w:ascii="宋体" w:hAnsi="宋体" w:hint="eastAsia"/>
          <w:szCs w:val="21"/>
        </w:rPr>
        <w:t>王承炜</w:t>
      </w:r>
      <w:r w:rsidRPr="00B156A6">
        <w:rPr>
          <w:rFonts w:ascii="宋体"/>
          <w:szCs w:val="21"/>
        </w:rPr>
        <w:t>.</w:t>
      </w:r>
      <w:r w:rsidRPr="00B156A6">
        <w:rPr>
          <w:rFonts w:ascii="宋体" w:hAnsi="宋体" w:hint="eastAsia"/>
          <w:szCs w:val="21"/>
        </w:rPr>
        <w:t>不同检验周期下中国股市价格动量的盈利性研究</w:t>
      </w:r>
      <w:r w:rsidRPr="00B156A6">
        <w:rPr>
          <w:rFonts w:ascii="宋体" w:hAnsi="宋体"/>
          <w:szCs w:val="21"/>
        </w:rPr>
        <w:t>[J</w:t>
      </w:r>
      <w:r w:rsidRPr="00B156A6">
        <w:rPr>
          <w:rFonts w:ascii="宋体" w:hAnsi="宋体" w:hint="eastAsia"/>
          <w:szCs w:val="21"/>
        </w:rPr>
        <w:t>」</w:t>
      </w:r>
      <w:r w:rsidRPr="00B156A6">
        <w:rPr>
          <w:rFonts w:ascii="宋体"/>
          <w:szCs w:val="21"/>
        </w:rPr>
        <w:t>.</w:t>
      </w:r>
      <w:r w:rsidRPr="00B156A6">
        <w:rPr>
          <w:rFonts w:ascii="宋体" w:hAnsi="宋体" w:hint="eastAsia"/>
          <w:szCs w:val="21"/>
        </w:rPr>
        <w:t>世界经济</w:t>
      </w:r>
      <w:r w:rsidRPr="00B156A6">
        <w:rPr>
          <w:rFonts w:ascii="宋体" w:hAnsi="宋体"/>
          <w:szCs w:val="21"/>
        </w:rPr>
        <w:t>,2003,8</w:t>
      </w:r>
    </w:p>
    <w:p w14:paraId="29CB0C99" w14:textId="77777777" w:rsidR="00B10DEB" w:rsidRPr="00B156A6" w:rsidRDefault="00B10DEB" w:rsidP="00B156A6">
      <w:pPr>
        <w:widowControl/>
        <w:jc w:val="left"/>
        <w:rPr>
          <w:rFonts w:ascii="宋体" w:hAnsi="宋体"/>
          <w:szCs w:val="21"/>
        </w:rPr>
      </w:pPr>
      <w:r w:rsidRPr="00B156A6">
        <w:rPr>
          <w:rFonts w:ascii="宋体" w:hAnsi="宋体"/>
          <w:szCs w:val="21"/>
        </w:rPr>
        <w:t>[2]</w:t>
      </w:r>
      <w:r w:rsidRPr="00B156A6">
        <w:rPr>
          <w:rFonts w:ascii="宋体" w:hAnsi="宋体" w:hint="eastAsia"/>
          <w:szCs w:val="21"/>
        </w:rPr>
        <w:t>朱战宇</w:t>
      </w:r>
      <w:r w:rsidRPr="00B156A6">
        <w:rPr>
          <w:rFonts w:ascii="宋体"/>
          <w:szCs w:val="21"/>
        </w:rPr>
        <w:t>,</w:t>
      </w:r>
      <w:r w:rsidRPr="00B156A6">
        <w:rPr>
          <w:rFonts w:ascii="宋体" w:hAnsi="宋体" w:hint="eastAsia"/>
          <w:szCs w:val="21"/>
        </w:rPr>
        <w:t>吴冲锋</w:t>
      </w:r>
      <w:r w:rsidRPr="00B156A6">
        <w:rPr>
          <w:rFonts w:ascii="宋体"/>
          <w:szCs w:val="21"/>
        </w:rPr>
        <w:t>,</w:t>
      </w:r>
      <w:r w:rsidRPr="00B156A6">
        <w:rPr>
          <w:rFonts w:ascii="宋体" w:hAnsi="宋体" w:hint="eastAsia"/>
          <w:szCs w:val="21"/>
        </w:rPr>
        <w:t>王承炜</w:t>
      </w:r>
      <w:r w:rsidRPr="00B156A6">
        <w:rPr>
          <w:rFonts w:ascii="宋体"/>
          <w:szCs w:val="21"/>
        </w:rPr>
        <w:t>.</w:t>
      </w:r>
      <w:r w:rsidRPr="00B156A6">
        <w:rPr>
          <w:rFonts w:ascii="宋体" w:hAnsi="宋体" w:hint="eastAsia"/>
          <w:szCs w:val="21"/>
        </w:rPr>
        <w:t>股市价格动量与交易量关系</w:t>
      </w:r>
      <w:r w:rsidRPr="00B156A6">
        <w:rPr>
          <w:rFonts w:ascii="宋体" w:hAnsi="宋体"/>
          <w:szCs w:val="21"/>
        </w:rPr>
        <w:t xml:space="preserve">: </w:t>
      </w:r>
      <w:r w:rsidRPr="00B156A6">
        <w:rPr>
          <w:rFonts w:ascii="宋体" w:hAnsi="宋体" w:hint="eastAsia"/>
          <w:szCs w:val="21"/>
        </w:rPr>
        <w:t>中国的经验研究与国际比较</w:t>
      </w:r>
      <w:r w:rsidRPr="00B156A6">
        <w:rPr>
          <w:rFonts w:ascii="宋体" w:hAnsi="宋体"/>
          <w:szCs w:val="21"/>
        </w:rPr>
        <w:t>[ J].</w:t>
      </w:r>
      <w:r w:rsidRPr="00B156A6">
        <w:rPr>
          <w:rFonts w:ascii="宋体" w:hAnsi="宋体" w:hint="eastAsia"/>
          <w:szCs w:val="21"/>
        </w:rPr>
        <w:t>系统工程理论与实践</w:t>
      </w:r>
      <w:r w:rsidRPr="00B156A6">
        <w:rPr>
          <w:rFonts w:ascii="宋体" w:hAnsi="宋体"/>
          <w:szCs w:val="21"/>
        </w:rPr>
        <w:t>, 2004,24( 2): 1- 7.</w:t>
      </w:r>
    </w:p>
    <w:p w14:paraId="6DAF0047" w14:textId="77777777" w:rsidR="00B10DEB" w:rsidRPr="00B156A6" w:rsidRDefault="00B10DEB" w:rsidP="00B156A6">
      <w:pPr>
        <w:widowControl/>
        <w:jc w:val="left"/>
        <w:rPr>
          <w:rFonts w:ascii="宋体" w:hAnsi="宋体"/>
          <w:szCs w:val="21"/>
        </w:rPr>
      </w:pPr>
      <w:r w:rsidRPr="00B156A6">
        <w:rPr>
          <w:rFonts w:ascii="宋体" w:hAnsi="宋体"/>
          <w:szCs w:val="21"/>
        </w:rPr>
        <w:t>[3]</w:t>
      </w:r>
      <w:r w:rsidRPr="00B156A6">
        <w:rPr>
          <w:rFonts w:ascii="宋体" w:hAnsi="宋体" w:hint="eastAsia"/>
          <w:szCs w:val="21"/>
        </w:rPr>
        <w:t>徐信忠</w:t>
      </w:r>
      <w:r w:rsidRPr="00B156A6">
        <w:rPr>
          <w:rFonts w:ascii="宋体"/>
          <w:szCs w:val="21"/>
        </w:rPr>
        <w:t>,</w:t>
      </w:r>
      <w:r w:rsidRPr="00B156A6">
        <w:rPr>
          <w:rFonts w:ascii="宋体" w:hAnsi="宋体" w:hint="eastAsia"/>
          <w:szCs w:val="21"/>
        </w:rPr>
        <w:t>郑纯毅</w:t>
      </w:r>
      <w:r w:rsidRPr="00B156A6">
        <w:rPr>
          <w:rFonts w:ascii="宋体" w:hAnsi="宋体"/>
          <w:szCs w:val="21"/>
        </w:rPr>
        <w:t xml:space="preserve">. </w:t>
      </w:r>
      <w:r w:rsidRPr="00B156A6">
        <w:rPr>
          <w:rFonts w:ascii="宋体" w:hAnsi="宋体" w:hint="eastAsia"/>
          <w:szCs w:val="21"/>
        </w:rPr>
        <w:t>中国股票市场动量效应成因分析</w:t>
      </w:r>
      <w:r w:rsidRPr="00B156A6">
        <w:rPr>
          <w:rFonts w:ascii="宋体" w:hAnsi="宋体"/>
          <w:szCs w:val="21"/>
        </w:rPr>
        <w:t xml:space="preserve">[J]. </w:t>
      </w:r>
      <w:r w:rsidRPr="00B156A6">
        <w:rPr>
          <w:rFonts w:ascii="宋体" w:hAnsi="宋体" w:hint="eastAsia"/>
          <w:szCs w:val="21"/>
        </w:rPr>
        <w:t>经济科学</w:t>
      </w:r>
      <w:r w:rsidRPr="00B156A6">
        <w:rPr>
          <w:rFonts w:ascii="宋体" w:hAnsi="宋体"/>
          <w:szCs w:val="21"/>
        </w:rPr>
        <w:t>,2006,01:85-99.</w:t>
      </w:r>
    </w:p>
    <w:p w14:paraId="6DAA948F" w14:textId="77777777" w:rsidR="00B10DEB" w:rsidRPr="00B156A6" w:rsidRDefault="00B10DEB" w:rsidP="00B156A6">
      <w:pPr>
        <w:widowControl/>
        <w:jc w:val="left"/>
        <w:rPr>
          <w:rFonts w:ascii="宋体" w:hAnsi="宋体"/>
          <w:szCs w:val="21"/>
        </w:rPr>
      </w:pPr>
      <w:r w:rsidRPr="00B156A6">
        <w:rPr>
          <w:rFonts w:ascii="宋体" w:hAnsi="宋体"/>
          <w:szCs w:val="21"/>
        </w:rPr>
        <w:t>[4]</w:t>
      </w:r>
      <w:r w:rsidRPr="00B156A6">
        <w:rPr>
          <w:rFonts w:ascii="宋体" w:hAnsi="宋体" w:hint="eastAsia"/>
          <w:szCs w:val="21"/>
        </w:rPr>
        <w:t>谭小芬</w:t>
      </w:r>
      <w:r w:rsidRPr="00B156A6">
        <w:rPr>
          <w:rFonts w:ascii="宋体"/>
          <w:szCs w:val="21"/>
        </w:rPr>
        <w:t>,</w:t>
      </w:r>
      <w:r w:rsidRPr="00B156A6">
        <w:rPr>
          <w:rFonts w:ascii="宋体" w:hAnsi="宋体" w:hint="eastAsia"/>
          <w:szCs w:val="21"/>
        </w:rPr>
        <w:t>林雨菲</w:t>
      </w:r>
      <w:r w:rsidRPr="00B156A6">
        <w:rPr>
          <w:rFonts w:ascii="宋体" w:hAnsi="宋体"/>
          <w:szCs w:val="21"/>
        </w:rPr>
        <w:t xml:space="preserve">. </w:t>
      </w:r>
      <w:r w:rsidRPr="00B156A6">
        <w:rPr>
          <w:rFonts w:ascii="宋体" w:hAnsi="宋体" w:hint="eastAsia"/>
          <w:szCs w:val="21"/>
        </w:rPr>
        <w:t>中国</w:t>
      </w:r>
      <w:r w:rsidRPr="00B156A6">
        <w:rPr>
          <w:rFonts w:ascii="宋体" w:hAnsi="宋体"/>
          <w:szCs w:val="21"/>
        </w:rPr>
        <w:t>A</w:t>
      </w:r>
      <w:r w:rsidRPr="00B156A6">
        <w:rPr>
          <w:rFonts w:ascii="宋体" w:hAnsi="宋体" w:hint="eastAsia"/>
          <w:szCs w:val="21"/>
        </w:rPr>
        <w:t>股市场动量效应和反转效应</w:t>
      </w:r>
      <w:r w:rsidRPr="00B156A6">
        <w:rPr>
          <w:rFonts w:ascii="宋体" w:hAnsi="宋体"/>
          <w:szCs w:val="21"/>
        </w:rPr>
        <w:t>:</w:t>
      </w:r>
      <w:r w:rsidRPr="00B156A6">
        <w:rPr>
          <w:rFonts w:ascii="宋体" w:hAnsi="宋体" w:hint="eastAsia"/>
          <w:szCs w:val="21"/>
        </w:rPr>
        <w:t>实证研究及其理论解释</w:t>
      </w:r>
      <w:r w:rsidRPr="00B156A6">
        <w:rPr>
          <w:rFonts w:ascii="宋体" w:hAnsi="宋体"/>
          <w:szCs w:val="21"/>
        </w:rPr>
        <w:t xml:space="preserve">[J]. </w:t>
      </w:r>
      <w:r w:rsidRPr="00B156A6">
        <w:rPr>
          <w:rFonts w:ascii="宋体" w:hAnsi="宋体" w:hint="eastAsia"/>
          <w:szCs w:val="21"/>
        </w:rPr>
        <w:t>金融评论</w:t>
      </w:r>
      <w:r w:rsidRPr="00B156A6">
        <w:rPr>
          <w:rFonts w:ascii="宋体" w:hAnsi="宋体"/>
          <w:szCs w:val="21"/>
        </w:rPr>
        <w:t>,2012,01:93-102+126.</w:t>
      </w:r>
    </w:p>
    <w:p w14:paraId="44121A06" w14:textId="77777777" w:rsidR="00B10DEB" w:rsidRPr="00B156A6" w:rsidRDefault="00B10DEB" w:rsidP="00B156A6">
      <w:pPr>
        <w:widowControl/>
        <w:jc w:val="left"/>
        <w:rPr>
          <w:rFonts w:ascii="宋体" w:hAnsi="宋体"/>
          <w:szCs w:val="21"/>
        </w:rPr>
      </w:pPr>
      <w:r w:rsidRPr="00B156A6">
        <w:rPr>
          <w:rFonts w:ascii="宋体" w:hAnsi="宋体"/>
          <w:szCs w:val="21"/>
        </w:rPr>
        <w:t>[5]</w:t>
      </w:r>
      <w:r w:rsidRPr="00B156A6">
        <w:rPr>
          <w:rFonts w:ascii="宋体" w:hAnsi="宋体" w:hint="eastAsia"/>
          <w:szCs w:val="21"/>
        </w:rPr>
        <w:t>陈蓉</w:t>
      </w:r>
      <w:r w:rsidRPr="00B156A6">
        <w:rPr>
          <w:rFonts w:ascii="宋体"/>
          <w:szCs w:val="21"/>
        </w:rPr>
        <w:t>,</w:t>
      </w:r>
      <w:r w:rsidRPr="00B156A6">
        <w:rPr>
          <w:rFonts w:ascii="宋体" w:hAnsi="宋体" w:hint="eastAsia"/>
          <w:szCs w:val="21"/>
        </w:rPr>
        <w:t>陈焕华</w:t>
      </w:r>
      <w:r w:rsidRPr="00B156A6">
        <w:rPr>
          <w:rFonts w:ascii="宋体"/>
          <w:szCs w:val="21"/>
        </w:rPr>
        <w:t>,</w:t>
      </w:r>
      <w:r w:rsidRPr="00B156A6">
        <w:rPr>
          <w:rFonts w:ascii="宋体" w:hAnsi="宋体" w:hint="eastAsia"/>
          <w:szCs w:val="21"/>
        </w:rPr>
        <w:t>郑振龙</w:t>
      </w:r>
      <w:r w:rsidRPr="00B156A6">
        <w:rPr>
          <w:rFonts w:ascii="宋体" w:hAnsi="宋体"/>
          <w:szCs w:val="21"/>
        </w:rPr>
        <w:t xml:space="preserve">. </w:t>
      </w:r>
      <w:r w:rsidRPr="00B156A6">
        <w:rPr>
          <w:rFonts w:ascii="宋体" w:hAnsi="宋体" w:hint="eastAsia"/>
          <w:szCs w:val="21"/>
        </w:rPr>
        <w:t>动量效应的行为金融学解释</w:t>
      </w:r>
      <w:r w:rsidRPr="00B156A6">
        <w:rPr>
          <w:rFonts w:ascii="宋体" w:hAnsi="宋体"/>
          <w:szCs w:val="21"/>
        </w:rPr>
        <w:t xml:space="preserve">[J]. </w:t>
      </w:r>
      <w:r w:rsidRPr="00B156A6">
        <w:rPr>
          <w:rFonts w:ascii="宋体" w:hAnsi="宋体" w:hint="eastAsia"/>
          <w:szCs w:val="21"/>
        </w:rPr>
        <w:t>系统工程理论与实践</w:t>
      </w:r>
      <w:r w:rsidRPr="00B156A6">
        <w:rPr>
          <w:rFonts w:ascii="宋体" w:hAnsi="宋体"/>
          <w:szCs w:val="21"/>
        </w:rPr>
        <w:t>,2014,03:613-622.</w:t>
      </w:r>
    </w:p>
    <w:p w14:paraId="057D3D90" w14:textId="77777777" w:rsidR="00B10DEB" w:rsidRPr="00B156A6" w:rsidRDefault="00B10DEB" w:rsidP="00B156A6">
      <w:pPr>
        <w:widowControl/>
        <w:jc w:val="left"/>
        <w:rPr>
          <w:rFonts w:ascii="宋体" w:hAnsi="宋体"/>
          <w:szCs w:val="21"/>
        </w:rPr>
      </w:pPr>
      <w:r w:rsidRPr="00B156A6">
        <w:rPr>
          <w:rFonts w:ascii="宋体" w:hAnsi="宋体"/>
          <w:szCs w:val="21"/>
        </w:rPr>
        <w:t>[6]</w:t>
      </w:r>
      <w:r w:rsidRPr="00B156A6">
        <w:rPr>
          <w:rFonts w:ascii="宋体" w:hAnsi="宋体" w:hint="eastAsia"/>
          <w:szCs w:val="21"/>
        </w:rPr>
        <w:t>牛芳</w:t>
      </w:r>
      <w:r w:rsidRPr="00B156A6">
        <w:rPr>
          <w:rFonts w:ascii="宋体" w:hAnsi="宋体"/>
          <w:szCs w:val="21"/>
        </w:rPr>
        <w:t xml:space="preserve">. </w:t>
      </w:r>
      <w:r w:rsidRPr="00B156A6">
        <w:rPr>
          <w:rFonts w:ascii="宋体" w:hAnsi="宋体" w:hint="eastAsia"/>
          <w:szCs w:val="21"/>
        </w:rPr>
        <w:t>我国</w:t>
      </w:r>
      <w:r w:rsidRPr="00B156A6">
        <w:rPr>
          <w:rFonts w:ascii="宋体" w:hAnsi="宋体"/>
          <w:szCs w:val="21"/>
        </w:rPr>
        <w:t>A</w:t>
      </w:r>
      <w:r w:rsidRPr="00B156A6">
        <w:rPr>
          <w:rFonts w:ascii="宋体" w:hAnsi="宋体" w:hint="eastAsia"/>
          <w:szCs w:val="21"/>
        </w:rPr>
        <w:t>股市场动量效应实证研究</w:t>
      </w:r>
      <w:r w:rsidRPr="00B156A6">
        <w:rPr>
          <w:rFonts w:ascii="宋体" w:hAnsi="宋体"/>
          <w:szCs w:val="21"/>
        </w:rPr>
        <w:t xml:space="preserve">[J]. </w:t>
      </w:r>
      <w:r w:rsidRPr="00B156A6">
        <w:rPr>
          <w:rFonts w:ascii="宋体" w:hAnsi="宋体" w:hint="eastAsia"/>
          <w:szCs w:val="21"/>
        </w:rPr>
        <w:t>宏观经济研究</w:t>
      </w:r>
      <w:r w:rsidRPr="00B156A6">
        <w:rPr>
          <w:rFonts w:ascii="宋体" w:hAnsi="宋体"/>
          <w:szCs w:val="21"/>
        </w:rPr>
        <w:t>,2014,03:109-113.</w:t>
      </w:r>
    </w:p>
    <w:p w14:paraId="30AF6793" w14:textId="77777777" w:rsidR="00B10DEB" w:rsidRPr="00B156A6" w:rsidRDefault="00B10DEB" w:rsidP="00B156A6">
      <w:pPr>
        <w:widowControl/>
        <w:jc w:val="left"/>
        <w:rPr>
          <w:rFonts w:ascii="宋体" w:hAnsi="宋体"/>
          <w:szCs w:val="21"/>
        </w:rPr>
      </w:pPr>
      <w:r w:rsidRPr="00B156A6">
        <w:rPr>
          <w:rFonts w:ascii="宋体" w:hAnsi="宋体"/>
          <w:szCs w:val="21"/>
        </w:rPr>
        <w:t>[7]</w:t>
      </w:r>
      <w:r w:rsidRPr="00B156A6">
        <w:rPr>
          <w:rFonts w:ascii="宋体" w:hAnsi="宋体" w:hint="eastAsia"/>
          <w:szCs w:val="21"/>
        </w:rPr>
        <w:t>高秋明</w:t>
      </w:r>
      <w:r w:rsidRPr="00B156A6">
        <w:rPr>
          <w:rFonts w:ascii="宋体"/>
          <w:szCs w:val="21"/>
        </w:rPr>
        <w:t>,</w:t>
      </w:r>
      <w:r w:rsidRPr="00B156A6">
        <w:rPr>
          <w:rFonts w:ascii="宋体" w:hAnsi="宋体" w:hint="eastAsia"/>
          <w:szCs w:val="21"/>
        </w:rPr>
        <w:t>胡聪慧</w:t>
      </w:r>
      <w:r w:rsidRPr="00B156A6">
        <w:rPr>
          <w:rFonts w:ascii="宋体"/>
          <w:szCs w:val="21"/>
        </w:rPr>
        <w:t>,</w:t>
      </w:r>
      <w:r w:rsidRPr="00B156A6">
        <w:rPr>
          <w:rFonts w:ascii="宋体" w:hAnsi="宋体" w:hint="eastAsia"/>
          <w:szCs w:val="21"/>
        </w:rPr>
        <w:t>燕翔</w:t>
      </w:r>
      <w:r w:rsidRPr="00B156A6">
        <w:rPr>
          <w:rFonts w:ascii="宋体" w:hAnsi="宋体"/>
          <w:szCs w:val="21"/>
        </w:rPr>
        <w:t xml:space="preserve">. </w:t>
      </w:r>
      <w:r w:rsidRPr="00B156A6">
        <w:rPr>
          <w:rFonts w:ascii="宋体" w:hAnsi="宋体" w:hint="eastAsia"/>
          <w:szCs w:val="21"/>
        </w:rPr>
        <w:t>中国</w:t>
      </w:r>
      <w:r w:rsidRPr="00B156A6">
        <w:rPr>
          <w:rFonts w:ascii="宋体" w:hAnsi="宋体"/>
          <w:szCs w:val="21"/>
        </w:rPr>
        <w:t>A</w:t>
      </w:r>
      <w:r w:rsidRPr="00B156A6">
        <w:rPr>
          <w:rFonts w:ascii="宋体" w:hAnsi="宋体" w:hint="eastAsia"/>
          <w:szCs w:val="21"/>
        </w:rPr>
        <w:t>股市场动量效应的特征和形成机理研究</w:t>
      </w:r>
      <w:r w:rsidRPr="00B156A6">
        <w:rPr>
          <w:rFonts w:ascii="宋体" w:hAnsi="宋体"/>
          <w:szCs w:val="21"/>
        </w:rPr>
        <w:t xml:space="preserve">[J]. </w:t>
      </w:r>
      <w:r w:rsidRPr="00B156A6">
        <w:rPr>
          <w:rFonts w:ascii="宋体" w:hAnsi="宋体" w:hint="eastAsia"/>
          <w:szCs w:val="21"/>
        </w:rPr>
        <w:t>财经研究</w:t>
      </w:r>
      <w:r w:rsidRPr="00B156A6">
        <w:rPr>
          <w:rFonts w:ascii="宋体" w:hAnsi="宋体"/>
          <w:szCs w:val="21"/>
        </w:rPr>
        <w:t>,2014,02:97-107.</w:t>
      </w:r>
    </w:p>
    <w:p w14:paraId="542536F6" w14:textId="77777777" w:rsidR="00B10DEB" w:rsidRPr="00B156A6" w:rsidRDefault="00B10DEB" w:rsidP="00B156A6">
      <w:pPr>
        <w:widowControl/>
        <w:jc w:val="left"/>
        <w:rPr>
          <w:rFonts w:ascii="宋体" w:hAnsi="宋体"/>
          <w:szCs w:val="21"/>
        </w:rPr>
      </w:pPr>
      <w:r w:rsidRPr="00B156A6">
        <w:rPr>
          <w:rFonts w:ascii="宋体" w:hAnsi="宋体"/>
          <w:szCs w:val="21"/>
        </w:rPr>
        <w:t>[8]</w:t>
      </w:r>
      <w:r w:rsidRPr="00B156A6">
        <w:rPr>
          <w:rFonts w:ascii="宋体" w:hAnsi="宋体" w:hint="eastAsia"/>
          <w:szCs w:val="21"/>
        </w:rPr>
        <w:t>朱战宇</w:t>
      </w:r>
      <w:r w:rsidRPr="00B156A6">
        <w:rPr>
          <w:rFonts w:ascii="宋体"/>
          <w:szCs w:val="21"/>
        </w:rPr>
        <w:t>,</w:t>
      </w:r>
      <w:r w:rsidRPr="00B156A6">
        <w:rPr>
          <w:rFonts w:ascii="宋体" w:hAnsi="宋体" w:hint="eastAsia"/>
          <w:szCs w:val="21"/>
        </w:rPr>
        <w:t>吴冲锋</w:t>
      </w:r>
      <w:r w:rsidRPr="00B156A6">
        <w:rPr>
          <w:rFonts w:ascii="宋体" w:hAnsi="宋体"/>
          <w:szCs w:val="21"/>
        </w:rPr>
        <w:t xml:space="preserve">. </w:t>
      </w:r>
      <w:r w:rsidRPr="00B156A6">
        <w:rPr>
          <w:rFonts w:ascii="宋体" w:hAnsi="宋体" w:hint="eastAsia"/>
          <w:szCs w:val="21"/>
        </w:rPr>
        <w:t>考虑卖空限制的动量效应和反向效应模型</w:t>
      </w:r>
      <w:r w:rsidRPr="00B156A6">
        <w:rPr>
          <w:rFonts w:ascii="宋体" w:hAnsi="宋体"/>
          <w:szCs w:val="21"/>
        </w:rPr>
        <w:t xml:space="preserve">[J]. </w:t>
      </w:r>
      <w:r w:rsidRPr="00B156A6">
        <w:rPr>
          <w:rFonts w:ascii="宋体" w:hAnsi="宋体" w:hint="eastAsia"/>
          <w:szCs w:val="21"/>
        </w:rPr>
        <w:t>系统工程理论与实践</w:t>
      </w:r>
      <w:r w:rsidRPr="00B156A6">
        <w:rPr>
          <w:rFonts w:ascii="宋体" w:hAnsi="宋体"/>
          <w:szCs w:val="21"/>
        </w:rPr>
        <w:t>,2005,01:1-11.</w:t>
      </w:r>
    </w:p>
    <w:p w14:paraId="32BA5CED" w14:textId="77777777" w:rsidR="00B10DEB" w:rsidRPr="00B156A6" w:rsidRDefault="00B10DEB" w:rsidP="00B156A6">
      <w:pPr>
        <w:widowControl/>
        <w:jc w:val="left"/>
        <w:rPr>
          <w:rFonts w:ascii="宋体" w:hAnsi="宋体"/>
          <w:szCs w:val="21"/>
        </w:rPr>
      </w:pPr>
      <w:r w:rsidRPr="00B156A6">
        <w:rPr>
          <w:rFonts w:ascii="宋体" w:hAnsi="宋体"/>
          <w:szCs w:val="21"/>
        </w:rPr>
        <w:t>[9]</w:t>
      </w:r>
      <w:r w:rsidRPr="00B156A6">
        <w:rPr>
          <w:rFonts w:ascii="宋体" w:hAnsi="宋体" w:hint="eastAsia"/>
          <w:szCs w:val="21"/>
        </w:rPr>
        <w:t>郭磊</w:t>
      </w:r>
      <w:r w:rsidRPr="00B156A6">
        <w:rPr>
          <w:rFonts w:ascii="宋体"/>
          <w:szCs w:val="21"/>
        </w:rPr>
        <w:t>,</w:t>
      </w:r>
      <w:r w:rsidRPr="00B156A6">
        <w:rPr>
          <w:rFonts w:ascii="宋体" w:hAnsi="宋体" w:hint="eastAsia"/>
          <w:szCs w:val="21"/>
        </w:rPr>
        <w:t>吴冲锋</w:t>
      </w:r>
      <w:r w:rsidRPr="00B156A6">
        <w:rPr>
          <w:rFonts w:ascii="宋体"/>
          <w:szCs w:val="21"/>
        </w:rPr>
        <w:t>,</w:t>
      </w:r>
      <w:r w:rsidRPr="00B156A6">
        <w:rPr>
          <w:rFonts w:ascii="宋体" w:hAnsi="宋体" w:hint="eastAsia"/>
          <w:szCs w:val="21"/>
        </w:rPr>
        <w:t>刘海龙</w:t>
      </w:r>
      <w:r w:rsidRPr="00B156A6">
        <w:rPr>
          <w:rFonts w:ascii="宋体" w:hAnsi="宋体"/>
          <w:szCs w:val="21"/>
        </w:rPr>
        <w:t xml:space="preserve">. </w:t>
      </w:r>
      <w:r w:rsidRPr="00B156A6">
        <w:rPr>
          <w:rFonts w:ascii="宋体" w:hAnsi="宋体" w:hint="eastAsia"/>
          <w:szCs w:val="21"/>
        </w:rPr>
        <w:t>基于收益分解的股票市场动量效应国际比较</w:t>
      </w:r>
      <w:r w:rsidRPr="00B156A6">
        <w:rPr>
          <w:rFonts w:ascii="宋体" w:hAnsi="宋体"/>
          <w:szCs w:val="21"/>
        </w:rPr>
        <w:t xml:space="preserve">[J]. </w:t>
      </w:r>
      <w:r w:rsidRPr="00B156A6">
        <w:rPr>
          <w:rFonts w:ascii="宋体" w:hAnsi="宋体" w:hint="eastAsia"/>
          <w:szCs w:val="21"/>
        </w:rPr>
        <w:t>系统管理学报</w:t>
      </w:r>
      <w:r w:rsidRPr="00B156A6">
        <w:rPr>
          <w:rFonts w:ascii="宋体" w:hAnsi="宋体"/>
          <w:szCs w:val="21"/>
        </w:rPr>
        <w:t>,2007,02:189-193.</w:t>
      </w:r>
    </w:p>
    <w:p w14:paraId="328BB69B" w14:textId="77777777" w:rsidR="00B10DEB" w:rsidRPr="00B156A6" w:rsidRDefault="00B10DEB" w:rsidP="00B156A6">
      <w:pPr>
        <w:widowControl/>
        <w:jc w:val="left"/>
        <w:rPr>
          <w:rFonts w:ascii="宋体" w:hAnsi="宋体"/>
          <w:szCs w:val="21"/>
        </w:rPr>
      </w:pPr>
      <w:r w:rsidRPr="00B156A6">
        <w:rPr>
          <w:rFonts w:ascii="宋体" w:hAnsi="宋体"/>
          <w:szCs w:val="21"/>
        </w:rPr>
        <w:t>[10]</w:t>
      </w:r>
      <w:r w:rsidRPr="00B156A6">
        <w:rPr>
          <w:rFonts w:ascii="宋体" w:hAnsi="宋体" w:hint="eastAsia"/>
          <w:szCs w:val="21"/>
        </w:rPr>
        <w:t>汪超</w:t>
      </w:r>
      <w:r w:rsidRPr="00B156A6">
        <w:rPr>
          <w:rFonts w:ascii="宋体" w:hAnsi="宋体"/>
          <w:szCs w:val="21"/>
        </w:rPr>
        <w:t xml:space="preserve">. </w:t>
      </w:r>
      <w:r w:rsidRPr="00B156A6">
        <w:rPr>
          <w:rFonts w:ascii="宋体" w:hAnsi="宋体" w:hint="eastAsia"/>
          <w:szCs w:val="21"/>
        </w:rPr>
        <w:t>中国股市动量效应和反转效应的研究</w:t>
      </w:r>
      <w:r w:rsidRPr="00B156A6">
        <w:rPr>
          <w:rFonts w:ascii="宋体" w:hAnsi="宋体"/>
          <w:szCs w:val="21"/>
        </w:rPr>
        <w:t xml:space="preserve">[J]. </w:t>
      </w:r>
      <w:r w:rsidRPr="00B156A6">
        <w:rPr>
          <w:rFonts w:ascii="宋体" w:hAnsi="宋体" w:hint="eastAsia"/>
          <w:szCs w:val="21"/>
        </w:rPr>
        <w:t>中国人口·资源与环境</w:t>
      </w:r>
      <w:r w:rsidRPr="00B156A6">
        <w:rPr>
          <w:rFonts w:ascii="宋体" w:hAnsi="宋体"/>
          <w:szCs w:val="21"/>
        </w:rPr>
        <w:t>,2015,S1:568-570.</w:t>
      </w:r>
    </w:p>
    <w:p w14:paraId="34E92F3A" w14:textId="77777777" w:rsidR="00B10DEB" w:rsidRPr="00B156A6" w:rsidRDefault="00B10DEB" w:rsidP="00B156A6">
      <w:pPr>
        <w:widowControl/>
        <w:jc w:val="left"/>
        <w:rPr>
          <w:rFonts w:ascii="宋体" w:hAnsi="宋体"/>
          <w:szCs w:val="21"/>
        </w:rPr>
      </w:pPr>
      <w:r w:rsidRPr="00B156A6">
        <w:rPr>
          <w:rFonts w:ascii="宋体" w:hAnsi="宋体"/>
          <w:szCs w:val="21"/>
        </w:rPr>
        <w:t>[11]</w:t>
      </w:r>
      <w:r w:rsidRPr="00B156A6">
        <w:rPr>
          <w:rFonts w:ascii="宋体" w:hAnsi="宋体" w:hint="eastAsia"/>
          <w:szCs w:val="21"/>
        </w:rPr>
        <w:t>王平平</w:t>
      </w:r>
      <w:r w:rsidRPr="00B156A6">
        <w:rPr>
          <w:rFonts w:ascii="宋体"/>
          <w:szCs w:val="21"/>
        </w:rPr>
        <w:t>,</w:t>
      </w:r>
      <w:r w:rsidRPr="00B156A6">
        <w:rPr>
          <w:rFonts w:ascii="宋体" w:hAnsi="宋体" w:hint="eastAsia"/>
          <w:szCs w:val="21"/>
        </w:rPr>
        <w:t>肖智兰</w:t>
      </w:r>
      <w:r w:rsidRPr="00B156A6">
        <w:rPr>
          <w:rFonts w:ascii="宋体" w:hAnsi="宋体"/>
          <w:szCs w:val="21"/>
        </w:rPr>
        <w:t xml:space="preserve">. </w:t>
      </w:r>
      <w:r w:rsidRPr="00B156A6">
        <w:rPr>
          <w:rFonts w:ascii="宋体" w:hAnsi="宋体" w:hint="eastAsia"/>
          <w:szCs w:val="21"/>
        </w:rPr>
        <w:t>沪深</w:t>
      </w:r>
      <w:r w:rsidRPr="00B156A6">
        <w:rPr>
          <w:rFonts w:ascii="宋体" w:hAnsi="宋体"/>
          <w:szCs w:val="21"/>
        </w:rPr>
        <w:t>300</w:t>
      </w:r>
      <w:r w:rsidRPr="00B156A6">
        <w:rPr>
          <w:rFonts w:ascii="宋体" w:hAnsi="宋体" w:hint="eastAsia"/>
          <w:szCs w:val="21"/>
        </w:rPr>
        <w:t>样本股动量效应实证研究</w:t>
      </w:r>
      <w:r w:rsidRPr="00B156A6">
        <w:rPr>
          <w:rFonts w:ascii="宋体" w:hAnsi="宋体"/>
          <w:szCs w:val="21"/>
        </w:rPr>
        <w:t xml:space="preserve">[J]. </w:t>
      </w:r>
      <w:r w:rsidRPr="00B156A6">
        <w:rPr>
          <w:rFonts w:ascii="宋体" w:hAnsi="宋体" w:hint="eastAsia"/>
          <w:szCs w:val="21"/>
        </w:rPr>
        <w:t>统计与决策</w:t>
      </w:r>
      <w:r w:rsidRPr="00B156A6">
        <w:rPr>
          <w:rFonts w:ascii="宋体" w:hAnsi="宋体"/>
          <w:szCs w:val="21"/>
        </w:rPr>
        <w:t>,2008,18:79-81.</w:t>
      </w:r>
    </w:p>
    <w:p w14:paraId="70C59285" w14:textId="77777777" w:rsidR="00B10DEB" w:rsidRPr="00B156A6" w:rsidRDefault="00B10DEB" w:rsidP="00B156A6">
      <w:pPr>
        <w:widowControl/>
        <w:jc w:val="left"/>
        <w:rPr>
          <w:rFonts w:ascii="宋体" w:hAnsi="宋体"/>
          <w:szCs w:val="21"/>
        </w:rPr>
      </w:pPr>
      <w:r w:rsidRPr="00B156A6">
        <w:rPr>
          <w:rFonts w:ascii="宋体" w:hAnsi="宋体"/>
          <w:szCs w:val="21"/>
        </w:rPr>
        <w:t>[12]</w:t>
      </w:r>
      <w:r w:rsidRPr="00B156A6">
        <w:rPr>
          <w:rFonts w:ascii="宋体" w:hAnsi="宋体" w:hint="eastAsia"/>
          <w:szCs w:val="21"/>
        </w:rPr>
        <w:t>张荣武</w:t>
      </w:r>
      <w:r w:rsidRPr="00B156A6">
        <w:rPr>
          <w:rFonts w:ascii="宋体"/>
          <w:szCs w:val="21"/>
        </w:rPr>
        <w:t>,</w:t>
      </w:r>
      <w:r w:rsidRPr="00B156A6">
        <w:rPr>
          <w:rFonts w:ascii="宋体" w:hAnsi="宋体" w:hint="eastAsia"/>
          <w:szCs w:val="21"/>
        </w:rPr>
        <w:t>何丽娟</w:t>
      </w:r>
      <w:r w:rsidRPr="00B156A6">
        <w:rPr>
          <w:rFonts w:ascii="宋体"/>
          <w:szCs w:val="21"/>
        </w:rPr>
        <w:t>,</w:t>
      </w:r>
      <w:r w:rsidRPr="00B156A6">
        <w:rPr>
          <w:rFonts w:ascii="宋体" w:hAnsi="宋体" w:hint="eastAsia"/>
          <w:szCs w:val="21"/>
        </w:rPr>
        <w:t>聂慧丽</w:t>
      </w:r>
      <w:r w:rsidRPr="00B156A6">
        <w:rPr>
          <w:rFonts w:ascii="宋体" w:hAnsi="宋体"/>
          <w:szCs w:val="21"/>
        </w:rPr>
        <w:t xml:space="preserve">. </w:t>
      </w:r>
      <w:r w:rsidRPr="00B156A6">
        <w:rPr>
          <w:rFonts w:ascii="宋体" w:hAnsi="宋体" w:hint="eastAsia"/>
          <w:szCs w:val="21"/>
        </w:rPr>
        <w:t>中国股市动量效应与反转效应形成机制研究</w:t>
      </w:r>
      <w:r w:rsidRPr="00B156A6">
        <w:rPr>
          <w:rFonts w:ascii="宋体" w:hAnsi="宋体"/>
          <w:szCs w:val="21"/>
        </w:rPr>
        <w:t xml:space="preserve">[J]. </w:t>
      </w:r>
      <w:r w:rsidRPr="00B156A6">
        <w:rPr>
          <w:rFonts w:ascii="宋体" w:hAnsi="宋体" w:hint="eastAsia"/>
          <w:szCs w:val="21"/>
        </w:rPr>
        <w:t>统计与决策</w:t>
      </w:r>
      <w:r w:rsidRPr="00B156A6">
        <w:rPr>
          <w:rFonts w:ascii="宋体" w:hAnsi="宋体"/>
          <w:szCs w:val="21"/>
        </w:rPr>
        <w:t>,2013,04:142-145.</w:t>
      </w:r>
    </w:p>
    <w:p w14:paraId="6692D8F9" w14:textId="77777777" w:rsidR="00B10DEB" w:rsidRPr="00B156A6" w:rsidRDefault="00B10DEB" w:rsidP="00B156A6">
      <w:pPr>
        <w:widowControl/>
        <w:jc w:val="left"/>
        <w:rPr>
          <w:rFonts w:ascii="宋体" w:hAnsi="宋体"/>
          <w:szCs w:val="21"/>
        </w:rPr>
      </w:pPr>
      <w:r w:rsidRPr="00B156A6">
        <w:rPr>
          <w:rFonts w:ascii="宋体" w:hAnsi="宋体"/>
          <w:szCs w:val="21"/>
        </w:rPr>
        <w:t>[13]</w:t>
      </w:r>
      <w:r w:rsidRPr="00B156A6">
        <w:rPr>
          <w:rFonts w:ascii="宋体" w:hAnsi="宋体" w:hint="eastAsia"/>
          <w:szCs w:val="21"/>
        </w:rPr>
        <w:t>王向阳</w:t>
      </w:r>
      <w:r w:rsidRPr="00B156A6">
        <w:rPr>
          <w:rFonts w:ascii="宋体"/>
          <w:szCs w:val="21"/>
        </w:rPr>
        <w:t>,</w:t>
      </w:r>
      <w:r w:rsidRPr="00B156A6">
        <w:rPr>
          <w:rFonts w:ascii="宋体" w:hAnsi="宋体" w:hint="eastAsia"/>
          <w:szCs w:val="21"/>
        </w:rPr>
        <w:t>韩卫东</w:t>
      </w:r>
      <w:r w:rsidRPr="00B156A6">
        <w:rPr>
          <w:rFonts w:ascii="宋体" w:hAnsi="宋体"/>
          <w:szCs w:val="21"/>
        </w:rPr>
        <w:t xml:space="preserve">. </w:t>
      </w:r>
      <w:r w:rsidRPr="00B156A6">
        <w:rPr>
          <w:rFonts w:ascii="宋体" w:hAnsi="宋体" w:hint="eastAsia"/>
          <w:szCs w:val="21"/>
        </w:rPr>
        <w:t>基于行为金融的我国股市动量效应成因研究</w:t>
      </w:r>
      <w:r w:rsidRPr="00B156A6">
        <w:rPr>
          <w:rFonts w:ascii="宋体" w:hAnsi="宋体"/>
          <w:szCs w:val="21"/>
        </w:rPr>
        <w:t xml:space="preserve">[J]. </w:t>
      </w:r>
      <w:r w:rsidRPr="00B156A6">
        <w:rPr>
          <w:rFonts w:ascii="宋体" w:hAnsi="宋体" w:hint="eastAsia"/>
          <w:szCs w:val="21"/>
        </w:rPr>
        <w:t>华东经济管理</w:t>
      </w:r>
      <w:r w:rsidRPr="00B156A6">
        <w:rPr>
          <w:rFonts w:ascii="宋体" w:hAnsi="宋体"/>
          <w:szCs w:val="21"/>
        </w:rPr>
        <w:t>,2007,01:147-150.</w:t>
      </w:r>
    </w:p>
    <w:p w14:paraId="2A9AAE96" w14:textId="77777777" w:rsidR="00B10DEB" w:rsidRDefault="00B10DEB" w:rsidP="00B156A6">
      <w:pPr>
        <w:widowControl/>
        <w:jc w:val="left"/>
        <w:rPr>
          <w:rFonts w:ascii="宋体"/>
          <w:szCs w:val="21"/>
        </w:rPr>
      </w:pPr>
      <w:r w:rsidRPr="00B156A6">
        <w:rPr>
          <w:rFonts w:ascii="宋体" w:hAnsi="宋体"/>
          <w:szCs w:val="21"/>
        </w:rPr>
        <w:t>[14]</w:t>
      </w:r>
      <w:r w:rsidRPr="00B156A6">
        <w:rPr>
          <w:rFonts w:ascii="宋体" w:hAnsi="宋体" w:hint="eastAsia"/>
          <w:szCs w:val="21"/>
        </w:rPr>
        <w:t>杜飞</w:t>
      </w:r>
      <w:r w:rsidRPr="00B156A6">
        <w:rPr>
          <w:rFonts w:ascii="宋体" w:hAnsi="宋体"/>
          <w:szCs w:val="21"/>
        </w:rPr>
        <w:t xml:space="preserve">. </w:t>
      </w:r>
      <w:r w:rsidRPr="00B156A6">
        <w:rPr>
          <w:rFonts w:ascii="宋体" w:hAnsi="宋体" w:hint="eastAsia"/>
          <w:szCs w:val="21"/>
        </w:rPr>
        <w:t>行为金融学视角下的股票市场动量效应和反转效应形成机制</w:t>
      </w:r>
      <w:r w:rsidRPr="00B156A6">
        <w:rPr>
          <w:rFonts w:ascii="宋体" w:hAnsi="宋体"/>
          <w:szCs w:val="21"/>
        </w:rPr>
        <w:t xml:space="preserve">[J]. </w:t>
      </w:r>
      <w:r w:rsidRPr="00B156A6">
        <w:rPr>
          <w:rFonts w:ascii="宋体" w:hAnsi="宋体" w:hint="eastAsia"/>
          <w:szCs w:val="21"/>
        </w:rPr>
        <w:t>时代金融</w:t>
      </w:r>
      <w:r w:rsidRPr="00B156A6">
        <w:rPr>
          <w:rFonts w:ascii="宋体" w:hAnsi="宋体"/>
          <w:szCs w:val="21"/>
        </w:rPr>
        <w:t>,2014,24:114.</w:t>
      </w:r>
      <w:r>
        <w:rPr>
          <w:rFonts w:ascii="宋体"/>
          <w:szCs w:val="21"/>
        </w:rPr>
        <w:br w:type="page"/>
      </w:r>
    </w:p>
    <w:p w14:paraId="0B287A13" w14:textId="77777777" w:rsidR="00B10DEB" w:rsidRDefault="00B10DEB" w:rsidP="008854AA">
      <w:pPr>
        <w:rPr>
          <w:rFonts w:ascii="宋体"/>
          <w:szCs w:val="21"/>
        </w:rPr>
      </w:pPr>
      <w:r>
        <w:rPr>
          <w:rFonts w:ascii="宋体" w:hAnsi="宋体" w:hint="eastAsia"/>
          <w:szCs w:val="21"/>
        </w:rPr>
        <w:t>附：单标准下</w:t>
      </w:r>
      <w:r>
        <w:rPr>
          <w:rFonts w:ascii="宋体" w:hAnsi="宋体"/>
          <w:szCs w:val="21"/>
        </w:rPr>
        <w:t>SAS</w:t>
      </w:r>
      <w:r>
        <w:rPr>
          <w:rFonts w:ascii="宋体" w:hAnsi="宋体" w:hint="eastAsia"/>
          <w:szCs w:val="21"/>
        </w:rPr>
        <w:t>数据统计代码</w:t>
      </w:r>
    </w:p>
    <w:p w14:paraId="2ADFEC9E" w14:textId="77777777" w:rsidR="00B10DEB" w:rsidRPr="00542FC5" w:rsidRDefault="00B10DEB" w:rsidP="00542FC5">
      <w:pPr>
        <w:rPr>
          <w:rFonts w:ascii="宋体" w:hAnsi="宋体"/>
          <w:szCs w:val="21"/>
        </w:rPr>
      </w:pPr>
      <w:r w:rsidRPr="00542FC5">
        <w:rPr>
          <w:rFonts w:ascii="宋体" w:hAnsi="宋体"/>
          <w:szCs w:val="21"/>
        </w:rPr>
        <w:t>%macro momentum(n);</w:t>
      </w:r>
    </w:p>
    <w:p w14:paraId="6B852856" w14:textId="77777777" w:rsidR="00B10DEB" w:rsidRPr="00542FC5" w:rsidRDefault="00B10DEB" w:rsidP="00542FC5">
      <w:pPr>
        <w:rPr>
          <w:rFonts w:ascii="宋体" w:hAnsi="宋体"/>
          <w:szCs w:val="21"/>
        </w:rPr>
      </w:pPr>
      <w:r w:rsidRPr="00542FC5">
        <w:rPr>
          <w:rFonts w:ascii="宋体" w:hAnsi="宋体"/>
          <w:szCs w:val="21"/>
        </w:rPr>
        <w:t>%Do i=3 %to &amp;n;</w:t>
      </w:r>
    </w:p>
    <w:p w14:paraId="6E695B42" w14:textId="77777777" w:rsidR="00B10DEB" w:rsidRPr="00542FC5" w:rsidRDefault="00B10DEB" w:rsidP="00542FC5">
      <w:pPr>
        <w:rPr>
          <w:rFonts w:ascii="宋体" w:hAnsi="宋体"/>
          <w:szCs w:val="21"/>
        </w:rPr>
      </w:pPr>
      <w:r w:rsidRPr="00542FC5">
        <w:rPr>
          <w:rFonts w:ascii="宋体" w:hAnsi="宋体"/>
          <w:szCs w:val="21"/>
        </w:rPr>
        <w:t>*****************************************************************************</w:t>
      </w:r>
    </w:p>
    <w:p w14:paraId="5ADEE218" w14:textId="77777777" w:rsidR="00B10DEB" w:rsidRPr="00542FC5" w:rsidRDefault="00B10DEB" w:rsidP="00542FC5">
      <w:pPr>
        <w:rPr>
          <w:rFonts w:ascii="宋体" w:hAnsi="宋体"/>
          <w:szCs w:val="21"/>
        </w:rPr>
      </w:pPr>
      <w:r w:rsidRPr="00542FC5">
        <w:rPr>
          <w:rFonts w:ascii="宋体" w:hAnsi="宋体"/>
          <w:szCs w:val="21"/>
        </w:rPr>
        <w:t xml:space="preserve">1. Specifying Options </w:t>
      </w:r>
    </w:p>
    <w:p w14:paraId="33949AF2" w14:textId="77777777" w:rsidR="00B10DEB" w:rsidRPr="00542FC5" w:rsidRDefault="00B10DEB" w:rsidP="00542FC5">
      <w:pPr>
        <w:rPr>
          <w:rFonts w:ascii="宋体" w:hAnsi="宋体"/>
          <w:szCs w:val="21"/>
        </w:rPr>
      </w:pPr>
      <w:r w:rsidRPr="00542FC5">
        <w:rPr>
          <w:rFonts w:ascii="宋体" w:hAnsi="宋体"/>
          <w:szCs w:val="21"/>
        </w:rPr>
        <w:t>*****************************************************************************;</w:t>
      </w:r>
    </w:p>
    <w:p w14:paraId="670902CA" w14:textId="77777777" w:rsidR="00B10DEB" w:rsidRPr="00542FC5" w:rsidRDefault="00B10DEB" w:rsidP="00542FC5">
      <w:pPr>
        <w:rPr>
          <w:rFonts w:ascii="宋体" w:hAnsi="宋体"/>
          <w:szCs w:val="21"/>
        </w:rPr>
      </w:pPr>
      <w:r w:rsidRPr="00542FC5">
        <w:rPr>
          <w:rFonts w:ascii="宋体" w:hAnsi="宋体"/>
          <w:szCs w:val="21"/>
        </w:rPr>
        <w:t>*** NUMBER OF PRIOR MONTHS USED TO CREATE MOMENTUM PORTFOLIOS;</w:t>
      </w:r>
    </w:p>
    <w:p w14:paraId="5FBCE728" w14:textId="77777777" w:rsidR="00B10DEB" w:rsidRPr="00542FC5" w:rsidRDefault="00B10DEB" w:rsidP="00542FC5">
      <w:pPr>
        <w:rPr>
          <w:rFonts w:ascii="宋体" w:hAnsi="宋体"/>
          <w:szCs w:val="21"/>
        </w:rPr>
      </w:pPr>
      <w:r>
        <w:rPr>
          <w:rFonts w:ascii="宋体" w:hAnsi="宋体"/>
          <w:szCs w:val="21"/>
        </w:rPr>
        <w:t xml:space="preserve">  %let J=3</w:t>
      </w:r>
      <w:r w:rsidRPr="00542FC5">
        <w:rPr>
          <w:rFonts w:ascii="宋体" w:hAnsi="宋体"/>
          <w:szCs w:val="21"/>
        </w:rPr>
        <w:t>; * J can be between 3 to 12 weeks;</w:t>
      </w:r>
    </w:p>
    <w:p w14:paraId="6CFCD952" w14:textId="77777777" w:rsidR="00B10DEB" w:rsidRPr="00542FC5" w:rsidRDefault="00B10DEB" w:rsidP="00542FC5">
      <w:pPr>
        <w:rPr>
          <w:rFonts w:ascii="宋体" w:hAnsi="宋体"/>
          <w:szCs w:val="21"/>
        </w:rPr>
      </w:pPr>
      <w:r w:rsidRPr="00542FC5">
        <w:rPr>
          <w:rFonts w:ascii="宋体" w:hAnsi="宋体"/>
          <w:szCs w:val="21"/>
        </w:rPr>
        <w:t>*** HOLDING PERIOD IN MONTHS AFTER PORTFOLIO CREATION;</w:t>
      </w:r>
    </w:p>
    <w:p w14:paraId="3B2A1F4B" w14:textId="77777777" w:rsidR="00B10DEB" w:rsidRPr="00542FC5" w:rsidRDefault="00B10DEB" w:rsidP="00542FC5">
      <w:pPr>
        <w:rPr>
          <w:rFonts w:ascii="宋体" w:hAnsi="宋体"/>
          <w:szCs w:val="21"/>
        </w:rPr>
      </w:pPr>
      <w:r w:rsidRPr="00542FC5">
        <w:rPr>
          <w:rFonts w:ascii="宋体" w:hAnsi="宋体"/>
          <w:szCs w:val="21"/>
        </w:rPr>
        <w:t xml:space="preserve">  %let K=&amp;i; * K can be between 3 to 12 weeks;</w:t>
      </w:r>
    </w:p>
    <w:p w14:paraId="59FF4780" w14:textId="77777777" w:rsidR="00B10DEB" w:rsidRPr="00542FC5" w:rsidRDefault="00B10DEB" w:rsidP="00542FC5">
      <w:pPr>
        <w:rPr>
          <w:rFonts w:ascii="宋体" w:hAnsi="宋体"/>
          <w:szCs w:val="21"/>
        </w:rPr>
      </w:pPr>
      <w:r w:rsidRPr="00542FC5">
        <w:rPr>
          <w:rFonts w:ascii="宋体" w:hAnsi="宋体"/>
          <w:szCs w:val="21"/>
        </w:rPr>
        <w:t>*** 1997-2014 are the dates of portfolio holding periods;</w:t>
      </w:r>
    </w:p>
    <w:p w14:paraId="3166EFBD" w14:textId="77777777" w:rsidR="00B10DEB" w:rsidRPr="00542FC5" w:rsidRDefault="00B10DEB" w:rsidP="00542FC5">
      <w:pPr>
        <w:rPr>
          <w:rFonts w:ascii="宋体" w:hAnsi="宋体"/>
          <w:szCs w:val="21"/>
        </w:rPr>
      </w:pPr>
      <w:r w:rsidRPr="00542FC5">
        <w:rPr>
          <w:rFonts w:ascii="宋体" w:hAnsi="宋体"/>
          <w:szCs w:val="21"/>
        </w:rPr>
        <w:t>*** BEGINING SAMPLE PERIOD;</w:t>
      </w:r>
    </w:p>
    <w:p w14:paraId="5507F143" w14:textId="77777777" w:rsidR="00B10DEB" w:rsidRPr="00542FC5" w:rsidRDefault="00B10DEB" w:rsidP="00542FC5">
      <w:pPr>
        <w:rPr>
          <w:rFonts w:ascii="宋体" w:hAnsi="宋体"/>
          <w:szCs w:val="21"/>
        </w:rPr>
      </w:pPr>
      <w:r w:rsidRPr="00542FC5">
        <w:rPr>
          <w:rFonts w:ascii="宋体" w:hAnsi="宋体"/>
          <w:szCs w:val="21"/>
        </w:rPr>
        <w:t xml:space="preserve">  %let begyear=1997;</w:t>
      </w:r>
    </w:p>
    <w:p w14:paraId="2CBF7BBF" w14:textId="77777777" w:rsidR="00B10DEB" w:rsidRPr="00542FC5" w:rsidRDefault="00B10DEB" w:rsidP="00542FC5">
      <w:pPr>
        <w:rPr>
          <w:rFonts w:ascii="宋体" w:hAnsi="宋体"/>
          <w:szCs w:val="21"/>
        </w:rPr>
      </w:pPr>
      <w:r w:rsidRPr="00542FC5">
        <w:rPr>
          <w:rFonts w:ascii="宋体" w:hAnsi="宋体"/>
          <w:szCs w:val="21"/>
        </w:rPr>
        <w:t>*** ENDING SAMPLE PERIOD;</w:t>
      </w:r>
    </w:p>
    <w:p w14:paraId="48FB1126" w14:textId="77777777" w:rsidR="00B10DEB" w:rsidRPr="00542FC5" w:rsidRDefault="00B10DEB" w:rsidP="00542FC5">
      <w:pPr>
        <w:rPr>
          <w:rFonts w:ascii="宋体" w:hAnsi="宋体"/>
          <w:szCs w:val="21"/>
        </w:rPr>
      </w:pPr>
      <w:r w:rsidRPr="00542FC5">
        <w:rPr>
          <w:rFonts w:ascii="宋体" w:hAnsi="宋体"/>
          <w:szCs w:val="21"/>
        </w:rPr>
        <w:t xml:space="preserve">  %let endyear=2014;</w:t>
      </w:r>
    </w:p>
    <w:p w14:paraId="62CDB293" w14:textId="77777777" w:rsidR="00B10DEB" w:rsidRPr="00542FC5" w:rsidRDefault="00B10DEB" w:rsidP="00542FC5">
      <w:pPr>
        <w:rPr>
          <w:rFonts w:ascii="宋体" w:hAnsi="宋体"/>
          <w:szCs w:val="21"/>
        </w:rPr>
      </w:pPr>
      <w:r w:rsidRPr="00542FC5">
        <w:rPr>
          <w:rFonts w:ascii="宋体" w:hAnsi="宋体"/>
          <w:szCs w:val="21"/>
        </w:rPr>
        <w:t>*****************************************************************************</w:t>
      </w:r>
    </w:p>
    <w:p w14:paraId="08488E18" w14:textId="77777777" w:rsidR="00B10DEB" w:rsidRPr="00542FC5" w:rsidRDefault="00B10DEB" w:rsidP="00542FC5">
      <w:pPr>
        <w:rPr>
          <w:rFonts w:ascii="宋体" w:hAnsi="宋体"/>
          <w:szCs w:val="21"/>
        </w:rPr>
      </w:pPr>
      <w:r w:rsidRPr="00542FC5">
        <w:rPr>
          <w:rFonts w:ascii="宋体" w:hAnsi="宋体"/>
          <w:szCs w:val="21"/>
        </w:rPr>
        <w:t>2.  read returns into SAS data set</w:t>
      </w:r>
    </w:p>
    <w:p w14:paraId="627FD647" w14:textId="77777777" w:rsidR="00B10DEB" w:rsidRPr="00542FC5" w:rsidRDefault="00B10DEB" w:rsidP="00542FC5">
      <w:pPr>
        <w:rPr>
          <w:rFonts w:ascii="宋体" w:hAnsi="宋体"/>
          <w:szCs w:val="21"/>
        </w:rPr>
      </w:pPr>
      <w:r w:rsidRPr="00542FC5">
        <w:rPr>
          <w:rFonts w:ascii="宋体" w:hAnsi="宋体"/>
          <w:szCs w:val="21"/>
        </w:rPr>
        <w:t>*****************************************************************************;</w:t>
      </w:r>
    </w:p>
    <w:p w14:paraId="5D4C5E66" w14:textId="77777777" w:rsidR="00B10DEB" w:rsidRPr="00542FC5" w:rsidRDefault="00B10DEB" w:rsidP="00542FC5">
      <w:pPr>
        <w:rPr>
          <w:rFonts w:ascii="宋体" w:hAnsi="宋体"/>
          <w:szCs w:val="21"/>
        </w:rPr>
      </w:pPr>
    </w:p>
    <w:p w14:paraId="55CE4B84" w14:textId="77777777" w:rsidR="00B10DEB" w:rsidRPr="00542FC5" w:rsidRDefault="00B10DEB" w:rsidP="00542FC5">
      <w:pPr>
        <w:rPr>
          <w:rFonts w:ascii="宋体" w:hAnsi="宋体"/>
          <w:szCs w:val="21"/>
        </w:rPr>
      </w:pPr>
      <w:r w:rsidRPr="00542FC5">
        <w:rPr>
          <w:rFonts w:ascii="宋体" w:hAnsi="宋体"/>
          <w:szCs w:val="21"/>
        </w:rPr>
        <w:t>libname  course 'F:\fudan\bf2\data';</w:t>
      </w:r>
    </w:p>
    <w:p w14:paraId="6633E656" w14:textId="77777777" w:rsidR="00B10DEB" w:rsidRPr="00542FC5" w:rsidRDefault="00B10DEB" w:rsidP="00542FC5">
      <w:pPr>
        <w:rPr>
          <w:rFonts w:ascii="宋体" w:hAnsi="宋体"/>
          <w:szCs w:val="21"/>
        </w:rPr>
      </w:pPr>
      <w:r w:rsidRPr="00542FC5">
        <w:rPr>
          <w:rFonts w:ascii="宋体" w:hAnsi="宋体"/>
          <w:szCs w:val="21"/>
        </w:rPr>
        <w:t>data msex2;</w:t>
      </w:r>
    </w:p>
    <w:p w14:paraId="701853D8" w14:textId="77777777" w:rsidR="00B10DEB" w:rsidRPr="00542FC5" w:rsidRDefault="00B10DEB" w:rsidP="00542FC5">
      <w:pPr>
        <w:rPr>
          <w:rFonts w:ascii="宋体" w:hAnsi="宋体"/>
          <w:szCs w:val="21"/>
        </w:rPr>
      </w:pPr>
      <w:r w:rsidRPr="00542FC5">
        <w:rPr>
          <w:rFonts w:ascii="宋体" w:hAnsi="宋体"/>
          <w:szCs w:val="21"/>
        </w:rPr>
        <w:t>set course.weekdata;</w:t>
      </w:r>
    </w:p>
    <w:p w14:paraId="7055872B" w14:textId="77777777" w:rsidR="00B10DEB" w:rsidRPr="00542FC5" w:rsidRDefault="00B10DEB" w:rsidP="00542FC5">
      <w:pPr>
        <w:rPr>
          <w:rFonts w:ascii="宋体" w:hAnsi="宋体"/>
          <w:szCs w:val="21"/>
        </w:rPr>
      </w:pPr>
      <w:r w:rsidRPr="00542FC5">
        <w:rPr>
          <w:rFonts w:ascii="宋体" w:hAnsi="宋体"/>
          <w:szCs w:val="21"/>
        </w:rPr>
        <w:t xml:space="preserve">  by  symbol date;</w:t>
      </w:r>
    </w:p>
    <w:p w14:paraId="1C2F66A6" w14:textId="77777777" w:rsidR="00B10DEB" w:rsidRPr="00542FC5" w:rsidRDefault="00B10DEB" w:rsidP="00542FC5">
      <w:pPr>
        <w:rPr>
          <w:rFonts w:ascii="宋体" w:hAnsi="宋体"/>
          <w:szCs w:val="21"/>
        </w:rPr>
      </w:pPr>
      <w:r w:rsidRPr="00542FC5">
        <w:rPr>
          <w:rFonts w:ascii="宋体" w:hAnsi="宋体"/>
          <w:szCs w:val="21"/>
        </w:rPr>
        <w:t xml:space="preserve">    * Additional years of lagged return for portfolio formation and holding;</w:t>
      </w:r>
    </w:p>
    <w:p w14:paraId="6181A2AE" w14:textId="77777777" w:rsidR="00B10DEB" w:rsidRPr="00542FC5" w:rsidRDefault="00B10DEB" w:rsidP="00542FC5">
      <w:pPr>
        <w:rPr>
          <w:rFonts w:ascii="宋体" w:hAnsi="宋体"/>
          <w:szCs w:val="21"/>
        </w:rPr>
      </w:pPr>
      <w:r w:rsidRPr="00542FC5">
        <w:rPr>
          <w:rFonts w:ascii="宋体" w:hAnsi="宋体"/>
          <w:szCs w:val="21"/>
        </w:rPr>
        <w:t xml:space="preserve">    if date&lt;mdy (10,31,&amp;begyear-1) then delete ;</w:t>
      </w:r>
    </w:p>
    <w:p w14:paraId="454AC5C7" w14:textId="77777777" w:rsidR="00B10DEB" w:rsidRPr="00542FC5" w:rsidRDefault="00B10DEB" w:rsidP="00542FC5">
      <w:pPr>
        <w:rPr>
          <w:rFonts w:ascii="宋体" w:hAnsi="宋体"/>
          <w:szCs w:val="21"/>
        </w:rPr>
      </w:pPr>
      <w:r w:rsidRPr="00542FC5">
        <w:rPr>
          <w:rFonts w:ascii="宋体" w:hAnsi="宋体"/>
          <w:szCs w:val="21"/>
        </w:rPr>
        <w:t>run;</w:t>
      </w:r>
    </w:p>
    <w:p w14:paraId="60923197" w14:textId="77777777" w:rsidR="00B10DEB" w:rsidRPr="00542FC5" w:rsidRDefault="00B10DEB" w:rsidP="00542FC5">
      <w:pPr>
        <w:rPr>
          <w:rFonts w:ascii="宋体" w:hAnsi="宋体"/>
          <w:szCs w:val="21"/>
        </w:rPr>
      </w:pPr>
    </w:p>
    <w:p w14:paraId="638566F0" w14:textId="77777777" w:rsidR="00B10DEB" w:rsidRPr="00542FC5" w:rsidRDefault="00B10DEB" w:rsidP="00542FC5">
      <w:pPr>
        <w:rPr>
          <w:rFonts w:ascii="宋体"/>
          <w:szCs w:val="21"/>
        </w:rPr>
      </w:pPr>
      <w:r w:rsidRPr="00542FC5">
        <w:rPr>
          <w:rFonts w:ascii="宋体" w:hAnsi="宋体"/>
          <w:szCs w:val="21"/>
        </w:rPr>
        <w:t>*************************************************</w:t>
      </w:r>
      <w:r>
        <w:rPr>
          <w:rFonts w:ascii="宋体" w:hAnsi="宋体"/>
          <w:szCs w:val="21"/>
        </w:rPr>
        <w:t>******************************</w:t>
      </w:r>
    </w:p>
    <w:p w14:paraId="0FCAF369" w14:textId="77777777" w:rsidR="00B10DEB" w:rsidRPr="00542FC5" w:rsidRDefault="00B10DEB" w:rsidP="00542FC5">
      <w:pPr>
        <w:rPr>
          <w:rFonts w:ascii="宋体" w:hAnsi="宋体"/>
          <w:szCs w:val="21"/>
        </w:rPr>
      </w:pPr>
      <w:r w:rsidRPr="00542FC5">
        <w:rPr>
          <w:rFonts w:ascii="宋体" w:hAnsi="宋体"/>
          <w:szCs w:val="21"/>
        </w:rPr>
        <w:t>3. CREATE MOMENTUM MEASURES Based on PAST J weeks Compounded Returns;</w:t>
      </w:r>
    </w:p>
    <w:p w14:paraId="77E8BE09" w14:textId="77777777" w:rsidR="00B10DEB" w:rsidRPr="00542FC5" w:rsidRDefault="00B10DEB" w:rsidP="00542FC5">
      <w:pPr>
        <w:rPr>
          <w:rFonts w:ascii="宋体" w:hAnsi="宋体"/>
          <w:szCs w:val="21"/>
        </w:rPr>
      </w:pPr>
      <w:r w:rsidRPr="00542FC5">
        <w:rPr>
          <w:rFonts w:ascii="宋体" w:hAnsi="宋体"/>
          <w:szCs w:val="21"/>
        </w:rPr>
        <w:t>*************************************************</w:t>
      </w:r>
      <w:r>
        <w:rPr>
          <w:rFonts w:ascii="宋体" w:hAnsi="宋体"/>
          <w:szCs w:val="21"/>
        </w:rPr>
        <w:t>*****************************</w:t>
      </w:r>
      <w:r w:rsidRPr="00542FC5">
        <w:rPr>
          <w:rFonts w:ascii="宋体" w:hAnsi="宋体"/>
          <w:szCs w:val="21"/>
        </w:rPr>
        <w:t>;</w:t>
      </w:r>
    </w:p>
    <w:p w14:paraId="36CF56A2" w14:textId="77777777" w:rsidR="00B10DEB" w:rsidRPr="00542FC5" w:rsidRDefault="00B10DEB" w:rsidP="00542FC5">
      <w:pPr>
        <w:rPr>
          <w:rFonts w:ascii="宋体" w:hAnsi="宋体"/>
          <w:szCs w:val="21"/>
        </w:rPr>
      </w:pPr>
    </w:p>
    <w:p w14:paraId="4B3B45F7" w14:textId="77777777" w:rsidR="00B10DEB" w:rsidRPr="00542FC5" w:rsidRDefault="00B10DEB" w:rsidP="00542FC5">
      <w:pPr>
        <w:rPr>
          <w:rFonts w:ascii="宋体" w:hAnsi="宋体"/>
          <w:szCs w:val="21"/>
        </w:rPr>
      </w:pPr>
      <w:r w:rsidRPr="00542FC5">
        <w:rPr>
          <w:rFonts w:ascii="宋体" w:hAnsi="宋体"/>
          <w:szCs w:val="21"/>
        </w:rPr>
        <w:t>proc sql;</w:t>
      </w:r>
    </w:p>
    <w:p w14:paraId="3BF7E8A7" w14:textId="77777777" w:rsidR="00B10DEB" w:rsidRPr="00542FC5" w:rsidRDefault="00B10DEB" w:rsidP="00542FC5">
      <w:pPr>
        <w:rPr>
          <w:rFonts w:ascii="宋体" w:hAnsi="宋体"/>
          <w:szCs w:val="21"/>
        </w:rPr>
      </w:pPr>
      <w:r w:rsidRPr="00542FC5">
        <w:rPr>
          <w:rFonts w:ascii="宋体" w:hAnsi="宋体"/>
          <w:szCs w:val="21"/>
        </w:rPr>
        <w:t xml:space="preserve">    create table umd</w:t>
      </w:r>
    </w:p>
    <w:p w14:paraId="30A512EE" w14:textId="77777777" w:rsidR="00B10DEB" w:rsidRPr="00542FC5" w:rsidRDefault="00B10DEB" w:rsidP="00542FC5">
      <w:pPr>
        <w:rPr>
          <w:rFonts w:ascii="宋体" w:hAnsi="宋体"/>
          <w:szCs w:val="21"/>
        </w:rPr>
      </w:pPr>
      <w:r w:rsidRPr="00542FC5">
        <w:rPr>
          <w:rFonts w:ascii="宋体" w:hAnsi="宋体"/>
          <w:szCs w:val="21"/>
        </w:rPr>
        <w:t xml:space="preserve">    as select distinct a.symbol , a.date, exp(sum(log(1+b.wrtn ))) - 1  as cum_return</w:t>
      </w:r>
    </w:p>
    <w:p w14:paraId="47D3FA25" w14:textId="77777777" w:rsidR="00B10DEB" w:rsidRPr="00542FC5" w:rsidRDefault="00B10DEB" w:rsidP="00542FC5">
      <w:pPr>
        <w:rPr>
          <w:rFonts w:ascii="宋体" w:hAnsi="宋体"/>
          <w:szCs w:val="21"/>
        </w:rPr>
      </w:pPr>
      <w:r w:rsidRPr="00542FC5">
        <w:rPr>
          <w:rFonts w:ascii="宋体" w:hAnsi="宋体"/>
          <w:szCs w:val="21"/>
        </w:rPr>
        <w:t xml:space="preserve">    from msex2 (keep=symbol date) as a, msex2 as b</w:t>
      </w:r>
    </w:p>
    <w:p w14:paraId="2A30346F" w14:textId="77777777" w:rsidR="00B10DEB" w:rsidRPr="00542FC5" w:rsidRDefault="00B10DEB" w:rsidP="00542FC5">
      <w:pPr>
        <w:rPr>
          <w:rFonts w:ascii="宋体" w:hAnsi="宋体"/>
          <w:szCs w:val="21"/>
        </w:rPr>
      </w:pPr>
      <w:r w:rsidRPr="00542FC5">
        <w:rPr>
          <w:rFonts w:ascii="宋体" w:hAnsi="宋体"/>
          <w:szCs w:val="21"/>
        </w:rPr>
        <w:t xml:space="preserve">    where a.symbol=b.symbol and 0&lt;=intck('week', b.date, a.date) &lt;&amp;J</w:t>
      </w:r>
    </w:p>
    <w:p w14:paraId="16585BBF" w14:textId="77777777" w:rsidR="00B10DEB" w:rsidRPr="00542FC5" w:rsidRDefault="00B10DEB" w:rsidP="00542FC5">
      <w:pPr>
        <w:rPr>
          <w:rFonts w:ascii="宋体" w:hAnsi="宋体"/>
          <w:szCs w:val="21"/>
        </w:rPr>
      </w:pPr>
      <w:r w:rsidRPr="00542FC5">
        <w:rPr>
          <w:rFonts w:ascii="宋体" w:hAnsi="宋体"/>
          <w:szCs w:val="21"/>
        </w:rPr>
        <w:t xml:space="preserve">  group by a.symbol, a.date</w:t>
      </w:r>
    </w:p>
    <w:p w14:paraId="56C4648F" w14:textId="77777777" w:rsidR="00B10DEB" w:rsidRPr="00542FC5" w:rsidRDefault="00B10DEB" w:rsidP="00542FC5">
      <w:pPr>
        <w:rPr>
          <w:rFonts w:ascii="宋体" w:hAnsi="宋体"/>
          <w:szCs w:val="21"/>
        </w:rPr>
      </w:pPr>
      <w:r w:rsidRPr="00542FC5">
        <w:rPr>
          <w:rFonts w:ascii="宋体" w:hAnsi="宋体"/>
          <w:szCs w:val="21"/>
        </w:rPr>
        <w:t xml:space="preserve">  having count(b.wrtn)=&amp;J;</w:t>
      </w:r>
    </w:p>
    <w:p w14:paraId="4752A84D" w14:textId="77777777" w:rsidR="00B10DEB" w:rsidRPr="00542FC5" w:rsidRDefault="00B10DEB" w:rsidP="00542FC5">
      <w:pPr>
        <w:rPr>
          <w:rFonts w:ascii="宋体" w:hAnsi="宋体"/>
          <w:szCs w:val="21"/>
        </w:rPr>
      </w:pPr>
      <w:r w:rsidRPr="00542FC5">
        <w:rPr>
          <w:rFonts w:ascii="宋体" w:hAnsi="宋体"/>
          <w:szCs w:val="21"/>
        </w:rPr>
        <w:t>quit; * Keep stocks with available return info in the formation period;</w:t>
      </w:r>
    </w:p>
    <w:p w14:paraId="490F7075" w14:textId="77777777" w:rsidR="00B10DEB" w:rsidRPr="00542FC5" w:rsidRDefault="00B10DEB" w:rsidP="00542FC5">
      <w:pPr>
        <w:rPr>
          <w:rFonts w:ascii="宋体" w:hAnsi="宋体"/>
          <w:szCs w:val="21"/>
        </w:rPr>
      </w:pPr>
    </w:p>
    <w:p w14:paraId="705A1437" w14:textId="77777777" w:rsidR="00B10DEB" w:rsidRPr="00542FC5" w:rsidRDefault="00B10DEB" w:rsidP="00542FC5">
      <w:pPr>
        <w:rPr>
          <w:rFonts w:ascii="宋体" w:hAnsi="宋体"/>
          <w:szCs w:val="21"/>
        </w:rPr>
      </w:pPr>
      <w:r w:rsidRPr="00542FC5">
        <w:rPr>
          <w:rFonts w:ascii="宋体" w:hAnsi="宋体"/>
          <w:szCs w:val="21"/>
        </w:rPr>
        <w:t>proc sort data=umd; by date; run;</w:t>
      </w:r>
    </w:p>
    <w:p w14:paraId="4AC66868" w14:textId="77777777" w:rsidR="00B10DEB" w:rsidRPr="00542FC5" w:rsidRDefault="00B10DEB" w:rsidP="00542FC5">
      <w:pPr>
        <w:rPr>
          <w:rFonts w:ascii="宋体" w:hAnsi="宋体"/>
          <w:szCs w:val="21"/>
        </w:rPr>
      </w:pPr>
    </w:p>
    <w:p w14:paraId="38A0434F" w14:textId="77777777" w:rsidR="00B10DEB" w:rsidRPr="00542FC5" w:rsidRDefault="00B10DEB" w:rsidP="00542FC5">
      <w:pPr>
        <w:rPr>
          <w:rFonts w:ascii="宋体" w:hAnsi="宋体"/>
          <w:szCs w:val="21"/>
        </w:rPr>
      </w:pPr>
      <w:r w:rsidRPr="00542FC5">
        <w:rPr>
          <w:rFonts w:ascii="宋体" w:hAnsi="宋体"/>
          <w:szCs w:val="21"/>
        </w:rPr>
        <w:lastRenderedPageBreak/>
        <w:t>proc rank data=umd out=umd1 group=10;</w:t>
      </w:r>
    </w:p>
    <w:p w14:paraId="77430C41" w14:textId="77777777" w:rsidR="00B10DEB" w:rsidRPr="00542FC5" w:rsidRDefault="00B10DEB" w:rsidP="00542FC5">
      <w:pPr>
        <w:rPr>
          <w:rFonts w:ascii="宋体" w:hAnsi="宋体"/>
          <w:szCs w:val="21"/>
        </w:rPr>
      </w:pPr>
      <w:r w:rsidRPr="00542FC5">
        <w:rPr>
          <w:rFonts w:ascii="宋体" w:hAnsi="宋体"/>
          <w:szCs w:val="21"/>
        </w:rPr>
        <w:t xml:space="preserve">  by date;</w:t>
      </w:r>
      <w:r w:rsidRPr="00542FC5">
        <w:rPr>
          <w:rFonts w:ascii="宋体" w:hAnsi="宋体"/>
          <w:szCs w:val="21"/>
        </w:rPr>
        <w:tab/>
      </w:r>
    </w:p>
    <w:p w14:paraId="623A22A8" w14:textId="77777777" w:rsidR="00B10DEB" w:rsidRPr="00542FC5" w:rsidRDefault="00B10DEB" w:rsidP="00542FC5">
      <w:pPr>
        <w:rPr>
          <w:rFonts w:ascii="宋体" w:hAnsi="宋体"/>
          <w:szCs w:val="21"/>
        </w:rPr>
      </w:pPr>
      <w:r w:rsidRPr="00542FC5">
        <w:rPr>
          <w:rFonts w:ascii="宋体" w:hAnsi="宋体"/>
          <w:szCs w:val="21"/>
        </w:rPr>
        <w:t xml:space="preserve">    var cum_return;</w:t>
      </w:r>
    </w:p>
    <w:p w14:paraId="6B506969" w14:textId="77777777" w:rsidR="00B10DEB" w:rsidRPr="00542FC5" w:rsidRDefault="00B10DEB" w:rsidP="00542FC5">
      <w:pPr>
        <w:rPr>
          <w:rFonts w:ascii="宋体" w:hAnsi="宋体"/>
          <w:szCs w:val="21"/>
        </w:rPr>
      </w:pPr>
      <w:r w:rsidRPr="00542FC5">
        <w:rPr>
          <w:rFonts w:ascii="宋体" w:hAnsi="宋体"/>
          <w:szCs w:val="21"/>
        </w:rPr>
        <w:t xml:space="preserve">    ranks momr;</w:t>
      </w:r>
    </w:p>
    <w:p w14:paraId="06E8CDF2" w14:textId="77777777" w:rsidR="00B10DEB" w:rsidRPr="00542FC5" w:rsidRDefault="00B10DEB" w:rsidP="00542FC5">
      <w:pPr>
        <w:rPr>
          <w:rFonts w:ascii="宋体" w:hAnsi="宋体"/>
          <w:szCs w:val="21"/>
        </w:rPr>
      </w:pPr>
      <w:r w:rsidRPr="00542FC5">
        <w:rPr>
          <w:rFonts w:ascii="宋体" w:hAnsi="宋体"/>
          <w:szCs w:val="21"/>
        </w:rPr>
        <w:t>run ;</w:t>
      </w:r>
    </w:p>
    <w:p w14:paraId="2C316680" w14:textId="77777777" w:rsidR="00B10DEB" w:rsidRPr="00542FC5" w:rsidRDefault="00B10DEB" w:rsidP="00542FC5">
      <w:pPr>
        <w:rPr>
          <w:rFonts w:ascii="宋体" w:hAnsi="宋体"/>
          <w:szCs w:val="21"/>
        </w:rPr>
      </w:pPr>
    </w:p>
    <w:p w14:paraId="7E360F11" w14:textId="77777777" w:rsidR="00B10DEB" w:rsidRPr="00542FC5" w:rsidRDefault="00B10DEB" w:rsidP="00542FC5">
      <w:pPr>
        <w:rPr>
          <w:rFonts w:ascii="宋体" w:hAnsi="宋体"/>
          <w:szCs w:val="21"/>
        </w:rPr>
      </w:pPr>
      <w:r w:rsidRPr="00542FC5">
        <w:rPr>
          <w:rFonts w:ascii="宋体" w:hAnsi="宋体"/>
          <w:szCs w:val="21"/>
        </w:rPr>
        <w:t>data umd2;</w:t>
      </w:r>
    </w:p>
    <w:p w14:paraId="7AED05D2" w14:textId="77777777" w:rsidR="00B10DEB" w:rsidRPr="00542FC5" w:rsidRDefault="00B10DEB" w:rsidP="00542FC5">
      <w:pPr>
        <w:rPr>
          <w:rFonts w:ascii="宋体" w:hAnsi="宋体"/>
          <w:szCs w:val="21"/>
        </w:rPr>
      </w:pPr>
      <w:r w:rsidRPr="00542FC5">
        <w:rPr>
          <w:rFonts w:ascii="宋体" w:hAnsi="宋体"/>
          <w:szCs w:val="21"/>
        </w:rPr>
        <w:t>set umd1(drop=cum_return);</w:t>
      </w:r>
    </w:p>
    <w:p w14:paraId="720532DC" w14:textId="77777777" w:rsidR="00B10DEB" w:rsidRPr="00542FC5" w:rsidRDefault="00B10DEB" w:rsidP="00542FC5">
      <w:pPr>
        <w:rPr>
          <w:rFonts w:ascii="宋体" w:hAnsi="宋体"/>
          <w:szCs w:val="21"/>
        </w:rPr>
      </w:pPr>
      <w:r w:rsidRPr="00542FC5">
        <w:rPr>
          <w:rFonts w:ascii="宋体" w:hAnsi="宋体"/>
          <w:szCs w:val="21"/>
        </w:rPr>
        <w:t xml:space="preserve">    momr=momr+1 ;</w:t>
      </w:r>
    </w:p>
    <w:p w14:paraId="4C7D1F94" w14:textId="77777777" w:rsidR="00B10DEB" w:rsidRPr="00542FC5" w:rsidRDefault="00B10DEB" w:rsidP="00542FC5">
      <w:pPr>
        <w:rPr>
          <w:rFonts w:ascii="宋体" w:hAnsi="宋体"/>
          <w:szCs w:val="21"/>
        </w:rPr>
      </w:pPr>
      <w:r w:rsidRPr="00542FC5">
        <w:rPr>
          <w:rFonts w:ascii="宋体" w:hAnsi="宋体"/>
          <w:szCs w:val="21"/>
        </w:rPr>
        <w:t xml:space="preserve">    * MOMR is the portfolio rank variable taking values between 1 and 10:</w:t>
      </w:r>
    </w:p>
    <w:p w14:paraId="77313BC4" w14:textId="77777777" w:rsidR="00B10DEB" w:rsidRPr="00542FC5" w:rsidRDefault="00B10DEB" w:rsidP="00542FC5">
      <w:pPr>
        <w:rPr>
          <w:rFonts w:ascii="宋体" w:hAnsi="宋体"/>
          <w:szCs w:val="21"/>
        </w:rPr>
      </w:pPr>
      <w:r w:rsidRPr="00542FC5">
        <w:rPr>
          <w:rFonts w:ascii="宋体" w:hAnsi="宋体"/>
          <w:szCs w:val="21"/>
        </w:rPr>
        <w:t xml:space="preserve">        1 - the lowest momentum group</w:t>
      </w:r>
    </w:p>
    <w:p w14:paraId="36CEC796" w14:textId="77777777" w:rsidR="00B10DEB" w:rsidRPr="00542FC5" w:rsidRDefault="00B10DEB" w:rsidP="00542FC5">
      <w:pPr>
        <w:rPr>
          <w:rFonts w:ascii="宋体" w:hAnsi="宋体"/>
          <w:szCs w:val="21"/>
        </w:rPr>
      </w:pPr>
      <w:r w:rsidRPr="00542FC5">
        <w:rPr>
          <w:rFonts w:ascii="宋体" w:hAnsi="宋体"/>
          <w:szCs w:val="21"/>
        </w:rPr>
        <w:t xml:space="preserve">        10 - the highest momentum group;</w:t>
      </w:r>
    </w:p>
    <w:p w14:paraId="35CBA939" w14:textId="77777777" w:rsidR="00B10DEB" w:rsidRPr="00542FC5" w:rsidRDefault="00B10DEB" w:rsidP="00542FC5">
      <w:pPr>
        <w:rPr>
          <w:rFonts w:ascii="宋体" w:hAnsi="宋体"/>
          <w:szCs w:val="21"/>
        </w:rPr>
      </w:pPr>
      <w:r w:rsidRPr="00542FC5">
        <w:rPr>
          <w:rFonts w:ascii="宋体" w:hAnsi="宋体"/>
          <w:szCs w:val="21"/>
        </w:rPr>
        <w:t xml:space="preserve">    label momr = "Momentum Portfolio";</w:t>
      </w:r>
    </w:p>
    <w:p w14:paraId="6127C07A" w14:textId="77777777" w:rsidR="00B10DEB" w:rsidRPr="00542FC5" w:rsidRDefault="00B10DEB" w:rsidP="00542FC5">
      <w:pPr>
        <w:rPr>
          <w:rFonts w:ascii="宋体" w:hAnsi="宋体"/>
          <w:szCs w:val="21"/>
        </w:rPr>
      </w:pPr>
      <w:r w:rsidRPr="00542FC5">
        <w:rPr>
          <w:rFonts w:ascii="宋体" w:hAnsi="宋体"/>
          <w:szCs w:val="21"/>
        </w:rPr>
        <w:t>run;</w:t>
      </w:r>
    </w:p>
    <w:p w14:paraId="4D10012E" w14:textId="77777777" w:rsidR="00B10DEB" w:rsidRPr="00542FC5" w:rsidRDefault="00B10DEB" w:rsidP="00542FC5">
      <w:pPr>
        <w:rPr>
          <w:rFonts w:ascii="宋体" w:hAnsi="宋体"/>
          <w:szCs w:val="21"/>
        </w:rPr>
      </w:pPr>
    </w:p>
    <w:p w14:paraId="7A0A1B06" w14:textId="77777777" w:rsidR="00B10DEB" w:rsidRPr="00542FC5" w:rsidRDefault="00B10DEB" w:rsidP="00542FC5">
      <w:pPr>
        <w:rPr>
          <w:rFonts w:ascii="宋体"/>
          <w:szCs w:val="21"/>
        </w:rPr>
      </w:pPr>
      <w:r w:rsidRPr="00542FC5">
        <w:rPr>
          <w:rFonts w:ascii="宋体" w:hAnsi="宋体"/>
          <w:szCs w:val="21"/>
        </w:rPr>
        <w:t>*****************************************************</w:t>
      </w:r>
      <w:r>
        <w:rPr>
          <w:rFonts w:ascii="宋体" w:hAnsi="宋体"/>
          <w:szCs w:val="21"/>
        </w:rPr>
        <w:t>**************************</w:t>
      </w:r>
    </w:p>
    <w:p w14:paraId="70BBA2CC" w14:textId="77777777" w:rsidR="00B10DEB" w:rsidRPr="00542FC5" w:rsidRDefault="00B10DEB" w:rsidP="00542FC5">
      <w:pPr>
        <w:rPr>
          <w:rFonts w:ascii="宋体" w:hAnsi="宋体"/>
          <w:szCs w:val="21"/>
        </w:rPr>
      </w:pPr>
      <w:r w:rsidRPr="00542FC5">
        <w:rPr>
          <w:rFonts w:ascii="宋体" w:hAnsi="宋体"/>
          <w:szCs w:val="21"/>
        </w:rPr>
        <w:t>4. Assign Ranks to the Next K Weeks After Portfolio Formation</w:t>
      </w:r>
    </w:p>
    <w:p w14:paraId="6961626B" w14:textId="77777777" w:rsidR="00B10DEB" w:rsidRPr="00542FC5" w:rsidRDefault="00B10DEB" w:rsidP="00542FC5">
      <w:pPr>
        <w:rPr>
          <w:rFonts w:ascii="宋体" w:hAnsi="宋体"/>
          <w:szCs w:val="21"/>
        </w:rPr>
      </w:pPr>
      <w:r w:rsidRPr="00542FC5">
        <w:rPr>
          <w:rFonts w:ascii="宋体" w:hAnsi="宋体"/>
          <w:szCs w:val="21"/>
        </w:rPr>
        <w:t>*****************************************************</w:t>
      </w:r>
      <w:r>
        <w:rPr>
          <w:rFonts w:ascii="宋体" w:hAnsi="宋体"/>
          <w:szCs w:val="21"/>
        </w:rPr>
        <w:t>*************************</w:t>
      </w:r>
      <w:r w:rsidRPr="00542FC5">
        <w:rPr>
          <w:rFonts w:ascii="宋体" w:hAnsi="宋体"/>
          <w:szCs w:val="21"/>
        </w:rPr>
        <w:t>;</w:t>
      </w:r>
    </w:p>
    <w:p w14:paraId="58099BE1" w14:textId="77777777" w:rsidR="00B10DEB" w:rsidRPr="00542FC5" w:rsidRDefault="00B10DEB" w:rsidP="00542FC5">
      <w:pPr>
        <w:rPr>
          <w:rFonts w:ascii="宋体" w:hAnsi="宋体"/>
          <w:szCs w:val="21"/>
        </w:rPr>
      </w:pPr>
      <w:r w:rsidRPr="00542FC5">
        <w:rPr>
          <w:rFonts w:ascii="宋体" w:hAnsi="宋体"/>
          <w:szCs w:val="21"/>
        </w:rPr>
        <w:t>* Portfolio return are average weekly returns rebalanced weekly;</w:t>
      </w:r>
    </w:p>
    <w:p w14:paraId="03ADEDFE" w14:textId="77777777" w:rsidR="00B10DEB" w:rsidRPr="00542FC5" w:rsidRDefault="00B10DEB" w:rsidP="00542FC5">
      <w:pPr>
        <w:rPr>
          <w:rFonts w:ascii="宋体" w:hAnsi="宋体"/>
          <w:szCs w:val="21"/>
        </w:rPr>
      </w:pPr>
      <w:r w:rsidRPr="00542FC5">
        <w:rPr>
          <w:rFonts w:ascii="宋体" w:hAnsi="宋体"/>
          <w:szCs w:val="21"/>
        </w:rPr>
        <w:t>proc sql;</w:t>
      </w:r>
    </w:p>
    <w:p w14:paraId="428FE84A" w14:textId="77777777" w:rsidR="00B10DEB" w:rsidRPr="00542FC5" w:rsidRDefault="00B10DEB" w:rsidP="00542FC5">
      <w:pPr>
        <w:rPr>
          <w:rFonts w:ascii="宋体" w:hAnsi="宋体"/>
          <w:szCs w:val="21"/>
        </w:rPr>
      </w:pPr>
      <w:r w:rsidRPr="00542FC5">
        <w:rPr>
          <w:rFonts w:ascii="宋体" w:hAnsi="宋体"/>
          <w:szCs w:val="21"/>
        </w:rPr>
        <w:t xml:space="preserve">    create table msfx2</w:t>
      </w:r>
    </w:p>
    <w:p w14:paraId="25CF2F82" w14:textId="77777777" w:rsidR="00B10DEB" w:rsidRPr="00542FC5" w:rsidRDefault="00B10DEB" w:rsidP="00542FC5">
      <w:pPr>
        <w:rPr>
          <w:rFonts w:ascii="宋体" w:hAnsi="宋体"/>
          <w:szCs w:val="21"/>
        </w:rPr>
      </w:pPr>
      <w:r w:rsidRPr="00542FC5">
        <w:rPr>
          <w:rFonts w:ascii="宋体" w:hAnsi="宋体"/>
          <w:szCs w:val="21"/>
        </w:rPr>
        <w:t xml:space="preserve">    as select distinct a.momr, a.date as form_date, a.symbol, b.date, b.vt</w:t>
      </w:r>
    </w:p>
    <w:p w14:paraId="185E52CA" w14:textId="77777777" w:rsidR="00B10DEB" w:rsidRPr="00542FC5" w:rsidRDefault="00B10DEB" w:rsidP="00542FC5">
      <w:pPr>
        <w:rPr>
          <w:rFonts w:ascii="宋体" w:hAnsi="宋体"/>
          <w:szCs w:val="21"/>
        </w:rPr>
      </w:pPr>
      <w:r w:rsidRPr="00542FC5">
        <w:rPr>
          <w:rFonts w:ascii="宋体" w:hAnsi="宋体"/>
          <w:szCs w:val="21"/>
        </w:rPr>
        <w:t xml:space="preserve">    from umd2 as a, msex2 as b</w:t>
      </w:r>
    </w:p>
    <w:p w14:paraId="759ACA93" w14:textId="77777777" w:rsidR="00B10DEB" w:rsidRPr="00542FC5" w:rsidRDefault="00B10DEB" w:rsidP="00542FC5">
      <w:pPr>
        <w:rPr>
          <w:rFonts w:ascii="宋体" w:hAnsi="宋体"/>
          <w:szCs w:val="21"/>
        </w:rPr>
      </w:pPr>
      <w:r w:rsidRPr="00542FC5">
        <w:rPr>
          <w:rFonts w:ascii="宋体" w:hAnsi="宋体"/>
          <w:szCs w:val="21"/>
        </w:rPr>
        <w:t xml:space="preserve">    where a.symbol=b.symbol</w:t>
      </w:r>
    </w:p>
    <w:p w14:paraId="4E5A5646" w14:textId="77777777" w:rsidR="00B10DEB" w:rsidRPr="00542FC5" w:rsidRDefault="00B10DEB" w:rsidP="00542FC5">
      <w:pPr>
        <w:rPr>
          <w:rFonts w:ascii="宋体" w:hAnsi="宋体"/>
          <w:szCs w:val="21"/>
        </w:rPr>
      </w:pPr>
      <w:r w:rsidRPr="00542FC5">
        <w:rPr>
          <w:rFonts w:ascii="宋体" w:hAnsi="宋体"/>
          <w:szCs w:val="21"/>
        </w:rPr>
        <w:t xml:space="preserve">    and 0&lt;intck('week',a.date,b.date)&lt;=&amp;K;</w:t>
      </w:r>
    </w:p>
    <w:p w14:paraId="7AAC926B" w14:textId="77777777" w:rsidR="00B10DEB" w:rsidRPr="00542FC5" w:rsidRDefault="00B10DEB" w:rsidP="00542FC5">
      <w:pPr>
        <w:rPr>
          <w:rFonts w:ascii="宋体" w:hAnsi="宋体"/>
          <w:szCs w:val="21"/>
        </w:rPr>
      </w:pPr>
      <w:r w:rsidRPr="00542FC5">
        <w:rPr>
          <w:rFonts w:ascii="宋体" w:hAnsi="宋体"/>
          <w:szCs w:val="21"/>
        </w:rPr>
        <w:t>quit;</w:t>
      </w:r>
    </w:p>
    <w:p w14:paraId="497A0EA7" w14:textId="77777777" w:rsidR="00B10DEB" w:rsidRPr="00542FC5" w:rsidRDefault="00B10DEB" w:rsidP="00542FC5">
      <w:pPr>
        <w:rPr>
          <w:rFonts w:ascii="宋体" w:hAnsi="宋体"/>
          <w:szCs w:val="21"/>
        </w:rPr>
      </w:pPr>
    </w:p>
    <w:p w14:paraId="6A90F934" w14:textId="77777777" w:rsidR="00B10DEB" w:rsidRPr="00542FC5" w:rsidRDefault="00B10DEB" w:rsidP="00542FC5">
      <w:pPr>
        <w:rPr>
          <w:rFonts w:ascii="宋体"/>
          <w:szCs w:val="21"/>
        </w:rPr>
      </w:pPr>
      <w:r w:rsidRPr="00542FC5">
        <w:rPr>
          <w:rFonts w:ascii="宋体" w:hAnsi="宋体"/>
          <w:szCs w:val="21"/>
        </w:rPr>
        <w:t>*****************************************************</w:t>
      </w:r>
      <w:r>
        <w:rPr>
          <w:rFonts w:ascii="宋体" w:hAnsi="宋体"/>
          <w:szCs w:val="21"/>
        </w:rPr>
        <w:t>**************************</w:t>
      </w:r>
    </w:p>
    <w:p w14:paraId="56B5263E" w14:textId="77777777" w:rsidR="00B10DEB" w:rsidRPr="00542FC5" w:rsidRDefault="00B10DEB" w:rsidP="00542FC5">
      <w:pPr>
        <w:rPr>
          <w:rFonts w:ascii="宋体" w:hAnsi="宋体"/>
          <w:szCs w:val="21"/>
        </w:rPr>
      </w:pPr>
      <w:r w:rsidRPr="00542FC5">
        <w:rPr>
          <w:rFonts w:ascii="宋体" w:hAnsi="宋体"/>
          <w:szCs w:val="21"/>
        </w:rPr>
        <w:t>5. Calculate Equally-Weighted Average Monthly Returns</w:t>
      </w:r>
    </w:p>
    <w:p w14:paraId="7E88F701" w14:textId="77777777" w:rsidR="00B10DEB" w:rsidRPr="00542FC5" w:rsidRDefault="00B10DEB" w:rsidP="00542FC5">
      <w:pPr>
        <w:rPr>
          <w:rFonts w:ascii="宋体" w:hAnsi="宋体"/>
          <w:szCs w:val="21"/>
        </w:rPr>
      </w:pPr>
      <w:r w:rsidRPr="00542FC5">
        <w:rPr>
          <w:rFonts w:ascii="宋体" w:hAnsi="宋体"/>
          <w:szCs w:val="21"/>
        </w:rPr>
        <w:t>*****************************************************</w:t>
      </w:r>
      <w:r>
        <w:rPr>
          <w:rFonts w:ascii="宋体" w:hAnsi="宋体"/>
          <w:szCs w:val="21"/>
        </w:rPr>
        <w:t>*************************</w:t>
      </w:r>
      <w:r w:rsidRPr="00542FC5">
        <w:rPr>
          <w:rFonts w:ascii="宋体" w:hAnsi="宋体"/>
          <w:szCs w:val="21"/>
        </w:rPr>
        <w:t>;</w:t>
      </w:r>
    </w:p>
    <w:p w14:paraId="6778E370" w14:textId="77777777" w:rsidR="00B10DEB" w:rsidRPr="00542FC5" w:rsidRDefault="00B10DEB" w:rsidP="00542FC5">
      <w:pPr>
        <w:rPr>
          <w:rFonts w:ascii="宋体" w:hAnsi="宋体"/>
          <w:szCs w:val="21"/>
        </w:rPr>
      </w:pPr>
      <w:r w:rsidRPr="00542FC5">
        <w:rPr>
          <w:rFonts w:ascii="宋体" w:hAnsi="宋体"/>
          <w:szCs w:val="21"/>
        </w:rPr>
        <w:t>proc sort data=msfx2; by date momr form_date; run;</w:t>
      </w:r>
    </w:p>
    <w:p w14:paraId="23BA261E" w14:textId="77777777" w:rsidR="00B10DEB" w:rsidRPr="00542FC5" w:rsidRDefault="00B10DEB" w:rsidP="00542FC5">
      <w:pPr>
        <w:rPr>
          <w:rFonts w:ascii="宋体" w:hAnsi="宋体"/>
          <w:szCs w:val="21"/>
        </w:rPr>
      </w:pPr>
    </w:p>
    <w:p w14:paraId="37550BFD" w14:textId="77777777" w:rsidR="00B10DEB" w:rsidRPr="00542FC5" w:rsidRDefault="00B10DEB" w:rsidP="00542FC5">
      <w:pPr>
        <w:rPr>
          <w:rFonts w:ascii="宋体" w:hAnsi="宋体"/>
          <w:szCs w:val="21"/>
        </w:rPr>
      </w:pPr>
      <w:r w:rsidRPr="00542FC5">
        <w:rPr>
          <w:rFonts w:ascii="宋体" w:hAnsi="宋体"/>
          <w:szCs w:val="21"/>
        </w:rPr>
        <w:t>* Portfolio monthly return series;</w:t>
      </w:r>
    </w:p>
    <w:p w14:paraId="54B9C080" w14:textId="77777777" w:rsidR="00B10DEB" w:rsidRPr="00542FC5" w:rsidRDefault="00B10DEB" w:rsidP="00542FC5">
      <w:pPr>
        <w:rPr>
          <w:rFonts w:ascii="宋体" w:hAnsi="宋体"/>
          <w:szCs w:val="21"/>
        </w:rPr>
      </w:pPr>
      <w:r w:rsidRPr="00542FC5">
        <w:rPr>
          <w:rFonts w:ascii="宋体" w:hAnsi="宋体"/>
          <w:szCs w:val="21"/>
        </w:rPr>
        <w:t>proc means data = msfx2 noprint;</w:t>
      </w:r>
    </w:p>
    <w:p w14:paraId="751AD54C" w14:textId="77777777" w:rsidR="00B10DEB" w:rsidRPr="00542FC5" w:rsidRDefault="00B10DEB" w:rsidP="00542FC5">
      <w:pPr>
        <w:rPr>
          <w:rFonts w:ascii="宋体" w:hAnsi="宋体"/>
          <w:szCs w:val="21"/>
        </w:rPr>
      </w:pPr>
      <w:r w:rsidRPr="00542FC5">
        <w:rPr>
          <w:rFonts w:ascii="宋体" w:hAnsi="宋体"/>
          <w:szCs w:val="21"/>
        </w:rPr>
        <w:t xml:space="preserve">  by date momr form_date;</w:t>
      </w:r>
    </w:p>
    <w:p w14:paraId="2175CCE8" w14:textId="77777777" w:rsidR="00B10DEB" w:rsidRPr="00542FC5" w:rsidRDefault="00B10DEB" w:rsidP="00542FC5">
      <w:pPr>
        <w:rPr>
          <w:rFonts w:ascii="宋体" w:hAnsi="宋体"/>
          <w:szCs w:val="21"/>
        </w:rPr>
      </w:pPr>
      <w:r w:rsidRPr="00542FC5">
        <w:rPr>
          <w:rFonts w:ascii="宋体" w:hAnsi="宋体"/>
          <w:szCs w:val="21"/>
        </w:rPr>
        <w:t xml:space="preserve">    var vt;</w:t>
      </w:r>
    </w:p>
    <w:p w14:paraId="3F42A358" w14:textId="77777777" w:rsidR="00B10DEB" w:rsidRPr="00542FC5" w:rsidRDefault="00B10DEB" w:rsidP="00542FC5">
      <w:pPr>
        <w:rPr>
          <w:rFonts w:ascii="宋体" w:hAnsi="宋体"/>
          <w:szCs w:val="21"/>
        </w:rPr>
      </w:pPr>
      <w:r w:rsidRPr="00542FC5">
        <w:rPr>
          <w:rFonts w:ascii="宋体" w:hAnsi="宋体"/>
          <w:szCs w:val="21"/>
        </w:rPr>
        <w:t xml:space="preserve">    output out = msfx3 mean=vt;</w:t>
      </w:r>
    </w:p>
    <w:p w14:paraId="7A81303F" w14:textId="77777777" w:rsidR="00B10DEB" w:rsidRPr="00542FC5" w:rsidRDefault="00B10DEB" w:rsidP="00542FC5">
      <w:pPr>
        <w:rPr>
          <w:rFonts w:ascii="宋体" w:hAnsi="宋体"/>
          <w:szCs w:val="21"/>
        </w:rPr>
      </w:pPr>
      <w:r w:rsidRPr="00542FC5">
        <w:rPr>
          <w:rFonts w:ascii="宋体" w:hAnsi="宋体"/>
          <w:szCs w:val="21"/>
        </w:rPr>
        <w:t>run ;</w:t>
      </w:r>
    </w:p>
    <w:p w14:paraId="4924D374" w14:textId="77777777" w:rsidR="00B10DEB" w:rsidRPr="00542FC5" w:rsidRDefault="00B10DEB" w:rsidP="00542FC5">
      <w:pPr>
        <w:rPr>
          <w:rFonts w:ascii="宋体" w:hAnsi="宋体"/>
          <w:szCs w:val="21"/>
        </w:rPr>
      </w:pPr>
    </w:p>
    <w:p w14:paraId="24D0D8A4" w14:textId="77777777" w:rsidR="00B10DEB" w:rsidRPr="00542FC5" w:rsidRDefault="00B10DEB" w:rsidP="00542FC5">
      <w:pPr>
        <w:rPr>
          <w:rFonts w:ascii="宋体" w:hAnsi="宋体"/>
          <w:szCs w:val="21"/>
        </w:rPr>
      </w:pPr>
      <w:r w:rsidRPr="00542FC5">
        <w:rPr>
          <w:rFonts w:ascii="宋体" w:hAnsi="宋体"/>
          <w:szCs w:val="21"/>
        </w:rPr>
        <w:t>* Portfolio average monthly  return;</w:t>
      </w:r>
    </w:p>
    <w:p w14:paraId="7B13DAB3" w14:textId="77777777" w:rsidR="00B10DEB" w:rsidRPr="00542FC5" w:rsidRDefault="00B10DEB" w:rsidP="00542FC5">
      <w:pPr>
        <w:rPr>
          <w:rFonts w:ascii="宋体" w:hAnsi="宋体"/>
          <w:szCs w:val="21"/>
        </w:rPr>
      </w:pPr>
      <w:r w:rsidRPr="00542FC5">
        <w:rPr>
          <w:rFonts w:ascii="宋体" w:hAnsi="宋体"/>
          <w:szCs w:val="21"/>
        </w:rPr>
        <w:t>proc sort data=msfx3; by date momr;</w:t>
      </w:r>
    </w:p>
    <w:p w14:paraId="43B9FE09" w14:textId="77777777" w:rsidR="00B10DEB" w:rsidRPr="00542FC5" w:rsidRDefault="00B10DEB" w:rsidP="00542FC5">
      <w:pPr>
        <w:rPr>
          <w:rFonts w:ascii="宋体" w:hAnsi="宋体"/>
          <w:szCs w:val="21"/>
        </w:rPr>
      </w:pPr>
      <w:r w:rsidRPr="00542FC5">
        <w:rPr>
          <w:rFonts w:ascii="宋体" w:hAnsi="宋体"/>
          <w:szCs w:val="21"/>
        </w:rPr>
        <w:t xml:space="preserve">    where year(date) between &amp;begyear and &amp;endyear;</w:t>
      </w:r>
    </w:p>
    <w:p w14:paraId="51538698" w14:textId="77777777" w:rsidR="00B10DEB" w:rsidRPr="00542FC5" w:rsidRDefault="00B10DEB" w:rsidP="00542FC5">
      <w:pPr>
        <w:rPr>
          <w:rFonts w:ascii="宋体" w:hAnsi="宋体"/>
          <w:szCs w:val="21"/>
        </w:rPr>
      </w:pPr>
      <w:r w:rsidRPr="00542FC5">
        <w:rPr>
          <w:rFonts w:ascii="宋体" w:hAnsi="宋体"/>
          <w:szCs w:val="21"/>
        </w:rPr>
        <w:t>run;</w:t>
      </w:r>
    </w:p>
    <w:p w14:paraId="0C5F6192" w14:textId="77777777" w:rsidR="00B10DEB" w:rsidRPr="00542FC5" w:rsidRDefault="00B10DEB" w:rsidP="00542FC5">
      <w:pPr>
        <w:rPr>
          <w:rFonts w:ascii="宋体" w:hAnsi="宋体"/>
          <w:szCs w:val="21"/>
        </w:rPr>
      </w:pPr>
    </w:p>
    <w:p w14:paraId="422EC42E" w14:textId="77777777" w:rsidR="00B10DEB" w:rsidRPr="00542FC5" w:rsidRDefault="00B10DEB" w:rsidP="00542FC5">
      <w:pPr>
        <w:rPr>
          <w:rFonts w:ascii="宋体" w:hAnsi="宋体"/>
          <w:szCs w:val="21"/>
        </w:rPr>
      </w:pPr>
      <w:r w:rsidRPr="00542FC5">
        <w:rPr>
          <w:rFonts w:ascii="宋体" w:hAnsi="宋体"/>
          <w:szCs w:val="21"/>
        </w:rPr>
        <w:lastRenderedPageBreak/>
        <w:t>proc means data = msfx3 noprint;</w:t>
      </w:r>
    </w:p>
    <w:p w14:paraId="1728DDA6" w14:textId="77777777" w:rsidR="00B10DEB" w:rsidRPr="00542FC5" w:rsidRDefault="00B10DEB" w:rsidP="00542FC5">
      <w:pPr>
        <w:rPr>
          <w:rFonts w:ascii="宋体" w:hAnsi="宋体"/>
          <w:szCs w:val="21"/>
        </w:rPr>
      </w:pPr>
      <w:r w:rsidRPr="00542FC5">
        <w:rPr>
          <w:rFonts w:ascii="宋体" w:hAnsi="宋体"/>
          <w:szCs w:val="21"/>
        </w:rPr>
        <w:t xml:space="preserve">  by date momr;</w:t>
      </w:r>
    </w:p>
    <w:p w14:paraId="15CBE0FB" w14:textId="77777777" w:rsidR="00B10DEB" w:rsidRPr="00542FC5" w:rsidRDefault="00B10DEB" w:rsidP="00542FC5">
      <w:pPr>
        <w:rPr>
          <w:rFonts w:ascii="宋体" w:hAnsi="宋体"/>
          <w:szCs w:val="21"/>
        </w:rPr>
      </w:pPr>
      <w:r w:rsidRPr="00542FC5">
        <w:rPr>
          <w:rFonts w:ascii="宋体" w:hAnsi="宋体"/>
          <w:szCs w:val="21"/>
        </w:rPr>
        <w:t xml:space="preserve">    var vt;</w:t>
      </w:r>
    </w:p>
    <w:p w14:paraId="4982AF16" w14:textId="77777777" w:rsidR="00B10DEB" w:rsidRPr="00542FC5" w:rsidRDefault="00B10DEB" w:rsidP="00542FC5">
      <w:pPr>
        <w:rPr>
          <w:rFonts w:ascii="宋体" w:hAnsi="宋体"/>
          <w:szCs w:val="21"/>
        </w:rPr>
      </w:pPr>
      <w:r w:rsidRPr="00542FC5">
        <w:rPr>
          <w:rFonts w:ascii="宋体" w:hAnsi="宋体"/>
          <w:szCs w:val="21"/>
        </w:rPr>
        <w:t xml:space="preserve">    output out = ewretdat mean= ewret std = ewretstd;</w:t>
      </w:r>
    </w:p>
    <w:p w14:paraId="3583B7C8" w14:textId="77777777" w:rsidR="00B10DEB" w:rsidRPr="00542FC5" w:rsidRDefault="00B10DEB" w:rsidP="00542FC5">
      <w:pPr>
        <w:rPr>
          <w:rFonts w:ascii="宋体" w:hAnsi="宋体"/>
          <w:szCs w:val="21"/>
        </w:rPr>
      </w:pPr>
      <w:r w:rsidRPr="00542FC5">
        <w:rPr>
          <w:rFonts w:ascii="宋体" w:hAnsi="宋体"/>
          <w:szCs w:val="21"/>
        </w:rPr>
        <w:t>run ;</w:t>
      </w:r>
    </w:p>
    <w:p w14:paraId="192E56DD" w14:textId="77777777" w:rsidR="00B10DEB" w:rsidRPr="00542FC5" w:rsidRDefault="00B10DEB" w:rsidP="00542FC5">
      <w:pPr>
        <w:rPr>
          <w:rFonts w:ascii="宋体" w:hAnsi="宋体"/>
          <w:szCs w:val="21"/>
        </w:rPr>
      </w:pPr>
    </w:p>
    <w:p w14:paraId="21C722A5" w14:textId="77777777" w:rsidR="00B10DEB" w:rsidRPr="00542FC5" w:rsidRDefault="00B10DEB" w:rsidP="00542FC5">
      <w:pPr>
        <w:rPr>
          <w:rFonts w:ascii="宋体" w:hAnsi="宋体"/>
          <w:szCs w:val="21"/>
        </w:rPr>
      </w:pPr>
      <w:r w:rsidRPr="00542FC5">
        <w:rPr>
          <w:rFonts w:ascii="宋体" w:hAnsi="宋体"/>
          <w:szCs w:val="21"/>
        </w:rPr>
        <w:t>proc sort data=ewretdat; by momr ; run;</w:t>
      </w:r>
    </w:p>
    <w:p w14:paraId="6F88DCEB" w14:textId="77777777" w:rsidR="00B10DEB" w:rsidRPr="00542FC5" w:rsidRDefault="00B10DEB" w:rsidP="00542FC5">
      <w:pPr>
        <w:rPr>
          <w:rFonts w:ascii="宋体" w:hAnsi="宋体"/>
          <w:szCs w:val="21"/>
        </w:rPr>
      </w:pPr>
    </w:p>
    <w:p w14:paraId="7090206C" w14:textId="77777777" w:rsidR="00B10DEB" w:rsidRPr="00542FC5" w:rsidRDefault="00B10DEB" w:rsidP="00542FC5">
      <w:pPr>
        <w:rPr>
          <w:rFonts w:ascii="宋体" w:hAnsi="宋体"/>
          <w:szCs w:val="21"/>
        </w:rPr>
      </w:pPr>
      <w:r w:rsidRPr="00542FC5">
        <w:rPr>
          <w:rFonts w:ascii="宋体" w:hAnsi="宋体"/>
          <w:szCs w:val="21"/>
        </w:rPr>
        <w:t>Title "turnover of Relative Strength Portfolios";</w:t>
      </w:r>
    </w:p>
    <w:p w14:paraId="6438D594" w14:textId="77777777" w:rsidR="00B10DEB" w:rsidRPr="00542FC5" w:rsidRDefault="00B10DEB" w:rsidP="00542FC5">
      <w:pPr>
        <w:rPr>
          <w:rFonts w:ascii="宋体" w:hAnsi="宋体"/>
          <w:szCs w:val="21"/>
        </w:rPr>
      </w:pPr>
      <w:r w:rsidRPr="00542FC5">
        <w:rPr>
          <w:rFonts w:ascii="宋体" w:hAnsi="宋体"/>
          <w:szCs w:val="21"/>
        </w:rPr>
        <w:t>Title2 "turnover based on &amp;J week lagged return and held for &amp;K weeks";</w:t>
      </w:r>
    </w:p>
    <w:p w14:paraId="736682D4" w14:textId="77777777" w:rsidR="00B10DEB" w:rsidRPr="00542FC5" w:rsidRDefault="00B10DEB" w:rsidP="00542FC5">
      <w:pPr>
        <w:rPr>
          <w:rFonts w:ascii="宋体" w:hAnsi="宋体"/>
          <w:szCs w:val="21"/>
        </w:rPr>
      </w:pPr>
    </w:p>
    <w:p w14:paraId="3EB5E6B7" w14:textId="77777777" w:rsidR="00B10DEB" w:rsidRPr="00542FC5" w:rsidRDefault="00B10DEB" w:rsidP="00542FC5">
      <w:pPr>
        <w:rPr>
          <w:rFonts w:ascii="宋体" w:hAnsi="宋体"/>
          <w:szCs w:val="21"/>
        </w:rPr>
      </w:pPr>
      <w:r w:rsidRPr="00542FC5">
        <w:rPr>
          <w:rFonts w:ascii="宋体" w:hAnsi="宋体"/>
          <w:szCs w:val="21"/>
        </w:rPr>
        <w:t xml:space="preserve">proc means data=ewretdat n mean t probt; </w:t>
      </w:r>
    </w:p>
    <w:p w14:paraId="6360E34E" w14:textId="77777777" w:rsidR="00B10DEB" w:rsidRPr="00542FC5" w:rsidRDefault="00B10DEB" w:rsidP="00542FC5">
      <w:pPr>
        <w:rPr>
          <w:rFonts w:ascii="宋体" w:hAnsi="宋体"/>
          <w:szCs w:val="21"/>
        </w:rPr>
      </w:pPr>
      <w:r w:rsidRPr="00542FC5">
        <w:rPr>
          <w:rFonts w:ascii="宋体" w:hAnsi="宋体"/>
          <w:szCs w:val="21"/>
        </w:rPr>
        <w:t xml:space="preserve">  class momr;</w:t>
      </w:r>
    </w:p>
    <w:p w14:paraId="16FD0599" w14:textId="77777777" w:rsidR="00B10DEB" w:rsidRPr="00542FC5" w:rsidRDefault="00B10DEB" w:rsidP="00542FC5">
      <w:pPr>
        <w:rPr>
          <w:rFonts w:ascii="宋体" w:hAnsi="宋体"/>
          <w:szCs w:val="21"/>
        </w:rPr>
      </w:pPr>
      <w:r w:rsidRPr="00542FC5">
        <w:rPr>
          <w:rFonts w:ascii="宋体" w:hAnsi="宋体"/>
          <w:szCs w:val="21"/>
        </w:rPr>
        <w:t xml:space="preserve">    var ewret;</w:t>
      </w:r>
    </w:p>
    <w:p w14:paraId="03CC8565" w14:textId="77777777" w:rsidR="00B10DEB" w:rsidRPr="00542FC5" w:rsidRDefault="00B10DEB" w:rsidP="00542FC5">
      <w:pPr>
        <w:rPr>
          <w:rFonts w:ascii="宋体" w:hAnsi="宋体"/>
          <w:szCs w:val="21"/>
        </w:rPr>
      </w:pPr>
      <w:r w:rsidRPr="00542FC5">
        <w:rPr>
          <w:rFonts w:ascii="宋体" w:hAnsi="宋体"/>
          <w:szCs w:val="21"/>
        </w:rPr>
        <w:t>run;</w:t>
      </w:r>
    </w:p>
    <w:p w14:paraId="582619C1" w14:textId="77777777" w:rsidR="00B10DEB" w:rsidRPr="00542FC5" w:rsidRDefault="00B10DEB" w:rsidP="00542FC5">
      <w:pPr>
        <w:rPr>
          <w:rFonts w:ascii="宋体" w:hAnsi="宋体"/>
          <w:szCs w:val="21"/>
        </w:rPr>
      </w:pPr>
    </w:p>
    <w:p w14:paraId="48B6E571" w14:textId="77777777" w:rsidR="00B10DEB" w:rsidRPr="00542FC5" w:rsidRDefault="00B10DEB" w:rsidP="00542FC5">
      <w:pPr>
        <w:rPr>
          <w:rFonts w:ascii="宋体" w:hAnsi="宋体"/>
          <w:szCs w:val="21"/>
        </w:rPr>
      </w:pPr>
      <w:r w:rsidRPr="00542FC5">
        <w:rPr>
          <w:rFonts w:ascii="宋体" w:hAnsi="宋体"/>
          <w:szCs w:val="21"/>
        </w:rPr>
        <w:t>*******************************************************************************</w:t>
      </w:r>
    </w:p>
    <w:p w14:paraId="2B8D0235" w14:textId="77777777" w:rsidR="00B10DEB" w:rsidRPr="00542FC5" w:rsidRDefault="00B10DEB" w:rsidP="00542FC5">
      <w:pPr>
        <w:rPr>
          <w:rFonts w:ascii="宋体" w:hAnsi="宋体"/>
          <w:szCs w:val="21"/>
        </w:rPr>
      </w:pPr>
      <w:r w:rsidRPr="00542FC5">
        <w:rPr>
          <w:rFonts w:ascii="宋体" w:hAnsi="宋体"/>
          <w:szCs w:val="21"/>
        </w:rPr>
        <w:t>6. Calculate Buy-Sell Portfolio Returns</w:t>
      </w:r>
    </w:p>
    <w:p w14:paraId="5B9A8325" w14:textId="77777777" w:rsidR="00B10DEB" w:rsidRPr="00542FC5" w:rsidRDefault="00B10DEB" w:rsidP="00542FC5">
      <w:pPr>
        <w:rPr>
          <w:rFonts w:ascii="宋体" w:hAnsi="宋体"/>
          <w:szCs w:val="21"/>
        </w:rPr>
      </w:pPr>
      <w:r w:rsidRPr="00542FC5">
        <w:rPr>
          <w:rFonts w:ascii="宋体" w:hAnsi="宋体"/>
          <w:szCs w:val="21"/>
        </w:rPr>
        <w:t>***********************************************</w:t>
      </w:r>
      <w:r>
        <w:rPr>
          <w:rFonts w:ascii="宋体" w:hAnsi="宋体"/>
          <w:szCs w:val="21"/>
        </w:rPr>
        <w:t>*******************************</w:t>
      </w:r>
      <w:r w:rsidRPr="00542FC5">
        <w:rPr>
          <w:rFonts w:ascii="宋体" w:hAnsi="宋体"/>
          <w:szCs w:val="21"/>
        </w:rPr>
        <w:t>;</w:t>
      </w:r>
    </w:p>
    <w:p w14:paraId="51A5FEC1" w14:textId="77777777" w:rsidR="00B10DEB" w:rsidRPr="00542FC5" w:rsidRDefault="00B10DEB" w:rsidP="00542FC5">
      <w:pPr>
        <w:rPr>
          <w:rFonts w:ascii="宋体" w:hAnsi="宋体"/>
          <w:szCs w:val="21"/>
        </w:rPr>
      </w:pPr>
      <w:r w:rsidRPr="00542FC5">
        <w:rPr>
          <w:rFonts w:ascii="宋体" w:hAnsi="宋体"/>
          <w:szCs w:val="21"/>
        </w:rPr>
        <w:t>proc sort data=ewretdat; by date momr; run;</w:t>
      </w:r>
    </w:p>
    <w:p w14:paraId="682B038F" w14:textId="77777777" w:rsidR="00B10DEB" w:rsidRPr="00542FC5" w:rsidRDefault="00B10DEB" w:rsidP="00542FC5">
      <w:pPr>
        <w:rPr>
          <w:rFonts w:ascii="宋体" w:hAnsi="宋体"/>
          <w:szCs w:val="21"/>
        </w:rPr>
      </w:pPr>
      <w:r w:rsidRPr="00542FC5">
        <w:rPr>
          <w:rFonts w:ascii="宋体" w:hAnsi="宋体"/>
          <w:szCs w:val="21"/>
        </w:rPr>
        <w:t>proc transpose data=ewretdat out=ewretdat2</w:t>
      </w:r>
    </w:p>
    <w:p w14:paraId="55346FCC" w14:textId="77777777" w:rsidR="00B10DEB" w:rsidRPr="00542FC5" w:rsidRDefault="00B10DEB" w:rsidP="00542FC5">
      <w:pPr>
        <w:rPr>
          <w:rFonts w:ascii="宋体" w:hAnsi="宋体"/>
          <w:szCs w:val="21"/>
        </w:rPr>
      </w:pPr>
      <w:r w:rsidRPr="00542FC5">
        <w:rPr>
          <w:rFonts w:ascii="宋体" w:hAnsi="宋体"/>
          <w:szCs w:val="21"/>
        </w:rPr>
        <w:t xml:space="preserve">      (rename = (_1=SELL _2=PORT2 _3=PORT3 _4=PORT4 _5=PORT5</w:t>
      </w:r>
    </w:p>
    <w:p w14:paraId="57B1BFB2" w14:textId="77777777" w:rsidR="00B10DEB" w:rsidRPr="00542FC5" w:rsidRDefault="00B10DEB" w:rsidP="00542FC5">
      <w:pPr>
        <w:rPr>
          <w:rFonts w:ascii="宋体" w:hAnsi="宋体"/>
          <w:szCs w:val="21"/>
        </w:rPr>
      </w:pPr>
      <w:r w:rsidRPr="00542FC5">
        <w:rPr>
          <w:rFonts w:ascii="宋体" w:hAnsi="宋体"/>
          <w:szCs w:val="21"/>
        </w:rPr>
        <w:t xml:space="preserve">                     _6=PORT6 _7=PORT7 _8=PORT8 _9=PORT9 _10=BUY));</w:t>
      </w:r>
    </w:p>
    <w:p w14:paraId="591400A8" w14:textId="77777777" w:rsidR="00B10DEB" w:rsidRPr="00542FC5" w:rsidRDefault="00B10DEB" w:rsidP="00542FC5">
      <w:pPr>
        <w:rPr>
          <w:rFonts w:ascii="宋体" w:hAnsi="宋体"/>
          <w:szCs w:val="21"/>
        </w:rPr>
      </w:pPr>
      <w:r w:rsidRPr="00542FC5">
        <w:rPr>
          <w:rFonts w:ascii="宋体" w:hAnsi="宋体"/>
          <w:szCs w:val="21"/>
        </w:rPr>
        <w:t xml:space="preserve">  by date;</w:t>
      </w:r>
    </w:p>
    <w:p w14:paraId="6F6A0392" w14:textId="77777777" w:rsidR="00B10DEB" w:rsidRPr="00542FC5" w:rsidRDefault="00B10DEB" w:rsidP="00542FC5">
      <w:pPr>
        <w:rPr>
          <w:rFonts w:ascii="宋体" w:hAnsi="宋体"/>
          <w:szCs w:val="21"/>
        </w:rPr>
      </w:pPr>
      <w:r w:rsidRPr="00542FC5">
        <w:rPr>
          <w:rFonts w:ascii="宋体" w:hAnsi="宋体"/>
          <w:szCs w:val="21"/>
        </w:rPr>
        <w:t xml:space="preserve">  id momr;</w:t>
      </w:r>
    </w:p>
    <w:p w14:paraId="5117F060" w14:textId="77777777" w:rsidR="00B10DEB" w:rsidRPr="00542FC5" w:rsidRDefault="00B10DEB" w:rsidP="00542FC5">
      <w:pPr>
        <w:rPr>
          <w:rFonts w:ascii="宋体" w:hAnsi="宋体"/>
          <w:szCs w:val="21"/>
        </w:rPr>
      </w:pPr>
      <w:r w:rsidRPr="00542FC5">
        <w:rPr>
          <w:rFonts w:ascii="宋体" w:hAnsi="宋体"/>
          <w:szCs w:val="21"/>
        </w:rPr>
        <w:t xml:space="preserve">    var ewret;</w:t>
      </w:r>
    </w:p>
    <w:p w14:paraId="1E6D61ED" w14:textId="77777777" w:rsidR="00B10DEB" w:rsidRPr="00542FC5" w:rsidRDefault="00B10DEB" w:rsidP="00542FC5">
      <w:pPr>
        <w:rPr>
          <w:rFonts w:ascii="宋体" w:hAnsi="宋体"/>
          <w:szCs w:val="21"/>
        </w:rPr>
      </w:pPr>
      <w:r w:rsidRPr="00542FC5">
        <w:rPr>
          <w:rFonts w:ascii="宋体" w:hAnsi="宋体"/>
          <w:szCs w:val="21"/>
        </w:rPr>
        <w:t>run;</w:t>
      </w:r>
    </w:p>
    <w:p w14:paraId="65528CC6" w14:textId="77777777" w:rsidR="00B10DEB" w:rsidRPr="00542FC5" w:rsidRDefault="00B10DEB" w:rsidP="00542FC5">
      <w:pPr>
        <w:rPr>
          <w:rFonts w:ascii="宋体" w:hAnsi="宋体"/>
          <w:szCs w:val="21"/>
        </w:rPr>
      </w:pPr>
      <w:r w:rsidRPr="00542FC5">
        <w:rPr>
          <w:rFonts w:ascii="宋体" w:hAnsi="宋体"/>
          <w:szCs w:val="21"/>
        </w:rPr>
        <w:t>%end;</w:t>
      </w:r>
    </w:p>
    <w:p w14:paraId="2AEF734E" w14:textId="77777777" w:rsidR="00B10DEB" w:rsidRPr="00542FC5" w:rsidRDefault="00B10DEB" w:rsidP="00542FC5">
      <w:pPr>
        <w:rPr>
          <w:rFonts w:ascii="宋体" w:hAnsi="宋体"/>
          <w:szCs w:val="21"/>
        </w:rPr>
      </w:pPr>
      <w:r w:rsidRPr="00542FC5">
        <w:rPr>
          <w:rFonts w:ascii="宋体" w:hAnsi="宋体"/>
          <w:szCs w:val="21"/>
        </w:rPr>
        <w:t>%mend momentum;</w:t>
      </w:r>
    </w:p>
    <w:p w14:paraId="3F2735FA" w14:textId="77777777" w:rsidR="00B10DEB" w:rsidRDefault="00B10DEB" w:rsidP="00542FC5">
      <w:pPr>
        <w:rPr>
          <w:rFonts w:ascii="宋体"/>
          <w:szCs w:val="21"/>
        </w:rPr>
      </w:pPr>
      <w:r w:rsidRPr="00542FC5">
        <w:rPr>
          <w:rFonts w:ascii="宋体" w:hAnsi="宋体"/>
          <w:szCs w:val="21"/>
        </w:rPr>
        <w:t>%momentum(12)</w:t>
      </w:r>
    </w:p>
    <w:p w14:paraId="5E4E8BF7" w14:textId="77777777" w:rsidR="00B10DEB" w:rsidRDefault="00B10DEB" w:rsidP="00542FC5">
      <w:pPr>
        <w:rPr>
          <w:rFonts w:ascii="宋体"/>
          <w:szCs w:val="21"/>
        </w:rPr>
      </w:pPr>
    </w:p>
    <w:p w14:paraId="065C5BE6" w14:textId="77777777" w:rsidR="00B10DEB" w:rsidRDefault="00B10DEB" w:rsidP="00542FC5">
      <w:pPr>
        <w:rPr>
          <w:rFonts w:ascii="宋体"/>
          <w:szCs w:val="21"/>
        </w:rPr>
      </w:pPr>
      <w:r>
        <w:rPr>
          <w:rFonts w:ascii="宋体" w:hAnsi="宋体" w:hint="eastAsia"/>
          <w:szCs w:val="21"/>
        </w:rPr>
        <w:t>双重分组下</w:t>
      </w:r>
      <w:r>
        <w:rPr>
          <w:rFonts w:ascii="宋体" w:hAnsi="宋体"/>
          <w:szCs w:val="21"/>
        </w:rPr>
        <w:t>SAS</w:t>
      </w:r>
      <w:r>
        <w:rPr>
          <w:rFonts w:ascii="宋体" w:hAnsi="宋体" w:hint="eastAsia"/>
          <w:szCs w:val="21"/>
        </w:rPr>
        <w:t>数据统计代码</w:t>
      </w:r>
    </w:p>
    <w:p w14:paraId="203E3FE1" w14:textId="77777777" w:rsidR="00B10DEB" w:rsidRPr="00633E9F" w:rsidRDefault="00B10DEB" w:rsidP="00633E9F">
      <w:pPr>
        <w:rPr>
          <w:rFonts w:ascii="宋体" w:hAnsi="宋体"/>
          <w:szCs w:val="21"/>
        </w:rPr>
      </w:pPr>
      <w:r w:rsidRPr="00633E9F">
        <w:rPr>
          <w:rFonts w:ascii="宋体" w:hAnsi="宋体"/>
          <w:szCs w:val="21"/>
        </w:rPr>
        <w:t>*** NUMBER OF PRIOR MONTHS USED TO CREATE MOMENTUM PORTFOLIOS;</w:t>
      </w:r>
    </w:p>
    <w:p w14:paraId="0F254C7E" w14:textId="77777777" w:rsidR="00B10DEB" w:rsidRPr="00633E9F" w:rsidRDefault="00B10DEB" w:rsidP="00633E9F">
      <w:pPr>
        <w:rPr>
          <w:rFonts w:ascii="宋体" w:hAnsi="宋体"/>
          <w:szCs w:val="21"/>
        </w:rPr>
      </w:pPr>
      <w:r w:rsidRPr="00633E9F">
        <w:rPr>
          <w:rFonts w:ascii="宋体" w:hAnsi="宋体"/>
          <w:szCs w:val="21"/>
        </w:rPr>
        <w:t xml:space="preserve">  %let J=3; * J can be between 3 to 12 weeks;</w:t>
      </w:r>
    </w:p>
    <w:p w14:paraId="24F448A1" w14:textId="77777777" w:rsidR="00B10DEB" w:rsidRPr="00633E9F" w:rsidRDefault="00B10DEB" w:rsidP="00633E9F">
      <w:pPr>
        <w:rPr>
          <w:rFonts w:ascii="宋体" w:hAnsi="宋体"/>
          <w:szCs w:val="21"/>
        </w:rPr>
      </w:pPr>
      <w:r w:rsidRPr="00633E9F">
        <w:rPr>
          <w:rFonts w:ascii="宋体" w:hAnsi="宋体"/>
          <w:szCs w:val="21"/>
        </w:rPr>
        <w:t>*** HOLDING PERIOD IN MONTHS AFTER PORTFOLIO CREATION;</w:t>
      </w:r>
    </w:p>
    <w:p w14:paraId="4A930D92" w14:textId="77777777" w:rsidR="00B10DEB" w:rsidRPr="00633E9F" w:rsidRDefault="00B10DEB" w:rsidP="00633E9F">
      <w:pPr>
        <w:rPr>
          <w:rFonts w:ascii="宋体" w:hAnsi="宋体"/>
          <w:szCs w:val="21"/>
        </w:rPr>
      </w:pPr>
      <w:r w:rsidRPr="00633E9F">
        <w:rPr>
          <w:rFonts w:ascii="宋体" w:hAnsi="宋体"/>
          <w:szCs w:val="21"/>
        </w:rPr>
        <w:t xml:space="preserve">  %let K=6; * K can be between 3 to 12 weeks;</w:t>
      </w:r>
    </w:p>
    <w:p w14:paraId="067C8604" w14:textId="77777777" w:rsidR="00B10DEB" w:rsidRPr="00633E9F" w:rsidRDefault="00B10DEB" w:rsidP="00633E9F">
      <w:pPr>
        <w:rPr>
          <w:rFonts w:ascii="宋体" w:hAnsi="宋体"/>
          <w:szCs w:val="21"/>
        </w:rPr>
      </w:pPr>
      <w:r w:rsidRPr="00633E9F">
        <w:rPr>
          <w:rFonts w:ascii="宋体" w:hAnsi="宋体"/>
          <w:szCs w:val="21"/>
        </w:rPr>
        <w:t>*** 1997-2014 are the dates of portfolio holding periods;</w:t>
      </w:r>
    </w:p>
    <w:p w14:paraId="722DF11C" w14:textId="77777777" w:rsidR="00B10DEB" w:rsidRPr="00633E9F" w:rsidRDefault="00B10DEB" w:rsidP="00633E9F">
      <w:pPr>
        <w:rPr>
          <w:rFonts w:ascii="宋体" w:hAnsi="宋体"/>
          <w:szCs w:val="21"/>
        </w:rPr>
      </w:pPr>
      <w:r w:rsidRPr="00633E9F">
        <w:rPr>
          <w:rFonts w:ascii="宋体" w:hAnsi="宋体"/>
          <w:szCs w:val="21"/>
        </w:rPr>
        <w:t>*** BEGINING SAMPLE PERIOD;</w:t>
      </w:r>
    </w:p>
    <w:p w14:paraId="6787BF13" w14:textId="77777777" w:rsidR="00B10DEB" w:rsidRPr="00633E9F" w:rsidRDefault="00B10DEB" w:rsidP="00633E9F">
      <w:pPr>
        <w:rPr>
          <w:rFonts w:ascii="宋体" w:hAnsi="宋体"/>
          <w:szCs w:val="21"/>
        </w:rPr>
      </w:pPr>
      <w:r w:rsidRPr="00633E9F">
        <w:rPr>
          <w:rFonts w:ascii="宋体" w:hAnsi="宋体"/>
          <w:szCs w:val="21"/>
        </w:rPr>
        <w:t xml:space="preserve">  %let begyear=1997;</w:t>
      </w:r>
    </w:p>
    <w:p w14:paraId="5DBA1823" w14:textId="77777777" w:rsidR="00B10DEB" w:rsidRPr="00633E9F" w:rsidRDefault="00B10DEB" w:rsidP="00633E9F">
      <w:pPr>
        <w:rPr>
          <w:rFonts w:ascii="宋体" w:hAnsi="宋体"/>
          <w:szCs w:val="21"/>
        </w:rPr>
      </w:pPr>
      <w:r w:rsidRPr="00633E9F">
        <w:rPr>
          <w:rFonts w:ascii="宋体" w:hAnsi="宋体"/>
          <w:szCs w:val="21"/>
        </w:rPr>
        <w:t>*** ENDING SAMPLE PERIOD;</w:t>
      </w:r>
    </w:p>
    <w:p w14:paraId="473CE78F" w14:textId="77777777" w:rsidR="00B10DEB" w:rsidRPr="00633E9F" w:rsidRDefault="00B10DEB" w:rsidP="00633E9F">
      <w:pPr>
        <w:rPr>
          <w:rFonts w:ascii="宋体" w:hAnsi="宋体"/>
          <w:szCs w:val="21"/>
        </w:rPr>
      </w:pPr>
      <w:r w:rsidRPr="00633E9F">
        <w:rPr>
          <w:rFonts w:ascii="宋体" w:hAnsi="宋体"/>
          <w:szCs w:val="21"/>
        </w:rPr>
        <w:t xml:space="preserve">  %let endyear=2014;</w:t>
      </w:r>
    </w:p>
    <w:p w14:paraId="068C218F" w14:textId="77777777" w:rsidR="00B10DEB" w:rsidRPr="00633E9F" w:rsidRDefault="00B10DEB" w:rsidP="00633E9F">
      <w:pPr>
        <w:rPr>
          <w:rFonts w:ascii="宋体" w:hAnsi="宋体"/>
          <w:szCs w:val="21"/>
        </w:rPr>
      </w:pPr>
    </w:p>
    <w:p w14:paraId="48F01ECD" w14:textId="77777777" w:rsidR="00B10DEB" w:rsidRPr="00633E9F" w:rsidRDefault="00B10DEB" w:rsidP="00633E9F">
      <w:pPr>
        <w:rPr>
          <w:rFonts w:ascii="宋体" w:hAnsi="宋体"/>
          <w:szCs w:val="21"/>
        </w:rPr>
      </w:pPr>
      <w:r w:rsidRPr="00633E9F">
        <w:rPr>
          <w:rFonts w:ascii="宋体" w:hAnsi="宋体"/>
          <w:szCs w:val="21"/>
        </w:rPr>
        <w:t xml:space="preserve">  proc sql;</w:t>
      </w:r>
    </w:p>
    <w:p w14:paraId="3EDA6CA0" w14:textId="77777777" w:rsidR="00B10DEB" w:rsidRPr="00633E9F" w:rsidRDefault="00B10DEB" w:rsidP="00633E9F">
      <w:pPr>
        <w:rPr>
          <w:rFonts w:ascii="宋体" w:hAnsi="宋体"/>
          <w:szCs w:val="21"/>
        </w:rPr>
      </w:pPr>
      <w:r w:rsidRPr="00633E9F">
        <w:rPr>
          <w:rFonts w:ascii="宋体" w:hAnsi="宋体"/>
          <w:szCs w:val="21"/>
        </w:rPr>
        <w:t xml:space="preserve">    create table hmd</w:t>
      </w:r>
    </w:p>
    <w:p w14:paraId="5C85FAE8" w14:textId="77777777" w:rsidR="00B10DEB" w:rsidRPr="00633E9F" w:rsidRDefault="00B10DEB" w:rsidP="00633E9F">
      <w:pPr>
        <w:rPr>
          <w:rFonts w:ascii="宋体" w:hAnsi="宋体"/>
          <w:szCs w:val="21"/>
        </w:rPr>
      </w:pPr>
      <w:r w:rsidRPr="00633E9F">
        <w:rPr>
          <w:rFonts w:ascii="宋体" w:hAnsi="宋体"/>
          <w:szCs w:val="21"/>
        </w:rPr>
        <w:lastRenderedPageBreak/>
        <w:t xml:space="preserve">    as select distinct a.symbol , a.date, sum(b.vt)  as cum_wt, exp(sum(log(1+b.wrtn ))) - 1  as cum_return</w:t>
      </w:r>
    </w:p>
    <w:p w14:paraId="1AF78CBF" w14:textId="77777777" w:rsidR="00B10DEB" w:rsidRPr="00633E9F" w:rsidRDefault="00B10DEB" w:rsidP="00633E9F">
      <w:pPr>
        <w:rPr>
          <w:rFonts w:ascii="宋体" w:hAnsi="宋体"/>
          <w:szCs w:val="21"/>
        </w:rPr>
      </w:pPr>
      <w:r w:rsidRPr="00633E9F">
        <w:rPr>
          <w:rFonts w:ascii="宋体" w:hAnsi="宋体"/>
          <w:szCs w:val="21"/>
        </w:rPr>
        <w:t xml:space="preserve">    from weekdata (keep=symbol date) as a, weekdata as b</w:t>
      </w:r>
    </w:p>
    <w:p w14:paraId="25DF3588" w14:textId="77777777" w:rsidR="00B10DEB" w:rsidRPr="00633E9F" w:rsidRDefault="00B10DEB" w:rsidP="00633E9F">
      <w:pPr>
        <w:rPr>
          <w:rFonts w:ascii="宋体" w:hAnsi="宋体"/>
          <w:szCs w:val="21"/>
        </w:rPr>
      </w:pPr>
      <w:r w:rsidRPr="00633E9F">
        <w:rPr>
          <w:rFonts w:ascii="宋体" w:hAnsi="宋体"/>
          <w:szCs w:val="21"/>
        </w:rPr>
        <w:t xml:space="preserve">    where a.symbol=b.symbol and 0&lt;=intck('week', b.date, a.date) &lt;&amp;J</w:t>
      </w:r>
    </w:p>
    <w:p w14:paraId="7F157A72" w14:textId="77777777" w:rsidR="00B10DEB" w:rsidRPr="00633E9F" w:rsidRDefault="00B10DEB" w:rsidP="00633E9F">
      <w:pPr>
        <w:rPr>
          <w:rFonts w:ascii="宋体" w:hAnsi="宋体"/>
          <w:szCs w:val="21"/>
        </w:rPr>
      </w:pPr>
      <w:r w:rsidRPr="00633E9F">
        <w:rPr>
          <w:rFonts w:ascii="宋体" w:hAnsi="宋体"/>
          <w:szCs w:val="21"/>
        </w:rPr>
        <w:t xml:space="preserve">  group by a.symbol, a.date</w:t>
      </w:r>
    </w:p>
    <w:p w14:paraId="760751A9" w14:textId="77777777" w:rsidR="00B10DEB" w:rsidRPr="00633E9F" w:rsidRDefault="00B10DEB" w:rsidP="00633E9F">
      <w:pPr>
        <w:rPr>
          <w:rFonts w:ascii="宋体" w:hAnsi="宋体"/>
          <w:szCs w:val="21"/>
        </w:rPr>
      </w:pPr>
      <w:r w:rsidRPr="00633E9F">
        <w:rPr>
          <w:rFonts w:ascii="宋体" w:hAnsi="宋体"/>
          <w:szCs w:val="21"/>
        </w:rPr>
        <w:t xml:space="preserve">  having count(b.vt)=&amp;J;</w:t>
      </w:r>
    </w:p>
    <w:p w14:paraId="11D4B01E" w14:textId="77777777" w:rsidR="00B10DEB" w:rsidRPr="00633E9F" w:rsidRDefault="00B10DEB" w:rsidP="00633E9F">
      <w:pPr>
        <w:rPr>
          <w:rFonts w:ascii="宋体" w:hAnsi="宋体"/>
          <w:szCs w:val="21"/>
        </w:rPr>
      </w:pPr>
      <w:r w:rsidRPr="00633E9F">
        <w:rPr>
          <w:rFonts w:ascii="宋体" w:hAnsi="宋体"/>
          <w:szCs w:val="21"/>
        </w:rPr>
        <w:t>quit; * Keep stocks with available return info in the formation period;</w:t>
      </w:r>
    </w:p>
    <w:p w14:paraId="27751BC8" w14:textId="77777777" w:rsidR="00B10DEB" w:rsidRPr="00633E9F" w:rsidRDefault="00B10DEB" w:rsidP="00633E9F">
      <w:pPr>
        <w:rPr>
          <w:rFonts w:ascii="宋体" w:hAnsi="宋体"/>
          <w:szCs w:val="21"/>
        </w:rPr>
      </w:pPr>
    </w:p>
    <w:p w14:paraId="52B799ED" w14:textId="77777777" w:rsidR="00B10DEB" w:rsidRPr="00633E9F" w:rsidRDefault="00B10DEB" w:rsidP="00633E9F">
      <w:pPr>
        <w:rPr>
          <w:rFonts w:ascii="宋体" w:hAnsi="宋体"/>
          <w:szCs w:val="21"/>
        </w:rPr>
      </w:pPr>
      <w:r w:rsidRPr="00633E9F">
        <w:rPr>
          <w:rFonts w:ascii="宋体" w:hAnsi="宋体"/>
          <w:szCs w:val="21"/>
        </w:rPr>
        <w:t>proc sort data=hmd; by date; run;</w:t>
      </w:r>
    </w:p>
    <w:p w14:paraId="689903DE" w14:textId="77777777" w:rsidR="00B10DEB" w:rsidRPr="00633E9F" w:rsidRDefault="00B10DEB" w:rsidP="00633E9F">
      <w:pPr>
        <w:rPr>
          <w:rFonts w:ascii="宋体" w:hAnsi="宋体"/>
          <w:szCs w:val="21"/>
        </w:rPr>
      </w:pPr>
    </w:p>
    <w:p w14:paraId="513655A2" w14:textId="77777777" w:rsidR="00B10DEB" w:rsidRPr="00633E9F" w:rsidRDefault="00B10DEB" w:rsidP="00633E9F">
      <w:pPr>
        <w:rPr>
          <w:rFonts w:ascii="宋体" w:hAnsi="宋体"/>
          <w:szCs w:val="21"/>
        </w:rPr>
      </w:pPr>
      <w:r w:rsidRPr="00633E9F">
        <w:rPr>
          <w:rFonts w:ascii="宋体" w:hAnsi="宋体"/>
          <w:szCs w:val="21"/>
        </w:rPr>
        <w:t>proc rank data=hmd out=hmd1 group=5;</w:t>
      </w:r>
    </w:p>
    <w:p w14:paraId="2C7FF69A" w14:textId="77777777" w:rsidR="00B10DEB" w:rsidRPr="00633E9F" w:rsidRDefault="00B10DEB" w:rsidP="00633E9F">
      <w:pPr>
        <w:rPr>
          <w:rFonts w:ascii="宋体" w:hAnsi="宋体"/>
          <w:szCs w:val="21"/>
        </w:rPr>
      </w:pPr>
      <w:r w:rsidRPr="00633E9F">
        <w:rPr>
          <w:rFonts w:ascii="宋体" w:hAnsi="宋体"/>
          <w:szCs w:val="21"/>
        </w:rPr>
        <w:t xml:space="preserve">  by date;</w:t>
      </w:r>
    </w:p>
    <w:p w14:paraId="4424481D" w14:textId="77777777" w:rsidR="00B10DEB" w:rsidRPr="00633E9F" w:rsidRDefault="00B10DEB" w:rsidP="00633E9F">
      <w:pPr>
        <w:rPr>
          <w:rFonts w:ascii="宋体" w:hAnsi="宋体"/>
          <w:szCs w:val="21"/>
        </w:rPr>
      </w:pPr>
      <w:r w:rsidRPr="00633E9F">
        <w:rPr>
          <w:rFonts w:ascii="宋体" w:hAnsi="宋体"/>
          <w:szCs w:val="21"/>
        </w:rPr>
        <w:t xml:space="preserve">    var cum_wt;</w:t>
      </w:r>
    </w:p>
    <w:p w14:paraId="3EEF5607" w14:textId="77777777" w:rsidR="00B10DEB" w:rsidRPr="00633E9F" w:rsidRDefault="00B10DEB" w:rsidP="00633E9F">
      <w:pPr>
        <w:rPr>
          <w:rFonts w:ascii="宋体" w:hAnsi="宋体"/>
          <w:szCs w:val="21"/>
        </w:rPr>
      </w:pPr>
      <w:r w:rsidRPr="00633E9F">
        <w:rPr>
          <w:rFonts w:ascii="宋体" w:hAnsi="宋体"/>
          <w:szCs w:val="21"/>
        </w:rPr>
        <w:t xml:space="preserve">    ranks hmomr;</w:t>
      </w:r>
    </w:p>
    <w:p w14:paraId="7EC42E0B" w14:textId="77777777" w:rsidR="00B10DEB" w:rsidRPr="00633E9F" w:rsidRDefault="00B10DEB" w:rsidP="00633E9F">
      <w:pPr>
        <w:rPr>
          <w:rFonts w:ascii="宋体" w:hAnsi="宋体"/>
          <w:szCs w:val="21"/>
        </w:rPr>
      </w:pPr>
      <w:r w:rsidRPr="00633E9F">
        <w:rPr>
          <w:rFonts w:ascii="宋体" w:hAnsi="宋体"/>
          <w:szCs w:val="21"/>
        </w:rPr>
        <w:t>run ;</w:t>
      </w:r>
    </w:p>
    <w:p w14:paraId="47276497" w14:textId="77777777" w:rsidR="00B10DEB" w:rsidRPr="00633E9F" w:rsidRDefault="00B10DEB" w:rsidP="00633E9F">
      <w:pPr>
        <w:rPr>
          <w:rFonts w:ascii="宋体" w:hAnsi="宋体"/>
          <w:szCs w:val="21"/>
        </w:rPr>
      </w:pPr>
    </w:p>
    <w:p w14:paraId="4D4AD3CA" w14:textId="77777777" w:rsidR="00B10DEB" w:rsidRPr="00633E9F" w:rsidRDefault="00B10DEB" w:rsidP="00633E9F">
      <w:pPr>
        <w:rPr>
          <w:rFonts w:ascii="宋体" w:hAnsi="宋体"/>
          <w:szCs w:val="21"/>
        </w:rPr>
      </w:pPr>
      <w:r w:rsidRPr="00633E9F">
        <w:rPr>
          <w:rFonts w:ascii="宋体" w:hAnsi="宋体"/>
          <w:szCs w:val="21"/>
        </w:rPr>
        <w:t>data hmd2;</w:t>
      </w:r>
    </w:p>
    <w:p w14:paraId="4AABCB8B" w14:textId="77777777" w:rsidR="00B10DEB" w:rsidRPr="00633E9F" w:rsidRDefault="00B10DEB" w:rsidP="00633E9F">
      <w:pPr>
        <w:rPr>
          <w:rFonts w:ascii="宋体" w:hAnsi="宋体"/>
          <w:szCs w:val="21"/>
        </w:rPr>
      </w:pPr>
      <w:r w:rsidRPr="00633E9F">
        <w:rPr>
          <w:rFonts w:ascii="宋体" w:hAnsi="宋体"/>
          <w:szCs w:val="21"/>
        </w:rPr>
        <w:t>set hmd1(drop=cum_wt);</w:t>
      </w:r>
    </w:p>
    <w:p w14:paraId="3BAC6133" w14:textId="77777777" w:rsidR="00B10DEB" w:rsidRPr="00633E9F" w:rsidRDefault="00B10DEB" w:rsidP="00633E9F">
      <w:pPr>
        <w:rPr>
          <w:rFonts w:ascii="宋体" w:hAnsi="宋体"/>
          <w:szCs w:val="21"/>
        </w:rPr>
      </w:pPr>
      <w:r w:rsidRPr="00633E9F">
        <w:rPr>
          <w:rFonts w:ascii="宋体" w:hAnsi="宋体"/>
          <w:szCs w:val="21"/>
        </w:rPr>
        <w:t xml:space="preserve">    hmomr=hmomr+1 ;</w:t>
      </w:r>
    </w:p>
    <w:p w14:paraId="5F19A2DD" w14:textId="77777777" w:rsidR="00B10DEB" w:rsidRPr="00633E9F" w:rsidRDefault="00B10DEB" w:rsidP="00633E9F">
      <w:pPr>
        <w:rPr>
          <w:rFonts w:ascii="宋体" w:hAnsi="宋体"/>
          <w:szCs w:val="21"/>
        </w:rPr>
      </w:pPr>
      <w:r w:rsidRPr="00633E9F">
        <w:rPr>
          <w:rFonts w:ascii="宋体" w:hAnsi="宋体"/>
          <w:szCs w:val="21"/>
        </w:rPr>
        <w:t xml:space="preserve">    * MOMR is the portfolio rank variable taking values between 1 and 10:</w:t>
      </w:r>
    </w:p>
    <w:p w14:paraId="7589E11B" w14:textId="77777777" w:rsidR="00B10DEB" w:rsidRPr="00633E9F" w:rsidRDefault="00B10DEB" w:rsidP="00633E9F">
      <w:pPr>
        <w:rPr>
          <w:rFonts w:ascii="宋体" w:hAnsi="宋体"/>
          <w:szCs w:val="21"/>
        </w:rPr>
      </w:pPr>
      <w:r w:rsidRPr="00633E9F">
        <w:rPr>
          <w:rFonts w:ascii="宋体" w:hAnsi="宋体"/>
          <w:szCs w:val="21"/>
        </w:rPr>
        <w:t xml:space="preserve">        1 - the lowest momentum group</w:t>
      </w:r>
    </w:p>
    <w:p w14:paraId="458DCD6F" w14:textId="77777777" w:rsidR="00B10DEB" w:rsidRPr="00633E9F" w:rsidRDefault="00B10DEB" w:rsidP="00633E9F">
      <w:pPr>
        <w:rPr>
          <w:rFonts w:ascii="宋体" w:hAnsi="宋体"/>
          <w:szCs w:val="21"/>
        </w:rPr>
      </w:pPr>
      <w:r w:rsidRPr="00633E9F">
        <w:rPr>
          <w:rFonts w:ascii="宋体" w:hAnsi="宋体"/>
          <w:szCs w:val="21"/>
        </w:rPr>
        <w:t xml:space="preserve">        10 - the highest momentum group;</w:t>
      </w:r>
    </w:p>
    <w:p w14:paraId="6C0EE247" w14:textId="77777777" w:rsidR="00B10DEB" w:rsidRPr="00633E9F" w:rsidRDefault="00B10DEB" w:rsidP="00633E9F">
      <w:pPr>
        <w:rPr>
          <w:rFonts w:ascii="宋体" w:hAnsi="宋体"/>
          <w:szCs w:val="21"/>
        </w:rPr>
      </w:pPr>
      <w:r w:rsidRPr="00633E9F">
        <w:rPr>
          <w:rFonts w:ascii="宋体" w:hAnsi="宋体"/>
          <w:szCs w:val="21"/>
        </w:rPr>
        <w:t xml:space="preserve">    label hmomr = "Momentum Portfolio(H)";</w:t>
      </w:r>
    </w:p>
    <w:p w14:paraId="120BBE86" w14:textId="77777777" w:rsidR="00B10DEB" w:rsidRPr="00633E9F" w:rsidRDefault="00B10DEB" w:rsidP="00633E9F">
      <w:pPr>
        <w:rPr>
          <w:rFonts w:ascii="宋体" w:hAnsi="宋体"/>
          <w:szCs w:val="21"/>
        </w:rPr>
      </w:pPr>
      <w:r w:rsidRPr="00633E9F">
        <w:rPr>
          <w:rFonts w:ascii="宋体" w:hAnsi="宋体"/>
          <w:szCs w:val="21"/>
        </w:rPr>
        <w:t>run;</w:t>
      </w:r>
    </w:p>
    <w:p w14:paraId="6798D08D" w14:textId="77777777" w:rsidR="00B10DEB" w:rsidRPr="00633E9F" w:rsidRDefault="00B10DEB" w:rsidP="00633E9F">
      <w:pPr>
        <w:rPr>
          <w:rFonts w:ascii="宋体" w:hAnsi="宋体"/>
          <w:szCs w:val="21"/>
        </w:rPr>
      </w:pPr>
    </w:p>
    <w:p w14:paraId="6C85A210" w14:textId="77777777" w:rsidR="00B10DEB" w:rsidRPr="00633E9F" w:rsidRDefault="00B10DEB" w:rsidP="00633E9F">
      <w:pPr>
        <w:rPr>
          <w:rFonts w:ascii="宋体" w:hAnsi="宋体"/>
          <w:szCs w:val="21"/>
        </w:rPr>
      </w:pPr>
      <w:r w:rsidRPr="00633E9F">
        <w:rPr>
          <w:rFonts w:ascii="宋体" w:hAnsi="宋体"/>
          <w:szCs w:val="21"/>
        </w:rPr>
        <w:t>%macro crank(num);</w:t>
      </w:r>
    </w:p>
    <w:p w14:paraId="5DA72EC8" w14:textId="77777777" w:rsidR="00B10DEB" w:rsidRPr="00633E9F" w:rsidRDefault="00B10DEB" w:rsidP="00633E9F">
      <w:pPr>
        <w:rPr>
          <w:rFonts w:ascii="宋体" w:hAnsi="宋体"/>
          <w:szCs w:val="21"/>
        </w:rPr>
      </w:pPr>
      <w:r w:rsidRPr="00633E9F">
        <w:rPr>
          <w:rFonts w:ascii="宋体" w:hAnsi="宋体"/>
          <w:szCs w:val="21"/>
        </w:rPr>
        <w:t>%Do i=1 %to &amp;num;</w:t>
      </w:r>
    </w:p>
    <w:p w14:paraId="71BA88F1" w14:textId="77777777" w:rsidR="00B10DEB" w:rsidRPr="00633E9F" w:rsidRDefault="00B10DEB" w:rsidP="00633E9F">
      <w:pPr>
        <w:rPr>
          <w:rFonts w:ascii="宋体" w:hAnsi="宋体"/>
          <w:szCs w:val="21"/>
        </w:rPr>
      </w:pPr>
      <w:r w:rsidRPr="00633E9F">
        <w:rPr>
          <w:rFonts w:ascii="宋体" w:hAnsi="宋体"/>
          <w:szCs w:val="21"/>
        </w:rPr>
        <w:t>proc rank data=hmd2</w:t>
      </w:r>
    </w:p>
    <w:p w14:paraId="1C248109" w14:textId="77777777" w:rsidR="00B10DEB" w:rsidRPr="00633E9F" w:rsidRDefault="00B10DEB" w:rsidP="00633E9F">
      <w:pPr>
        <w:rPr>
          <w:rFonts w:ascii="宋体" w:hAnsi="宋体"/>
          <w:szCs w:val="21"/>
        </w:rPr>
      </w:pPr>
      <w:r w:rsidRPr="00633E9F">
        <w:rPr>
          <w:rFonts w:ascii="宋体" w:hAnsi="宋体"/>
          <w:szCs w:val="21"/>
        </w:rPr>
        <w:t>out=md&amp;i group=5;</w:t>
      </w:r>
    </w:p>
    <w:p w14:paraId="3F76F6EF" w14:textId="77777777" w:rsidR="00B10DEB" w:rsidRPr="00633E9F" w:rsidRDefault="00B10DEB" w:rsidP="00633E9F">
      <w:pPr>
        <w:rPr>
          <w:rFonts w:ascii="宋体" w:hAnsi="宋体"/>
          <w:szCs w:val="21"/>
        </w:rPr>
      </w:pPr>
      <w:r w:rsidRPr="00633E9F">
        <w:rPr>
          <w:rFonts w:ascii="宋体" w:hAnsi="宋体"/>
          <w:szCs w:val="21"/>
        </w:rPr>
        <w:t>where hmomr=&amp;i;</w:t>
      </w:r>
    </w:p>
    <w:p w14:paraId="51EBFF4C" w14:textId="77777777" w:rsidR="00B10DEB" w:rsidRPr="00633E9F" w:rsidRDefault="00B10DEB" w:rsidP="00633E9F">
      <w:pPr>
        <w:rPr>
          <w:rFonts w:ascii="宋体" w:hAnsi="宋体"/>
          <w:szCs w:val="21"/>
        </w:rPr>
      </w:pPr>
      <w:r w:rsidRPr="00633E9F">
        <w:rPr>
          <w:rFonts w:ascii="宋体" w:hAnsi="宋体"/>
          <w:szCs w:val="21"/>
        </w:rPr>
        <w:t xml:space="preserve">  by date;</w:t>
      </w:r>
    </w:p>
    <w:p w14:paraId="65ADE398" w14:textId="77777777" w:rsidR="00B10DEB" w:rsidRPr="00633E9F" w:rsidRDefault="00B10DEB" w:rsidP="00633E9F">
      <w:pPr>
        <w:rPr>
          <w:rFonts w:ascii="宋体" w:hAnsi="宋体"/>
          <w:szCs w:val="21"/>
        </w:rPr>
      </w:pPr>
      <w:r w:rsidRPr="00633E9F">
        <w:rPr>
          <w:rFonts w:ascii="宋体" w:hAnsi="宋体"/>
          <w:szCs w:val="21"/>
        </w:rPr>
        <w:t xml:space="preserve">    var cum_return;</w:t>
      </w:r>
    </w:p>
    <w:p w14:paraId="5B012804" w14:textId="77777777" w:rsidR="00B10DEB" w:rsidRPr="00633E9F" w:rsidRDefault="00B10DEB" w:rsidP="00633E9F">
      <w:pPr>
        <w:rPr>
          <w:rFonts w:ascii="宋体" w:hAnsi="宋体"/>
          <w:szCs w:val="21"/>
        </w:rPr>
      </w:pPr>
      <w:r w:rsidRPr="00633E9F">
        <w:rPr>
          <w:rFonts w:ascii="宋体" w:hAnsi="宋体"/>
          <w:szCs w:val="21"/>
        </w:rPr>
        <w:t xml:space="preserve">    ranks momr;</w:t>
      </w:r>
    </w:p>
    <w:p w14:paraId="56690D93" w14:textId="77777777" w:rsidR="00B10DEB" w:rsidRPr="00633E9F" w:rsidRDefault="00B10DEB" w:rsidP="00633E9F">
      <w:pPr>
        <w:rPr>
          <w:rFonts w:ascii="宋体" w:hAnsi="宋体"/>
          <w:szCs w:val="21"/>
        </w:rPr>
      </w:pPr>
      <w:r w:rsidRPr="00633E9F">
        <w:rPr>
          <w:rFonts w:ascii="宋体" w:hAnsi="宋体"/>
          <w:szCs w:val="21"/>
        </w:rPr>
        <w:t>run ;</w:t>
      </w:r>
    </w:p>
    <w:p w14:paraId="173A9E5E" w14:textId="77777777" w:rsidR="00B10DEB" w:rsidRPr="00633E9F" w:rsidRDefault="00B10DEB" w:rsidP="00633E9F">
      <w:pPr>
        <w:rPr>
          <w:rFonts w:ascii="宋体" w:hAnsi="宋体"/>
          <w:szCs w:val="21"/>
        </w:rPr>
      </w:pPr>
      <w:r w:rsidRPr="00633E9F">
        <w:rPr>
          <w:rFonts w:ascii="宋体" w:hAnsi="宋体"/>
          <w:szCs w:val="21"/>
        </w:rPr>
        <w:t>data umd&amp;i;</w:t>
      </w:r>
    </w:p>
    <w:p w14:paraId="3EDA2715" w14:textId="77777777" w:rsidR="00B10DEB" w:rsidRPr="00633E9F" w:rsidRDefault="00B10DEB" w:rsidP="00633E9F">
      <w:pPr>
        <w:rPr>
          <w:rFonts w:ascii="宋体" w:hAnsi="宋体"/>
          <w:szCs w:val="21"/>
        </w:rPr>
      </w:pPr>
      <w:r w:rsidRPr="00633E9F">
        <w:rPr>
          <w:rFonts w:ascii="宋体" w:hAnsi="宋体"/>
          <w:szCs w:val="21"/>
        </w:rPr>
        <w:t>set md&amp;i(drop=cum_return);</w:t>
      </w:r>
    </w:p>
    <w:p w14:paraId="521A2D8A" w14:textId="77777777" w:rsidR="00B10DEB" w:rsidRPr="00633E9F" w:rsidRDefault="00B10DEB" w:rsidP="00633E9F">
      <w:pPr>
        <w:rPr>
          <w:rFonts w:ascii="宋体" w:hAnsi="宋体"/>
          <w:szCs w:val="21"/>
        </w:rPr>
      </w:pPr>
      <w:r w:rsidRPr="00633E9F">
        <w:rPr>
          <w:rFonts w:ascii="宋体" w:hAnsi="宋体"/>
          <w:szCs w:val="21"/>
        </w:rPr>
        <w:t xml:space="preserve">    momr=momr+1 ;</w:t>
      </w:r>
    </w:p>
    <w:p w14:paraId="5151E9F6" w14:textId="77777777" w:rsidR="00B10DEB" w:rsidRPr="00633E9F" w:rsidRDefault="00B10DEB" w:rsidP="00633E9F">
      <w:pPr>
        <w:rPr>
          <w:rFonts w:ascii="宋体" w:hAnsi="宋体"/>
          <w:szCs w:val="21"/>
        </w:rPr>
      </w:pPr>
      <w:r w:rsidRPr="00633E9F">
        <w:rPr>
          <w:rFonts w:ascii="宋体" w:hAnsi="宋体"/>
          <w:szCs w:val="21"/>
        </w:rPr>
        <w:t xml:space="preserve">    label momr = "Momentum Portfolio";</w:t>
      </w:r>
    </w:p>
    <w:p w14:paraId="4E89729C" w14:textId="77777777" w:rsidR="00B10DEB" w:rsidRPr="00633E9F" w:rsidRDefault="00B10DEB" w:rsidP="00633E9F">
      <w:pPr>
        <w:rPr>
          <w:rFonts w:ascii="宋体" w:hAnsi="宋体"/>
          <w:szCs w:val="21"/>
        </w:rPr>
      </w:pPr>
      <w:r w:rsidRPr="00633E9F">
        <w:rPr>
          <w:rFonts w:ascii="宋体" w:hAnsi="宋体"/>
          <w:szCs w:val="21"/>
        </w:rPr>
        <w:t>run;</w:t>
      </w:r>
    </w:p>
    <w:p w14:paraId="09FEA843" w14:textId="77777777" w:rsidR="00B10DEB" w:rsidRPr="00633E9F" w:rsidRDefault="00B10DEB" w:rsidP="00633E9F">
      <w:pPr>
        <w:rPr>
          <w:rFonts w:ascii="宋体" w:hAnsi="宋体"/>
          <w:szCs w:val="21"/>
        </w:rPr>
      </w:pPr>
      <w:r w:rsidRPr="00633E9F">
        <w:rPr>
          <w:rFonts w:ascii="宋体" w:hAnsi="宋体"/>
          <w:szCs w:val="21"/>
        </w:rPr>
        <w:t>%end;</w:t>
      </w:r>
    </w:p>
    <w:p w14:paraId="0989C0CD" w14:textId="77777777" w:rsidR="00B10DEB" w:rsidRPr="00633E9F" w:rsidRDefault="00B10DEB" w:rsidP="00633E9F">
      <w:pPr>
        <w:rPr>
          <w:rFonts w:ascii="宋体" w:hAnsi="宋体"/>
          <w:szCs w:val="21"/>
        </w:rPr>
      </w:pPr>
      <w:r w:rsidRPr="00633E9F">
        <w:rPr>
          <w:rFonts w:ascii="宋体" w:hAnsi="宋体"/>
          <w:szCs w:val="21"/>
        </w:rPr>
        <w:t>%mend crank;</w:t>
      </w:r>
    </w:p>
    <w:p w14:paraId="04B61D44" w14:textId="77777777" w:rsidR="00B10DEB" w:rsidRPr="00633E9F" w:rsidRDefault="00B10DEB" w:rsidP="00633E9F">
      <w:pPr>
        <w:rPr>
          <w:rFonts w:ascii="宋体" w:hAnsi="宋体"/>
          <w:szCs w:val="21"/>
        </w:rPr>
      </w:pPr>
      <w:r w:rsidRPr="00633E9F">
        <w:rPr>
          <w:rFonts w:ascii="宋体" w:hAnsi="宋体"/>
          <w:szCs w:val="21"/>
        </w:rPr>
        <w:t>%crank(5);</w:t>
      </w:r>
    </w:p>
    <w:p w14:paraId="598D744C" w14:textId="77777777" w:rsidR="00B10DEB" w:rsidRPr="00633E9F" w:rsidRDefault="00B10DEB" w:rsidP="00633E9F">
      <w:pPr>
        <w:rPr>
          <w:rFonts w:ascii="宋体" w:hAnsi="宋体"/>
          <w:szCs w:val="21"/>
        </w:rPr>
      </w:pPr>
    </w:p>
    <w:p w14:paraId="22B36319" w14:textId="77777777" w:rsidR="00B10DEB" w:rsidRPr="00633E9F" w:rsidRDefault="00B10DEB" w:rsidP="00633E9F">
      <w:pPr>
        <w:rPr>
          <w:rFonts w:ascii="宋体" w:hAnsi="宋体"/>
          <w:szCs w:val="21"/>
        </w:rPr>
      </w:pPr>
      <w:r w:rsidRPr="00633E9F">
        <w:rPr>
          <w:rFonts w:ascii="宋体" w:hAnsi="宋体"/>
          <w:szCs w:val="21"/>
        </w:rPr>
        <w:t>%macro cmoun(x);</w:t>
      </w:r>
    </w:p>
    <w:p w14:paraId="56ED879A" w14:textId="77777777" w:rsidR="00B10DEB" w:rsidRPr="00633E9F" w:rsidRDefault="00B10DEB" w:rsidP="00633E9F">
      <w:pPr>
        <w:rPr>
          <w:rFonts w:ascii="宋体" w:hAnsi="宋体"/>
          <w:szCs w:val="21"/>
        </w:rPr>
      </w:pPr>
      <w:r w:rsidRPr="00633E9F">
        <w:rPr>
          <w:rFonts w:ascii="宋体" w:hAnsi="宋体"/>
          <w:szCs w:val="21"/>
        </w:rPr>
        <w:lastRenderedPageBreak/>
        <w:t>%Do i=1 %to &amp;x;</w:t>
      </w:r>
    </w:p>
    <w:p w14:paraId="717810C2" w14:textId="77777777" w:rsidR="00B10DEB" w:rsidRPr="00633E9F" w:rsidRDefault="00B10DEB" w:rsidP="00633E9F">
      <w:pPr>
        <w:rPr>
          <w:rFonts w:ascii="宋体" w:hAnsi="宋体"/>
          <w:szCs w:val="21"/>
        </w:rPr>
      </w:pPr>
      <w:r w:rsidRPr="00633E9F">
        <w:rPr>
          <w:rFonts w:ascii="宋体" w:hAnsi="宋体"/>
          <w:szCs w:val="21"/>
        </w:rPr>
        <w:t>proc sql;</w:t>
      </w:r>
    </w:p>
    <w:p w14:paraId="2627DF4F" w14:textId="77777777" w:rsidR="00B10DEB" w:rsidRPr="00633E9F" w:rsidRDefault="00B10DEB" w:rsidP="00633E9F">
      <w:pPr>
        <w:rPr>
          <w:rFonts w:ascii="宋体" w:hAnsi="宋体"/>
          <w:szCs w:val="21"/>
        </w:rPr>
      </w:pPr>
      <w:r w:rsidRPr="00633E9F">
        <w:rPr>
          <w:rFonts w:ascii="宋体" w:hAnsi="宋体"/>
          <w:szCs w:val="21"/>
        </w:rPr>
        <w:t xml:space="preserve">    create table udata&amp;i</w:t>
      </w:r>
    </w:p>
    <w:p w14:paraId="62AEA4DA" w14:textId="77777777" w:rsidR="00B10DEB" w:rsidRPr="00633E9F" w:rsidRDefault="00B10DEB" w:rsidP="00633E9F">
      <w:pPr>
        <w:rPr>
          <w:rFonts w:ascii="宋体" w:hAnsi="宋体"/>
          <w:szCs w:val="21"/>
        </w:rPr>
      </w:pPr>
      <w:r w:rsidRPr="00633E9F">
        <w:rPr>
          <w:rFonts w:ascii="宋体" w:hAnsi="宋体"/>
          <w:szCs w:val="21"/>
        </w:rPr>
        <w:t xml:space="preserve">    as select distinct a.momr, a.date as form_date, a.symbol, b.date, b.wrtn</w:t>
      </w:r>
    </w:p>
    <w:p w14:paraId="60F72027" w14:textId="77777777" w:rsidR="00B10DEB" w:rsidRPr="00633E9F" w:rsidRDefault="00B10DEB" w:rsidP="00633E9F">
      <w:pPr>
        <w:rPr>
          <w:rFonts w:ascii="宋体" w:hAnsi="宋体"/>
          <w:szCs w:val="21"/>
        </w:rPr>
      </w:pPr>
      <w:r w:rsidRPr="00633E9F">
        <w:rPr>
          <w:rFonts w:ascii="宋体" w:hAnsi="宋体"/>
          <w:szCs w:val="21"/>
        </w:rPr>
        <w:t xml:space="preserve">    from umd&amp;i as a, weekdata as b</w:t>
      </w:r>
    </w:p>
    <w:p w14:paraId="039953A9" w14:textId="77777777" w:rsidR="00B10DEB" w:rsidRPr="00633E9F" w:rsidRDefault="00B10DEB" w:rsidP="00633E9F">
      <w:pPr>
        <w:rPr>
          <w:rFonts w:ascii="宋体" w:hAnsi="宋体"/>
          <w:szCs w:val="21"/>
        </w:rPr>
      </w:pPr>
      <w:r w:rsidRPr="00633E9F">
        <w:rPr>
          <w:rFonts w:ascii="宋体" w:hAnsi="宋体"/>
          <w:szCs w:val="21"/>
        </w:rPr>
        <w:t xml:space="preserve">    where a.symbol=b.symbol</w:t>
      </w:r>
    </w:p>
    <w:p w14:paraId="2C2B258E" w14:textId="77777777" w:rsidR="00B10DEB" w:rsidRPr="00633E9F" w:rsidRDefault="00B10DEB" w:rsidP="00633E9F">
      <w:pPr>
        <w:rPr>
          <w:rFonts w:ascii="宋体" w:hAnsi="宋体"/>
          <w:szCs w:val="21"/>
        </w:rPr>
      </w:pPr>
      <w:r w:rsidRPr="00633E9F">
        <w:rPr>
          <w:rFonts w:ascii="宋体" w:hAnsi="宋体"/>
          <w:szCs w:val="21"/>
        </w:rPr>
        <w:t xml:space="preserve">    and 0&lt;intck('week',a.date,b.date)&lt;=&amp;K;</w:t>
      </w:r>
    </w:p>
    <w:p w14:paraId="0E4C840B" w14:textId="77777777" w:rsidR="00B10DEB" w:rsidRPr="00633E9F" w:rsidRDefault="00B10DEB" w:rsidP="00633E9F">
      <w:pPr>
        <w:rPr>
          <w:rFonts w:ascii="宋体" w:hAnsi="宋体"/>
          <w:szCs w:val="21"/>
        </w:rPr>
      </w:pPr>
      <w:r w:rsidRPr="00633E9F">
        <w:rPr>
          <w:rFonts w:ascii="宋体" w:hAnsi="宋体"/>
          <w:szCs w:val="21"/>
        </w:rPr>
        <w:t>quit;</w:t>
      </w:r>
    </w:p>
    <w:p w14:paraId="28724A1A" w14:textId="77777777" w:rsidR="00B10DEB" w:rsidRPr="00633E9F" w:rsidRDefault="00B10DEB" w:rsidP="00633E9F">
      <w:pPr>
        <w:rPr>
          <w:rFonts w:ascii="宋体" w:hAnsi="宋体"/>
          <w:szCs w:val="21"/>
        </w:rPr>
      </w:pPr>
    </w:p>
    <w:p w14:paraId="43919273" w14:textId="77777777" w:rsidR="00B10DEB" w:rsidRPr="00633E9F" w:rsidRDefault="00B10DEB" w:rsidP="00633E9F">
      <w:pPr>
        <w:rPr>
          <w:rFonts w:ascii="宋体" w:hAnsi="宋体"/>
          <w:szCs w:val="21"/>
        </w:rPr>
      </w:pPr>
      <w:r w:rsidRPr="00633E9F">
        <w:rPr>
          <w:rFonts w:ascii="宋体" w:hAnsi="宋体"/>
          <w:szCs w:val="21"/>
        </w:rPr>
        <w:t>proc sort data=udata&amp;i; by date momr form_date; run;</w:t>
      </w:r>
    </w:p>
    <w:p w14:paraId="42AC18CC" w14:textId="77777777" w:rsidR="00B10DEB" w:rsidRPr="00633E9F" w:rsidRDefault="00B10DEB" w:rsidP="00633E9F">
      <w:pPr>
        <w:rPr>
          <w:rFonts w:ascii="宋体" w:hAnsi="宋体"/>
          <w:szCs w:val="21"/>
        </w:rPr>
      </w:pPr>
      <w:r w:rsidRPr="00633E9F">
        <w:rPr>
          <w:rFonts w:ascii="宋体" w:hAnsi="宋体"/>
          <w:szCs w:val="21"/>
        </w:rPr>
        <w:t>proc means data = udata&amp;i noprint;</w:t>
      </w:r>
    </w:p>
    <w:p w14:paraId="5F402DD6" w14:textId="77777777" w:rsidR="00B10DEB" w:rsidRPr="00633E9F" w:rsidRDefault="00B10DEB" w:rsidP="00633E9F">
      <w:pPr>
        <w:rPr>
          <w:rFonts w:ascii="宋体" w:hAnsi="宋体"/>
          <w:szCs w:val="21"/>
        </w:rPr>
      </w:pPr>
      <w:r w:rsidRPr="00633E9F">
        <w:rPr>
          <w:rFonts w:ascii="宋体" w:hAnsi="宋体"/>
          <w:szCs w:val="21"/>
        </w:rPr>
        <w:t xml:space="preserve">  by date momr form_date;</w:t>
      </w:r>
    </w:p>
    <w:p w14:paraId="3C2B61E1" w14:textId="77777777" w:rsidR="00B10DEB" w:rsidRPr="00633E9F" w:rsidRDefault="00B10DEB" w:rsidP="00633E9F">
      <w:pPr>
        <w:rPr>
          <w:rFonts w:ascii="宋体" w:hAnsi="宋体"/>
          <w:szCs w:val="21"/>
        </w:rPr>
      </w:pPr>
      <w:r w:rsidRPr="00633E9F">
        <w:rPr>
          <w:rFonts w:ascii="宋体" w:hAnsi="宋体"/>
          <w:szCs w:val="21"/>
        </w:rPr>
        <w:t xml:space="preserve">    var wrtn;</w:t>
      </w:r>
    </w:p>
    <w:p w14:paraId="6756C73B" w14:textId="77777777" w:rsidR="00B10DEB" w:rsidRPr="00633E9F" w:rsidRDefault="00B10DEB" w:rsidP="00633E9F">
      <w:pPr>
        <w:rPr>
          <w:rFonts w:ascii="宋体" w:hAnsi="宋体"/>
          <w:szCs w:val="21"/>
        </w:rPr>
      </w:pPr>
      <w:r w:rsidRPr="00633E9F">
        <w:rPr>
          <w:rFonts w:ascii="宋体" w:hAnsi="宋体"/>
          <w:szCs w:val="21"/>
        </w:rPr>
        <w:t xml:space="preserve">    output out = fdata&amp;i mean=wrtn;</w:t>
      </w:r>
    </w:p>
    <w:p w14:paraId="0726221D" w14:textId="77777777" w:rsidR="00B10DEB" w:rsidRPr="00633E9F" w:rsidRDefault="00B10DEB" w:rsidP="00633E9F">
      <w:pPr>
        <w:rPr>
          <w:rFonts w:ascii="宋体" w:hAnsi="宋体"/>
          <w:szCs w:val="21"/>
        </w:rPr>
      </w:pPr>
      <w:r w:rsidRPr="00633E9F">
        <w:rPr>
          <w:rFonts w:ascii="宋体" w:hAnsi="宋体"/>
          <w:szCs w:val="21"/>
        </w:rPr>
        <w:t>proc sort data=fdata&amp;i; by date momr;</w:t>
      </w:r>
    </w:p>
    <w:p w14:paraId="5CF779CA" w14:textId="77777777" w:rsidR="00B10DEB" w:rsidRPr="00633E9F" w:rsidRDefault="00B10DEB" w:rsidP="00633E9F">
      <w:pPr>
        <w:rPr>
          <w:rFonts w:ascii="宋体" w:hAnsi="宋体"/>
          <w:szCs w:val="21"/>
        </w:rPr>
      </w:pPr>
      <w:r w:rsidRPr="00633E9F">
        <w:rPr>
          <w:rFonts w:ascii="宋体" w:hAnsi="宋体"/>
          <w:szCs w:val="21"/>
        </w:rPr>
        <w:t xml:space="preserve">    where year(date) between &amp;begyear and &amp;endyear;</w:t>
      </w:r>
    </w:p>
    <w:p w14:paraId="1D08309F" w14:textId="77777777" w:rsidR="00B10DEB" w:rsidRPr="00633E9F" w:rsidRDefault="00B10DEB" w:rsidP="00633E9F">
      <w:pPr>
        <w:rPr>
          <w:rFonts w:ascii="宋体" w:hAnsi="宋体"/>
          <w:szCs w:val="21"/>
        </w:rPr>
      </w:pPr>
      <w:r w:rsidRPr="00633E9F">
        <w:rPr>
          <w:rFonts w:ascii="宋体" w:hAnsi="宋体"/>
          <w:szCs w:val="21"/>
        </w:rPr>
        <w:t>run;</w:t>
      </w:r>
    </w:p>
    <w:p w14:paraId="5E3E0F5D" w14:textId="77777777" w:rsidR="00B10DEB" w:rsidRPr="00633E9F" w:rsidRDefault="00B10DEB" w:rsidP="00633E9F">
      <w:pPr>
        <w:rPr>
          <w:rFonts w:ascii="宋体" w:hAnsi="宋体"/>
          <w:szCs w:val="21"/>
        </w:rPr>
      </w:pPr>
    </w:p>
    <w:p w14:paraId="0DE04731" w14:textId="77777777" w:rsidR="00B10DEB" w:rsidRPr="00633E9F" w:rsidRDefault="00B10DEB" w:rsidP="00633E9F">
      <w:pPr>
        <w:rPr>
          <w:rFonts w:ascii="宋体" w:hAnsi="宋体"/>
          <w:szCs w:val="21"/>
        </w:rPr>
      </w:pPr>
      <w:r w:rsidRPr="00633E9F">
        <w:rPr>
          <w:rFonts w:ascii="宋体" w:hAnsi="宋体"/>
          <w:szCs w:val="21"/>
        </w:rPr>
        <w:t>proc means data = fdata&amp;i noprint;</w:t>
      </w:r>
    </w:p>
    <w:p w14:paraId="7017E58F" w14:textId="77777777" w:rsidR="00B10DEB" w:rsidRPr="00633E9F" w:rsidRDefault="00B10DEB" w:rsidP="00633E9F">
      <w:pPr>
        <w:rPr>
          <w:rFonts w:ascii="宋体" w:hAnsi="宋体"/>
          <w:szCs w:val="21"/>
        </w:rPr>
      </w:pPr>
      <w:r w:rsidRPr="00633E9F">
        <w:rPr>
          <w:rFonts w:ascii="宋体" w:hAnsi="宋体"/>
          <w:szCs w:val="21"/>
        </w:rPr>
        <w:t xml:space="preserve">  by date momr;</w:t>
      </w:r>
    </w:p>
    <w:p w14:paraId="5FCE9915" w14:textId="77777777" w:rsidR="00B10DEB" w:rsidRPr="00633E9F" w:rsidRDefault="00B10DEB" w:rsidP="00633E9F">
      <w:pPr>
        <w:rPr>
          <w:rFonts w:ascii="宋体" w:hAnsi="宋体"/>
          <w:szCs w:val="21"/>
        </w:rPr>
      </w:pPr>
      <w:r w:rsidRPr="00633E9F">
        <w:rPr>
          <w:rFonts w:ascii="宋体" w:hAnsi="宋体"/>
          <w:szCs w:val="21"/>
        </w:rPr>
        <w:t xml:space="preserve">    var wrtn;</w:t>
      </w:r>
    </w:p>
    <w:p w14:paraId="13D39778" w14:textId="77777777" w:rsidR="00B10DEB" w:rsidRPr="00633E9F" w:rsidRDefault="00B10DEB" w:rsidP="00633E9F">
      <w:pPr>
        <w:rPr>
          <w:rFonts w:ascii="宋体" w:hAnsi="宋体"/>
          <w:szCs w:val="21"/>
        </w:rPr>
      </w:pPr>
      <w:r w:rsidRPr="00633E9F">
        <w:rPr>
          <w:rFonts w:ascii="宋体" w:hAnsi="宋体"/>
          <w:szCs w:val="21"/>
        </w:rPr>
        <w:t xml:space="preserve">    output out = ewretdat&amp;i mean= ewret std = ewretstd;</w:t>
      </w:r>
    </w:p>
    <w:p w14:paraId="37668C18" w14:textId="77777777" w:rsidR="00B10DEB" w:rsidRPr="00633E9F" w:rsidRDefault="00B10DEB" w:rsidP="00633E9F">
      <w:pPr>
        <w:rPr>
          <w:rFonts w:ascii="宋体" w:hAnsi="宋体"/>
          <w:szCs w:val="21"/>
        </w:rPr>
      </w:pPr>
      <w:r w:rsidRPr="00633E9F">
        <w:rPr>
          <w:rFonts w:ascii="宋体" w:hAnsi="宋体"/>
          <w:szCs w:val="21"/>
        </w:rPr>
        <w:t>run ;</w:t>
      </w:r>
    </w:p>
    <w:p w14:paraId="741942B7" w14:textId="77777777" w:rsidR="00B10DEB" w:rsidRPr="00633E9F" w:rsidRDefault="00B10DEB" w:rsidP="00633E9F">
      <w:pPr>
        <w:rPr>
          <w:rFonts w:ascii="宋体" w:hAnsi="宋体"/>
          <w:szCs w:val="21"/>
        </w:rPr>
      </w:pPr>
    </w:p>
    <w:p w14:paraId="08216A0F" w14:textId="77777777" w:rsidR="00B10DEB" w:rsidRPr="00633E9F" w:rsidRDefault="00B10DEB" w:rsidP="00633E9F">
      <w:pPr>
        <w:rPr>
          <w:rFonts w:ascii="宋体" w:hAnsi="宋体"/>
          <w:szCs w:val="21"/>
        </w:rPr>
      </w:pPr>
      <w:r w:rsidRPr="00633E9F">
        <w:rPr>
          <w:rFonts w:ascii="宋体" w:hAnsi="宋体"/>
          <w:szCs w:val="21"/>
        </w:rPr>
        <w:t>proc sort data=ewretdat&amp;i; by momr ; run;</w:t>
      </w:r>
    </w:p>
    <w:p w14:paraId="04EE736E" w14:textId="77777777" w:rsidR="00B10DEB" w:rsidRPr="00633E9F" w:rsidRDefault="00B10DEB" w:rsidP="00633E9F">
      <w:pPr>
        <w:rPr>
          <w:rFonts w:ascii="宋体" w:hAnsi="宋体"/>
          <w:szCs w:val="21"/>
        </w:rPr>
      </w:pPr>
    </w:p>
    <w:p w14:paraId="4ACEFC5B" w14:textId="77777777" w:rsidR="00B10DEB" w:rsidRPr="00633E9F" w:rsidRDefault="00B10DEB" w:rsidP="00633E9F">
      <w:pPr>
        <w:rPr>
          <w:rFonts w:ascii="宋体" w:hAnsi="宋体"/>
          <w:szCs w:val="21"/>
        </w:rPr>
      </w:pPr>
      <w:r w:rsidRPr="00633E9F">
        <w:rPr>
          <w:rFonts w:ascii="宋体" w:hAnsi="宋体"/>
          <w:szCs w:val="21"/>
        </w:rPr>
        <w:t>Title "Returns of Relative Strength Portfolios——group &amp;i";</w:t>
      </w:r>
    </w:p>
    <w:p w14:paraId="01B40E26" w14:textId="77777777" w:rsidR="00B10DEB" w:rsidRPr="00633E9F" w:rsidRDefault="00B10DEB" w:rsidP="00633E9F">
      <w:pPr>
        <w:rPr>
          <w:rFonts w:ascii="宋体" w:hAnsi="宋体"/>
          <w:szCs w:val="21"/>
        </w:rPr>
      </w:pPr>
      <w:r w:rsidRPr="00633E9F">
        <w:rPr>
          <w:rFonts w:ascii="宋体" w:hAnsi="宋体"/>
          <w:szCs w:val="21"/>
        </w:rPr>
        <w:t>Title2 "Portfolios based on &amp;J week lagged return and held for &amp;K weeks——group &amp;i";</w:t>
      </w:r>
    </w:p>
    <w:p w14:paraId="738F682C" w14:textId="77777777" w:rsidR="00B10DEB" w:rsidRPr="00633E9F" w:rsidRDefault="00B10DEB" w:rsidP="00633E9F">
      <w:pPr>
        <w:rPr>
          <w:rFonts w:ascii="宋体" w:hAnsi="宋体"/>
          <w:szCs w:val="21"/>
        </w:rPr>
      </w:pPr>
    </w:p>
    <w:p w14:paraId="5F9C4BCF" w14:textId="77777777" w:rsidR="00B10DEB" w:rsidRPr="00633E9F" w:rsidRDefault="00B10DEB" w:rsidP="00633E9F">
      <w:pPr>
        <w:rPr>
          <w:rFonts w:ascii="宋体" w:hAnsi="宋体"/>
          <w:szCs w:val="21"/>
        </w:rPr>
      </w:pPr>
      <w:r w:rsidRPr="00633E9F">
        <w:rPr>
          <w:rFonts w:ascii="宋体" w:hAnsi="宋体"/>
          <w:szCs w:val="21"/>
        </w:rPr>
        <w:t xml:space="preserve">proc means data=ewretdat&amp;i n mean t probt; </w:t>
      </w:r>
    </w:p>
    <w:p w14:paraId="0A151D4B" w14:textId="77777777" w:rsidR="00B10DEB" w:rsidRPr="00633E9F" w:rsidRDefault="00B10DEB" w:rsidP="00633E9F">
      <w:pPr>
        <w:rPr>
          <w:rFonts w:ascii="宋体" w:hAnsi="宋体"/>
          <w:szCs w:val="21"/>
        </w:rPr>
      </w:pPr>
      <w:r w:rsidRPr="00633E9F">
        <w:rPr>
          <w:rFonts w:ascii="宋体" w:hAnsi="宋体"/>
          <w:szCs w:val="21"/>
        </w:rPr>
        <w:t xml:space="preserve">  class momr;</w:t>
      </w:r>
    </w:p>
    <w:p w14:paraId="67117899" w14:textId="77777777" w:rsidR="00B10DEB" w:rsidRPr="00633E9F" w:rsidRDefault="00B10DEB" w:rsidP="00633E9F">
      <w:pPr>
        <w:rPr>
          <w:rFonts w:ascii="宋体" w:hAnsi="宋体"/>
          <w:szCs w:val="21"/>
        </w:rPr>
      </w:pPr>
      <w:r w:rsidRPr="00633E9F">
        <w:rPr>
          <w:rFonts w:ascii="宋体" w:hAnsi="宋体"/>
          <w:szCs w:val="21"/>
        </w:rPr>
        <w:t xml:space="preserve">    var ewret;</w:t>
      </w:r>
    </w:p>
    <w:p w14:paraId="244C61D2" w14:textId="77777777" w:rsidR="00B10DEB" w:rsidRPr="00633E9F" w:rsidRDefault="00B10DEB" w:rsidP="00633E9F">
      <w:pPr>
        <w:rPr>
          <w:rFonts w:ascii="宋体" w:hAnsi="宋体"/>
          <w:szCs w:val="21"/>
        </w:rPr>
      </w:pPr>
      <w:r w:rsidRPr="00633E9F">
        <w:rPr>
          <w:rFonts w:ascii="宋体" w:hAnsi="宋体"/>
          <w:szCs w:val="21"/>
        </w:rPr>
        <w:t>run;</w:t>
      </w:r>
    </w:p>
    <w:p w14:paraId="21517FC5" w14:textId="77777777" w:rsidR="00B10DEB" w:rsidRPr="00633E9F" w:rsidRDefault="00B10DEB" w:rsidP="00633E9F">
      <w:pPr>
        <w:rPr>
          <w:rFonts w:ascii="宋体" w:hAnsi="宋体"/>
          <w:szCs w:val="21"/>
        </w:rPr>
      </w:pPr>
      <w:r w:rsidRPr="00633E9F">
        <w:rPr>
          <w:rFonts w:ascii="宋体" w:hAnsi="宋体"/>
          <w:szCs w:val="21"/>
        </w:rPr>
        <w:t>proc sort data=ewretdat&amp;i; by date momr; run;</w:t>
      </w:r>
    </w:p>
    <w:p w14:paraId="4E9F712C" w14:textId="77777777" w:rsidR="00B10DEB" w:rsidRPr="00633E9F" w:rsidRDefault="00B10DEB" w:rsidP="00633E9F">
      <w:pPr>
        <w:rPr>
          <w:rFonts w:ascii="宋体" w:hAnsi="宋体"/>
          <w:szCs w:val="21"/>
        </w:rPr>
      </w:pPr>
      <w:r w:rsidRPr="00633E9F">
        <w:rPr>
          <w:rFonts w:ascii="宋体" w:hAnsi="宋体"/>
          <w:szCs w:val="21"/>
        </w:rPr>
        <w:t>proc transpose data=ewretdat&amp;i out=ewretda&amp;i</w:t>
      </w:r>
    </w:p>
    <w:p w14:paraId="55C57F32" w14:textId="77777777" w:rsidR="00B10DEB" w:rsidRPr="00633E9F" w:rsidRDefault="00B10DEB" w:rsidP="00633E9F">
      <w:pPr>
        <w:rPr>
          <w:rFonts w:ascii="宋体" w:hAnsi="宋体"/>
          <w:szCs w:val="21"/>
        </w:rPr>
      </w:pPr>
      <w:r w:rsidRPr="00633E9F">
        <w:rPr>
          <w:rFonts w:ascii="宋体" w:hAnsi="宋体"/>
          <w:szCs w:val="21"/>
        </w:rPr>
        <w:t xml:space="preserve">      (rename = (_1=SELL _2=PORT2 _3=PORT3 _4=PORT4 _5=BUY));</w:t>
      </w:r>
    </w:p>
    <w:p w14:paraId="14AD95AE" w14:textId="77777777" w:rsidR="00B10DEB" w:rsidRPr="00633E9F" w:rsidRDefault="00B10DEB" w:rsidP="00633E9F">
      <w:pPr>
        <w:rPr>
          <w:rFonts w:ascii="宋体" w:hAnsi="宋体"/>
          <w:szCs w:val="21"/>
        </w:rPr>
      </w:pPr>
      <w:r w:rsidRPr="00633E9F">
        <w:rPr>
          <w:rFonts w:ascii="宋体" w:hAnsi="宋体"/>
          <w:szCs w:val="21"/>
        </w:rPr>
        <w:t xml:space="preserve">  by date;</w:t>
      </w:r>
    </w:p>
    <w:p w14:paraId="6253F8FE" w14:textId="77777777" w:rsidR="00B10DEB" w:rsidRPr="00633E9F" w:rsidRDefault="00B10DEB" w:rsidP="00633E9F">
      <w:pPr>
        <w:rPr>
          <w:rFonts w:ascii="宋体" w:hAnsi="宋体"/>
          <w:szCs w:val="21"/>
        </w:rPr>
      </w:pPr>
      <w:r w:rsidRPr="00633E9F">
        <w:rPr>
          <w:rFonts w:ascii="宋体" w:hAnsi="宋体"/>
          <w:szCs w:val="21"/>
        </w:rPr>
        <w:t xml:space="preserve">  id momr;</w:t>
      </w:r>
    </w:p>
    <w:p w14:paraId="4A841EBC" w14:textId="77777777" w:rsidR="00B10DEB" w:rsidRPr="00633E9F" w:rsidRDefault="00B10DEB" w:rsidP="00633E9F">
      <w:pPr>
        <w:rPr>
          <w:rFonts w:ascii="宋体" w:hAnsi="宋体"/>
          <w:szCs w:val="21"/>
        </w:rPr>
      </w:pPr>
      <w:r w:rsidRPr="00633E9F">
        <w:rPr>
          <w:rFonts w:ascii="宋体" w:hAnsi="宋体"/>
          <w:szCs w:val="21"/>
        </w:rPr>
        <w:t xml:space="preserve">    var ewret;</w:t>
      </w:r>
    </w:p>
    <w:p w14:paraId="499BF2CE" w14:textId="77777777" w:rsidR="00B10DEB" w:rsidRPr="00633E9F" w:rsidRDefault="00B10DEB" w:rsidP="00633E9F">
      <w:pPr>
        <w:rPr>
          <w:rFonts w:ascii="宋体" w:hAnsi="宋体"/>
          <w:szCs w:val="21"/>
        </w:rPr>
      </w:pPr>
      <w:r w:rsidRPr="00633E9F">
        <w:rPr>
          <w:rFonts w:ascii="宋体" w:hAnsi="宋体"/>
          <w:szCs w:val="21"/>
        </w:rPr>
        <w:t>run;</w:t>
      </w:r>
    </w:p>
    <w:p w14:paraId="7EBEA0E0" w14:textId="77777777" w:rsidR="00B10DEB" w:rsidRPr="00633E9F" w:rsidRDefault="00B10DEB" w:rsidP="00633E9F">
      <w:pPr>
        <w:rPr>
          <w:rFonts w:ascii="宋体" w:hAnsi="宋体"/>
          <w:szCs w:val="21"/>
        </w:rPr>
      </w:pPr>
    </w:p>
    <w:p w14:paraId="722E9B9F" w14:textId="77777777" w:rsidR="00B10DEB" w:rsidRPr="00633E9F" w:rsidRDefault="00B10DEB" w:rsidP="00633E9F">
      <w:pPr>
        <w:rPr>
          <w:rFonts w:ascii="宋体" w:hAnsi="宋体"/>
          <w:szCs w:val="21"/>
        </w:rPr>
      </w:pPr>
      <w:r w:rsidRPr="00633E9F">
        <w:rPr>
          <w:rFonts w:ascii="宋体" w:hAnsi="宋体"/>
          <w:szCs w:val="21"/>
        </w:rPr>
        <w:t>data ewretd&amp;i;</w:t>
      </w:r>
    </w:p>
    <w:p w14:paraId="0115127C" w14:textId="77777777" w:rsidR="00B10DEB" w:rsidRPr="00633E9F" w:rsidRDefault="00B10DEB" w:rsidP="00633E9F">
      <w:pPr>
        <w:rPr>
          <w:rFonts w:ascii="宋体" w:hAnsi="宋体"/>
          <w:szCs w:val="21"/>
        </w:rPr>
      </w:pPr>
      <w:r w:rsidRPr="00633E9F">
        <w:rPr>
          <w:rFonts w:ascii="宋体" w:hAnsi="宋体"/>
          <w:szCs w:val="21"/>
        </w:rPr>
        <w:t>set ewretda&amp;i;</w:t>
      </w:r>
    </w:p>
    <w:p w14:paraId="2072CBEE" w14:textId="77777777" w:rsidR="00B10DEB" w:rsidRPr="00633E9F" w:rsidRDefault="00B10DEB" w:rsidP="00633E9F">
      <w:pPr>
        <w:rPr>
          <w:rFonts w:ascii="宋体" w:hAnsi="宋体"/>
          <w:szCs w:val="21"/>
        </w:rPr>
      </w:pPr>
      <w:r w:rsidRPr="00633E9F">
        <w:rPr>
          <w:rFonts w:ascii="宋体" w:hAnsi="宋体"/>
          <w:szCs w:val="21"/>
        </w:rPr>
        <w:lastRenderedPageBreak/>
        <w:t xml:space="preserve">    BUY_SELL=Buy-Sell;</w:t>
      </w:r>
    </w:p>
    <w:p w14:paraId="6F063BBB" w14:textId="77777777" w:rsidR="00B10DEB" w:rsidRPr="00633E9F" w:rsidRDefault="00B10DEB" w:rsidP="00633E9F">
      <w:pPr>
        <w:rPr>
          <w:rFonts w:ascii="宋体" w:hAnsi="宋体"/>
          <w:szCs w:val="21"/>
        </w:rPr>
      </w:pPr>
      <w:r w:rsidRPr="00633E9F">
        <w:rPr>
          <w:rFonts w:ascii="宋体" w:hAnsi="宋体"/>
          <w:szCs w:val="21"/>
        </w:rPr>
        <w:t>run;</w:t>
      </w:r>
    </w:p>
    <w:p w14:paraId="5D2E6B35" w14:textId="77777777" w:rsidR="00B10DEB" w:rsidRPr="00633E9F" w:rsidRDefault="00B10DEB" w:rsidP="00633E9F">
      <w:pPr>
        <w:rPr>
          <w:rFonts w:ascii="宋体" w:hAnsi="宋体"/>
          <w:szCs w:val="21"/>
        </w:rPr>
      </w:pPr>
    </w:p>
    <w:p w14:paraId="58D3B2A2" w14:textId="77777777" w:rsidR="00B10DEB" w:rsidRPr="00633E9F" w:rsidRDefault="00B10DEB" w:rsidP="00633E9F">
      <w:pPr>
        <w:rPr>
          <w:rFonts w:ascii="宋体" w:hAnsi="宋体"/>
          <w:szCs w:val="21"/>
        </w:rPr>
      </w:pPr>
    </w:p>
    <w:p w14:paraId="4C78DDA6" w14:textId="77777777" w:rsidR="00B10DEB" w:rsidRPr="00633E9F" w:rsidRDefault="00B10DEB" w:rsidP="00633E9F">
      <w:pPr>
        <w:rPr>
          <w:rFonts w:ascii="宋体" w:hAnsi="宋体"/>
          <w:szCs w:val="21"/>
        </w:rPr>
      </w:pPr>
      <w:r w:rsidRPr="00633E9F">
        <w:rPr>
          <w:rFonts w:ascii="宋体" w:hAnsi="宋体"/>
          <w:szCs w:val="21"/>
        </w:rPr>
        <w:t>proc means data=ewretd&amp;i n mean t probt;</w:t>
      </w:r>
    </w:p>
    <w:p w14:paraId="53DBF941" w14:textId="77777777" w:rsidR="00B10DEB" w:rsidRPr="00633E9F" w:rsidRDefault="00B10DEB" w:rsidP="00633E9F">
      <w:pPr>
        <w:rPr>
          <w:rFonts w:ascii="宋体" w:hAnsi="宋体"/>
          <w:szCs w:val="21"/>
        </w:rPr>
      </w:pPr>
      <w:r w:rsidRPr="00633E9F">
        <w:rPr>
          <w:rFonts w:ascii="宋体" w:hAnsi="宋体"/>
          <w:szCs w:val="21"/>
        </w:rPr>
        <w:t xml:space="preserve">    var Sell Buy Buy_Sell;</w:t>
      </w:r>
    </w:p>
    <w:p w14:paraId="38F6052F" w14:textId="77777777" w:rsidR="00B10DEB" w:rsidRPr="00633E9F" w:rsidRDefault="00B10DEB" w:rsidP="00633E9F">
      <w:pPr>
        <w:rPr>
          <w:rFonts w:ascii="宋体" w:hAnsi="宋体"/>
          <w:szCs w:val="21"/>
        </w:rPr>
      </w:pPr>
      <w:r w:rsidRPr="00633E9F">
        <w:rPr>
          <w:rFonts w:ascii="宋体" w:hAnsi="宋体"/>
          <w:szCs w:val="21"/>
        </w:rPr>
        <w:t>run;</w:t>
      </w:r>
    </w:p>
    <w:p w14:paraId="5131BC5B" w14:textId="77777777" w:rsidR="00B10DEB" w:rsidRPr="00633E9F" w:rsidRDefault="00B10DEB" w:rsidP="00633E9F">
      <w:pPr>
        <w:rPr>
          <w:rFonts w:ascii="宋体" w:hAnsi="宋体"/>
          <w:szCs w:val="21"/>
        </w:rPr>
      </w:pPr>
      <w:r w:rsidRPr="00633E9F">
        <w:rPr>
          <w:rFonts w:ascii="宋体" w:hAnsi="宋体"/>
          <w:szCs w:val="21"/>
        </w:rPr>
        <w:t>%end;</w:t>
      </w:r>
    </w:p>
    <w:p w14:paraId="7C13D88E" w14:textId="77777777" w:rsidR="00B10DEB" w:rsidRPr="00633E9F" w:rsidRDefault="00B10DEB" w:rsidP="00633E9F">
      <w:pPr>
        <w:rPr>
          <w:rFonts w:ascii="宋体" w:hAnsi="宋体"/>
          <w:szCs w:val="21"/>
        </w:rPr>
      </w:pPr>
      <w:r w:rsidRPr="00633E9F">
        <w:rPr>
          <w:rFonts w:ascii="宋体" w:hAnsi="宋体"/>
          <w:szCs w:val="21"/>
        </w:rPr>
        <w:t>%mend cmoun;</w:t>
      </w:r>
    </w:p>
    <w:p w14:paraId="2067B633" w14:textId="77777777" w:rsidR="00B10DEB" w:rsidRPr="008854AA" w:rsidRDefault="00B10DEB" w:rsidP="00633E9F">
      <w:pPr>
        <w:rPr>
          <w:rFonts w:ascii="宋体"/>
          <w:szCs w:val="21"/>
        </w:rPr>
      </w:pPr>
      <w:r w:rsidRPr="00633E9F">
        <w:rPr>
          <w:rFonts w:ascii="宋体" w:hAnsi="宋体"/>
          <w:szCs w:val="21"/>
        </w:rPr>
        <w:t>%cmoun(5);</w:t>
      </w:r>
    </w:p>
    <w:sectPr w:rsidR="00B10DEB" w:rsidRPr="008854AA" w:rsidSect="00EC2BB6">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EB144" w14:textId="77777777" w:rsidR="008A7BCE" w:rsidRDefault="008A7BCE" w:rsidP="00124E78">
      <w:r>
        <w:separator/>
      </w:r>
    </w:p>
  </w:endnote>
  <w:endnote w:type="continuationSeparator" w:id="0">
    <w:p w14:paraId="3B532F86" w14:textId="77777777" w:rsidR="008A7BCE" w:rsidRDefault="008A7BCE" w:rsidP="0012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黑体">
    <w:charset w:val="88"/>
    <w:family w:val="auto"/>
    <w:pitch w:val="variable"/>
    <w:sig w:usb0="800002BF" w:usb1="38CF7CFA" w:usb2="00000016" w:usb3="00000000" w:csb0="001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A38DD" w14:textId="77777777" w:rsidR="00B10DEB" w:rsidRDefault="00B10DEB">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0B161" w14:textId="77777777" w:rsidR="00B10DEB" w:rsidRDefault="00B10DEB">
    <w:pPr>
      <w:pStyle w:val="a6"/>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B7BB" w14:textId="77777777" w:rsidR="00B10DEB" w:rsidRDefault="00B10DEB">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B488D" w14:textId="77777777" w:rsidR="008A7BCE" w:rsidRDefault="008A7BCE" w:rsidP="00124E78">
      <w:r>
        <w:separator/>
      </w:r>
    </w:p>
  </w:footnote>
  <w:footnote w:type="continuationSeparator" w:id="0">
    <w:p w14:paraId="1BABB397" w14:textId="77777777" w:rsidR="008A7BCE" w:rsidRDefault="008A7BCE" w:rsidP="00124E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78022" w14:textId="77777777" w:rsidR="00B10DEB" w:rsidRDefault="00B10DEB">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50150" w14:textId="77777777" w:rsidR="00B10DEB" w:rsidRDefault="00B10DEB" w:rsidP="0043488B">
    <w:pPr>
      <w:pStyle w:val="a4"/>
      <w:pBdr>
        <w:bottom w:val="none" w:sz="0"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63A7" w14:textId="77777777" w:rsidR="00B10DEB" w:rsidRDefault="00B10DEB">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08083E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0B8626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0A6341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402C3BE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FC18C4B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3A814E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B5C03CC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E452B51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DF2086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6EEAE4"/>
    <w:lvl w:ilvl="0">
      <w:start w:val="1"/>
      <w:numFmt w:val="bullet"/>
      <w:lvlText w:val=""/>
      <w:lvlJc w:val="left"/>
      <w:pPr>
        <w:tabs>
          <w:tab w:val="num" w:pos="360"/>
        </w:tabs>
        <w:ind w:left="360" w:hanging="360"/>
      </w:pPr>
      <w:rPr>
        <w:rFonts w:ascii="Wingdings" w:hAnsi="Wingdings" w:hint="default"/>
      </w:rPr>
    </w:lvl>
  </w:abstractNum>
  <w:abstractNum w:abstractNumId="10">
    <w:nsid w:val="089154BB"/>
    <w:multiLevelType w:val="multilevel"/>
    <w:tmpl w:val="9988745C"/>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D5A0D9B"/>
    <w:multiLevelType w:val="hybridMultilevel"/>
    <w:tmpl w:val="A6082C7C"/>
    <w:lvl w:ilvl="0" w:tplc="1DFE206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309D38FA"/>
    <w:multiLevelType w:val="multilevel"/>
    <w:tmpl w:val="0BDAF0E2"/>
    <w:lvl w:ilvl="0">
      <w:start w:val="1"/>
      <w:numFmt w:val="chineseCounting"/>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78C025E0"/>
    <w:multiLevelType w:val="hybridMultilevel"/>
    <w:tmpl w:val="0D9EE5BE"/>
    <w:lvl w:ilvl="0" w:tplc="23A61BC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471"/>
    <w:rsid w:val="00015B02"/>
    <w:rsid w:val="0002323F"/>
    <w:rsid w:val="000334E5"/>
    <w:rsid w:val="00064E50"/>
    <w:rsid w:val="00095AA2"/>
    <w:rsid w:val="00096AAC"/>
    <w:rsid w:val="000B52A2"/>
    <w:rsid w:val="000B6C25"/>
    <w:rsid w:val="001035BB"/>
    <w:rsid w:val="00116C1B"/>
    <w:rsid w:val="00124E78"/>
    <w:rsid w:val="001D6356"/>
    <w:rsid w:val="001F2D74"/>
    <w:rsid w:val="00202E48"/>
    <w:rsid w:val="00271A06"/>
    <w:rsid w:val="00311471"/>
    <w:rsid w:val="00355656"/>
    <w:rsid w:val="00366C79"/>
    <w:rsid w:val="003916A6"/>
    <w:rsid w:val="003A26EB"/>
    <w:rsid w:val="003D6C6C"/>
    <w:rsid w:val="0043488B"/>
    <w:rsid w:val="00440203"/>
    <w:rsid w:val="004707AD"/>
    <w:rsid w:val="00493A97"/>
    <w:rsid w:val="004C0AD2"/>
    <w:rsid w:val="004E0D6A"/>
    <w:rsid w:val="00503C96"/>
    <w:rsid w:val="00533340"/>
    <w:rsid w:val="00542FC5"/>
    <w:rsid w:val="0057347F"/>
    <w:rsid w:val="005A18BC"/>
    <w:rsid w:val="005F5B1F"/>
    <w:rsid w:val="006005F3"/>
    <w:rsid w:val="00601E87"/>
    <w:rsid w:val="00621045"/>
    <w:rsid w:val="00630FFF"/>
    <w:rsid w:val="00633E9F"/>
    <w:rsid w:val="006367A0"/>
    <w:rsid w:val="0068197F"/>
    <w:rsid w:val="006850CE"/>
    <w:rsid w:val="00687D90"/>
    <w:rsid w:val="006A38DF"/>
    <w:rsid w:val="006C4E4E"/>
    <w:rsid w:val="006F0CCA"/>
    <w:rsid w:val="00711F85"/>
    <w:rsid w:val="00724FE7"/>
    <w:rsid w:val="007A1B1D"/>
    <w:rsid w:val="007A3967"/>
    <w:rsid w:val="007D4A72"/>
    <w:rsid w:val="007E7E70"/>
    <w:rsid w:val="00815CE8"/>
    <w:rsid w:val="00871331"/>
    <w:rsid w:val="008854AA"/>
    <w:rsid w:val="008A7BCE"/>
    <w:rsid w:val="008E2A1D"/>
    <w:rsid w:val="008E715F"/>
    <w:rsid w:val="0093052D"/>
    <w:rsid w:val="00963D53"/>
    <w:rsid w:val="009C7431"/>
    <w:rsid w:val="009D2D33"/>
    <w:rsid w:val="009E5901"/>
    <w:rsid w:val="00A27A8B"/>
    <w:rsid w:val="00A6419D"/>
    <w:rsid w:val="00A673CA"/>
    <w:rsid w:val="00AA3485"/>
    <w:rsid w:val="00AC7C84"/>
    <w:rsid w:val="00AD74E9"/>
    <w:rsid w:val="00AE3DCF"/>
    <w:rsid w:val="00AE5936"/>
    <w:rsid w:val="00AF5261"/>
    <w:rsid w:val="00B10DEB"/>
    <w:rsid w:val="00B156A6"/>
    <w:rsid w:val="00B3578F"/>
    <w:rsid w:val="00B86D32"/>
    <w:rsid w:val="00BF0A8F"/>
    <w:rsid w:val="00C0298A"/>
    <w:rsid w:val="00C05324"/>
    <w:rsid w:val="00C37780"/>
    <w:rsid w:val="00C54BFD"/>
    <w:rsid w:val="00C7454E"/>
    <w:rsid w:val="00C92584"/>
    <w:rsid w:val="00CD4E5F"/>
    <w:rsid w:val="00D121A2"/>
    <w:rsid w:val="00D45E43"/>
    <w:rsid w:val="00DB2850"/>
    <w:rsid w:val="00DE6394"/>
    <w:rsid w:val="00E279BA"/>
    <w:rsid w:val="00EC2BB6"/>
    <w:rsid w:val="00ED1446"/>
    <w:rsid w:val="00EE6165"/>
    <w:rsid w:val="00F46D96"/>
    <w:rsid w:val="00F91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CEB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47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1331"/>
    <w:pPr>
      <w:ind w:firstLineChars="200" w:firstLine="420"/>
    </w:pPr>
  </w:style>
  <w:style w:type="paragraph" w:styleId="a4">
    <w:name w:val="header"/>
    <w:basedOn w:val="a"/>
    <w:link w:val="a5"/>
    <w:uiPriority w:val="99"/>
    <w:semiHidden/>
    <w:rsid w:val="00124E78"/>
    <w:pPr>
      <w:pBdr>
        <w:bottom w:val="single" w:sz="6" w:space="1" w:color="auto"/>
      </w:pBdr>
      <w:tabs>
        <w:tab w:val="center" w:pos="4153"/>
        <w:tab w:val="right" w:pos="8306"/>
      </w:tabs>
      <w:snapToGrid w:val="0"/>
      <w:jc w:val="center"/>
    </w:pPr>
    <w:rPr>
      <w:sz w:val="18"/>
      <w:szCs w:val="18"/>
    </w:rPr>
  </w:style>
  <w:style w:type="character" w:customStyle="1" w:styleId="a5">
    <w:name w:val="页眉字符"/>
    <w:link w:val="a4"/>
    <w:uiPriority w:val="99"/>
    <w:semiHidden/>
    <w:locked/>
    <w:rsid w:val="00124E78"/>
    <w:rPr>
      <w:rFonts w:ascii="Times New Roman" w:eastAsia="宋体" w:hAnsi="Times New Roman" w:cs="Times New Roman"/>
      <w:sz w:val="18"/>
      <w:szCs w:val="18"/>
    </w:rPr>
  </w:style>
  <w:style w:type="paragraph" w:styleId="a6">
    <w:name w:val="footer"/>
    <w:basedOn w:val="a"/>
    <w:link w:val="a7"/>
    <w:uiPriority w:val="99"/>
    <w:semiHidden/>
    <w:rsid w:val="00124E78"/>
    <w:pPr>
      <w:tabs>
        <w:tab w:val="center" w:pos="4153"/>
        <w:tab w:val="right" w:pos="8306"/>
      </w:tabs>
      <w:snapToGrid w:val="0"/>
      <w:jc w:val="left"/>
    </w:pPr>
    <w:rPr>
      <w:sz w:val="18"/>
      <w:szCs w:val="18"/>
    </w:rPr>
  </w:style>
  <w:style w:type="character" w:customStyle="1" w:styleId="a7">
    <w:name w:val="页脚字符"/>
    <w:link w:val="a6"/>
    <w:uiPriority w:val="99"/>
    <w:semiHidden/>
    <w:locked/>
    <w:rsid w:val="00124E78"/>
    <w:rPr>
      <w:rFonts w:ascii="Times New Roman" w:eastAsia="宋体" w:hAnsi="Times New Roman" w:cs="Times New Roman"/>
      <w:sz w:val="18"/>
      <w:szCs w:val="18"/>
    </w:rPr>
  </w:style>
  <w:style w:type="paragraph" w:styleId="a8">
    <w:name w:val="No Spacing"/>
    <w:link w:val="a9"/>
    <w:uiPriority w:val="99"/>
    <w:qFormat/>
    <w:rsid w:val="00124E78"/>
    <w:rPr>
      <w:sz w:val="22"/>
      <w:szCs w:val="22"/>
    </w:rPr>
  </w:style>
  <w:style w:type="character" w:customStyle="1" w:styleId="a9">
    <w:name w:val="无间隔字符"/>
    <w:link w:val="a8"/>
    <w:uiPriority w:val="99"/>
    <w:locked/>
    <w:rsid w:val="00124E78"/>
    <w:rPr>
      <w:rFonts w:cs="Times New Roman"/>
      <w:sz w:val="22"/>
      <w:szCs w:val="22"/>
      <w:lang w:val="en-US" w:eastAsia="zh-CN" w:bidi="ar-SA"/>
    </w:rPr>
  </w:style>
  <w:style w:type="paragraph" w:styleId="aa">
    <w:name w:val="Balloon Text"/>
    <w:basedOn w:val="a"/>
    <w:link w:val="ab"/>
    <w:uiPriority w:val="99"/>
    <w:semiHidden/>
    <w:rsid w:val="00124E78"/>
    <w:rPr>
      <w:sz w:val="18"/>
      <w:szCs w:val="18"/>
    </w:rPr>
  </w:style>
  <w:style w:type="character" w:customStyle="1" w:styleId="ab">
    <w:name w:val="批注框文本字符"/>
    <w:link w:val="aa"/>
    <w:uiPriority w:val="99"/>
    <w:semiHidden/>
    <w:locked/>
    <w:rsid w:val="00124E78"/>
    <w:rPr>
      <w:rFonts w:ascii="Times New Roman" w:eastAsia="宋体" w:hAnsi="Times New Roman" w:cs="Times New Roman"/>
      <w:sz w:val="18"/>
      <w:szCs w:val="18"/>
    </w:rPr>
  </w:style>
  <w:style w:type="paragraph" w:customStyle="1" w:styleId="msolistparagraph0">
    <w:name w:val="msolistparagraph"/>
    <w:basedOn w:val="a"/>
    <w:uiPriority w:val="99"/>
    <w:rsid w:val="004E0D6A"/>
    <w:pPr>
      <w:ind w:firstLineChars="200" w:firstLine="420"/>
    </w:pPr>
    <w:rPr>
      <w:rFonts w:ascii="Calibri" w:hAnsi="Calibri"/>
      <w:szCs w:val="21"/>
    </w:rPr>
  </w:style>
  <w:style w:type="table" w:styleId="ac">
    <w:name w:val="Table Grid"/>
    <w:basedOn w:val="a1"/>
    <w:uiPriority w:val="99"/>
    <w:rsid w:val="00095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72306">
      <w:marLeft w:val="0"/>
      <w:marRight w:val="0"/>
      <w:marTop w:val="0"/>
      <w:marBottom w:val="0"/>
      <w:divBdr>
        <w:top w:val="none" w:sz="0" w:space="0" w:color="auto"/>
        <w:left w:val="none" w:sz="0" w:space="0" w:color="auto"/>
        <w:bottom w:val="none" w:sz="0" w:space="0" w:color="auto"/>
        <w:right w:val="none" w:sz="0" w:space="0" w:color="auto"/>
      </w:divBdr>
    </w:div>
    <w:div w:id="1439372307">
      <w:marLeft w:val="0"/>
      <w:marRight w:val="0"/>
      <w:marTop w:val="0"/>
      <w:marBottom w:val="0"/>
      <w:divBdr>
        <w:top w:val="none" w:sz="0" w:space="0" w:color="auto"/>
        <w:left w:val="none" w:sz="0" w:space="0" w:color="auto"/>
        <w:bottom w:val="none" w:sz="0" w:space="0" w:color="auto"/>
        <w:right w:val="none" w:sz="0" w:space="0" w:color="auto"/>
      </w:divBdr>
    </w:div>
    <w:div w:id="1439372308">
      <w:marLeft w:val="0"/>
      <w:marRight w:val="0"/>
      <w:marTop w:val="0"/>
      <w:marBottom w:val="0"/>
      <w:divBdr>
        <w:top w:val="none" w:sz="0" w:space="0" w:color="auto"/>
        <w:left w:val="none" w:sz="0" w:space="0" w:color="auto"/>
        <w:bottom w:val="none" w:sz="0" w:space="0" w:color="auto"/>
        <w:right w:val="none" w:sz="0" w:space="0" w:color="auto"/>
      </w:divBdr>
    </w:div>
    <w:div w:id="1439372309">
      <w:marLeft w:val="0"/>
      <w:marRight w:val="0"/>
      <w:marTop w:val="0"/>
      <w:marBottom w:val="0"/>
      <w:divBdr>
        <w:top w:val="none" w:sz="0" w:space="0" w:color="auto"/>
        <w:left w:val="none" w:sz="0" w:space="0" w:color="auto"/>
        <w:bottom w:val="none" w:sz="0" w:space="0" w:color="auto"/>
        <w:right w:val="none" w:sz="0" w:space="0" w:color="auto"/>
      </w:divBdr>
    </w:div>
    <w:div w:id="1439372310">
      <w:marLeft w:val="0"/>
      <w:marRight w:val="0"/>
      <w:marTop w:val="0"/>
      <w:marBottom w:val="0"/>
      <w:divBdr>
        <w:top w:val="none" w:sz="0" w:space="0" w:color="auto"/>
        <w:left w:val="none" w:sz="0" w:space="0" w:color="auto"/>
        <w:bottom w:val="none" w:sz="0" w:space="0" w:color="auto"/>
        <w:right w:val="none" w:sz="0" w:space="0" w:color="auto"/>
      </w:divBdr>
    </w:div>
    <w:div w:id="1439372311">
      <w:marLeft w:val="0"/>
      <w:marRight w:val="0"/>
      <w:marTop w:val="0"/>
      <w:marBottom w:val="0"/>
      <w:divBdr>
        <w:top w:val="none" w:sz="0" w:space="0" w:color="auto"/>
        <w:left w:val="none" w:sz="0" w:space="0" w:color="auto"/>
        <w:bottom w:val="none" w:sz="0" w:space="0" w:color="auto"/>
        <w:right w:val="none" w:sz="0" w:space="0" w:color="auto"/>
      </w:divBdr>
    </w:div>
    <w:div w:id="1439372312">
      <w:marLeft w:val="0"/>
      <w:marRight w:val="0"/>
      <w:marTop w:val="0"/>
      <w:marBottom w:val="0"/>
      <w:divBdr>
        <w:top w:val="none" w:sz="0" w:space="0" w:color="auto"/>
        <w:left w:val="none" w:sz="0" w:space="0" w:color="auto"/>
        <w:bottom w:val="none" w:sz="0" w:space="0" w:color="auto"/>
        <w:right w:val="none" w:sz="0" w:space="0" w:color="auto"/>
      </w:divBdr>
    </w:div>
    <w:div w:id="1439372313">
      <w:marLeft w:val="0"/>
      <w:marRight w:val="0"/>
      <w:marTop w:val="0"/>
      <w:marBottom w:val="0"/>
      <w:divBdr>
        <w:top w:val="none" w:sz="0" w:space="0" w:color="auto"/>
        <w:left w:val="none" w:sz="0" w:space="0" w:color="auto"/>
        <w:bottom w:val="none" w:sz="0" w:space="0" w:color="auto"/>
        <w:right w:val="none" w:sz="0" w:space="0" w:color="auto"/>
      </w:divBdr>
    </w:div>
    <w:div w:id="1439372314">
      <w:marLeft w:val="0"/>
      <w:marRight w:val="0"/>
      <w:marTop w:val="0"/>
      <w:marBottom w:val="0"/>
      <w:divBdr>
        <w:top w:val="none" w:sz="0" w:space="0" w:color="auto"/>
        <w:left w:val="none" w:sz="0" w:space="0" w:color="auto"/>
        <w:bottom w:val="none" w:sz="0" w:space="0" w:color="auto"/>
        <w:right w:val="none" w:sz="0" w:space="0" w:color="auto"/>
      </w:divBdr>
    </w:div>
    <w:div w:id="1439372315">
      <w:marLeft w:val="0"/>
      <w:marRight w:val="0"/>
      <w:marTop w:val="0"/>
      <w:marBottom w:val="0"/>
      <w:divBdr>
        <w:top w:val="none" w:sz="0" w:space="0" w:color="auto"/>
        <w:left w:val="none" w:sz="0" w:space="0" w:color="auto"/>
        <w:bottom w:val="none" w:sz="0" w:space="0" w:color="auto"/>
        <w:right w:val="none" w:sz="0" w:space="0" w:color="auto"/>
      </w:divBdr>
    </w:div>
    <w:div w:id="1439372316">
      <w:marLeft w:val="0"/>
      <w:marRight w:val="0"/>
      <w:marTop w:val="0"/>
      <w:marBottom w:val="0"/>
      <w:divBdr>
        <w:top w:val="none" w:sz="0" w:space="0" w:color="auto"/>
        <w:left w:val="none" w:sz="0" w:space="0" w:color="auto"/>
        <w:bottom w:val="none" w:sz="0" w:space="0" w:color="auto"/>
        <w:right w:val="none" w:sz="0" w:space="0" w:color="auto"/>
      </w:divBdr>
    </w:div>
    <w:div w:id="1439372317">
      <w:marLeft w:val="0"/>
      <w:marRight w:val="0"/>
      <w:marTop w:val="0"/>
      <w:marBottom w:val="0"/>
      <w:divBdr>
        <w:top w:val="none" w:sz="0" w:space="0" w:color="auto"/>
        <w:left w:val="none" w:sz="0" w:space="0" w:color="auto"/>
        <w:bottom w:val="none" w:sz="0" w:space="0" w:color="auto"/>
        <w:right w:val="none" w:sz="0" w:space="0" w:color="auto"/>
      </w:divBdr>
    </w:div>
    <w:div w:id="1439372318">
      <w:marLeft w:val="0"/>
      <w:marRight w:val="0"/>
      <w:marTop w:val="0"/>
      <w:marBottom w:val="0"/>
      <w:divBdr>
        <w:top w:val="none" w:sz="0" w:space="0" w:color="auto"/>
        <w:left w:val="none" w:sz="0" w:space="0" w:color="auto"/>
        <w:bottom w:val="none" w:sz="0" w:space="0" w:color="auto"/>
        <w:right w:val="none" w:sz="0" w:space="0" w:color="auto"/>
      </w:divBdr>
    </w:div>
    <w:div w:id="1439372319">
      <w:marLeft w:val="0"/>
      <w:marRight w:val="0"/>
      <w:marTop w:val="0"/>
      <w:marBottom w:val="0"/>
      <w:divBdr>
        <w:top w:val="none" w:sz="0" w:space="0" w:color="auto"/>
        <w:left w:val="none" w:sz="0" w:space="0" w:color="auto"/>
        <w:bottom w:val="none" w:sz="0" w:space="0" w:color="auto"/>
        <w:right w:val="none" w:sz="0" w:space="0" w:color="auto"/>
      </w:divBdr>
    </w:div>
    <w:div w:id="1439372320">
      <w:marLeft w:val="0"/>
      <w:marRight w:val="0"/>
      <w:marTop w:val="0"/>
      <w:marBottom w:val="0"/>
      <w:divBdr>
        <w:top w:val="none" w:sz="0" w:space="0" w:color="auto"/>
        <w:left w:val="none" w:sz="0" w:space="0" w:color="auto"/>
        <w:bottom w:val="none" w:sz="0" w:space="0" w:color="auto"/>
        <w:right w:val="none" w:sz="0" w:space="0" w:color="auto"/>
      </w:divBdr>
    </w:div>
    <w:div w:id="1439372321">
      <w:marLeft w:val="0"/>
      <w:marRight w:val="0"/>
      <w:marTop w:val="0"/>
      <w:marBottom w:val="0"/>
      <w:divBdr>
        <w:top w:val="none" w:sz="0" w:space="0" w:color="auto"/>
        <w:left w:val="none" w:sz="0" w:space="0" w:color="auto"/>
        <w:bottom w:val="none" w:sz="0" w:space="0" w:color="auto"/>
        <w:right w:val="none" w:sz="0" w:space="0" w:color="auto"/>
      </w:divBdr>
    </w:div>
    <w:div w:id="1439372322">
      <w:marLeft w:val="0"/>
      <w:marRight w:val="0"/>
      <w:marTop w:val="0"/>
      <w:marBottom w:val="0"/>
      <w:divBdr>
        <w:top w:val="none" w:sz="0" w:space="0" w:color="auto"/>
        <w:left w:val="none" w:sz="0" w:space="0" w:color="auto"/>
        <w:bottom w:val="none" w:sz="0" w:space="0" w:color="auto"/>
        <w:right w:val="none" w:sz="0" w:space="0" w:color="auto"/>
      </w:divBdr>
    </w:div>
    <w:div w:id="1439372323">
      <w:marLeft w:val="0"/>
      <w:marRight w:val="0"/>
      <w:marTop w:val="0"/>
      <w:marBottom w:val="0"/>
      <w:divBdr>
        <w:top w:val="none" w:sz="0" w:space="0" w:color="auto"/>
        <w:left w:val="none" w:sz="0" w:space="0" w:color="auto"/>
        <w:bottom w:val="none" w:sz="0" w:space="0" w:color="auto"/>
        <w:right w:val="none" w:sz="0" w:space="0" w:color="auto"/>
      </w:divBdr>
    </w:div>
    <w:div w:id="1439372324">
      <w:marLeft w:val="0"/>
      <w:marRight w:val="0"/>
      <w:marTop w:val="0"/>
      <w:marBottom w:val="0"/>
      <w:divBdr>
        <w:top w:val="none" w:sz="0" w:space="0" w:color="auto"/>
        <w:left w:val="none" w:sz="0" w:space="0" w:color="auto"/>
        <w:bottom w:val="none" w:sz="0" w:space="0" w:color="auto"/>
        <w:right w:val="none" w:sz="0" w:space="0" w:color="auto"/>
      </w:divBdr>
    </w:div>
    <w:div w:id="1439372325">
      <w:marLeft w:val="0"/>
      <w:marRight w:val="0"/>
      <w:marTop w:val="0"/>
      <w:marBottom w:val="0"/>
      <w:divBdr>
        <w:top w:val="none" w:sz="0" w:space="0" w:color="auto"/>
        <w:left w:val="none" w:sz="0" w:space="0" w:color="auto"/>
        <w:bottom w:val="none" w:sz="0" w:space="0" w:color="auto"/>
        <w:right w:val="none" w:sz="0" w:space="0" w:color="auto"/>
      </w:divBdr>
    </w:div>
    <w:div w:id="1439372326">
      <w:marLeft w:val="0"/>
      <w:marRight w:val="0"/>
      <w:marTop w:val="0"/>
      <w:marBottom w:val="0"/>
      <w:divBdr>
        <w:top w:val="none" w:sz="0" w:space="0" w:color="auto"/>
        <w:left w:val="none" w:sz="0" w:space="0" w:color="auto"/>
        <w:bottom w:val="none" w:sz="0" w:space="0" w:color="auto"/>
        <w:right w:val="none" w:sz="0" w:space="0" w:color="auto"/>
      </w:divBdr>
    </w:div>
    <w:div w:id="1439372327">
      <w:marLeft w:val="0"/>
      <w:marRight w:val="0"/>
      <w:marTop w:val="0"/>
      <w:marBottom w:val="0"/>
      <w:divBdr>
        <w:top w:val="none" w:sz="0" w:space="0" w:color="auto"/>
        <w:left w:val="none" w:sz="0" w:space="0" w:color="auto"/>
        <w:bottom w:val="none" w:sz="0" w:space="0" w:color="auto"/>
        <w:right w:val="none" w:sz="0" w:space="0" w:color="auto"/>
      </w:divBdr>
    </w:div>
    <w:div w:id="1439372328">
      <w:marLeft w:val="0"/>
      <w:marRight w:val="0"/>
      <w:marTop w:val="0"/>
      <w:marBottom w:val="0"/>
      <w:divBdr>
        <w:top w:val="none" w:sz="0" w:space="0" w:color="auto"/>
        <w:left w:val="none" w:sz="0" w:space="0" w:color="auto"/>
        <w:bottom w:val="none" w:sz="0" w:space="0" w:color="auto"/>
        <w:right w:val="none" w:sz="0" w:space="0" w:color="auto"/>
      </w:divBdr>
    </w:div>
    <w:div w:id="1439372329">
      <w:marLeft w:val="0"/>
      <w:marRight w:val="0"/>
      <w:marTop w:val="0"/>
      <w:marBottom w:val="0"/>
      <w:divBdr>
        <w:top w:val="none" w:sz="0" w:space="0" w:color="auto"/>
        <w:left w:val="none" w:sz="0" w:space="0" w:color="auto"/>
        <w:bottom w:val="none" w:sz="0" w:space="0" w:color="auto"/>
        <w:right w:val="none" w:sz="0" w:space="0" w:color="auto"/>
      </w:divBdr>
    </w:div>
    <w:div w:id="1439372330">
      <w:marLeft w:val="0"/>
      <w:marRight w:val="0"/>
      <w:marTop w:val="0"/>
      <w:marBottom w:val="0"/>
      <w:divBdr>
        <w:top w:val="none" w:sz="0" w:space="0" w:color="auto"/>
        <w:left w:val="none" w:sz="0" w:space="0" w:color="auto"/>
        <w:bottom w:val="none" w:sz="0" w:space="0" w:color="auto"/>
        <w:right w:val="none" w:sz="0" w:space="0" w:color="auto"/>
      </w:divBdr>
    </w:div>
    <w:div w:id="1439372331">
      <w:marLeft w:val="0"/>
      <w:marRight w:val="0"/>
      <w:marTop w:val="0"/>
      <w:marBottom w:val="0"/>
      <w:divBdr>
        <w:top w:val="none" w:sz="0" w:space="0" w:color="auto"/>
        <w:left w:val="none" w:sz="0" w:space="0" w:color="auto"/>
        <w:bottom w:val="none" w:sz="0" w:space="0" w:color="auto"/>
        <w:right w:val="none" w:sz="0" w:space="0" w:color="auto"/>
      </w:divBdr>
    </w:div>
    <w:div w:id="143937233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1265</TotalTime>
  <Pages>15</Pages>
  <Words>2378</Words>
  <Characters>13557</Characters>
  <Application>Microsoft Macintosh Word</Application>
  <DocSecurity>0</DocSecurity>
  <Lines>112</Lines>
  <Paragraphs>31</Paragraphs>
  <ScaleCrop>false</ScaleCrop>
  <Company>Microsoft</Company>
  <LinksUpToDate>false</LinksUpToDate>
  <CharactersWithSpaces>15904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投资学大作业</dc:title>
  <dc:subject>我国A股市场动量效应的实证研究</dc:subject>
  <dc:creator>dell</dc:creator>
  <cp:keywords/>
  <dc:description/>
  <cp:lastModifiedBy>jie luan</cp:lastModifiedBy>
  <cp:revision>42</cp:revision>
  <cp:lastPrinted>2016-02-25T07:01:00Z</cp:lastPrinted>
  <dcterms:created xsi:type="dcterms:W3CDTF">2016-02-23T01:05:00Z</dcterms:created>
  <dcterms:modified xsi:type="dcterms:W3CDTF">2016-03-09T05:32:00Z</dcterms:modified>
</cp:coreProperties>
</file>