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E6" w:rsidRDefault="001708E6" w:rsidP="00170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"/>
        </w:rPr>
        <w:t>Group Case Analys</w:t>
      </w:r>
      <w:r w:rsidR="00D03CDD">
        <w:rPr>
          <w:b/>
          <w:sz w:val="28"/>
          <w:szCs w:val="28"/>
          <w:lang w:val="en"/>
        </w:rPr>
        <w:t>is and Presentation Project-2018</w:t>
      </w:r>
      <w:bookmarkStart w:id="0" w:name="_GoBack"/>
      <w:bookmarkEnd w:id="0"/>
    </w:p>
    <w:p w:rsidR="001708E6" w:rsidRDefault="001708E6" w:rsidP="001708E6">
      <w:pPr>
        <w:jc w:val="center"/>
        <w:rPr>
          <w:b/>
          <w:sz w:val="28"/>
          <w:szCs w:val="28"/>
        </w:rPr>
      </w:pPr>
    </w:p>
    <w:p w:rsidR="001708E6" w:rsidRDefault="001708E6" w:rsidP="001708E6">
      <w:pPr>
        <w:rPr>
          <w:sz w:val="24"/>
        </w:rPr>
      </w:pPr>
    </w:p>
    <w:p w:rsidR="001708E6" w:rsidRDefault="001708E6" w:rsidP="001708E6">
      <w:pPr>
        <w:rPr>
          <w:lang w:val="en"/>
        </w:rPr>
      </w:pPr>
      <w:r>
        <w:rPr>
          <w:lang w:val="en"/>
        </w:rPr>
        <w:t xml:space="preserve">The case analysis and presentation project will be held on </w:t>
      </w:r>
      <w:r>
        <w:rPr>
          <w:b/>
          <w:highlight w:val="yellow"/>
          <w:lang w:val="en"/>
        </w:rPr>
        <w:t>Nov</w:t>
      </w:r>
      <w:r>
        <w:rPr>
          <w:b/>
          <w:highlight w:val="yellow"/>
          <w:lang w:val="en"/>
        </w:rPr>
        <w:t xml:space="preserve"> 2</w:t>
      </w:r>
      <w:r>
        <w:rPr>
          <w:b/>
          <w:highlight w:val="yellow"/>
          <w:lang w:val="en"/>
        </w:rPr>
        <w:t>nd</w:t>
      </w:r>
      <w:r>
        <w:rPr>
          <w:b/>
          <w:highlight w:val="yellow"/>
          <w:lang w:val="en"/>
        </w:rPr>
        <w:t>, 201</w:t>
      </w:r>
      <w:r>
        <w:rPr>
          <w:b/>
          <w:highlight w:val="yellow"/>
          <w:lang w:val="en"/>
        </w:rPr>
        <w:t>8</w:t>
      </w:r>
      <w:r>
        <w:rPr>
          <w:b/>
          <w:highlight w:val="yellow"/>
          <w:lang w:val="en"/>
        </w:rPr>
        <w:t>(Friday afternoon), from 13:3</w:t>
      </w:r>
      <w:r>
        <w:rPr>
          <w:b/>
          <w:highlight w:val="yellow"/>
          <w:lang w:val="en"/>
        </w:rPr>
        <w:t>0pm to 15:10pm, in classroom F2204</w:t>
      </w:r>
      <w:r>
        <w:rPr>
          <w:highlight w:val="yellow"/>
          <w:lang w:val="en"/>
        </w:rPr>
        <w:t>.</w:t>
      </w:r>
      <w:r>
        <w:rPr>
          <w:lang w:val="en"/>
        </w:rPr>
        <w:t xml:space="preserve"> It is a great chance for students to work creatively. </w:t>
      </w:r>
    </w:p>
    <w:p w:rsidR="001708E6" w:rsidRDefault="001708E6" w:rsidP="001708E6">
      <w:pPr>
        <w:rPr>
          <w:lang w:val="en"/>
        </w:rPr>
      </w:pPr>
      <w:r>
        <w:rPr>
          <w:lang w:val="en"/>
        </w:rPr>
        <w:t xml:space="preserve">The class would be </w:t>
      </w:r>
      <w:r>
        <w:t xml:space="preserve">divided into 4 groups before preparation, and each group should select </w:t>
      </w:r>
      <w:r>
        <w:rPr>
          <w:b/>
        </w:rPr>
        <w:t>only one case</w:t>
      </w:r>
      <w:r>
        <w:t xml:space="preserve"> to discussion.</w:t>
      </w:r>
    </w:p>
    <w:p w:rsidR="001708E6" w:rsidRDefault="001708E6" w:rsidP="001708E6">
      <w:pPr>
        <w:spacing w:before="100" w:beforeAutospacing="1" w:after="100" w:afterAutospacing="1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Group 1: Case Report One</w:t>
      </w:r>
    </w:p>
    <w:p w:rsidR="001708E6" w:rsidRDefault="001708E6" w:rsidP="001708E6">
      <w:pPr>
        <w:spacing w:before="100" w:beforeAutospacing="1" w:after="100" w:afterAutospacing="1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Group 2: Case Report Two</w:t>
      </w:r>
    </w:p>
    <w:p w:rsidR="001708E6" w:rsidRDefault="001708E6" w:rsidP="001708E6">
      <w:pPr>
        <w:spacing w:before="100" w:beforeAutospacing="1" w:after="100" w:afterAutospacing="1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Group 3: Case Report Three</w:t>
      </w:r>
    </w:p>
    <w:p w:rsidR="001708E6" w:rsidRDefault="001708E6" w:rsidP="001708E6">
      <w:pPr>
        <w:spacing w:before="100" w:beforeAutospacing="1" w:after="100" w:afterAutospacing="1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Group 4: Case Report Four</w:t>
      </w:r>
    </w:p>
    <w:p w:rsidR="001708E6" w:rsidRDefault="001708E6" w:rsidP="001708E6">
      <w:pPr>
        <w:spacing w:before="100" w:beforeAutospacing="1" w:after="100" w:afterAutospacing="1"/>
        <w:rPr>
          <w:b/>
          <w:sz w:val="28"/>
          <w:szCs w:val="28"/>
          <w:lang w:val="en"/>
        </w:rPr>
      </w:pPr>
    </w:p>
    <w:p w:rsidR="001708E6" w:rsidRDefault="001708E6" w:rsidP="001708E6">
      <w:pPr>
        <w:spacing w:before="100" w:beforeAutospacing="1" w:after="100" w:afterAutospacing="1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Instructions:</w:t>
      </w:r>
    </w:p>
    <w:p w:rsidR="001708E6" w:rsidRDefault="001708E6" w:rsidP="001708E6">
      <w:pPr>
        <w:widowControl/>
        <w:numPr>
          <w:ilvl w:val="0"/>
          <w:numId w:val="37"/>
        </w:numPr>
        <w:spacing w:before="100" w:beforeAutospacing="1" w:after="100" w:afterAutospacing="1"/>
        <w:jc w:val="left"/>
        <w:rPr>
          <w:sz w:val="24"/>
          <w:lang w:val="en"/>
        </w:rPr>
      </w:pPr>
      <w:r>
        <w:t>Each group need around 20mins to present your case analysis according to those questions in class;</w:t>
      </w:r>
    </w:p>
    <w:p w:rsidR="001708E6" w:rsidRDefault="001708E6" w:rsidP="001708E6">
      <w:pPr>
        <w:widowControl/>
        <w:numPr>
          <w:ilvl w:val="0"/>
          <w:numId w:val="37"/>
        </w:numPr>
        <w:spacing w:before="100" w:beforeAutospacing="1" w:after="100" w:afterAutospacing="1"/>
        <w:jc w:val="left"/>
        <w:rPr>
          <w:lang w:val="en"/>
        </w:rPr>
      </w:pPr>
      <w:r>
        <w:rPr>
          <w:lang w:val="en"/>
        </w:rPr>
        <w:t>Group members are responsible for answering several questions from other groups for approximately 5 minutes;</w:t>
      </w:r>
    </w:p>
    <w:p w:rsidR="001708E6" w:rsidRDefault="001708E6" w:rsidP="001708E6">
      <w:pPr>
        <w:widowControl/>
        <w:numPr>
          <w:ilvl w:val="0"/>
          <w:numId w:val="37"/>
        </w:numPr>
        <w:jc w:val="left"/>
      </w:pPr>
      <w:r>
        <w:t>PPT may be prepared before presentation;</w:t>
      </w:r>
    </w:p>
    <w:p w:rsidR="001708E6" w:rsidRDefault="001708E6" w:rsidP="001708E6">
      <w:pPr>
        <w:widowControl/>
        <w:numPr>
          <w:ilvl w:val="0"/>
          <w:numId w:val="37"/>
        </w:numPr>
        <w:jc w:val="left"/>
      </w:pPr>
      <w:r>
        <w:t>Diverse forms presentation are encouraged such as PPT presentation, Role play, video documentary….</w:t>
      </w:r>
    </w:p>
    <w:p w:rsidR="001708E6" w:rsidRDefault="001708E6" w:rsidP="001708E6">
      <w:pPr>
        <w:spacing w:line="360" w:lineRule="auto"/>
        <w:ind w:left="360"/>
        <w:rPr>
          <w:rFonts w:cstheme="minorHAnsi"/>
          <w:sz w:val="24"/>
        </w:rPr>
      </w:pPr>
      <w:r>
        <w:rPr>
          <w:b/>
          <w:bCs/>
        </w:rPr>
        <w:br w:type="page"/>
      </w:r>
    </w:p>
    <w:p w:rsidR="00ED495F" w:rsidRDefault="00ED495F" w:rsidP="007A2842">
      <w:pPr>
        <w:spacing w:line="360" w:lineRule="auto"/>
        <w:ind w:left="360"/>
        <w:rPr>
          <w:rFonts w:cstheme="minorHAnsi"/>
          <w:sz w:val="24"/>
        </w:rPr>
      </w:pPr>
      <w:r w:rsidRPr="006B4ADC">
        <w:rPr>
          <w:rFonts w:cstheme="minorHAnsi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5454650" cy="1714500"/>
                <wp:effectExtent l="0" t="0" r="12700" b="19050"/>
                <wp:wrapSquare wrapText="bothSides"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714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F38" w:rsidRPr="00D841BD" w:rsidRDefault="009A2F38" w:rsidP="009A7C46">
                            <w:pPr>
                              <w:spacing w:line="360" w:lineRule="auto"/>
                              <w:jc w:val="left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841B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Case Study </w:t>
                            </w:r>
                            <w:r w:rsidR="00A0390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841B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Abortion or continuing pregnancy</w:t>
                            </w:r>
                          </w:p>
                          <w:p w:rsidR="009A2F38" w:rsidRPr="00672CF4" w:rsidRDefault="009A2F38" w:rsidP="006B4ADC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6B4ADC">
                              <w:rPr>
                                <w:sz w:val="24"/>
                              </w:rPr>
                              <w:t>A 28-year-old woman who is 10 weeks pregnant presents to the obstetrics clinic for prenatal care. She has a history of treatment for</w:t>
                            </w:r>
                            <w:r w:rsidRPr="00186379">
                              <w:rPr>
                                <w:sz w:val="24"/>
                              </w:rPr>
                              <w:t xml:space="preserve"> </w:t>
                            </w:r>
                            <w:r w:rsidRPr="00186379">
                              <w:rPr>
                                <w:bCs/>
                                <w:sz w:val="24"/>
                              </w:rPr>
                              <w:t>syphilis</w:t>
                            </w:r>
                            <w:r w:rsidRPr="006B4ADC">
                              <w:rPr>
                                <w:sz w:val="24"/>
                              </w:rPr>
                              <w:t xml:space="preserve"> 7 years previously. The results of serologic tests for syphilis are as follo</w:t>
                            </w:r>
                            <w:r>
                              <w:rPr>
                                <w:sz w:val="24"/>
                              </w:rPr>
                              <w:t xml:space="preserve">ws: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nontreponemal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test, </w:t>
                            </w:r>
                            <w:r w:rsidRPr="00185C71">
                              <w:rPr>
                                <w:bCs/>
                                <w:sz w:val="24"/>
                              </w:rPr>
                              <w:t>TRUST (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toluidine</w:t>
                            </w:r>
                            <w:r w:rsidRPr="00185C71">
                              <w:rPr>
                                <w:bCs/>
                                <w:sz w:val="24"/>
                              </w:rPr>
                              <w:t xml:space="preserve"> red unheated serum test</w:t>
                            </w:r>
                            <w:r>
                              <w:rPr>
                                <w:sz w:val="24"/>
                              </w:rPr>
                              <w:t xml:space="preserve">), </w:t>
                            </w:r>
                            <w:r w:rsidRPr="006B4ADC">
                              <w:rPr>
                                <w:sz w:val="24"/>
                              </w:rPr>
                              <w:t>reactive</w:t>
                            </w:r>
                            <w:r>
                              <w:rPr>
                                <w:sz w:val="24"/>
                              </w:rPr>
                              <w:t xml:space="preserve"> (Fig.1); </w:t>
                            </w:r>
                            <w:proofErr w:type="spellStart"/>
                            <w:r w:rsidRPr="00836CA7">
                              <w:rPr>
                                <w:sz w:val="24"/>
                              </w:rPr>
                              <w:t>treponemal</w:t>
                            </w:r>
                            <w:proofErr w:type="spellEnd"/>
                            <w:r w:rsidRPr="00836CA7">
                              <w:rPr>
                                <w:sz w:val="24"/>
                              </w:rPr>
                              <w:t xml:space="preserve"> test</w:t>
                            </w:r>
                            <w:r>
                              <w:rPr>
                                <w:sz w:val="24"/>
                              </w:rPr>
                              <w:t xml:space="preserve"> (TP-PA) was not detected.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18.9pt;width:429.5pt;height:13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" fillcolor="#e7e6e6 [3214]">
                <v:textbox>
                  <w:txbxContent>
                    <w:p w:rsidR="009A2F38" w:rsidRPr="00D841BD" w:rsidRDefault="009A2F38" w:rsidP="009A7C46">
                      <w:pPr>
                        <w:spacing w:line="360" w:lineRule="auto"/>
                        <w:jc w:val="left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841B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Case Study </w:t>
                      </w:r>
                      <w:r w:rsidR="00A0390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D841B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Abortion or continuing pregnancy</w:t>
                      </w:r>
                    </w:p>
                    <w:p w:rsidR="009A2F38" w:rsidRPr="00672CF4" w:rsidRDefault="009A2F38" w:rsidP="006B4ADC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6B4ADC">
                        <w:rPr>
                          <w:sz w:val="24"/>
                        </w:rPr>
                        <w:t>A 28-year-old woman who is 10 weeks pregnant presents to the obstetrics clinic for prenatal care. She has a history of treatment for</w:t>
                      </w:r>
                      <w:r w:rsidRPr="00186379">
                        <w:rPr>
                          <w:sz w:val="24"/>
                        </w:rPr>
                        <w:t xml:space="preserve"> </w:t>
                      </w:r>
                      <w:r w:rsidRPr="00186379">
                        <w:rPr>
                          <w:bCs/>
                          <w:sz w:val="24"/>
                        </w:rPr>
                        <w:t>syphilis</w:t>
                      </w:r>
                      <w:r w:rsidRPr="006B4ADC">
                        <w:rPr>
                          <w:sz w:val="24"/>
                        </w:rPr>
                        <w:t xml:space="preserve"> 7 years previously. The results of serologic tests for syphilis are as follo</w:t>
                      </w:r>
                      <w:r>
                        <w:rPr>
                          <w:sz w:val="24"/>
                        </w:rPr>
                        <w:t xml:space="preserve">ws: </w:t>
                      </w:r>
                      <w:proofErr w:type="spellStart"/>
                      <w:r>
                        <w:rPr>
                          <w:sz w:val="24"/>
                        </w:rPr>
                        <w:t>nontreponemal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test, </w:t>
                      </w:r>
                      <w:r w:rsidRPr="00185C71">
                        <w:rPr>
                          <w:bCs/>
                          <w:sz w:val="24"/>
                        </w:rPr>
                        <w:t>TRUST (</w:t>
                      </w:r>
                      <w:r>
                        <w:rPr>
                          <w:bCs/>
                          <w:sz w:val="24"/>
                        </w:rPr>
                        <w:t>toluidine</w:t>
                      </w:r>
                      <w:r w:rsidRPr="00185C71">
                        <w:rPr>
                          <w:bCs/>
                          <w:sz w:val="24"/>
                        </w:rPr>
                        <w:t xml:space="preserve"> red unheated serum test</w:t>
                      </w:r>
                      <w:r>
                        <w:rPr>
                          <w:sz w:val="24"/>
                        </w:rPr>
                        <w:t xml:space="preserve">), </w:t>
                      </w:r>
                      <w:r w:rsidRPr="006B4ADC">
                        <w:rPr>
                          <w:sz w:val="24"/>
                        </w:rPr>
                        <w:t>reactive</w:t>
                      </w:r>
                      <w:r>
                        <w:rPr>
                          <w:sz w:val="24"/>
                        </w:rPr>
                        <w:t xml:space="preserve"> (Fig.1); </w:t>
                      </w:r>
                      <w:proofErr w:type="spellStart"/>
                      <w:r w:rsidRPr="00836CA7">
                        <w:rPr>
                          <w:sz w:val="24"/>
                        </w:rPr>
                        <w:t>treponemal</w:t>
                      </w:r>
                      <w:proofErr w:type="spellEnd"/>
                      <w:r w:rsidRPr="00836CA7">
                        <w:rPr>
                          <w:sz w:val="24"/>
                        </w:rPr>
                        <w:t xml:space="preserve"> test</w:t>
                      </w:r>
                      <w:r>
                        <w:rPr>
                          <w:sz w:val="24"/>
                        </w:rPr>
                        <w:t xml:space="preserve"> (TP-PA) was not detected.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2842" w:rsidRPr="00944F38" w:rsidRDefault="00185C71" w:rsidP="00152D34">
      <w:pPr>
        <w:spacing w:line="360" w:lineRule="auto"/>
        <w:ind w:left="360"/>
        <w:jc w:val="center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061A045" wp14:editId="3C4E1E68">
                <wp:simplePos x="0" y="0"/>
                <wp:positionH relativeFrom="column">
                  <wp:posOffset>3511550</wp:posOffset>
                </wp:positionH>
                <wp:positionV relativeFrom="paragraph">
                  <wp:posOffset>1473200</wp:posOffset>
                </wp:positionV>
                <wp:extent cx="1136650" cy="279400"/>
                <wp:effectExtent l="0" t="0" r="6350" b="63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38" w:rsidRDefault="009A2F38" w:rsidP="00185C71"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 xml:space="preserve">atient </w:t>
                            </w:r>
                            <w: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A045" id="文本框 20" o:spid="_x0000_s1027" type="#_x0000_t202" style="position:absolute;left:0;text-align:left;margin-left:276.5pt;margin-top:116pt;width:89.5pt;height:2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" fillcolor="white [3201]" stroked="f" strokeweight=".5pt">
                <v:textbox>
                  <w:txbxContent>
                    <w:p w:rsidR="009A2F38" w:rsidRDefault="009A2F38" w:rsidP="00185C71">
                      <w:r>
                        <w:t>P</w:t>
                      </w:r>
                      <w:r>
                        <w:rPr>
                          <w:rFonts w:hint="eastAsia"/>
                        </w:rPr>
                        <w:t xml:space="preserve">atient </w:t>
                      </w:r>
                      <w: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1460500</wp:posOffset>
                </wp:positionV>
                <wp:extent cx="1117600" cy="298450"/>
                <wp:effectExtent l="0" t="0" r="6350" b="635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38" w:rsidRDefault="009A2F38">
                            <w:r>
                              <w:t xml:space="preserve">Negative 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9" o:spid="_x0000_s1028" type="#_x0000_t202" style="position:absolute;left:0;text-align:left;margin-left:89.5pt;margin-top:115pt;width:88pt;height:23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" fillcolor="white [3201]" stroked="f" strokeweight=".5pt">
                <v:textbox>
                  <w:txbxContent>
                    <w:p w:rsidR="009A2F38" w:rsidRDefault="009A2F38">
                      <w:r>
                        <w:t xml:space="preserve">Negative 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t>ontrol</w:t>
                      </w:r>
                    </w:p>
                  </w:txbxContent>
                </v:textbox>
              </v:shape>
            </w:pict>
          </mc:Fallback>
        </mc:AlternateContent>
      </w:r>
      <w:r w:rsidR="00152D34" w:rsidRPr="00152D34">
        <w:rPr>
          <w:rFonts w:cstheme="minorHAnsi"/>
          <w:noProof/>
          <w:sz w:val="24"/>
        </w:rPr>
        <w:drawing>
          <wp:inline distT="0" distB="0" distL="0" distR="0" wp14:anchorId="4DFE6168" wp14:editId="16FF394A">
            <wp:extent cx="2952750" cy="1333501"/>
            <wp:effectExtent l="0" t="0" r="0" b="0"/>
            <wp:docPr id="92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" t="1911" r="1147" b="17878"/>
                    <a:stretch/>
                  </pic:blipFill>
                  <pic:spPr bwMode="auto">
                    <a:xfrm>
                      <a:off x="0" y="0"/>
                      <a:ext cx="2990276" cy="135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A2842" w:rsidRPr="00944F38" w:rsidRDefault="007A2842" w:rsidP="007A2842">
      <w:pPr>
        <w:ind w:firstLineChars="190" w:firstLine="456"/>
        <w:rPr>
          <w:rFonts w:cstheme="minorHAnsi"/>
          <w:sz w:val="24"/>
        </w:rPr>
      </w:pPr>
    </w:p>
    <w:p w:rsidR="007A2842" w:rsidRDefault="00185C71" w:rsidP="00185C71">
      <w:pPr>
        <w:spacing w:line="360" w:lineRule="auto"/>
        <w:jc w:val="center"/>
        <w:rPr>
          <w:rFonts w:cstheme="minorHAnsi"/>
          <w:szCs w:val="21"/>
        </w:rPr>
      </w:pPr>
      <w:r w:rsidRPr="00185C71">
        <w:rPr>
          <w:rFonts w:cstheme="minorHAnsi" w:hint="eastAsia"/>
          <w:b/>
          <w:szCs w:val="21"/>
        </w:rPr>
        <w:t>Fig.1</w:t>
      </w:r>
      <w:r w:rsidRPr="00185C71">
        <w:rPr>
          <w:rFonts w:cstheme="minorHAnsi" w:hint="eastAsia"/>
          <w:szCs w:val="21"/>
        </w:rPr>
        <w:t xml:space="preserve"> </w:t>
      </w:r>
      <w:r w:rsidRPr="00185C71">
        <w:rPr>
          <w:rFonts w:cstheme="minorHAnsi"/>
          <w:szCs w:val="21"/>
        </w:rPr>
        <w:t>TRUST result from the patient</w:t>
      </w:r>
    </w:p>
    <w:p w:rsidR="005667CA" w:rsidRDefault="005667CA" w:rsidP="00836CA7">
      <w:pPr>
        <w:widowControl/>
        <w:spacing w:line="360" w:lineRule="auto"/>
        <w:jc w:val="left"/>
        <w:rPr>
          <w:b/>
          <w:sz w:val="24"/>
        </w:rPr>
      </w:pPr>
    </w:p>
    <w:p w:rsidR="00836CA7" w:rsidRDefault="00836CA7" w:rsidP="00836CA7">
      <w:pPr>
        <w:widowControl/>
        <w:spacing w:line="360" w:lineRule="auto"/>
        <w:jc w:val="left"/>
        <w:rPr>
          <w:sz w:val="24"/>
        </w:rPr>
      </w:pPr>
      <w:r w:rsidRPr="00836CA7">
        <w:rPr>
          <w:b/>
          <w:sz w:val="24"/>
        </w:rPr>
        <w:t>Q1.</w:t>
      </w:r>
      <w:r>
        <w:rPr>
          <w:sz w:val="24"/>
        </w:rPr>
        <w:t xml:space="preserve"> </w:t>
      </w:r>
      <w:r w:rsidRPr="00836CA7">
        <w:rPr>
          <w:sz w:val="24"/>
        </w:rPr>
        <w:t>What type of pathogen causes Syphilis and what are the characteristics (Morphology, Culture character, etc.) of the pathogen?</w:t>
      </w:r>
    </w:p>
    <w:p w:rsidR="00836CA7" w:rsidRPr="00836CA7" w:rsidRDefault="00836CA7" w:rsidP="00836CA7">
      <w:pPr>
        <w:widowControl/>
        <w:spacing w:line="360" w:lineRule="auto"/>
        <w:jc w:val="left"/>
        <w:rPr>
          <w:sz w:val="24"/>
        </w:rPr>
      </w:pPr>
    </w:p>
    <w:p w:rsidR="00836CA7" w:rsidRDefault="00836CA7" w:rsidP="00836CA7">
      <w:pPr>
        <w:widowControl/>
        <w:spacing w:line="360" w:lineRule="auto"/>
        <w:jc w:val="left"/>
        <w:rPr>
          <w:sz w:val="24"/>
        </w:rPr>
      </w:pPr>
      <w:r w:rsidRPr="00836CA7">
        <w:rPr>
          <w:b/>
          <w:sz w:val="24"/>
        </w:rPr>
        <w:t>Q2.</w:t>
      </w:r>
      <w:r>
        <w:rPr>
          <w:sz w:val="24"/>
        </w:rPr>
        <w:t xml:space="preserve"> </w:t>
      </w:r>
      <w:r w:rsidRPr="00836CA7">
        <w:rPr>
          <w:sz w:val="24"/>
        </w:rPr>
        <w:t>What is</w:t>
      </w:r>
      <w:r w:rsidRPr="00836CA7">
        <w:rPr>
          <w:bCs/>
          <w:sz w:val="24"/>
        </w:rPr>
        <w:t xml:space="preserve"> </w:t>
      </w:r>
      <w:r w:rsidRPr="00185C71">
        <w:rPr>
          <w:bCs/>
          <w:sz w:val="24"/>
        </w:rPr>
        <w:t>TRUST (</w:t>
      </w:r>
      <w:r>
        <w:rPr>
          <w:bCs/>
          <w:sz w:val="24"/>
        </w:rPr>
        <w:t>toluidine</w:t>
      </w:r>
      <w:r w:rsidRPr="00185C71">
        <w:rPr>
          <w:bCs/>
          <w:sz w:val="24"/>
        </w:rPr>
        <w:t xml:space="preserve"> red unheated serum test</w:t>
      </w:r>
      <w:r>
        <w:rPr>
          <w:sz w:val="24"/>
        </w:rPr>
        <w:t>)</w:t>
      </w:r>
      <w:r w:rsidRPr="00836CA7">
        <w:rPr>
          <w:sz w:val="24"/>
        </w:rPr>
        <w:t>?</w:t>
      </w:r>
    </w:p>
    <w:p w:rsidR="00836CA7" w:rsidRDefault="00836CA7" w:rsidP="00836CA7">
      <w:pPr>
        <w:widowControl/>
        <w:spacing w:line="360" w:lineRule="auto"/>
        <w:jc w:val="left"/>
        <w:rPr>
          <w:sz w:val="24"/>
        </w:rPr>
      </w:pPr>
    </w:p>
    <w:p w:rsidR="00836CA7" w:rsidRDefault="00836CA7" w:rsidP="00836CA7">
      <w:pPr>
        <w:widowControl/>
        <w:spacing w:line="360" w:lineRule="auto"/>
        <w:jc w:val="left"/>
        <w:rPr>
          <w:sz w:val="24"/>
        </w:rPr>
      </w:pPr>
      <w:r w:rsidRPr="00836CA7">
        <w:rPr>
          <w:b/>
          <w:sz w:val="24"/>
        </w:rPr>
        <w:t xml:space="preserve">Q3. </w:t>
      </w:r>
      <w:r w:rsidRPr="00836CA7">
        <w:rPr>
          <w:sz w:val="24"/>
        </w:rPr>
        <w:t xml:space="preserve">What is </w:t>
      </w:r>
      <w:proofErr w:type="spellStart"/>
      <w:r w:rsidRPr="00836CA7">
        <w:rPr>
          <w:sz w:val="24"/>
        </w:rPr>
        <w:t>treponemal</w:t>
      </w:r>
      <w:proofErr w:type="spellEnd"/>
      <w:r w:rsidRPr="00836CA7">
        <w:rPr>
          <w:sz w:val="24"/>
        </w:rPr>
        <w:t xml:space="preserve"> test (TP-PA)?</w:t>
      </w:r>
    </w:p>
    <w:p w:rsidR="000854D2" w:rsidRDefault="000854D2" w:rsidP="00836CA7">
      <w:pPr>
        <w:widowControl/>
        <w:spacing w:line="360" w:lineRule="auto"/>
        <w:jc w:val="left"/>
        <w:rPr>
          <w:sz w:val="24"/>
        </w:rPr>
      </w:pPr>
    </w:p>
    <w:p w:rsidR="00836CA7" w:rsidRPr="00836CA7" w:rsidRDefault="000854D2" w:rsidP="000854D2">
      <w:pPr>
        <w:widowControl/>
        <w:spacing w:line="360" w:lineRule="auto"/>
        <w:jc w:val="left"/>
        <w:rPr>
          <w:sz w:val="24"/>
        </w:rPr>
      </w:pPr>
      <w:r w:rsidRPr="000854D2">
        <w:rPr>
          <w:b/>
          <w:sz w:val="24"/>
        </w:rPr>
        <w:t xml:space="preserve">Q4. </w:t>
      </w:r>
      <w:r w:rsidR="00836CA7" w:rsidRPr="00836CA7">
        <w:rPr>
          <w:sz w:val="24"/>
        </w:rPr>
        <w:t xml:space="preserve">What is the different between RPR test and </w:t>
      </w:r>
      <w:proofErr w:type="spellStart"/>
      <w:r w:rsidR="00836CA7" w:rsidRPr="00836CA7">
        <w:rPr>
          <w:sz w:val="24"/>
        </w:rPr>
        <w:t>treponemal</w:t>
      </w:r>
      <w:proofErr w:type="spellEnd"/>
      <w:r w:rsidR="00836CA7" w:rsidRPr="00836CA7">
        <w:rPr>
          <w:sz w:val="24"/>
        </w:rPr>
        <w:t xml:space="preserve"> test?</w:t>
      </w:r>
    </w:p>
    <w:p w:rsidR="000854D2" w:rsidRDefault="000854D2" w:rsidP="000854D2">
      <w:pPr>
        <w:widowControl/>
        <w:spacing w:line="360" w:lineRule="auto"/>
        <w:jc w:val="left"/>
        <w:rPr>
          <w:sz w:val="24"/>
        </w:rPr>
      </w:pPr>
    </w:p>
    <w:p w:rsidR="00836CA7" w:rsidRDefault="000854D2" w:rsidP="000854D2">
      <w:pPr>
        <w:widowControl/>
        <w:spacing w:line="360" w:lineRule="auto"/>
        <w:jc w:val="left"/>
        <w:rPr>
          <w:sz w:val="24"/>
        </w:rPr>
      </w:pPr>
      <w:r w:rsidRPr="000854D2">
        <w:rPr>
          <w:b/>
          <w:sz w:val="24"/>
        </w:rPr>
        <w:t xml:space="preserve">Q5. </w:t>
      </w:r>
      <w:r w:rsidR="00836CA7" w:rsidRPr="00836CA7">
        <w:rPr>
          <w:sz w:val="24"/>
        </w:rPr>
        <w:t>How do people get syphilis? (Bacteriology, transmission)?</w:t>
      </w:r>
    </w:p>
    <w:p w:rsidR="000854D2" w:rsidRDefault="000854D2" w:rsidP="000854D2">
      <w:pPr>
        <w:widowControl/>
        <w:spacing w:line="360" w:lineRule="auto"/>
        <w:jc w:val="left"/>
        <w:rPr>
          <w:sz w:val="24"/>
        </w:rPr>
      </w:pPr>
    </w:p>
    <w:p w:rsidR="004D29B6" w:rsidRDefault="000854D2" w:rsidP="005667CA">
      <w:pPr>
        <w:widowControl/>
        <w:spacing w:line="360" w:lineRule="auto"/>
        <w:jc w:val="left"/>
        <w:rPr>
          <w:sz w:val="24"/>
        </w:rPr>
      </w:pPr>
      <w:r w:rsidRPr="000854D2">
        <w:rPr>
          <w:b/>
          <w:sz w:val="24"/>
        </w:rPr>
        <w:t xml:space="preserve">Q6. </w:t>
      </w:r>
      <w:r w:rsidR="00836CA7" w:rsidRPr="00836CA7">
        <w:rPr>
          <w:sz w:val="24"/>
        </w:rPr>
        <w:t>In this case report, the woman is in which stages of syphilis?</w:t>
      </w:r>
      <w:r w:rsidR="00DC1A21">
        <w:rPr>
          <w:sz w:val="24"/>
        </w:rPr>
        <w:t xml:space="preserve"> Does she have an abortion or continue her pregnancy?</w:t>
      </w:r>
    </w:p>
    <w:p w:rsidR="004D29B6" w:rsidRDefault="004D29B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F21AC9" w:rsidRDefault="00F21AC9" w:rsidP="005667CA">
      <w:pPr>
        <w:widowControl/>
        <w:spacing w:line="360" w:lineRule="auto"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201930</wp:posOffset>
                </wp:positionV>
                <wp:extent cx="5530850" cy="1404620"/>
                <wp:effectExtent l="0" t="0" r="12700" b="17780"/>
                <wp:wrapSquare wrapText="bothSides"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F38" w:rsidRPr="00B90CEB" w:rsidRDefault="009A2F38" w:rsidP="00B90CEB">
                            <w:pPr>
                              <w:spacing w:line="360" w:lineRule="auto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1B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Case Study </w:t>
                            </w:r>
                            <w:r w:rsidR="0025254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841B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90CEB">
                              <w:rPr>
                                <w:b/>
                                <w:sz w:val="28"/>
                                <w:szCs w:val="28"/>
                              </w:rPr>
                              <w:t>The woman has had 15 male sex partners</w:t>
                            </w:r>
                          </w:p>
                          <w:p w:rsidR="009A2F38" w:rsidRPr="00B90CEB" w:rsidRDefault="009A2F38" w:rsidP="00B90CE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B90CEB">
                              <w:rPr>
                                <w:sz w:val="24"/>
                              </w:rPr>
                              <w:t xml:space="preserve">A 25-year-old woman is referred to the sexually transmitted diseases clinical because of contact with a male partner with gonorrhea. The woman has had 15 male sex partners since becoming sexually active. The likelihood that she also has genital </w:t>
                            </w:r>
                            <w:r w:rsidRPr="00B90CEB">
                              <w:rPr>
                                <w:bCs/>
                                <w:i/>
                                <w:iCs/>
                                <w:sz w:val="24"/>
                              </w:rPr>
                              <w:t xml:space="preserve">Mycoplasma </w:t>
                            </w:r>
                            <w:proofErr w:type="spellStart"/>
                            <w:r w:rsidRPr="00B90CEB">
                              <w:rPr>
                                <w:bCs/>
                                <w:i/>
                                <w:iCs/>
                                <w:sz w:val="24"/>
                              </w:rPr>
                              <w:t>hominis</w:t>
                            </w:r>
                            <w:proofErr w:type="spellEnd"/>
                            <w:r w:rsidRPr="00B90CEB">
                              <w:rPr>
                                <w:sz w:val="24"/>
                              </w:rPr>
                              <w:t xml:space="preserve"> infection is very high (about 90%).</w:t>
                            </w:r>
                          </w:p>
                          <w:p w:rsidR="009A2F38" w:rsidRPr="004D29B6" w:rsidRDefault="009A2F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15.9pt;width:435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" fillcolor="#e7e6e6 [3214]">
                <v:textbox>
                  <w:txbxContent>
                    <w:p w:rsidR="009A2F38" w:rsidRPr="00B90CEB" w:rsidRDefault="009A2F38" w:rsidP="00B90CEB">
                      <w:pPr>
                        <w:spacing w:line="360" w:lineRule="auto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841B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Case Study </w:t>
                      </w:r>
                      <w:r w:rsidR="00252541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D841B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B90CEB">
                        <w:rPr>
                          <w:b/>
                          <w:sz w:val="28"/>
                          <w:szCs w:val="28"/>
                        </w:rPr>
                        <w:t>The woman has had 15 male sex partners</w:t>
                      </w:r>
                    </w:p>
                    <w:p w:rsidR="009A2F38" w:rsidRPr="00B90CEB" w:rsidRDefault="009A2F38" w:rsidP="00B90CEB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B90CEB">
                        <w:rPr>
                          <w:sz w:val="24"/>
                        </w:rPr>
                        <w:t xml:space="preserve">A 25-year-old woman is referred to the sexually transmitted diseases clinical because of contact with a male partner with gonorrhea. The woman has had 15 male sex partners since becoming sexually active. The likelihood that she also has genital </w:t>
                      </w:r>
                      <w:r w:rsidRPr="00B90CEB">
                        <w:rPr>
                          <w:bCs/>
                          <w:i/>
                          <w:iCs/>
                          <w:sz w:val="24"/>
                        </w:rPr>
                        <w:t xml:space="preserve">Mycoplasma </w:t>
                      </w:r>
                      <w:proofErr w:type="spellStart"/>
                      <w:r w:rsidRPr="00B90CEB">
                        <w:rPr>
                          <w:bCs/>
                          <w:i/>
                          <w:iCs/>
                          <w:sz w:val="24"/>
                        </w:rPr>
                        <w:t>hominis</w:t>
                      </w:r>
                      <w:proofErr w:type="spellEnd"/>
                      <w:r w:rsidRPr="00B90CEB">
                        <w:rPr>
                          <w:sz w:val="24"/>
                        </w:rPr>
                        <w:t xml:space="preserve"> infection is very high (about 90%).</w:t>
                      </w:r>
                    </w:p>
                    <w:p w:rsidR="009A2F38" w:rsidRPr="004D29B6" w:rsidRDefault="009A2F38"/>
                  </w:txbxContent>
                </v:textbox>
                <w10:wrap type="square"/>
              </v:shape>
            </w:pict>
          </mc:Fallback>
        </mc:AlternateContent>
      </w:r>
    </w:p>
    <w:p w:rsidR="00B156D4" w:rsidRDefault="00B156D4" w:rsidP="00B156D4">
      <w:pPr>
        <w:widowControl/>
        <w:spacing w:line="360" w:lineRule="auto"/>
        <w:jc w:val="left"/>
        <w:rPr>
          <w:sz w:val="24"/>
        </w:rPr>
      </w:pPr>
      <w:r w:rsidRPr="00B156D4">
        <w:rPr>
          <w:b/>
          <w:sz w:val="24"/>
        </w:rPr>
        <w:t>Q1.</w:t>
      </w:r>
      <w:r>
        <w:rPr>
          <w:sz w:val="24"/>
        </w:rPr>
        <w:t xml:space="preserve"> </w:t>
      </w:r>
      <w:r w:rsidRPr="00B156D4">
        <w:rPr>
          <w:sz w:val="24"/>
        </w:rPr>
        <w:t xml:space="preserve">What are the characteristics of </w:t>
      </w:r>
      <w:proofErr w:type="gramStart"/>
      <w:r w:rsidRPr="00B156D4">
        <w:rPr>
          <w:sz w:val="24"/>
        </w:rPr>
        <w:t xml:space="preserve">Mycoplasma </w:t>
      </w:r>
      <w:r>
        <w:rPr>
          <w:sz w:val="24"/>
        </w:rPr>
        <w:t>?</w:t>
      </w:r>
      <w:proofErr w:type="gramEnd"/>
    </w:p>
    <w:p w:rsidR="00B156D4" w:rsidRPr="00B156D4" w:rsidRDefault="00B156D4" w:rsidP="00B156D4">
      <w:pPr>
        <w:widowControl/>
        <w:spacing w:line="360" w:lineRule="auto"/>
        <w:jc w:val="left"/>
        <w:rPr>
          <w:sz w:val="24"/>
        </w:rPr>
      </w:pPr>
    </w:p>
    <w:p w:rsidR="00B156D4" w:rsidRDefault="00B156D4" w:rsidP="00B156D4">
      <w:pPr>
        <w:widowControl/>
        <w:spacing w:line="360" w:lineRule="auto"/>
        <w:jc w:val="left"/>
        <w:rPr>
          <w:sz w:val="24"/>
        </w:rPr>
      </w:pPr>
      <w:r w:rsidRPr="00B156D4">
        <w:rPr>
          <w:b/>
          <w:sz w:val="24"/>
        </w:rPr>
        <w:t>Q2.</w:t>
      </w:r>
      <w:r w:rsidRPr="00B156D4">
        <w:rPr>
          <w:b/>
          <w:sz w:val="24"/>
        </w:rPr>
        <w:tab/>
      </w:r>
      <w:r w:rsidRPr="00B156D4">
        <w:rPr>
          <w:sz w:val="24"/>
        </w:rPr>
        <w:t xml:space="preserve">In humans, four species of Mycoplasma are of primary importance: </w:t>
      </w:r>
      <w:r w:rsidRPr="00E411F8">
        <w:rPr>
          <w:i/>
          <w:sz w:val="24"/>
        </w:rPr>
        <w:t>Mycoplasma pneumonia</w:t>
      </w:r>
      <w:r w:rsidRPr="00B156D4">
        <w:rPr>
          <w:sz w:val="24"/>
        </w:rPr>
        <w:t xml:space="preserve">, </w:t>
      </w:r>
      <w:r w:rsidRPr="00E411F8">
        <w:rPr>
          <w:i/>
          <w:sz w:val="24"/>
        </w:rPr>
        <w:t xml:space="preserve">Mycoplasma </w:t>
      </w:r>
      <w:proofErr w:type="spellStart"/>
      <w:r w:rsidRPr="00E411F8">
        <w:rPr>
          <w:i/>
          <w:sz w:val="24"/>
        </w:rPr>
        <w:t>hominis</w:t>
      </w:r>
      <w:proofErr w:type="spellEnd"/>
      <w:r w:rsidRPr="00B156D4">
        <w:rPr>
          <w:sz w:val="24"/>
        </w:rPr>
        <w:t xml:space="preserve">, </w:t>
      </w:r>
      <w:proofErr w:type="spellStart"/>
      <w:r w:rsidRPr="00E411F8">
        <w:rPr>
          <w:i/>
          <w:sz w:val="24"/>
        </w:rPr>
        <w:t>Ureaplasma</w:t>
      </w:r>
      <w:proofErr w:type="spellEnd"/>
      <w:r w:rsidRPr="00E411F8">
        <w:rPr>
          <w:i/>
          <w:sz w:val="24"/>
        </w:rPr>
        <w:t xml:space="preserve"> </w:t>
      </w:r>
      <w:proofErr w:type="spellStart"/>
      <w:r w:rsidRPr="00E411F8">
        <w:rPr>
          <w:i/>
          <w:sz w:val="24"/>
        </w:rPr>
        <w:t>urealyticum</w:t>
      </w:r>
      <w:proofErr w:type="spellEnd"/>
      <w:r w:rsidRPr="00B156D4">
        <w:rPr>
          <w:sz w:val="24"/>
        </w:rPr>
        <w:t xml:space="preserve"> and </w:t>
      </w:r>
      <w:r w:rsidRPr="00E411F8">
        <w:rPr>
          <w:i/>
          <w:sz w:val="24"/>
        </w:rPr>
        <w:t xml:space="preserve">Mycoplasma </w:t>
      </w:r>
      <w:proofErr w:type="spellStart"/>
      <w:r w:rsidRPr="00E411F8">
        <w:rPr>
          <w:i/>
          <w:sz w:val="24"/>
        </w:rPr>
        <w:t>genitalium</w:t>
      </w:r>
      <w:proofErr w:type="spellEnd"/>
      <w:r w:rsidRPr="00B156D4">
        <w:rPr>
          <w:sz w:val="24"/>
        </w:rPr>
        <w:t>. List those diseases caused by these four microbes.</w:t>
      </w:r>
    </w:p>
    <w:p w:rsidR="00B156D4" w:rsidRPr="00B156D4" w:rsidRDefault="00B156D4" w:rsidP="00B156D4">
      <w:pPr>
        <w:widowControl/>
        <w:spacing w:line="360" w:lineRule="auto"/>
        <w:jc w:val="left"/>
        <w:rPr>
          <w:sz w:val="24"/>
        </w:rPr>
      </w:pPr>
    </w:p>
    <w:p w:rsidR="00B156D4" w:rsidRDefault="00B156D4" w:rsidP="00B156D4">
      <w:pPr>
        <w:widowControl/>
        <w:spacing w:line="360" w:lineRule="auto"/>
        <w:jc w:val="left"/>
        <w:rPr>
          <w:sz w:val="24"/>
        </w:rPr>
      </w:pPr>
      <w:r w:rsidRPr="00B156D4">
        <w:rPr>
          <w:b/>
          <w:sz w:val="24"/>
        </w:rPr>
        <w:t>Q3.</w:t>
      </w:r>
      <w:r w:rsidRPr="00B156D4">
        <w:rPr>
          <w:b/>
          <w:sz w:val="24"/>
        </w:rPr>
        <w:tab/>
      </w:r>
      <w:r w:rsidRPr="00B156D4">
        <w:rPr>
          <w:sz w:val="24"/>
        </w:rPr>
        <w:t>How to treat Mycoplasma infections?</w:t>
      </w:r>
    </w:p>
    <w:p w:rsidR="00B156D4" w:rsidRPr="00B156D4" w:rsidRDefault="00B156D4" w:rsidP="00B156D4">
      <w:pPr>
        <w:widowControl/>
        <w:spacing w:line="360" w:lineRule="auto"/>
        <w:jc w:val="left"/>
        <w:rPr>
          <w:sz w:val="24"/>
        </w:rPr>
      </w:pPr>
    </w:p>
    <w:p w:rsidR="006A15C5" w:rsidRDefault="00B156D4" w:rsidP="00B156D4">
      <w:pPr>
        <w:widowControl/>
        <w:spacing w:line="360" w:lineRule="auto"/>
        <w:jc w:val="left"/>
        <w:rPr>
          <w:sz w:val="24"/>
        </w:rPr>
      </w:pPr>
      <w:r w:rsidRPr="00B156D4">
        <w:rPr>
          <w:b/>
          <w:sz w:val="24"/>
        </w:rPr>
        <w:t>Q4.</w:t>
      </w:r>
      <w:r w:rsidRPr="00B156D4">
        <w:rPr>
          <w:sz w:val="24"/>
        </w:rPr>
        <w:tab/>
        <w:t xml:space="preserve">Why the rate of co-infection with </w:t>
      </w:r>
      <w:r w:rsidRPr="004166CE">
        <w:rPr>
          <w:i/>
          <w:sz w:val="24"/>
        </w:rPr>
        <w:t xml:space="preserve">Mycoplasma </w:t>
      </w:r>
      <w:proofErr w:type="spellStart"/>
      <w:r w:rsidRPr="004166CE">
        <w:rPr>
          <w:i/>
          <w:sz w:val="24"/>
        </w:rPr>
        <w:t>hominis</w:t>
      </w:r>
      <w:proofErr w:type="spellEnd"/>
      <w:r w:rsidRPr="00B156D4">
        <w:rPr>
          <w:sz w:val="24"/>
        </w:rPr>
        <w:t xml:space="preserve"> and </w:t>
      </w:r>
      <w:proofErr w:type="spellStart"/>
      <w:r w:rsidRPr="004166CE">
        <w:rPr>
          <w:i/>
          <w:sz w:val="24"/>
        </w:rPr>
        <w:t>Nesseriea</w:t>
      </w:r>
      <w:proofErr w:type="spellEnd"/>
      <w:r w:rsidRPr="004166CE">
        <w:rPr>
          <w:i/>
          <w:sz w:val="24"/>
        </w:rPr>
        <w:t xml:space="preserve"> gonorrhea</w:t>
      </w:r>
      <w:r w:rsidRPr="00B156D4">
        <w:rPr>
          <w:sz w:val="24"/>
        </w:rPr>
        <w:t xml:space="preserve"> is so high?</w:t>
      </w:r>
    </w:p>
    <w:p w:rsidR="006A15C5" w:rsidRDefault="006A15C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903C6" w:rsidRDefault="00D903C6" w:rsidP="00B156D4">
      <w:pPr>
        <w:widowControl/>
        <w:spacing w:line="360" w:lineRule="auto"/>
        <w:jc w:val="left"/>
        <w:rPr>
          <w:sz w:val="24"/>
        </w:rPr>
      </w:pPr>
      <w:r w:rsidRPr="00D903C6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524500" cy="1404620"/>
                <wp:effectExtent l="0" t="0" r="19050" b="17780"/>
                <wp:wrapSquare wrapText="bothSides"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F38" w:rsidRPr="00B90CEB" w:rsidRDefault="009A2F38" w:rsidP="00D903C6">
                            <w:pPr>
                              <w:spacing w:line="360" w:lineRule="auto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1B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Case Study </w:t>
                            </w:r>
                            <w:r w:rsidR="00784169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841B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903C6">
                              <w:rPr>
                                <w:b/>
                                <w:sz w:val="28"/>
                                <w:szCs w:val="28"/>
                              </w:rPr>
                              <w:t>Adolescent troubles</w:t>
                            </w:r>
                          </w:p>
                          <w:p w:rsidR="009A2F38" w:rsidRPr="00D903C6" w:rsidRDefault="009A2F38" w:rsidP="00D903C6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D903C6">
                              <w:rPr>
                                <w:sz w:val="24"/>
                              </w:rPr>
                              <w:t xml:space="preserve">An adolescent female came to the clinic because of a new and unusual vaginal discharge. She had recently become sexually active and had two new partners during the previous month. On pelvic examination a purulent discharge was seen at the opening of her </w:t>
                            </w:r>
                            <w:proofErr w:type="spellStart"/>
                            <w:r w:rsidRPr="00D903C6">
                              <w:rPr>
                                <w:sz w:val="24"/>
                              </w:rPr>
                              <w:t>endocervical</w:t>
                            </w:r>
                            <w:proofErr w:type="spellEnd"/>
                            <w:r w:rsidRPr="00D903C6">
                              <w:rPr>
                                <w:sz w:val="24"/>
                              </w:rPr>
                              <w:t xml:space="preserve"> canal.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7.4pt;width:435pt;height:110.6pt;z-index:2516910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" fillcolor="#e7e6e6 [3214]">
                <v:textbox>
                  <w:txbxContent>
                    <w:p w:rsidR="009A2F38" w:rsidRPr="00B90CEB" w:rsidRDefault="009A2F38" w:rsidP="00D903C6">
                      <w:pPr>
                        <w:spacing w:line="360" w:lineRule="auto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841B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Case Study </w:t>
                      </w:r>
                      <w:r w:rsidR="00784169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D841B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D903C6">
                        <w:rPr>
                          <w:b/>
                          <w:sz w:val="28"/>
                          <w:szCs w:val="28"/>
                        </w:rPr>
                        <w:t>Adolescent troubles</w:t>
                      </w:r>
                    </w:p>
                    <w:p w:rsidR="009A2F38" w:rsidRPr="00D903C6" w:rsidRDefault="009A2F38" w:rsidP="00D903C6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D903C6">
                        <w:rPr>
                          <w:sz w:val="24"/>
                        </w:rPr>
                        <w:t xml:space="preserve">An adolescent female came to the clinic because of a new and unusual vaginal discharge. She had recently become sexually active and had two new partners during the previous month. On pelvic examination a purulent discharge was seen at the opening of her </w:t>
                      </w:r>
                      <w:proofErr w:type="spellStart"/>
                      <w:r w:rsidRPr="00D903C6">
                        <w:rPr>
                          <w:sz w:val="24"/>
                        </w:rPr>
                        <w:t>endocervical</w:t>
                      </w:r>
                      <w:proofErr w:type="spellEnd"/>
                      <w:r w:rsidRPr="00D903C6">
                        <w:rPr>
                          <w:sz w:val="24"/>
                        </w:rPr>
                        <w:t xml:space="preserve"> canal.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2F50" w:rsidRPr="00AE2F50" w:rsidRDefault="00AE2F50" w:rsidP="00AE2F50">
      <w:pPr>
        <w:widowControl/>
        <w:spacing w:line="360" w:lineRule="auto"/>
        <w:jc w:val="left"/>
        <w:rPr>
          <w:sz w:val="24"/>
        </w:rPr>
      </w:pPr>
      <w:r w:rsidRPr="00AE2F50">
        <w:rPr>
          <w:b/>
          <w:sz w:val="24"/>
        </w:rPr>
        <w:t xml:space="preserve">Q1. </w:t>
      </w:r>
      <w:r w:rsidRPr="00AE2F50">
        <w:rPr>
          <w:sz w:val="24"/>
        </w:rPr>
        <w:t xml:space="preserve">Which of the following statements about this case is most correct? </w:t>
      </w:r>
    </w:p>
    <w:p w:rsidR="00AE2F50" w:rsidRPr="00AE2F50" w:rsidRDefault="00AE2F50" w:rsidP="00AE2F50">
      <w:pPr>
        <w:pStyle w:val="a5"/>
        <w:widowControl/>
        <w:numPr>
          <w:ilvl w:val="1"/>
          <w:numId w:val="33"/>
        </w:numPr>
        <w:spacing w:line="360" w:lineRule="auto"/>
        <w:ind w:firstLineChars="0"/>
        <w:jc w:val="left"/>
        <w:rPr>
          <w:sz w:val="24"/>
        </w:rPr>
      </w:pPr>
      <w:r w:rsidRPr="00AE2F50">
        <w:rPr>
          <w:sz w:val="24"/>
        </w:rPr>
        <w:t>A serologic test for syphilis is not indicated because her symptoms are not those syphilis</w:t>
      </w:r>
    </w:p>
    <w:p w:rsidR="00AE2F50" w:rsidRPr="00AE2F50" w:rsidRDefault="00AE2F50" w:rsidP="00AE2F50">
      <w:pPr>
        <w:pStyle w:val="a5"/>
        <w:widowControl/>
        <w:numPr>
          <w:ilvl w:val="1"/>
          <w:numId w:val="33"/>
        </w:numPr>
        <w:spacing w:line="360" w:lineRule="auto"/>
        <w:ind w:firstLineChars="0"/>
        <w:jc w:val="left"/>
        <w:rPr>
          <w:sz w:val="24"/>
        </w:rPr>
      </w:pPr>
      <w:r w:rsidRPr="00AE2F50">
        <w:rPr>
          <w:sz w:val="24"/>
        </w:rPr>
        <w:t xml:space="preserve">A Gram stain of her </w:t>
      </w:r>
      <w:proofErr w:type="spellStart"/>
      <w:r w:rsidRPr="00AE2F50">
        <w:rPr>
          <w:sz w:val="24"/>
        </w:rPr>
        <w:t>endocervical</w:t>
      </w:r>
      <w:proofErr w:type="spellEnd"/>
      <w:r w:rsidRPr="00AE2F50">
        <w:rPr>
          <w:sz w:val="24"/>
        </w:rPr>
        <w:t xml:space="preserve"> specimen would show</w:t>
      </w:r>
      <w:r w:rsidRPr="006B3BB5">
        <w:rPr>
          <w:i/>
          <w:sz w:val="24"/>
        </w:rPr>
        <w:t xml:space="preserve"> Chlamydia trachomatis</w:t>
      </w:r>
      <w:r w:rsidRPr="00AE2F50">
        <w:rPr>
          <w:sz w:val="24"/>
        </w:rPr>
        <w:t xml:space="preserve"> inside polymorph nuclear cells</w:t>
      </w:r>
    </w:p>
    <w:p w:rsidR="00AE2F50" w:rsidRPr="00AE2F50" w:rsidRDefault="00AE2F50" w:rsidP="00AE2F50">
      <w:pPr>
        <w:pStyle w:val="a5"/>
        <w:widowControl/>
        <w:numPr>
          <w:ilvl w:val="1"/>
          <w:numId w:val="33"/>
        </w:numPr>
        <w:spacing w:line="360" w:lineRule="auto"/>
        <w:ind w:firstLineChars="0"/>
        <w:jc w:val="left"/>
        <w:rPr>
          <w:sz w:val="24"/>
        </w:rPr>
      </w:pPr>
      <w:r w:rsidRPr="00AE2F50">
        <w:rPr>
          <w:sz w:val="24"/>
        </w:rPr>
        <w:t xml:space="preserve">The differential diagnosis includes infection with </w:t>
      </w:r>
      <w:r w:rsidRPr="006B3BB5">
        <w:rPr>
          <w:i/>
          <w:sz w:val="24"/>
        </w:rPr>
        <w:t xml:space="preserve">Neisseria gonorrhoeae </w:t>
      </w:r>
      <w:r w:rsidRPr="00AE2F50">
        <w:rPr>
          <w:sz w:val="24"/>
        </w:rPr>
        <w:t xml:space="preserve">or </w:t>
      </w:r>
      <w:r w:rsidRPr="006B3BB5">
        <w:rPr>
          <w:i/>
          <w:sz w:val="24"/>
        </w:rPr>
        <w:t>Chlamydia trachomatis</w:t>
      </w:r>
    </w:p>
    <w:p w:rsidR="00AE2F50" w:rsidRPr="00AE2F50" w:rsidRDefault="00AE2F50" w:rsidP="00AE2F50">
      <w:pPr>
        <w:pStyle w:val="a5"/>
        <w:widowControl/>
        <w:numPr>
          <w:ilvl w:val="1"/>
          <w:numId w:val="33"/>
        </w:numPr>
        <w:spacing w:line="360" w:lineRule="auto"/>
        <w:ind w:firstLineChars="0"/>
        <w:jc w:val="left"/>
        <w:rPr>
          <w:sz w:val="24"/>
        </w:rPr>
      </w:pPr>
      <w:r w:rsidRPr="00AE2F50">
        <w:rPr>
          <w:sz w:val="24"/>
        </w:rPr>
        <w:t xml:space="preserve">The </w:t>
      </w:r>
      <w:proofErr w:type="spellStart"/>
      <w:r w:rsidRPr="00AE2F50">
        <w:rPr>
          <w:sz w:val="24"/>
        </w:rPr>
        <w:t>endocervica</w:t>
      </w:r>
      <w:proofErr w:type="spellEnd"/>
      <w:r w:rsidRPr="00AE2F50">
        <w:rPr>
          <w:sz w:val="24"/>
        </w:rPr>
        <w:t xml:space="preserve"> specimen should be analyzed for </w:t>
      </w:r>
      <w:proofErr w:type="spellStart"/>
      <w:r w:rsidRPr="00AE2F50">
        <w:rPr>
          <w:sz w:val="24"/>
        </w:rPr>
        <w:t>herps</w:t>
      </w:r>
      <w:proofErr w:type="spellEnd"/>
      <w:r w:rsidRPr="00AE2F50">
        <w:rPr>
          <w:sz w:val="24"/>
        </w:rPr>
        <w:t xml:space="preserve"> simplex</w:t>
      </w:r>
    </w:p>
    <w:p w:rsidR="00AE2F50" w:rsidRPr="00AE2F50" w:rsidRDefault="00AE2F50" w:rsidP="00AE2F50">
      <w:pPr>
        <w:pStyle w:val="a5"/>
        <w:widowControl/>
        <w:numPr>
          <w:ilvl w:val="1"/>
          <w:numId w:val="33"/>
        </w:numPr>
        <w:spacing w:line="360" w:lineRule="auto"/>
        <w:ind w:firstLineChars="0"/>
        <w:jc w:val="left"/>
        <w:rPr>
          <w:sz w:val="24"/>
        </w:rPr>
      </w:pPr>
      <w:r w:rsidRPr="00AE2F50">
        <w:rPr>
          <w:sz w:val="24"/>
        </w:rPr>
        <w:t xml:space="preserve">Initial treatment is with </w:t>
      </w:r>
      <w:proofErr w:type="spellStart"/>
      <w:r w:rsidRPr="00AE2F50">
        <w:rPr>
          <w:sz w:val="24"/>
        </w:rPr>
        <w:t>ampicilllin</w:t>
      </w:r>
      <w:proofErr w:type="spellEnd"/>
    </w:p>
    <w:p w:rsidR="00AE2F50" w:rsidRDefault="00AE2F50" w:rsidP="00AE2F50">
      <w:pPr>
        <w:widowControl/>
        <w:spacing w:line="360" w:lineRule="auto"/>
        <w:jc w:val="left"/>
        <w:rPr>
          <w:sz w:val="24"/>
        </w:rPr>
      </w:pPr>
    </w:p>
    <w:p w:rsidR="00AE2F50" w:rsidRDefault="00AE2F50" w:rsidP="00AE2F50">
      <w:pPr>
        <w:widowControl/>
        <w:spacing w:line="360" w:lineRule="auto"/>
        <w:jc w:val="left"/>
        <w:rPr>
          <w:sz w:val="24"/>
        </w:rPr>
      </w:pPr>
      <w:r w:rsidRPr="00AE2F50">
        <w:rPr>
          <w:b/>
          <w:sz w:val="24"/>
        </w:rPr>
        <w:t xml:space="preserve">Q2. </w:t>
      </w:r>
      <w:r w:rsidRPr="00AE2F50">
        <w:rPr>
          <w:sz w:val="24"/>
        </w:rPr>
        <w:t>What is the reason of your answer?</w:t>
      </w:r>
    </w:p>
    <w:p w:rsidR="00AE2F50" w:rsidRPr="00AE2F50" w:rsidRDefault="00AE2F50" w:rsidP="00AE2F50">
      <w:pPr>
        <w:widowControl/>
        <w:spacing w:line="360" w:lineRule="auto"/>
        <w:jc w:val="left"/>
        <w:rPr>
          <w:sz w:val="24"/>
        </w:rPr>
      </w:pPr>
    </w:p>
    <w:p w:rsidR="00AE2F50" w:rsidRPr="00AE2F50" w:rsidRDefault="00AE2F50" w:rsidP="00AE2F50">
      <w:pPr>
        <w:widowControl/>
        <w:spacing w:line="360" w:lineRule="auto"/>
        <w:jc w:val="left"/>
        <w:rPr>
          <w:sz w:val="24"/>
        </w:rPr>
      </w:pPr>
      <w:r w:rsidRPr="00AE2F50">
        <w:rPr>
          <w:b/>
          <w:sz w:val="24"/>
        </w:rPr>
        <w:t>Q3.</w:t>
      </w:r>
      <w:r>
        <w:rPr>
          <w:sz w:val="24"/>
        </w:rPr>
        <w:t xml:space="preserve"> </w:t>
      </w:r>
      <w:r w:rsidRPr="00AE2F50">
        <w:rPr>
          <w:sz w:val="24"/>
        </w:rPr>
        <w:t>What is the special reproductive cycle of Chlamydia?</w:t>
      </w:r>
    </w:p>
    <w:p w:rsidR="00AE2F50" w:rsidRDefault="00AE2F50" w:rsidP="00AE2F50">
      <w:pPr>
        <w:widowControl/>
        <w:spacing w:line="360" w:lineRule="auto"/>
        <w:jc w:val="left"/>
        <w:rPr>
          <w:sz w:val="24"/>
        </w:rPr>
      </w:pPr>
    </w:p>
    <w:p w:rsidR="00AE2F50" w:rsidRPr="00AE2F50" w:rsidRDefault="00AE2F50" w:rsidP="00AE2F50">
      <w:pPr>
        <w:widowControl/>
        <w:spacing w:line="360" w:lineRule="auto"/>
        <w:jc w:val="left"/>
        <w:rPr>
          <w:sz w:val="24"/>
        </w:rPr>
      </w:pPr>
      <w:r w:rsidRPr="00AE2F50">
        <w:rPr>
          <w:b/>
          <w:sz w:val="24"/>
        </w:rPr>
        <w:t>Q4.</w:t>
      </w:r>
      <w:r w:rsidRPr="00AE2F50">
        <w:rPr>
          <w:sz w:val="24"/>
        </w:rPr>
        <w:tab/>
        <w:t xml:space="preserve">Describe the characteristics of Chlamydia. </w:t>
      </w:r>
    </w:p>
    <w:p w:rsidR="00AE2F50" w:rsidRDefault="00AE2F50" w:rsidP="00AE2F50">
      <w:pPr>
        <w:widowControl/>
        <w:spacing w:line="360" w:lineRule="auto"/>
        <w:jc w:val="left"/>
        <w:rPr>
          <w:sz w:val="24"/>
        </w:rPr>
      </w:pPr>
    </w:p>
    <w:p w:rsidR="00094D0D" w:rsidRDefault="00AE2F50" w:rsidP="00AE2F50">
      <w:pPr>
        <w:widowControl/>
        <w:spacing w:line="360" w:lineRule="auto"/>
        <w:jc w:val="left"/>
        <w:rPr>
          <w:sz w:val="24"/>
        </w:rPr>
      </w:pPr>
      <w:r w:rsidRPr="00AE2F50">
        <w:rPr>
          <w:b/>
          <w:sz w:val="24"/>
        </w:rPr>
        <w:t>Q5.</w:t>
      </w:r>
      <w:r w:rsidRPr="00AE2F50">
        <w:rPr>
          <w:b/>
          <w:sz w:val="24"/>
        </w:rPr>
        <w:tab/>
      </w:r>
      <w:r w:rsidRPr="00AE2F50">
        <w:rPr>
          <w:sz w:val="24"/>
        </w:rPr>
        <w:t>Describe the pathogenesis and pathology of Chlamydia.</w:t>
      </w:r>
    </w:p>
    <w:p w:rsidR="00094D0D" w:rsidRDefault="00094D0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10447" w:rsidRDefault="00910447" w:rsidP="00AE2F50">
      <w:pPr>
        <w:widowControl/>
        <w:spacing w:line="360" w:lineRule="auto"/>
        <w:jc w:val="left"/>
        <w:rPr>
          <w:sz w:val="24"/>
        </w:rPr>
      </w:pPr>
      <w:r w:rsidRPr="00094D0D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482600</wp:posOffset>
                </wp:positionV>
                <wp:extent cx="5511800" cy="2393950"/>
                <wp:effectExtent l="0" t="0" r="12700" b="25400"/>
                <wp:wrapSquare wrapText="bothSides"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2393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F38" w:rsidRPr="00B90CEB" w:rsidRDefault="009A2F38" w:rsidP="00940F89">
                            <w:pPr>
                              <w:spacing w:line="360" w:lineRule="auto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1B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Case Study </w:t>
                            </w:r>
                            <w:r w:rsidR="006B3BB5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841B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903C6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fter a tick bite</w:t>
                            </w:r>
                          </w:p>
                          <w:p w:rsidR="009A2F38" w:rsidRPr="00094D0D" w:rsidRDefault="009A2F38" w:rsidP="00094D0D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094D0D">
                              <w:rPr>
                                <w:sz w:val="24"/>
                              </w:rPr>
                              <w:t>A middle-aged sportsman, resident of Oklahoma, took a hike through a rural wooded and brushy area near his home. The following morning he noticed and removed a large (&gt;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"/>
                                <w:attr w:name="UnitName" w:val="cm"/>
                              </w:smartTagPr>
                              <w:r w:rsidRPr="00094D0D">
                                <w:rPr>
                                  <w:sz w:val="24"/>
                                </w:rPr>
                                <w:t>1cm</w:t>
                              </w:r>
                            </w:smartTag>
                            <w:r w:rsidRPr="00094D0D">
                              <w:rPr>
                                <w:sz w:val="24"/>
                              </w:rPr>
                              <w:t xml:space="preserve">) </w:t>
                            </w:r>
                            <w:r w:rsidRPr="00094D0D">
                              <w:rPr>
                                <w:b/>
                                <w:sz w:val="24"/>
                              </w:rPr>
                              <w:t>tick</w:t>
                            </w:r>
                            <w:r w:rsidRPr="00094D0D">
                              <w:rPr>
                                <w:sz w:val="24"/>
                              </w:rPr>
                              <w:t xml:space="preserve"> from his upper arm. About 1 week later, he experienced a gradual onset of fever and malaise. He now seeks medical attention because he is concerned about a possible infection transmitted by the tick. Doctors diagnosed that the patient gets Rocky Mountain spotted fever acquired from a tick.</w:t>
                            </w:r>
                          </w:p>
                          <w:p w:rsidR="009A2F38" w:rsidRPr="00094D0D" w:rsidRDefault="009A2F38" w:rsidP="00094D0D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8pt;width:434pt;height:188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" fillcolor="#e7e6e6 [3214]">
                <v:textbox>
                  <w:txbxContent>
                    <w:p w:rsidR="009A2F38" w:rsidRPr="00B90CEB" w:rsidRDefault="009A2F38" w:rsidP="00940F89">
                      <w:pPr>
                        <w:spacing w:line="360" w:lineRule="auto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841B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Case Study </w:t>
                      </w:r>
                      <w:r w:rsidR="006B3BB5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D841B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D903C6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fter a tick bite</w:t>
                      </w:r>
                    </w:p>
                    <w:p w:rsidR="009A2F38" w:rsidRPr="00094D0D" w:rsidRDefault="009A2F38" w:rsidP="00094D0D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094D0D">
                        <w:rPr>
                          <w:sz w:val="24"/>
                        </w:rPr>
                        <w:t>A middle-aged sportsman, resident of Oklahoma, took a hike through a rural wooded and brushy area near his home. The following morning he noticed and removed a large (&gt;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"/>
                          <w:attr w:name="UnitName" w:val="cm"/>
                        </w:smartTagPr>
                        <w:r w:rsidRPr="00094D0D">
                          <w:rPr>
                            <w:sz w:val="24"/>
                          </w:rPr>
                          <w:t>1cm</w:t>
                        </w:r>
                      </w:smartTag>
                      <w:r w:rsidRPr="00094D0D">
                        <w:rPr>
                          <w:sz w:val="24"/>
                        </w:rPr>
                        <w:t xml:space="preserve">) </w:t>
                      </w:r>
                      <w:r w:rsidRPr="00094D0D">
                        <w:rPr>
                          <w:b/>
                          <w:sz w:val="24"/>
                        </w:rPr>
                        <w:t>tick</w:t>
                      </w:r>
                      <w:r w:rsidRPr="00094D0D">
                        <w:rPr>
                          <w:sz w:val="24"/>
                        </w:rPr>
                        <w:t xml:space="preserve"> from his upper arm. About 1 week later, he experienced a gradual onset of fever and malaise. He now seeks medical attention because he is concerned about a possible infection transmitted by the tick. Doctors diagnosed that the patient gets Rocky Mountain spotted fever acquired from a tick.</w:t>
                      </w:r>
                    </w:p>
                    <w:p w:rsidR="009A2F38" w:rsidRPr="00094D0D" w:rsidRDefault="009A2F38" w:rsidP="00094D0D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1926" w:rsidRDefault="00B01926" w:rsidP="00AE2F50">
      <w:pPr>
        <w:widowControl/>
        <w:spacing w:line="360" w:lineRule="auto"/>
        <w:jc w:val="left"/>
        <w:rPr>
          <w:sz w:val="24"/>
        </w:rPr>
      </w:pPr>
    </w:p>
    <w:p w:rsidR="00910447" w:rsidRDefault="00910447" w:rsidP="00910447">
      <w:pPr>
        <w:widowControl/>
        <w:spacing w:line="360" w:lineRule="auto"/>
        <w:jc w:val="left"/>
        <w:rPr>
          <w:sz w:val="24"/>
        </w:rPr>
      </w:pPr>
      <w:r w:rsidRPr="00910447">
        <w:rPr>
          <w:b/>
          <w:sz w:val="24"/>
        </w:rPr>
        <w:t>Q1.</w:t>
      </w:r>
      <w:r>
        <w:rPr>
          <w:sz w:val="24"/>
        </w:rPr>
        <w:t xml:space="preserve"> </w:t>
      </w:r>
      <w:r w:rsidRPr="00910447">
        <w:rPr>
          <w:sz w:val="24"/>
        </w:rPr>
        <w:t xml:space="preserve">What are the properties of </w:t>
      </w:r>
      <w:r w:rsidRPr="00910447">
        <w:rPr>
          <w:i/>
          <w:sz w:val="24"/>
        </w:rPr>
        <w:t>Rickettsia</w:t>
      </w:r>
      <w:r w:rsidRPr="00910447">
        <w:rPr>
          <w:sz w:val="24"/>
        </w:rPr>
        <w:t>?</w:t>
      </w:r>
    </w:p>
    <w:p w:rsidR="00910447" w:rsidRPr="00910447" w:rsidRDefault="00910447" w:rsidP="00910447">
      <w:pPr>
        <w:widowControl/>
        <w:spacing w:line="360" w:lineRule="auto"/>
        <w:jc w:val="left"/>
        <w:rPr>
          <w:sz w:val="24"/>
        </w:rPr>
      </w:pPr>
    </w:p>
    <w:p w:rsidR="00910447" w:rsidRDefault="00910447" w:rsidP="00910447">
      <w:pPr>
        <w:widowControl/>
        <w:spacing w:line="360" w:lineRule="auto"/>
        <w:jc w:val="left"/>
        <w:rPr>
          <w:sz w:val="24"/>
        </w:rPr>
      </w:pPr>
      <w:r w:rsidRPr="00910447">
        <w:rPr>
          <w:b/>
          <w:sz w:val="24"/>
        </w:rPr>
        <w:t xml:space="preserve">Q2. </w:t>
      </w:r>
      <w:r w:rsidRPr="00910447">
        <w:rPr>
          <w:sz w:val="24"/>
        </w:rPr>
        <w:t xml:space="preserve">Describe the serologic tests being used to diagnose </w:t>
      </w:r>
      <w:proofErr w:type="spellStart"/>
      <w:r w:rsidRPr="00910447">
        <w:rPr>
          <w:sz w:val="24"/>
        </w:rPr>
        <w:t>rickettsial</w:t>
      </w:r>
      <w:proofErr w:type="spellEnd"/>
      <w:r w:rsidRPr="00910447">
        <w:rPr>
          <w:sz w:val="24"/>
        </w:rPr>
        <w:t xml:space="preserve"> diseases.</w:t>
      </w:r>
    </w:p>
    <w:p w:rsidR="00C703C2" w:rsidRDefault="00C703C2" w:rsidP="00910447">
      <w:pPr>
        <w:widowControl/>
        <w:spacing w:line="360" w:lineRule="auto"/>
        <w:jc w:val="left"/>
        <w:rPr>
          <w:sz w:val="24"/>
        </w:rPr>
      </w:pPr>
    </w:p>
    <w:p w:rsidR="005667CA" w:rsidRDefault="00C703C2" w:rsidP="006B3BB5">
      <w:pPr>
        <w:widowControl/>
        <w:spacing w:line="360" w:lineRule="auto"/>
        <w:jc w:val="left"/>
      </w:pPr>
      <w:r w:rsidRPr="00C703C2">
        <w:rPr>
          <w:b/>
          <w:sz w:val="24"/>
        </w:rPr>
        <w:t xml:space="preserve">Q3. </w:t>
      </w:r>
      <w:r w:rsidR="00910447" w:rsidRPr="00910447">
        <w:rPr>
          <w:sz w:val="24"/>
        </w:rPr>
        <w:t xml:space="preserve">Summarize the Epidemiology and Season Occurrence of </w:t>
      </w:r>
      <w:proofErr w:type="spellStart"/>
      <w:r w:rsidR="00910447" w:rsidRPr="00910447">
        <w:rPr>
          <w:sz w:val="24"/>
        </w:rPr>
        <w:t>Rickettsial</w:t>
      </w:r>
      <w:proofErr w:type="spellEnd"/>
      <w:r w:rsidR="00910447" w:rsidRPr="00910447">
        <w:rPr>
          <w:sz w:val="24"/>
        </w:rPr>
        <w:t xml:space="preserve"> infections. </w:t>
      </w:r>
    </w:p>
    <w:sectPr w:rsidR="005667C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1C" w:rsidRDefault="00085C1C" w:rsidP="00F56732">
      <w:r>
        <w:separator/>
      </w:r>
    </w:p>
  </w:endnote>
  <w:endnote w:type="continuationSeparator" w:id="0">
    <w:p w:rsidR="00085C1C" w:rsidRDefault="00085C1C" w:rsidP="00F5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146542"/>
      <w:docPartObj>
        <w:docPartGallery w:val="Page Numbers (Bottom of Page)"/>
        <w:docPartUnique/>
      </w:docPartObj>
    </w:sdtPr>
    <w:sdtEndPr/>
    <w:sdtContent>
      <w:p w:rsidR="00813568" w:rsidRDefault="008135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CDD" w:rsidRPr="00D03CDD">
          <w:rPr>
            <w:noProof/>
            <w:lang w:val="zh-CN"/>
          </w:rPr>
          <w:t>5</w:t>
        </w:r>
        <w:r>
          <w:fldChar w:fldCharType="end"/>
        </w:r>
      </w:p>
    </w:sdtContent>
  </w:sdt>
  <w:p w:rsidR="00813568" w:rsidRDefault="008135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1C" w:rsidRDefault="00085C1C" w:rsidP="00F56732">
      <w:r>
        <w:separator/>
      </w:r>
    </w:p>
  </w:footnote>
  <w:footnote w:type="continuationSeparator" w:id="0">
    <w:p w:rsidR="00085C1C" w:rsidRDefault="00085C1C" w:rsidP="00F5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069"/>
    <w:multiLevelType w:val="hybridMultilevel"/>
    <w:tmpl w:val="59081FDA"/>
    <w:lvl w:ilvl="0" w:tplc="2FE494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4506D2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194A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CBE13C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2EA05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2B4C14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6E439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20A1EA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02249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E3A2F"/>
    <w:multiLevelType w:val="hybridMultilevel"/>
    <w:tmpl w:val="3D44B136"/>
    <w:lvl w:ilvl="0" w:tplc="14C2BD6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4904A5"/>
    <w:multiLevelType w:val="hybridMultilevel"/>
    <w:tmpl w:val="2674AF74"/>
    <w:lvl w:ilvl="0" w:tplc="4B40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3A7A3B"/>
    <w:multiLevelType w:val="hybridMultilevel"/>
    <w:tmpl w:val="DAB63956"/>
    <w:lvl w:ilvl="0" w:tplc="27622EB0">
      <w:start w:val="1"/>
      <w:numFmt w:val="upperLetter"/>
      <w:lvlText w:val="%1."/>
      <w:lvlJc w:val="left"/>
      <w:pPr>
        <w:ind w:left="420" w:hanging="420"/>
      </w:pPr>
      <w:rPr>
        <w:rFonts w:hint="eastAsia"/>
        <w:b w:val="0"/>
        <w:i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C10F84"/>
    <w:multiLevelType w:val="hybridMultilevel"/>
    <w:tmpl w:val="DC2876B2"/>
    <w:lvl w:ilvl="0" w:tplc="27622EB0">
      <w:start w:val="1"/>
      <w:numFmt w:val="upperLetter"/>
      <w:lvlText w:val="%1."/>
      <w:lvlJc w:val="left"/>
      <w:pPr>
        <w:ind w:left="420" w:hanging="420"/>
      </w:pPr>
      <w:rPr>
        <w:rFonts w:hint="eastAsia"/>
        <w:b w:val="0"/>
        <w:i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F26117"/>
    <w:multiLevelType w:val="hybridMultilevel"/>
    <w:tmpl w:val="E4843202"/>
    <w:lvl w:ilvl="0" w:tplc="7F009C40">
      <w:start w:val="1"/>
      <w:numFmt w:val="upperLetter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11E82"/>
    <w:multiLevelType w:val="hybridMultilevel"/>
    <w:tmpl w:val="52B0BCD0"/>
    <w:lvl w:ilvl="0" w:tplc="EE5253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AF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603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E1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64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A3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6A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88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0B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20539"/>
    <w:multiLevelType w:val="hybridMultilevel"/>
    <w:tmpl w:val="180491EA"/>
    <w:lvl w:ilvl="0" w:tplc="5AEC9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68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CE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0A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03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63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8C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EE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2C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876909"/>
    <w:multiLevelType w:val="hybridMultilevel"/>
    <w:tmpl w:val="705CF47C"/>
    <w:lvl w:ilvl="0" w:tplc="340C23F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0B0D0A"/>
    <w:multiLevelType w:val="hybridMultilevel"/>
    <w:tmpl w:val="A7D2A6EA"/>
    <w:lvl w:ilvl="0" w:tplc="AB66EBDA">
      <w:start w:val="1"/>
      <w:numFmt w:val="upperLetter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362239B"/>
    <w:multiLevelType w:val="hybridMultilevel"/>
    <w:tmpl w:val="5AA27448"/>
    <w:lvl w:ilvl="0" w:tplc="7F009C40">
      <w:start w:val="1"/>
      <w:numFmt w:val="upperLetter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7F009C40">
      <w:start w:val="1"/>
      <w:numFmt w:val="upperLetter"/>
      <w:lvlText w:val="%2."/>
      <w:lvlJc w:val="left"/>
      <w:pPr>
        <w:ind w:left="840" w:hanging="42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456A8D"/>
    <w:multiLevelType w:val="hybridMultilevel"/>
    <w:tmpl w:val="F0964D62"/>
    <w:lvl w:ilvl="0" w:tplc="832A8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B55BD"/>
    <w:multiLevelType w:val="hybridMultilevel"/>
    <w:tmpl w:val="176623FA"/>
    <w:lvl w:ilvl="0" w:tplc="5EA2051C">
      <w:start w:val="1"/>
      <w:numFmt w:val="upperLetter"/>
      <w:lvlText w:val="%1．"/>
      <w:lvlJc w:val="left"/>
      <w:pPr>
        <w:ind w:left="420" w:hanging="420"/>
      </w:pPr>
      <w:rPr>
        <w:rFonts w:hint="eastAsia"/>
        <w:b w:val="0"/>
        <w:i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42522D2"/>
    <w:multiLevelType w:val="hybridMultilevel"/>
    <w:tmpl w:val="278459CE"/>
    <w:lvl w:ilvl="0" w:tplc="C8143F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F9ADF9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70644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E6186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6580B6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71CD0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FA643D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7A236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D882B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62294"/>
    <w:multiLevelType w:val="hybridMultilevel"/>
    <w:tmpl w:val="70E46CDA"/>
    <w:lvl w:ilvl="0" w:tplc="5D4498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AD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525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7AE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83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AA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E1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08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0C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474FB4"/>
    <w:multiLevelType w:val="hybridMultilevel"/>
    <w:tmpl w:val="D146E32C"/>
    <w:lvl w:ilvl="0" w:tplc="3D5693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F7C7A6E">
      <w:start w:val="1"/>
      <w:numFmt w:val="upperLetter"/>
      <w:lvlText w:val="%2."/>
      <w:lvlJc w:val="left"/>
      <w:pPr>
        <w:ind w:left="12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48B476A6"/>
    <w:multiLevelType w:val="hybridMultilevel"/>
    <w:tmpl w:val="36AE3AC6"/>
    <w:lvl w:ilvl="0" w:tplc="5EA2051C">
      <w:start w:val="1"/>
      <w:numFmt w:val="upperLetter"/>
      <w:lvlText w:val="%1．"/>
      <w:lvlJc w:val="left"/>
      <w:pPr>
        <w:ind w:left="420" w:hanging="420"/>
      </w:pPr>
      <w:rPr>
        <w:rFonts w:hint="eastAsia"/>
        <w:b w:val="0"/>
        <w:i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9D77F4E"/>
    <w:multiLevelType w:val="hybridMultilevel"/>
    <w:tmpl w:val="2674AF74"/>
    <w:lvl w:ilvl="0" w:tplc="4B40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C563336"/>
    <w:multiLevelType w:val="hybridMultilevel"/>
    <w:tmpl w:val="A832F002"/>
    <w:lvl w:ilvl="0" w:tplc="41DC2B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ABC12D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EDC050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0D83D3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76A4BE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992E81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89071D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1BA50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A463C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8F623C"/>
    <w:multiLevelType w:val="hybridMultilevel"/>
    <w:tmpl w:val="BD089414"/>
    <w:lvl w:ilvl="0" w:tplc="27622EB0">
      <w:start w:val="1"/>
      <w:numFmt w:val="upperLetter"/>
      <w:lvlText w:val="%1."/>
      <w:lvlJc w:val="left"/>
      <w:pPr>
        <w:ind w:left="360" w:hanging="360"/>
      </w:pPr>
      <w:rPr>
        <w:rFonts w:hint="eastAsia"/>
        <w:b w:val="0"/>
        <w:i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E9C09D4"/>
    <w:multiLevelType w:val="hybridMultilevel"/>
    <w:tmpl w:val="5D3C436E"/>
    <w:lvl w:ilvl="0" w:tplc="5246D90C">
      <w:start w:val="1"/>
      <w:numFmt w:val="upperLetter"/>
      <w:lvlText w:val="%1."/>
      <w:lvlJc w:val="left"/>
      <w:pPr>
        <w:ind w:left="114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1" w15:restartNumberingAfterBreak="0">
    <w:nsid w:val="52705496"/>
    <w:multiLevelType w:val="hybridMultilevel"/>
    <w:tmpl w:val="3F3A12C4"/>
    <w:lvl w:ilvl="0" w:tplc="1DBE7EAE">
      <w:start w:val="1"/>
      <w:numFmt w:val="upperLetter"/>
      <w:lvlText w:val="%1."/>
      <w:lvlJc w:val="left"/>
      <w:pPr>
        <w:ind w:left="114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2" w15:restartNumberingAfterBreak="0">
    <w:nsid w:val="550B47B1"/>
    <w:multiLevelType w:val="hybridMultilevel"/>
    <w:tmpl w:val="79E0247C"/>
    <w:lvl w:ilvl="0" w:tplc="39BA04B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BB02DFF"/>
    <w:multiLevelType w:val="hybridMultilevel"/>
    <w:tmpl w:val="AC667278"/>
    <w:lvl w:ilvl="0" w:tplc="5EA2051C">
      <w:start w:val="1"/>
      <w:numFmt w:val="upperLetter"/>
      <w:lvlText w:val="%1．"/>
      <w:lvlJc w:val="left"/>
      <w:pPr>
        <w:ind w:left="420" w:hanging="420"/>
      </w:pPr>
      <w:rPr>
        <w:rFonts w:hint="eastAsia"/>
        <w:b w:val="0"/>
        <w:i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C8F1B26"/>
    <w:multiLevelType w:val="hybridMultilevel"/>
    <w:tmpl w:val="969EA7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E524068"/>
    <w:multiLevelType w:val="hybridMultilevel"/>
    <w:tmpl w:val="217CF66E"/>
    <w:lvl w:ilvl="0" w:tplc="F6A6FBE2">
      <w:start w:val="1"/>
      <w:numFmt w:val="upperLetter"/>
      <w:lvlText w:val="%1."/>
      <w:lvlJc w:val="left"/>
      <w:pPr>
        <w:ind w:left="114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13D2161"/>
    <w:multiLevelType w:val="hybridMultilevel"/>
    <w:tmpl w:val="8AA41E2E"/>
    <w:lvl w:ilvl="0" w:tplc="3D5693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 w15:restartNumberingAfterBreak="0">
    <w:nsid w:val="634403E9"/>
    <w:multiLevelType w:val="hybridMultilevel"/>
    <w:tmpl w:val="76483F64"/>
    <w:lvl w:ilvl="0" w:tplc="D084030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63726101"/>
    <w:multiLevelType w:val="hybridMultilevel"/>
    <w:tmpl w:val="4C7EDA32"/>
    <w:lvl w:ilvl="0" w:tplc="5B5EC2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BD4AA2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6462FE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66BE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A8ED9A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DC0D46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6D4CB7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6B8A5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8BEC5B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A2E74"/>
    <w:multiLevelType w:val="hybridMultilevel"/>
    <w:tmpl w:val="BEA44BC6"/>
    <w:lvl w:ilvl="0" w:tplc="DCFEC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6D427CB"/>
    <w:multiLevelType w:val="hybridMultilevel"/>
    <w:tmpl w:val="2ED2A328"/>
    <w:lvl w:ilvl="0" w:tplc="719C10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7446228"/>
    <w:multiLevelType w:val="hybridMultilevel"/>
    <w:tmpl w:val="7E24C014"/>
    <w:lvl w:ilvl="0" w:tplc="20B8B5D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2" w15:restartNumberingAfterBreak="0">
    <w:nsid w:val="67D40CD0"/>
    <w:multiLevelType w:val="hybridMultilevel"/>
    <w:tmpl w:val="62328692"/>
    <w:lvl w:ilvl="0" w:tplc="105E3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85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69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4C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82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A6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E9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D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48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8249FF"/>
    <w:multiLevelType w:val="hybridMultilevel"/>
    <w:tmpl w:val="3CFC0016"/>
    <w:lvl w:ilvl="0" w:tplc="BD3C4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3984FC1"/>
    <w:multiLevelType w:val="hybridMultilevel"/>
    <w:tmpl w:val="C18CC0AE"/>
    <w:lvl w:ilvl="0" w:tplc="6C9E4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616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8A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EF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EB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5E0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8B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2A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0A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1F3CE1"/>
    <w:multiLevelType w:val="hybridMultilevel"/>
    <w:tmpl w:val="4E86C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2A3998"/>
    <w:multiLevelType w:val="hybridMultilevel"/>
    <w:tmpl w:val="371C841C"/>
    <w:lvl w:ilvl="0" w:tplc="63842AF4">
      <w:start w:val="1"/>
      <w:numFmt w:val="upperLetter"/>
      <w:lvlText w:val="%1．"/>
      <w:lvlJc w:val="left"/>
      <w:pPr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9"/>
  </w:num>
  <w:num w:numId="2">
    <w:abstractNumId w:val="34"/>
  </w:num>
  <w:num w:numId="3">
    <w:abstractNumId w:val="14"/>
  </w:num>
  <w:num w:numId="4">
    <w:abstractNumId w:val="36"/>
  </w:num>
  <w:num w:numId="5">
    <w:abstractNumId w:val="13"/>
  </w:num>
  <w:num w:numId="6">
    <w:abstractNumId w:val="0"/>
  </w:num>
  <w:num w:numId="7">
    <w:abstractNumId w:val="32"/>
  </w:num>
  <w:num w:numId="8">
    <w:abstractNumId w:val="7"/>
  </w:num>
  <w:num w:numId="9">
    <w:abstractNumId w:val="28"/>
  </w:num>
  <w:num w:numId="10">
    <w:abstractNumId w:val="18"/>
  </w:num>
  <w:num w:numId="11">
    <w:abstractNumId w:val="33"/>
  </w:num>
  <w:num w:numId="12">
    <w:abstractNumId w:val="4"/>
  </w:num>
  <w:num w:numId="13">
    <w:abstractNumId w:val="3"/>
  </w:num>
  <w:num w:numId="14">
    <w:abstractNumId w:val="23"/>
  </w:num>
  <w:num w:numId="15">
    <w:abstractNumId w:val="16"/>
  </w:num>
  <w:num w:numId="16">
    <w:abstractNumId w:val="12"/>
  </w:num>
  <w:num w:numId="17">
    <w:abstractNumId w:val="19"/>
  </w:num>
  <w:num w:numId="18">
    <w:abstractNumId w:val="9"/>
  </w:num>
  <w:num w:numId="19">
    <w:abstractNumId w:val="1"/>
  </w:num>
  <w:num w:numId="20">
    <w:abstractNumId w:val="30"/>
  </w:num>
  <w:num w:numId="21">
    <w:abstractNumId w:val="17"/>
  </w:num>
  <w:num w:numId="22">
    <w:abstractNumId w:val="26"/>
  </w:num>
  <w:num w:numId="23">
    <w:abstractNumId w:val="15"/>
  </w:num>
  <w:num w:numId="24">
    <w:abstractNumId w:val="27"/>
  </w:num>
  <w:num w:numId="25">
    <w:abstractNumId w:val="21"/>
  </w:num>
  <w:num w:numId="26">
    <w:abstractNumId w:val="20"/>
  </w:num>
  <w:num w:numId="27">
    <w:abstractNumId w:val="31"/>
  </w:num>
  <w:num w:numId="28">
    <w:abstractNumId w:val="25"/>
  </w:num>
  <w:num w:numId="29">
    <w:abstractNumId w:val="22"/>
  </w:num>
  <w:num w:numId="30">
    <w:abstractNumId w:val="2"/>
  </w:num>
  <w:num w:numId="31">
    <w:abstractNumId w:val="35"/>
  </w:num>
  <w:num w:numId="32">
    <w:abstractNumId w:val="5"/>
  </w:num>
  <w:num w:numId="33">
    <w:abstractNumId w:val="10"/>
  </w:num>
  <w:num w:numId="34">
    <w:abstractNumId w:val="11"/>
  </w:num>
  <w:num w:numId="35">
    <w:abstractNumId w:val="6"/>
  </w:num>
  <w:num w:numId="36">
    <w:abstractNumId w:val="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89"/>
    <w:rsid w:val="00015DD6"/>
    <w:rsid w:val="00023099"/>
    <w:rsid w:val="000257E9"/>
    <w:rsid w:val="00025C6F"/>
    <w:rsid w:val="00030B76"/>
    <w:rsid w:val="0006184A"/>
    <w:rsid w:val="000854D2"/>
    <w:rsid w:val="00085C1C"/>
    <w:rsid w:val="00093E8F"/>
    <w:rsid w:val="00094D0D"/>
    <w:rsid w:val="00095C38"/>
    <w:rsid w:val="00096B60"/>
    <w:rsid w:val="000A2DF6"/>
    <w:rsid w:val="000A69BB"/>
    <w:rsid w:val="000D0360"/>
    <w:rsid w:val="000D1BD9"/>
    <w:rsid w:val="000E3F47"/>
    <w:rsid w:val="000F12D6"/>
    <w:rsid w:val="00115BAA"/>
    <w:rsid w:val="00121989"/>
    <w:rsid w:val="00122EE9"/>
    <w:rsid w:val="00130546"/>
    <w:rsid w:val="00132FBA"/>
    <w:rsid w:val="00133ACF"/>
    <w:rsid w:val="001414DB"/>
    <w:rsid w:val="00141C16"/>
    <w:rsid w:val="0014422B"/>
    <w:rsid w:val="00152D34"/>
    <w:rsid w:val="00152EA4"/>
    <w:rsid w:val="00162AA3"/>
    <w:rsid w:val="001708E6"/>
    <w:rsid w:val="00182205"/>
    <w:rsid w:val="00185C71"/>
    <w:rsid w:val="00186379"/>
    <w:rsid w:val="001926AD"/>
    <w:rsid w:val="001A31B1"/>
    <w:rsid w:val="001C706A"/>
    <w:rsid w:val="001F2888"/>
    <w:rsid w:val="00215E80"/>
    <w:rsid w:val="00216DA4"/>
    <w:rsid w:val="00223E26"/>
    <w:rsid w:val="002262F6"/>
    <w:rsid w:val="0023206F"/>
    <w:rsid w:val="002476B4"/>
    <w:rsid w:val="00252541"/>
    <w:rsid w:val="002D3984"/>
    <w:rsid w:val="002D4531"/>
    <w:rsid w:val="002D6A7E"/>
    <w:rsid w:val="002E10B7"/>
    <w:rsid w:val="002E2C05"/>
    <w:rsid w:val="00312438"/>
    <w:rsid w:val="003672EB"/>
    <w:rsid w:val="0038386C"/>
    <w:rsid w:val="003A2B41"/>
    <w:rsid w:val="003C43C7"/>
    <w:rsid w:val="003C583F"/>
    <w:rsid w:val="003C7552"/>
    <w:rsid w:val="003D4013"/>
    <w:rsid w:val="003D6EE1"/>
    <w:rsid w:val="003E21F5"/>
    <w:rsid w:val="003E6D81"/>
    <w:rsid w:val="003E7292"/>
    <w:rsid w:val="003F2E14"/>
    <w:rsid w:val="003F4B28"/>
    <w:rsid w:val="0040587C"/>
    <w:rsid w:val="0040752E"/>
    <w:rsid w:val="0041104A"/>
    <w:rsid w:val="004166CE"/>
    <w:rsid w:val="00427BDC"/>
    <w:rsid w:val="004300B3"/>
    <w:rsid w:val="00437529"/>
    <w:rsid w:val="00460570"/>
    <w:rsid w:val="004704F5"/>
    <w:rsid w:val="00477476"/>
    <w:rsid w:val="00485050"/>
    <w:rsid w:val="004A1133"/>
    <w:rsid w:val="004B0C14"/>
    <w:rsid w:val="004C2E48"/>
    <w:rsid w:val="004C7158"/>
    <w:rsid w:val="004D29B6"/>
    <w:rsid w:val="0050498B"/>
    <w:rsid w:val="00504DF6"/>
    <w:rsid w:val="00517F4A"/>
    <w:rsid w:val="00522803"/>
    <w:rsid w:val="005264FD"/>
    <w:rsid w:val="00537DB2"/>
    <w:rsid w:val="0054394B"/>
    <w:rsid w:val="00550370"/>
    <w:rsid w:val="005667CA"/>
    <w:rsid w:val="005942D7"/>
    <w:rsid w:val="0059616D"/>
    <w:rsid w:val="005A217C"/>
    <w:rsid w:val="005C1DEA"/>
    <w:rsid w:val="005F3D46"/>
    <w:rsid w:val="005F69A1"/>
    <w:rsid w:val="00602723"/>
    <w:rsid w:val="00626940"/>
    <w:rsid w:val="00672CF4"/>
    <w:rsid w:val="006765F8"/>
    <w:rsid w:val="00676C28"/>
    <w:rsid w:val="006A15C5"/>
    <w:rsid w:val="006A1ACB"/>
    <w:rsid w:val="006B3BB5"/>
    <w:rsid w:val="006B4ADC"/>
    <w:rsid w:val="006C03DE"/>
    <w:rsid w:val="006E5508"/>
    <w:rsid w:val="0070265D"/>
    <w:rsid w:val="0070326D"/>
    <w:rsid w:val="007148A9"/>
    <w:rsid w:val="0072738F"/>
    <w:rsid w:val="00741781"/>
    <w:rsid w:val="007574B4"/>
    <w:rsid w:val="00760917"/>
    <w:rsid w:val="00771DA6"/>
    <w:rsid w:val="007810BE"/>
    <w:rsid w:val="00781E4A"/>
    <w:rsid w:val="00784169"/>
    <w:rsid w:val="007A079F"/>
    <w:rsid w:val="007A2842"/>
    <w:rsid w:val="007A683D"/>
    <w:rsid w:val="007A7F5B"/>
    <w:rsid w:val="007B1AAC"/>
    <w:rsid w:val="007C1854"/>
    <w:rsid w:val="007E7A44"/>
    <w:rsid w:val="007E7DFF"/>
    <w:rsid w:val="00812719"/>
    <w:rsid w:val="00813568"/>
    <w:rsid w:val="00814245"/>
    <w:rsid w:val="00836CA7"/>
    <w:rsid w:val="008463DE"/>
    <w:rsid w:val="0085006C"/>
    <w:rsid w:val="00870AD7"/>
    <w:rsid w:val="0087709A"/>
    <w:rsid w:val="008808C5"/>
    <w:rsid w:val="008A16C8"/>
    <w:rsid w:val="008B0600"/>
    <w:rsid w:val="008B214F"/>
    <w:rsid w:val="008E35BA"/>
    <w:rsid w:val="00904A1B"/>
    <w:rsid w:val="00910447"/>
    <w:rsid w:val="00940F89"/>
    <w:rsid w:val="00957F24"/>
    <w:rsid w:val="00964890"/>
    <w:rsid w:val="009658ED"/>
    <w:rsid w:val="00967765"/>
    <w:rsid w:val="00970975"/>
    <w:rsid w:val="00973646"/>
    <w:rsid w:val="00987904"/>
    <w:rsid w:val="00991E8D"/>
    <w:rsid w:val="00995FC0"/>
    <w:rsid w:val="009A2F38"/>
    <w:rsid w:val="009A7C46"/>
    <w:rsid w:val="009B3561"/>
    <w:rsid w:val="009C4565"/>
    <w:rsid w:val="009D7CF4"/>
    <w:rsid w:val="009F1CB1"/>
    <w:rsid w:val="00A0390E"/>
    <w:rsid w:val="00A112A8"/>
    <w:rsid w:val="00A11AA2"/>
    <w:rsid w:val="00A17E48"/>
    <w:rsid w:val="00A20DD8"/>
    <w:rsid w:val="00A35025"/>
    <w:rsid w:val="00A41C38"/>
    <w:rsid w:val="00A438EC"/>
    <w:rsid w:val="00A62EF1"/>
    <w:rsid w:val="00A6701E"/>
    <w:rsid w:val="00A751B4"/>
    <w:rsid w:val="00A76317"/>
    <w:rsid w:val="00A80C3C"/>
    <w:rsid w:val="00A876A3"/>
    <w:rsid w:val="00AB0B18"/>
    <w:rsid w:val="00AC0986"/>
    <w:rsid w:val="00AD0B56"/>
    <w:rsid w:val="00AD40E2"/>
    <w:rsid w:val="00AD462E"/>
    <w:rsid w:val="00AE2F50"/>
    <w:rsid w:val="00B01926"/>
    <w:rsid w:val="00B01B3C"/>
    <w:rsid w:val="00B0549B"/>
    <w:rsid w:val="00B156D4"/>
    <w:rsid w:val="00B452E9"/>
    <w:rsid w:val="00B53767"/>
    <w:rsid w:val="00B816FF"/>
    <w:rsid w:val="00B90CEB"/>
    <w:rsid w:val="00BF492A"/>
    <w:rsid w:val="00C02466"/>
    <w:rsid w:val="00C160B2"/>
    <w:rsid w:val="00C3467B"/>
    <w:rsid w:val="00C703C2"/>
    <w:rsid w:val="00C943EA"/>
    <w:rsid w:val="00C963BD"/>
    <w:rsid w:val="00CB07D5"/>
    <w:rsid w:val="00CC3518"/>
    <w:rsid w:val="00CF4647"/>
    <w:rsid w:val="00D03CDD"/>
    <w:rsid w:val="00D05954"/>
    <w:rsid w:val="00D11B0C"/>
    <w:rsid w:val="00D13ABD"/>
    <w:rsid w:val="00D16FAE"/>
    <w:rsid w:val="00D337EB"/>
    <w:rsid w:val="00D35293"/>
    <w:rsid w:val="00D40015"/>
    <w:rsid w:val="00D522BE"/>
    <w:rsid w:val="00D841BD"/>
    <w:rsid w:val="00D85200"/>
    <w:rsid w:val="00D903C6"/>
    <w:rsid w:val="00DA0A3F"/>
    <w:rsid w:val="00DC1A21"/>
    <w:rsid w:val="00DE1839"/>
    <w:rsid w:val="00E06080"/>
    <w:rsid w:val="00E07318"/>
    <w:rsid w:val="00E2483D"/>
    <w:rsid w:val="00E411F8"/>
    <w:rsid w:val="00E423AF"/>
    <w:rsid w:val="00E42B06"/>
    <w:rsid w:val="00E51A70"/>
    <w:rsid w:val="00E602D9"/>
    <w:rsid w:val="00E605A6"/>
    <w:rsid w:val="00E70FB2"/>
    <w:rsid w:val="00E83E69"/>
    <w:rsid w:val="00ED17FE"/>
    <w:rsid w:val="00ED495F"/>
    <w:rsid w:val="00EE1E65"/>
    <w:rsid w:val="00F04AFA"/>
    <w:rsid w:val="00F13AD6"/>
    <w:rsid w:val="00F14EF7"/>
    <w:rsid w:val="00F15C71"/>
    <w:rsid w:val="00F15D6B"/>
    <w:rsid w:val="00F209A4"/>
    <w:rsid w:val="00F21AC9"/>
    <w:rsid w:val="00F234DE"/>
    <w:rsid w:val="00F3316E"/>
    <w:rsid w:val="00F349CF"/>
    <w:rsid w:val="00F47953"/>
    <w:rsid w:val="00F56732"/>
    <w:rsid w:val="00F66D10"/>
    <w:rsid w:val="00F7278E"/>
    <w:rsid w:val="00F97218"/>
    <w:rsid w:val="00FA15EB"/>
    <w:rsid w:val="00FC1D07"/>
    <w:rsid w:val="00FD0FD4"/>
    <w:rsid w:val="00FD44DE"/>
    <w:rsid w:val="00FE014E"/>
    <w:rsid w:val="00FE0678"/>
    <w:rsid w:val="00FF23F7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9F5C7-3009-410C-86D6-EC480640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7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73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D40E2"/>
    <w:pPr>
      <w:ind w:firstLineChars="200" w:firstLine="420"/>
    </w:pPr>
  </w:style>
  <w:style w:type="table" w:styleId="a6">
    <w:name w:val="Table Grid"/>
    <w:basedOn w:val="a1"/>
    <w:uiPriority w:val="59"/>
    <w:rsid w:val="0002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B0C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horttext1">
    <w:name w:val="short_text1"/>
    <w:rsid w:val="009A2F38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1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0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9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2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5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9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CBD5-2FF5-460C-95F5-94F240C9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qiqicn</dc:creator>
  <cp:keywords/>
  <dc:description/>
  <cp:lastModifiedBy>monchhichi</cp:lastModifiedBy>
  <cp:revision>11</cp:revision>
  <dcterms:created xsi:type="dcterms:W3CDTF">2018-10-23T02:58:00Z</dcterms:created>
  <dcterms:modified xsi:type="dcterms:W3CDTF">2018-10-23T03:25:00Z</dcterms:modified>
</cp:coreProperties>
</file>