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ED" w:rsidRPr="00477AED" w:rsidRDefault="00477AED" w:rsidP="00477AED">
      <w:pPr>
        <w:ind w:firstLineChars="200" w:firstLine="600"/>
        <w:jc w:val="center"/>
        <w:rPr>
          <w:rFonts w:ascii="黑体" w:eastAsia="黑体" w:hAnsi="黑体"/>
          <w:sz w:val="30"/>
          <w:szCs w:val="30"/>
        </w:rPr>
      </w:pPr>
      <w:r w:rsidRPr="00477AED">
        <w:rPr>
          <w:rFonts w:ascii="黑体" w:eastAsia="黑体" w:hAnsi="黑体" w:hint="eastAsia"/>
          <w:sz w:val="30"/>
          <w:szCs w:val="30"/>
        </w:rPr>
        <w:t>美国的大公司怎么避税</w:t>
      </w:r>
    </w:p>
    <w:p w:rsidR="00477AED" w:rsidRDefault="00477AED" w:rsidP="00477AED">
      <w:pPr>
        <w:ind w:firstLineChars="200" w:firstLine="480"/>
      </w:pPr>
    </w:p>
    <w:p w:rsidR="00477AED" w:rsidRDefault="00477AED" w:rsidP="00477AED">
      <w:pPr>
        <w:ind w:firstLineChars="200" w:firstLine="480"/>
      </w:pPr>
      <w:r>
        <w:rPr>
          <w:rFonts w:hint="eastAsia"/>
        </w:rPr>
        <w:t>总部在巴黎的世界经合组织</w:t>
      </w:r>
      <w:r>
        <w:rPr>
          <w:rFonts w:hint="eastAsia"/>
        </w:rPr>
        <w:t>(OECD)</w:t>
      </w:r>
      <w:r>
        <w:rPr>
          <w:rFonts w:hint="eastAsia"/>
        </w:rPr>
        <w:t>，近年来一直在研究跨国企业通过税务结构调整以及去低税收国家开设分支机构而合法避税的办法。经合组织的研究盘点了这些公司为了避税所采取的会计手段。从中，苹果和</w:t>
      </w:r>
      <w:r>
        <w:rPr>
          <w:rFonts w:hint="eastAsia"/>
        </w:rPr>
        <w:t>Google</w:t>
      </w:r>
      <w:r>
        <w:rPr>
          <w:rFonts w:hint="eastAsia"/>
        </w:rPr>
        <w:t>等超级公司堪称是避税天才。</w:t>
      </w:r>
    </w:p>
    <w:p w:rsidR="00477AED" w:rsidRDefault="00477AED" w:rsidP="00477AED">
      <w:pPr>
        <w:ind w:firstLineChars="200" w:firstLine="480"/>
      </w:pPr>
    </w:p>
    <w:p w:rsidR="00477AED" w:rsidRPr="00477AED" w:rsidRDefault="00477AED" w:rsidP="00477AED">
      <w:pPr>
        <w:ind w:firstLineChars="200" w:firstLine="482"/>
        <w:jc w:val="center"/>
        <w:rPr>
          <w:rFonts w:asciiTheme="minorEastAsia" w:hAnsiTheme="minorEastAsia"/>
          <w:b/>
        </w:rPr>
      </w:pPr>
      <w:r w:rsidRPr="00477AED">
        <w:rPr>
          <w:rFonts w:asciiTheme="minorEastAsia" w:hAnsiTheme="minorEastAsia" w:hint="eastAsia"/>
          <w:b/>
        </w:rPr>
        <w:t>Google 利用百慕大实现避税</w:t>
      </w:r>
    </w:p>
    <w:p w:rsidR="00477AED" w:rsidRDefault="00477AED" w:rsidP="00477AED">
      <w:pPr>
        <w:ind w:firstLineChars="200" w:firstLine="480"/>
      </w:pPr>
    </w:p>
    <w:p w:rsidR="00477AED" w:rsidRDefault="00477AED" w:rsidP="00477AED">
      <w:pPr>
        <w:ind w:firstLineChars="200" w:firstLine="480"/>
      </w:pPr>
      <w:r>
        <w:rPr>
          <w:rFonts w:hint="eastAsia"/>
        </w:rPr>
        <w:t>总部位于美国加利福尼亚州芒廷维尤的</w:t>
      </w:r>
      <w:r>
        <w:rPr>
          <w:rFonts w:hint="eastAsia"/>
        </w:rPr>
        <w:t>Google</w:t>
      </w:r>
      <w:r>
        <w:rPr>
          <w:rFonts w:hint="eastAsia"/>
        </w:rPr>
        <w:t>公司绝对是避税方面的代表企业，尽管加州的名义税率为</w:t>
      </w:r>
      <w:r>
        <w:rPr>
          <w:rFonts w:hint="eastAsia"/>
        </w:rPr>
        <w:t>41%</w:t>
      </w:r>
      <w:r>
        <w:rPr>
          <w:rFonts w:hint="eastAsia"/>
        </w:rPr>
        <w:t>，但</w:t>
      </w:r>
      <w:r>
        <w:rPr>
          <w:rFonts w:hint="eastAsia"/>
        </w:rPr>
        <w:t>Google</w:t>
      </w:r>
      <w:r>
        <w:rPr>
          <w:rFonts w:hint="eastAsia"/>
        </w:rPr>
        <w:t>公司在美国本土实际支付的税率只有</w:t>
      </w:r>
      <w:r>
        <w:rPr>
          <w:rFonts w:hint="eastAsia"/>
        </w:rPr>
        <w:t>21%</w:t>
      </w:r>
      <w:r>
        <w:rPr>
          <w:rFonts w:hint="eastAsia"/>
        </w:rPr>
        <w:t>。根</w:t>
      </w:r>
      <w:r>
        <w:rPr>
          <w:rFonts w:hint="eastAsia"/>
        </w:rPr>
        <w:t xml:space="preserve"> </w:t>
      </w:r>
      <w:r>
        <w:rPr>
          <w:rFonts w:hint="eastAsia"/>
        </w:rPr>
        <w:t>据该公司</w:t>
      </w:r>
      <w:r>
        <w:rPr>
          <w:rFonts w:hint="eastAsia"/>
        </w:rPr>
        <w:t>2011</w:t>
      </w:r>
      <w:r>
        <w:rPr>
          <w:rFonts w:hint="eastAsia"/>
        </w:rPr>
        <w:t>年的年度报告，</w:t>
      </w:r>
      <w:r>
        <w:rPr>
          <w:rFonts w:hint="eastAsia"/>
        </w:rPr>
        <w:t>Google</w:t>
      </w:r>
      <w:r>
        <w:rPr>
          <w:rFonts w:hint="eastAsia"/>
        </w:rPr>
        <w:t>当年的收入为</w:t>
      </w:r>
      <w:r>
        <w:rPr>
          <w:rFonts w:hint="eastAsia"/>
        </w:rPr>
        <w:t>123</w:t>
      </w:r>
      <w:r>
        <w:rPr>
          <w:rFonts w:hint="eastAsia"/>
        </w:rPr>
        <w:t>亿美元，缴纳税款不到</w:t>
      </w:r>
      <w:r>
        <w:rPr>
          <w:rFonts w:hint="eastAsia"/>
        </w:rPr>
        <w:t>26</w:t>
      </w:r>
      <w:r>
        <w:rPr>
          <w:rFonts w:hint="eastAsia"/>
        </w:rPr>
        <w:t>亿美元。这没有什么不合法的，</w:t>
      </w:r>
      <w:r>
        <w:rPr>
          <w:rFonts w:hint="eastAsia"/>
        </w:rPr>
        <w:t>Google</w:t>
      </w:r>
      <w:r>
        <w:rPr>
          <w:rFonts w:hint="eastAsia"/>
        </w:rPr>
        <w:t>在美国境内的营业收入</w:t>
      </w:r>
      <w:r>
        <w:rPr>
          <w:rFonts w:hint="eastAsia"/>
        </w:rPr>
        <w:t xml:space="preserve"> </w:t>
      </w:r>
      <w:r>
        <w:rPr>
          <w:rFonts w:hint="eastAsia"/>
        </w:rPr>
        <w:t>依法纳税，公司总体而言较低的税负主要归功于海外收入部分以较低税率纳税——通过在税率较低甚至没有税收要求的国家设立的海外分公司，转移海外市场的巨额</w:t>
      </w:r>
      <w:r>
        <w:rPr>
          <w:rFonts w:hint="eastAsia"/>
        </w:rPr>
        <w:t xml:space="preserve"> </w:t>
      </w:r>
      <w:r>
        <w:rPr>
          <w:rFonts w:hint="eastAsia"/>
        </w:rPr>
        <w:t>收入，实现了将整体税率降低的目标。</w:t>
      </w:r>
    </w:p>
    <w:p w:rsidR="00477AED" w:rsidRDefault="00477AED" w:rsidP="00477AED">
      <w:pPr>
        <w:ind w:firstLineChars="200" w:firstLine="480"/>
      </w:pPr>
    </w:p>
    <w:p w:rsidR="00477AED" w:rsidRDefault="00477AED" w:rsidP="00477AED">
      <w:pPr>
        <w:ind w:firstLineChars="200" w:firstLine="480"/>
      </w:pPr>
      <w:r>
        <w:rPr>
          <w:rFonts w:hint="eastAsia"/>
        </w:rPr>
        <w:t>爱尔兰的税制是属地化管理，只对本国产生的收入和所得征税。爱尔兰的法律又允许如果一家爱尔兰公司的管理权和控制权都不在本国的情况下，可以不在爱尔兰纳税。爱尔兰和荷兰又都规定，欧盟成员国公司之间的交易，免缴所得税。</w:t>
      </w:r>
    </w:p>
    <w:p w:rsidR="00477AED" w:rsidRDefault="00477AED" w:rsidP="00477AED">
      <w:pPr>
        <w:ind w:firstLineChars="200" w:firstLine="480"/>
      </w:pPr>
    </w:p>
    <w:p w:rsidR="00477AED" w:rsidRDefault="00477AED" w:rsidP="00477AED">
      <w:pPr>
        <w:ind w:firstLineChars="200" w:firstLine="480"/>
      </w:pPr>
      <w:r>
        <w:rPr>
          <w:rFonts w:hint="eastAsia"/>
        </w:rPr>
        <w:t>这就是</w:t>
      </w:r>
      <w:r>
        <w:rPr>
          <w:rFonts w:hint="eastAsia"/>
        </w:rPr>
        <w:t>Google</w:t>
      </w:r>
      <w:r>
        <w:rPr>
          <w:rFonts w:hint="eastAsia"/>
        </w:rPr>
        <w:t>的避税流程：所有在欧洲的收入都归入到总部在都柏林的</w:t>
      </w:r>
      <w:r>
        <w:rPr>
          <w:rFonts w:hint="eastAsia"/>
        </w:rPr>
        <w:t>Google</w:t>
      </w:r>
      <w:r>
        <w:rPr>
          <w:rFonts w:hint="eastAsia"/>
        </w:rPr>
        <w:t>爱尔兰。</w:t>
      </w:r>
      <w:r>
        <w:rPr>
          <w:rFonts w:hint="eastAsia"/>
        </w:rPr>
        <w:t>Google</w:t>
      </w:r>
      <w:r>
        <w:rPr>
          <w:rFonts w:hint="eastAsia"/>
        </w:rPr>
        <w:t>爱尔</w:t>
      </w:r>
      <w:r>
        <w:rPr>
          <w:rFonts w:hint="eastAsia"/>
        </w:rPr>
        <w:t xml:space="preserve"> </w:t>
      </w:r>
      <w:r>
        <w:rPr>
          <w:rFonts w:hint="eastAsia"/>
        </w:rPr>
        <w:t>兰</w:t>
      </w:r>
      <w:r>
        <w:rPr>
          <w:rFonts w:hint="eastAsia"/>
        </w:rPr>
        <w:t>2010</w:t>
      </w:r>
      <w:r>
        <w:rPr>
          <w:rFonts w:hint="eastAsia"/>
        </w:rPr>
        <w:t>年营收</w:t>
      </w:r>
      <w:r>
        <w:rPr>
          <w:rFonts w:hint="eastAsia"/>
        </w:rPr>
        <w:t>101</w:t>
      </w:r>
      <w:r>
        <w:rPr>
          <w:rFonts w:hint="eastAsia"/>
        </w:rPr>
        <w:t>亿欧元，但是从财务报表来看，</w:t>
      </w:r>
      <w:r>
        <w:rPr>
          <w:rFonts w:hint="eastAsia"/>
        </w:rPr>
        <w:t>Google</w:t>
      </w:r>
      <w:r>
        <w:rPr>
          <w:rFonts w:hint="eastAsia"/>
        </w:rPr>
        <w:t>的收入几乎因为广告开支和</w:t>
      </w:r>
      <w:r>
        <w:rPr>
          <w:rFonts w:hint="eastAsia"/>
        </w:rPr>
        <w:t>2000</w:t>
      </w:r>
      <w:r>
        <w:rPr>
          <w:rFonts w:hint="eastAsia"/>
        </w:rPr>
        <w:t>名雇员的人力成本而消耗殆尽。最大的一笔支出是</w:t>
      </w:r>
      <w:r>
        <w:rPr>
          <w:rFonts w:hint="eastAsia"/>
        </w:rPr>
        <w:t>72</w:t>
      </w:r>
      <w:r>
        <w:rPr>
          <w:rFonts w:hint="eastAsia"/>
        </w:rPr>
        <w:t>亿</w:t>
      </w:r>
      <w:r>
        <w:rPr>
          <w:rFonts w:hint="eastAsia"/>
        </w:rPr>
        <w:t xml:space="preserve"> </w:t>
      </w:r>
      <w:r>
        <w:rPr>
          <w:rFonts w:hint="eastAsia"/>
        </w:rPr>
        <w:t>欧元，是</w:t>
      </w:r>
      <w:r>
        <w:rPr>
          <w:rFonts w:hint="eastAsia"/>
        </w:rPr>
        <w:t>Google</w:t>
      </w:r>
      <w:r>
        <w:rPr>
          <w:rFonts w:hint="eastAsia"/>
        </w:rPr>
        <w:t>爱尔兰为</w:t>
      </w:r>
      <w:r>
        <w:rPr>
          <w:rFonts w:hint="eastAsia"/>
        </w:rPr>
        <w:t>Google</w:t>
      </w:r>
      <w:r>
        <w:rPr>
          <w:rFonts w:hint="eastAsia"/>
        </w:rPr>
        <w:t>荷兰所支付的牌照费。按照这个模式，大部分收入都被从都柏林剥离。</w:t>
      </w:r>
      <w:r>
        <w:rPr>
          <w:rFonts w:hint="eastAsia"/>
        </w:rPr>
        <w:t>Google</w:t>
      </w:r>
      <w:r>
        <w:rPr>
          <w:rFonts w:hint="eastAsia"/>
        </w:rPr>
        <w:t>爱尔兰只需要为</w:t>
      </w:r>
      <w:r>
        <w:rPr>
          <w:rFonts w:hint="eastAsia"/>
        </w:rPr>
        <w:t>1680</w:t>
      </w:r>
      <w:r>
        <w:rPr>
          <w:rFonts w:hint="eastAsia"/>
        </w:rPr>
        <w:t>万欧元的</w:t>
      </w:r>
      <w:r>
        <w:rPr>
          <w:rFonts w:hint="eastAsia"/>
        </w:rPr>
        <w:t xml:space="preserve"> </w:t>
      </w:r>
      <w:r>
        <w:rPr>
          <w:rFonts w:hint="eastAsia"/>
        </w:rPr>
        <w:t>营业收入缴纳企业所得税和员工的工资税。</w:t>
      </w:r>
    </w:p>
    <w:p w:rsidR="00477AED" w:rsidRDefault="00477AED" w:rsidP="00477AED">
      <w:pPr>
        <w:ind w:firstLineChars="200" w:firstLine="480"/>
      </w:pPr>
    </w:p>
    <w:p w:rsidR="00477AED" w:rsidRDefault="00477AED" w:rsidP="00477AED">
      <w:pPr>
        <w:ind w:firstLineChars="200" w:firstLine="480"/>
      </w:pPr>
      <w:r>
        <w:rPr>
          <w:rFonts w:hint="eastAsia"/>
        </w:rPr>
        <w:t>Google</w:t>
      </w:r>
      <w:r>
        <w:rPr>
          <w:rFonts w:hint="eastAsia"/>
        </w:rPr>
        <w:t>在阿姆斯特丹的荷兰控股有限公司，得到了</w:t>
      </w:r>
      <w:r>
        <w:rPr>
          <w:rFonts w:hint="eastAsia"/>
        </w:rPr>
        <w:t>Google</w:t>
      </w:r>
      <w:r>
        <w:rPr>
          <w:rFonts w:hint="eastAsia"/>
        </w:rPr>
        <w:t>爱尔兰支付的牌照费。然而，</w:t>
      </w:r>
      <w:r>
        <w:rPr>
          <w:rFonts w:hint="eastAsia"/>
        </w:rPr>
        <w:t>Google</w:t>
      </w:r>
      <w:r>
        <w:rPr>
          <w:rFonts w:hint="eastAsia"/>
        </w:rPr>
        <w:t>荷兰是几乎没有员工的一个空壳公司，只需要缴纳</w:t>
      </w:r>
      <w:r>
        <w:rPr>
          <w:rFonts w:hint="eastAsia"/>
        </w:rPr>
        <w:t>270</w:t>
      </w:r>
      <w:r>
        <w:rPr>
          <w:rFonts w:hint="eastAsia"/>
        </w:rPr>
        <w:t>万欧元的企业所得税，然后将</w:t>
      </w:r>
      <w:r>
        <w:rPr>
          <w:rFonts w:hint="eastAsia"/>
        </w:rPr>
        <w:t>Google</w:t>
      </w:r>
      <w:r>
        <w:rPr>
          <w:rFonts w:hint="eastAsia"/>
        </w:rPr>
        <w:t>收集到的约</w:t>
      </w:r>
      <w:r>
        <w:rPr>
          <w:rFonts w:hint="eastAsia"/>
        </w:rPr>
        <w:t>99.8%</w:t>
      </w:r>
      <w:r>
        <w:rPr>
          <w:rFonts w:hint="eastAsia"/>
        </w:rPr>
        <w:t>的利润都送到了百慕大地区</w:t>
      </w:r>
      <w:r>
        <w:rPr>
          <w:rFonts w:hint="eastAsia"/>
        </w:rPr>
        <w:t>(</w:t>
      </w:r>
      <w:r>
        <w:rPr>
          <w:rFonts w:hint="eastAsia"/>
        </w:rPr>
        <w:t>北大西洋西部的一个独立岛国</w:t>
      </w:r>
      <w:r>
        <w:rPr>
          <w:rFonts w:hint="eastAsia"/>
        </w:rPr>
        <w:t>)</w:t>
      </w:r>
      <w:r>
        <w:rPr>
          <w:rFonts w:hint="eastAsia"/>
        </w:rPr>
        <w:t>，那里不征收企业所得税。由于百慕大的附属子公司在管理上实际还是归爱尔兰的公司管理，这些收入和所得主要是在两家爱尔兰子公司和一家荷兰子公司之间来回腾挪，就像两片面包夹着一片奶酪的三明治，这种利润转移的手法被称为“双爱尔兰”和“荷兰三明治”。</w:t>
      </w:r>
    </w:p>
    <w:p w:rsidR="00477AED" w:rsidRDefault="00477AED" w:rsidP="00477AED">
      <w:pPr>
        <w:ind w:firstLineChars="200" w:firstLine="480"/>
      </w:pPr>
    </w:p>
    <w:p w:rsidR="00477AED" w:rsidRDefault="00477AED" w:rsidP="00477AED">
      <w:pPr>
        <w:ind w:firstLineChars="200" w:firstLine="480"/>
      </w:pPr>
      <w:r>
        <w:rPr>
          <w:rFonts w:hint="eastAsia"/>
        </w:rPr>
        <w:t>这种避税操作起来很复杂，但确实收益颇丰。这将使得</w:t>
      </w:r>
      <w:r>
        <w:rPr>
          <w:rFonts w:hint="eastAsia"/>
        </w:rPr>
        <w:t>Google</w:t>
      </w:r>
      <w:r>
        <w:rPr>
          <w:rFonts w:hint="eastAsia"/>
        </w:rPr>
        <w:t>能够将公司的收入</w:t>
      </w:r>
      <w:r>
        <w:rPr>
          <w:rFonts w:hint="eastAsia"/>
        </w:rPr>
        <w:t>(</w:t>
      </w:r>
      <w:r>
        <w:rPr>
          <w:rFonts w:hint="eastAsia"/>
        </w:rPr>
        <w:t>主要来自于在广告方面</w:t>
      </w:r>
      <w:r>
        <w:rPr>
          <w:rFonts w:hint="eastAsia"/>
        </w:rPr>
        <w:t>)</w:t>
      </w:r>
      <w:r>
        <w:rPr>
          <w:rFonts w:hint="eastAsia"/>
        </w:rPr>
        <w:t>移出欧洲，进而使得这部分收入几乎不用纳</w:t>
      </w:r>
      <w:r>
        <w:rPr>
          <w:rFonts w:hint="eastAsia"/>
        </w:rPr>
        <w:t xml:space="preserve"> </w:t>
      </w:r>
      <w:r>
        <w:rPr>
          <w:rFonts w:hint="eastAsia"/>
        </w:rPr>
        <w:t>税。这部分流入税收天堂的营收美国财政部是无法染指的。美国监管机构只能对那些后来分配回母公司的收益征税。</w:t>
      </w:r>
      <w:r>
        <w:rPr>
          <w:rFonts w:hint="eastAsia"/>
        </w:rPr>
        <w:t>Google</w:t>
      </w:r>
      <w:r>
        <w:rPr>
          <w:rFonts w:hint="eastAsia"/>
        </w:rPr>
        <w:t>已经在</w:t>
      </w:r>
      <w:r>
        <w:rPr>
          <w:rFonts w:hint="eastAsia"/>
        </w:rPr>
        <w:t xml:space="preserve"> </w:t>
      </w:r>
      <w:r>
        <w:rPr>
          <w:rFonts w:hint="eastAsia"/>
        </w:rPr>
        <w:t>“税收绿洲”百慕大积攒了</w:t>
      </w:r>
      <w:r>
        <w:rPr>
          <w:rFonts w:hint="eastAsia"/>
        </w:rPr>
        <w:t>248</w:t>
      </w:r>
      <w:r>
        <w:rPr>
          <w:rFonts w:hint="eastAsia"/>
        </w:rPr>
        <w:t>亿美元。根据欧洲六个国家的资料显示，通过利润转移，</w:t>
      </w:r>
      <w:r>
        <w:rPr>
          <w:rFonts w:hint="eastAsia"/>
        </w:rPr>
        <w:t>Google</w:t>
      </w:r>
      <w:r>
        <w:rPr>
          <w:rFonts w:hint="eastAsia"/>
        </w:rPr>
        <w:t>的海外税率降到了惊人的</w:t>
      </w:r>
      <w:r>
        <w:rPr>
          <w:rFonts w:hint="eastAsia"/>
        </w:rPr>
        <w:t>2.4%</w:t>
      </w:r>
      <w:r>
        <w:rPr>
          <w:rFonts w:hint="eastAsia"/>
        </w:rPr>
        <w:t>，是美国科技企业税率最</w:t>
      </w:r>
      <w:r>
        <w:rPr>
          <w:rFonts w:hint="eastAsia"/>
        </w:rPr>
        <w:t xml:space="preserve"> </w:t>
      </w:r>
      <w:r>
        <w:rPr>
          <w:rFonts w:hint="eastAsia"/>
        </w:rPr>
        <w:t>低的公司。</w:t>
      </w:r>
    </w:p>
    <w:p w:rsidR="00477AED" w:rsidRDefault="00477AED" w:rsidP="00477AED">
      <w:pPr>
        <w:ind w:firstLineChars="200" w:firstLine="480"/>
      </w:pPr>
    </w:p>
    <w:p w:rsidR="00477AED" w:rsidRPr="00477AED" w:rsidRDefault="00477AED" w:rsidP="00477AED">
      <w:pPr>
        <w:ind w:firstLineChars="200" w:firstLine="482"/>
        <w:jc w:val="center"/>
        <w:rPr>
          <w:b/>
        </w:rPr>
      </w:pPr>
      <w:r w:rsidRPr="00477AED">
        <w:rPr>
          <w:rFonts w:hint="eastAsia"/>
          <w:b/>
        </w:rPr>
        <w:lastRenderedPageBreak/>
        <w:t>苹果</w:t>
      </w:r>
      <w:r w:rsidRPr="00477AED">
        <w:rPr>
          <w:rFonts w:hint="eastAsia"/>
          <w:b/>
        </w:rPr>
        <w:t xml:space="preserve"> </w:t>
      </w:r>
      <w:r w:rsidRPr="00477AED">
        <w:rPr>
          <w:rFonts w:hint="eastAsia"/>
          <w:b/>
        </w:rPr>
        <w:t>国内外都用“避税三明治”</w:t>
      </w:r>
    </w:p>
    <w:p w:rsidR="00477AED" w:rsidRDefault="00477AED" w:rsidP="00477AED">
      <w:pPr>
        <w:ind w:firstLineChars="200" w:firstLine="480"/>
      </w:pPr>
    </w:p>
    <w:p w:rsidR="00477AED" w:rsidRDefault="00477AED" w:rsidP="00477AED">
      <w:pPr>
        <w:ind w:firstLineChars="200" w:firstLine="480"/>
      </w:pPr>
      <w:r>
        <w:rPr>
          <w:rFonts w:hint="eastAsia"/>
        </w:rPr>
        <w:t>苹果公司今年</w:t>
      </w:r>
      <w:r>
        <w:rPr>
          <w:rFonts w:hint="eastAsia"/>
        </w:rPr>
        <w:t>10</w:t>
      </w:r>
      <w:r>
        <w:rPr>
          <w:rFonts w:hint="eastAsia"/>
        </w:rPr>
        <w:t>月</w:t>
      </w:r>
      <w:r>
        <w:rPr>
          <w:rFonts w:hint="eastAsia"/>
        </w:rPr>
        <w:t>31</w:t>
      </w:r>
      <w:r>
        <w:rPr>
          <w:rFonts w:hint="eastAsia"/>
        </w:rPr>
        <w:t>日提交的财报显示，在截至</w:t>
      </w:r>
      <w:r>
        <w:rPr>
          <w:rFonts w:hint="eastAsia"/>
        </w:rPr>
        <w:t>9</w:t>
      </w:r>
      <w:r>
        <w:rPr>
          <w:rFonts w:hint="eastAsia"/>
        </w:rPr>
        <w:t>月</w:t>
      </w:r>
      <w:r>
        <w:rPr>
          <w:rFonts w:hint="eastAsia"/>
        </w:rPr>
        <w:t>29</w:t>
      </w:r>
      <w:r>
        <w:rPr>
          <w:rFonts w:hint="eastAsia"/>
        </w:rPr>
        <w:t>日的</w:t>
      </w:r>
      <w:r>
        <w:rPr>
          <w:rFonts w:hint="eastAsia"/>
        </w:rPr>
        <w:t>2012</w:t>
      </w:r>
      <w:r>
        <w:rPr>
          <w:rFonts w:hint="eastAsia"/>
        </w:rPr>
        <w:t>财年中，国外实现利润</w:t>
      </w:r>
      <w:r>
        <w:rPr>
          <w:rFonts w:hint="eastAsia"/>
        </w:rPr>
        <w:t>368</w:t>
      </w:r>
      <w:r>
        <w:rPr>
          <w:rFonts w:hint="eastAsia"/>
        </w:rPr>
        <w:t>亿美元，同比增长</w:t>
      </w:r>
      <w:r>
        <w:rPr>
          <w:rFonts w:hint="eastAsia"/>
        </w:rPr>
        <w:t>53%</w:t>
      </w:r>
      <w:r>
        <w:rPr>
          <w:rFonts w:hint="eastAsia"/>
        </w:rPr>
        <w:t>，上缴所得税</w:t>
      </w:r>
      <w:r>
        <w:rPr>
          <w:rFonts w:hint="eastAsia"/>
        </w:rPr>
        <w:t>7.13</w:t>
      </w:r>
      <w:r>
        <w:rPr>
          <w:rFonts w:hint="eastAsia"/>
        </w:rPr>
        <w:t>亿美</w:t>
      </w:r>
      <w:r>
        <w:rPr>
          <w:rFonts w:hint="eastAsia"/>
        </w:rPr>
        <w:t xml:space="preserve"> </w:t>
      </w:r>
      <w:r>
        <w:rPr>
          <w:rFonts w:hint="eastAsia"/>
        </w:rPr>
        <w:t>元，最近一个财年国外收入只上缴了</w:t>
      </w:r>
      <w:r>
        <w:rPr>
          <w:rFonts w:hint="eastAsia"/>
        </w:rPr>
        <w:t>1.9%</w:t>
      </w:r>
      <w:r>
        <w:rPr>
          <w:rFonts w:hint="eastAsia"/>
        </w:rPr>
        <w:t>的所得税。</w:t>
      </w:r>
      <w:r>
        <w:rPr>
          <w:rFonts w:hint="eastAsia"/>
        </w:rPr>
        <w:t xml:space="preserve"> 2011</w:t>
      </w:r>
      <w:r>
        <w:rPr>
          <w:rFonts w:hint="eastAsia"/>
        </w:rPr>
        <w:t>财年苹果美国国外利润为</w:t>
      </w:r>
      <w:r>
        <w:rPr>
          <w:rFonts w:hint="eastAsia"/>
        </w:rPr>
        <w:t>240</w:t>
      </w:r>
      <w:r>
        <w:rPr>
          <w:rFonts w:hint="eastAsia"/>
        </w:rPr>
        <w:t>亿美元，上缴了</w:t>
      </w:r>
      <w:r>
        <w:rPr>
          <w:rFonts w:hint="eastAsia"/>
        </w:rPr>
        <w:t>2.5%</w:t>
      </w:r>
      <w:r>
        <w:rPr>
          <w:rFonts w:hint="eastAsia"/>
        </w:rPr>
        <w:t>的所得税。相比之下美国企业所得税通常为</w:t>
      </w:r>
      <w:r>
        <w:rPr>
          <w:rFonts w:hint="eastAsia"/>
        </w:rPr>
        <w:t>35%</w:t>
      </w:r>
      <w:r>
        <w:rPr>
          <w:rFonts w:hint="eastAsia"/>
        </w:rPr>
        <w:t>。</w:t>
      </w:r>
    </w:p>
    <w:p w:rsidR="00477AED" w:rsidRDefault="00477AED" w:rsidP="00477AED">
      <w:pPr>
        <w:ind w:firstLineChars="200" w:firstLine="480"/>
      </w:pPr>
    </w:p>
    <w:p w:rsidR="00477AED" w:rsidRDefault="00477AED" w:rsidP="00477AED">
      <w:pPr>
        <w:ind w:firstLineChars="200" w:firstLine="480"/>
      </w:pPr>
      <w:r>
        <w:rPr>
          <w:rFonts w:hint="eastAsia"/>
        </w:rPr>
        <w:t>与其它大公司一样，苹果也把现金留在国外，以免遣返回国缴纳高额所得税。苹果日前提交给美国证监会的报告显示，在该公司积累的</w:t>
      </w:r>
      <w:r>
        <w:rPr>
          <w:rFonts w:hint="eastAsia"/>
        </w:rPr>
        <w:t>1213</w:t>
      </w:r>
      <w:r>
        <w:rPr>
          <w:rFonts w:hint="eastAsia"/>
        </w:rPr>
        <w:t>亿美元现金和现金等价物中，</w:t>
      </w:r>
      <w:r>
        <w:rPr>
          <w:rFonts w:hint="eastAsia"/>
        </w:rPr>
        <w:t>826</w:t>
      </w:r>
      <w:r>
        <w:rPr>
          <w:rFonts w:hint="eastAsia"/>
        </w:rPr>
        <w:t>亿美元位于海外账户。</w:t>
      </w:r>
    </w:p>
    <w:p w:rsidR="00477AED" w:rsidRDefault="00477AED" w:rsidP="00477AED">
      <w:pPr>
        <w:ind w:firstLineChars="200" w:firstLine="480"/>
      </w:pPr>
    </w:p>
    <w:p w:rsidR="00477AED" w:rsidRDefault="00477AED" w:rsidP="00477AED">
      <w:pPr>
        <w:ind w:firstLineChars="200" w:firstLine="480"/>
      </w:pPr>
      <w:r>
        <w:rPr>
          <w:rFonts w:hint="eastAsia"/>
        </w:rPr>
        <w:t>苹果可能在销售产品的国家缴纳了部分所得税，但它利用各种会计手段将其降至最小程度，把利润转移至低税率国家。像</w:t>
      </w:r>
      <w:r>
        <w:rPr>
          <w:rFonts w:hint="eastAsia"/>
        </w:rPr>
        <w:t>Google</w:t>
      </w:r>
      <w:r>
        <w:rPr>
          <w:rFonts w:hint="eastAsia"/>
        </w:rPr>
        <w:t>一样，利用了所谓“双爱尔兰”和“荷兰三明治”的会计手段，通过爱尔兰和荷兰的分支机构把利润转入加勒比海地区。</w:t>
      </w:r>
    </w:p>
    <w:p w:rsidR="00477AED" w:rsidRDefault="00477AED" w:rsidP="00477AED">
      <w:pPr>
        <w:ind w:firstLineChars="200" w:firstLine="480"/>
      </w:pPr>
    </w:p>
    <w:p w:rsidR="00477AED" w:rsidRDefault="00477AED" w:rsidP="00477AED">
      <w:pPr>
        <w:ind w:firstLineChars="200" w:firstLine="480"/>
      </w:pPr>
      <w:r>
        <w:rPr>
          <w:rFonts w:hint="eastAsia"/>
        </w:rPr>
        <w:t>根据爱尔兰独特的税法，即使是在爱尔兰注册的公司，只要其母公司或总部设在外国，就被认定为外国公司。苹果先在爱尔兰设立苹果国际销售公司，负责接</w:t>
      </w:r>
      <w:r>
        <w:rPr>
          <w:rFonts w:hint="eastAsia"/>
        </w:rPr>
        <w:t xml:space="preserve"> </w:t>
      </w:r>
      <w:r>
        <w:rPr>
          <w:rFonts w:hint="eastAsia"/>
        </w:rPr>
        <w:t>收除了美国以外地区的所有销售收入，享受爱尔兰</w:t>
      </w:r>
      <w:r>
        <w:rPr>
          <w:rFonts w:hint="eastAsia"/>
        </w:rPr>
        <w:t>12.5%</w:t>
      </w:r>
      <w:r>
        <w:rPr>
          <w:rFonts w:hint="eastAsia"/>
        </w:rPr>
        <w:t>的所得税。随后苹果在爱尔兰设立苹果国际运营公司，该公司总部则设立在著名的避税天堂</w:t>
      </w:r>
      <w:r>
        <w:rPr>
          <w:rFonts w:hint="eastAsia"/>
        </w:rPr>
        <w:t>--</w:t>
      </w:r>
      <w:r>
        <w:rPr>
          <w:rFonts w:hint="eastAsia"/>
        </w:rPr>
        <w:t>英属维</w:t>
      </w:r>
      <w:r>
        <w:rPr>
          <w:rFonts w:hint="eastAsia"/>
        </w:rPr>
        <w:t xml:space="preserve"> </w:t>
      </w:r>
      <w:r>
        <w:rPr>
          <w:rFonts w:hint="eastAsia"/>
        </w:rPr>
        <w:t>京群岛，那里几乎不需要缴纳所得税。</w:t>
      </w:r>
    </w:p>
    <w:p w:rsidR="00477AED" w:rsidRDefault="00477AED" w:rsidP="00477AED">
      <w:pPr>
        <w:ind w:firstLineChars="200" w:firstLine="480"/>
      </w:pPr>
    </w:p>
    <w:p w:rsidR="00477AED" w:rsidRDefault="00477AED" w:rsidP="00477AED">
      <w:pPr>
        <w:ind w:firstLineChars="200" w:firstLine="480"/>
      </w:pPr>
      <w:r>
        <w:rPr>
          <w:rFonts w:hint="eastAsia"/>
        </w:rPr>
        <w:t>随后，苹果又在荷兰设立苹果欧洲运营公司。由于爱尔兰和荷兰都规定，欧盟成员国公司之间的交易，免缴所得税。在整个收入转移过程中，苹果只需要缴纳荷兰低廉的交易税和部分爱尔兰低廉的所得税。</w:t>
      </w:r>
    </w:p>
    <w:p w:rsidR="00477AED" w:rsidRDefault="00477AED" w:rsidP="00477AED">
      <w:pPr>
        <w:ind w:firstLineChars="200" w:firstLine="480"/>
      </w:pPr>
    </w:p>
    <w:p w:rsidR="00477AED" w:rsidRDefault="00477AED" w:rsidP="00477AED">
      <w:pPr>
        <w:ind w:firstLineChars="200" w:firstLine="480"/>
      </w:pPr>
      <w:r>
        <w:rPr>
          <w:rFonts w:hint="eastAsia"/>
        </w:rPr>
        <w:t>在美国国内，苹果也有办法避税，众所周知苹果的总部在加州的库比提诺，这个地区的企业所得税税率是</w:t>
      </w:r>
      <w:r>
        <w:rPr>
          <w:rFonts w:hint="eastAsia"/>
        </w:rPr>
        <w:t>8.84%</w:t>
      </w:r>
      <w:r>
        <w:rPr>
          <w:rFonts w:hint="eastAsia"/>
        </w:rPr>
        <w:t>，而内华达州则为零。苹果在内华达州雷</w:t>
      </w:r>
      <w:r>
        <w:rPr>
          <w:rFonts w:hint="eastAsia"/>
        </w:rPr>
        <w:t xml:space="preserve"> </w:t>
      </w:r>
      <w:r>
        <w:rPr>
          <w:rFonts w:hint="eastAsia"/>
        </w:rPr>
        <w:t>诺市设立了一个名叫</w:t>
      </w:r>
      <w:r>
        <w:rPr>
          <w:rFonts w:hint="eastAsia"/>
        </w:rPr>
        <w:t>Braeburn Capital</w:t>
      </w:r>
      <w:r>
        <w:rPr>
          <w:rFonts w:hint="eastAsia"/>
        </w:rPr>
        <w:t>的对冲基金，该公司主要负责接收并投放苹果利润，通过一处小小的办公室和寥寥几个员工躲掉加州和其他</w:t>
      </w:r>
      <w:r>
        <w:rPr>
          <w:rFonts w:hint="eastAsia"/>
        </w:rPr>
        <w:t>20</w:t>
      </w:r>
      <w:r>
        <w:rPr>
          <w:rFonts w:hint="eastAsia"/>
        </w:rPr>
        <w:t>个州数千万甚至上亿美元的税收。</w:t>
      </w:r>
    </w:p>
    <w:p w:rsidR="00477AED" w:rsidRDefault="00477AED" w:rsidP="00477AED">
      <w:pPr>
        <w:ind w:firstLineChars="200" w:firstLine="480"/>
      </w:pPr>
    </w:p>
    <w:p w:rsidR="00477AED" w:rsidRDefault="00477AED" w:rsidP="00477AED">
      <w:pPr>
        <w:ind w:firstLineChars="200" w:firstLine="480"/>
      </w:pPr>
      <w:r>
        <w:rPr>
          <w:rFonts w:hint="eastAsia"/>
        </w:rPr>
        <w:t>据前美国财政部经济学家马丁·沙利文最新研究发现，如果不使用那些避税手段，那么苹果去年在美国可能要多缴纳</w:t>
      </w:r>
      <w:r>
        <w:rPr>
          <w:rFonts w:hint="eastAsia"/>
        </w:rPr>
        <w:t>24</w:t>
      </w:r>
      <w:r>
        <w:rPr>
          <w:rFonts w:hint="eastAsia"/>
        </w:rPr>
        <w:t>亿美元的联邦税。苹果去年的利润为</w:t>
      </w:r>
      <w:r>
        <w:rPr>
          <w:rFonts w:hint="eastAsia"/>
        </w:rPr>
        <w:t>342</w:t>
      </w:r>
      <w:r>
        <w:rPr>
          <w:rFonts w:hint="eastAsia"/>
        </w:rPr>
        <w:t>亿美元，在全球各地缴纳的现金税共计</w:t>
      </w:r>
      <w:r>
        <w:rPr>
          <w:rFonts w:hint="eastAsia"/>
        </w:rPr>
        <w:t>33</w:t>
      </w:r>
      <w:r>
        <w:rPr>
          <w:rFonts w:hint="eastAsia"/>
        </w:rPr>
        <w:t>亿美元，纳税税率为</w:t>
      </w:r>
      <w:r>
        <w:rPr>
          <w:rFonts w:hint="eastAsia"/>
        </w:rPr>
        <w:t>9.8%</w:t>
      </w:r>
      <w:r>
        <w:rPr>
          <w:rFonts w:hint="eastAsia"/>
        </w:rPr>
        <w:t>。</w:t>
      </w:r>
    </w:p>
    <w:p w:rsidR="00477AED" w:rsidRDefault="00477AED" w:rsidP="00477AED">
      <w:pPr>
        <w:ind w:firstLineChars="200" w:firstLine="480"/>
      </w:pPr>
    </w:p>
    <w:p w:rsidR="00477AED" w:rsidRPr="00477AED" w:rsidRDefault="00477AED" w:rsidP="00477AED">
      <w:pPr>
        <w:ind w:firstLineChars="200" w:firstLine="482"/>
        <w:jc w:val="center"/>
        <w:rPr>
          <w:b/>
        </w:rPr>
      </w:pPr>
      <w:r w:rsidRPr="00477AED">
        <w:rPr>
          <w:rFonts w:hint="eastAsia"/>
          <w:b/>
        </w:rPr>
        <w:t>微软</w:t>
      </w:r>
      <w:r w:rsidRPr="00477AED">
        <w:rPr>
          <w:rFonts w:hint="eastAsia"/>
          <w:b/>
        </w:rPr>
        <w:t xml:space="preserve"> </w:t>
      </w:r>
      <w:r w:rsidRPr="00477AED">
        <w:rPr>
          <w:rFonts w:hint="eastAsia"/>
          <w:b/>
        </w:rPr>
        <w:t>美属领地不归国税局管</w:t>
      </w:r>
    </w:p>
    <w:p w:rsidR="00477AED" w:rsidRDefault="00477AED" w:rsidP="00477AED">
      <w:pPr>
        <w:ind w:firstLineChars="200" w:firstLine="480"/>
      </w:pPr>
    </w:p>
    <w:p w:rsidR="00477AED" w:rsidRDefault="00477AED" w:rsidP="00477AED">
      <w:pPr>
        <w:ind w:firstLineChars="200" w:firstLine="480"/>
      </w:pPr>
      <w:r>
        <w:rPr>
          <w:rFonts w:hint="eastAsia"/>
        </w:rPr>
        <w:t>与苹果类似，微软为了逃避美国国内的高税率，先后在爱尔兰、波多黎各和新加坡等国家和地区设立海外区域性运营中心来生产并分销公司的产品和服务，这</w:t>
      </w:r>
      <w:r>
        <w:rPr>
          <w:rFonts w:hint="eastAsia"/>
        </w:rPr>
        <w:t xml:space="preserve"> </w:t>
      </w:r>
      <w:r>
        <w:rPr>
          <w:rFonts w:hint="eastAsia"/>
        </w:rPr>
        <w:t>些地区的税率远低于美国总部。其中，新加坡的税率为</w:t>
      </w:r>
      <w:r>
        <w:rPr>
          <w:rFonts w:hint="eastAsia"/>
        </w:rPr>
        <w:t>0</w:t>
      </w:r>
      <w:r>
        <w:rPr>
          <w:rFonts w:hint="eastAsia"/>
        </w:rPr>
        <w:t>至</w:t>
      </w:r>
      <w:r>
        <w:rPr>
          <w:rFonts w:hint="eastAsia"/>
        </w:rPr>
        <w:t>17%</w:t>
      </w:r>
      <w:r>
        <w:rPr>
          <w:rFonts w:hint="eastAsia"/>
        </w:rPr>
        <w:t>；爱尔兰是</w:t>
      </w:r>
      <w:r>
        <w:rPr>
          <w:rFonts w:hint="eastAsia"/>
        </w:rPr>
        <w:t>12.5%</w:t>
      </w:r>
      <w:r>
        <w:rPr>
          <w:rFonts w:hint="eastAsia"/>
        </w:rPr>
        <w:t>；波多黎各虽是美国属地，但在美国国税局眼中，它却是一个海外国家，波</w:t>
      </w:r>
      <w:r>
        <w:rPr>
          <w:rFonts w:hint="eastAsia"/>
        </w:rPr>
        <w:t xml:space="preserve"> </w:t>
      </w:r>
      <w:r>
        <w:rPr>
          <w:rFonts w:hint="eastAsia"/>
        </w:rPr>
        <w:t>多黎各为微软等跨国公司提供了可观的税收减免。</w:t>
      </w:r>
    </w:p>
    <w:p w:rsidR="00477AED" w:rsidRDefault="00477AED" w:rsidP="00477AED">
      <w:pPr>
        <w:ind w:firstLineChars="200" w:firstLine="480"/>
      </w:pPr>
    </w:p>
    <w:p w:rsidR="00477AED" w:rsidRDefault="00477AED" w:rsidP="00477AED">
      <w:pPr>
        <w:ind w:firstLineChars="200" w:firstLine="480"/>
      </w:pPr>
      <w:r>
        <w:rPr>
          <w:rFonts w:hint="eastAsia"/>
        </w:rPr>
        <w:lastRenderedPageBreak/>
        <w:t>微软在爱尔兰首都都柏林设有</w:t>
      </w:r>
      <w:r>
        <w:rPr>
          <w:rFonts w:hint="eastAsia"/>
        </w:rPr>
        <w:t>Round IslandOne</w:t>
      </w:r>
      <w:r>
        <w:rPr>
          <w:rFonts w:hint="eastAsia"/>
        </w:rPr>
        <w:t>和</w:t>
      </w:r>
      <w:r>
        <w:rPr>
          <w:rFonts w:hint="eastAsia"/>
        </w:rPr>
        <w:t>Flat Island</w:t>
      </w:r>
      <w:r>
        <w:rPr>
          <w:rFonts w:hint="eastAsia"/>
        </w:rPr>
        <w:t>两大“无限责任公司”。来自中国驻爱尔兰经商参处的数据显示，位于都柏林的微软爱尔兰公司，</w:t>
      </w:r>
      <w:r>
        <w:rPr>
          <w:rFonts w:hint="eastAsia"/>
        </w:rPr>
        <w:t xml:space="preserve"> 2006</w:t>
      </w:r>
      <w:r>
        <w:rPr>
          <w:rFonts w:hint="eastAsia"/>
        </w:rPr>
        <w:t>年的销售额高达</w:t>
      </w:r>
      <w:r>
        <w:rPr>
          <w:rFonts w:hint="eastAsia"/>
        </w:rPr>
        <w:t>95</w:t>
      </w:r>
      <w:r>
        <w:rPr>
          <w:rFonts w:hint="eastAsia"/>
        </w:rPr>
        <w:t>亿欧元，约占微软全球销售额的</w:t>
      </w:r>
      <w:r>
        <w:rPr>
          <w:rFonts w:hint="eastAsia"/>
        </w:rPr>
        <w:t>30%</w:t>
      </w:r>
      <w:r>
        <w:rPr>
          <w:rFonts w:hint="eastAsia"/>
        </w:rPr>
        <w:t>。微软在这个只有几百万人口的欧洲小国，如果不是通过各种交易来避税的话不可能实现这么高</w:t>
      </w:r>
      <w:r>
        <w:rPr>
          <w:rFonts w:hint="eastAsia"/>
        </w:rPr>
        <w:t xml:space="preserve"> </w:t>
      </w:r>
      <w:r>
        <w:rPr>
          <w:rFonts w:hint="eastAsia"/>
        </w:rPr>
        <w:t>的销售额。</w:t>
      </w:r>
    </w:p>
    <w:p w:rsidR="00477AED" w:rsidRDefault="00477AED" w:rsidP="00477AED">
      <w:pPr>
        <w:ind w:firstLineChars="200" w:firstLine="480"/>
      </w:pPr>
    </w:p>
    <w:p w:rsidR="00477AED" w:rsidRDefault="00477AED" w:rsidP="00477AED">
      <w:pPr>
        <w:ind w:firstLineChars="200" w:firstLine="480"/>
      </w:pPr>
      <w:r>
        <w:rPr>
          <w:rFonts w:hint="eastAsia"/>
        </w:rPr>
        <w:t>2011</w:t>
      </w:r>
      <w:r>
        <w:rPr>
          <w:rFonts w:hint="eastAsia"/>
        </w:rPr>
        <w:t>的数据显示，为了避免高额的美国税率，微软公司将超过</w:t>
      </w:r>
      <w:r>
        <w:rPr>
          <w:rFonts w:hint="eastAsia"/>
        </w:rPr>
        <w:t>510</w:t>
      </w:r>
      <w:r>
        <w:rPr>
          <w:rFonts w:hint="eastAsia"/>
        </w:rPr>
        <w:t>亿美元留在海外，其中主要是在爱尔兰。</w:t>
      </w:r>
    </w:p>
    <w:p w:rsidR="00477AED" w:rsidRDefault="00477AED" w:rsidP="00477AED">
      <w:pPr>
        <w:ind w:firstLineChars="200" w:firstLine="480"/>
      </w:pPr>
    </w:p>
    <w:p w:rsidR="00477AED" w:rsidRDefault="00477AED" w:rsidP="00477AED">
      <w:pPr>
        <w:ind w:firstLineChars="200" w:firstLine="480"/>
      </w:pPr>
      <w:r>
        <w:rPr>
          <w:rFonts w:hint="eastAsia"/>
        </w:rPr>
        <w:t>美国参议院一个常设调查委员会称，自</w:t>
      </w:r>
      <w:r>
        <w:rPr>
          <w:rFonts w:hint="eastAsia"/>
        </w:rPr>
        <w:t>2009</w:t>
      </w:r>
      <w:r>
        <w:rPr>
          <w:rFonts w:hint="eastAsia"/>
        </w:rPr>
        <w:t>年到</w:t>
      </w:r>
      <w:r>
        <w:rPr>
          <w:rFonts w:hint="eastAsia"/>
        </w:rPr>
        <w:t>2011</w:t>
      </w:r>
      <w:r>
        <w:rPr>
          <w:rFonts w:hint="eastAsia"/>
        </w:rPr>
        <w:t>年，微软将公司在美国总部的近半零售销售收入转至波多黎各，涉及金额</w:t>
      </w:r>
      <w:r>
        <w:rPr>
          <w:rFonts w:hint="eastAsia"/>
        </w:rPr>
        <w:t>210</w:t>
      </w:r>
      <w:r>
        <w:rPr>
          <w:rFonts w:hint="eastAsia"/>
        </w:rPr>
        <w:t>亿美元，省去了</w:t>
      </w:r>
      <w:r>
        <w:rPr>
          <w:rFonts w:hint="eastAsia"/>
        </w:rPr>
        <w:t>45</w:t>
      </w:r>
      <w:r>
        <w:rPr>
          <w:rFonts w:hint="eastAsia"/>
        </w:rPr>
        <w:t>亿美元税金。</w:t>
      </w:r>
    </w:p>
    <w:p w:rsidR="00477AED" w:rsidRDefault="00477AED" w:rsidP="00477AED">
      <w:pPr>
        <w:ind w:firstLineChars="200" w:firstLine="480"/>
      </w:pPr>
    </w:p>
    <w:p w:rsidR="00477AED" w:rsidRPr="00477AED" w:rsidRDefault="00477AED" w:rsidP="00477AED">
      <w:pPr>
        <w:ind w:firstLineChars="200" w:firstLine="480"/>
      </w:pPr>
      <w:r>
        <w:rPr>
          <w:rFonts w:hint="eastAsia"/>
        </w:rPr>
        <w:t>另外，在这些大公司的避税技巧中，牌照费也不是唯一一个避税“道具”，商标权和专利费也是可以轻松将钱挪进挪出的理由。还有一个不少赚钱的办法就是将大量的资本划到那些在避税天堂的子公司，这部分钱可以去国际金融市场投资，也几乎是免税的。</w:t>
      </w:r>
    </w:p>
    <w:sectPr w:rsidR="00477AED" w:rsidRPr="00477AED" w:rsidSect="006619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0CC" w:rsidRDefault="001870CC" w:rsidP="000B45E3">
      <w:r>
        <w:separator/>
      </w:r>
    </w:p>
  </w:endnote>
  <w:endnote w:type="continuationSeparator" w:id="1">
    <w:p w:rsidR="001870CC" w:rsidRDefault="001870CC" w:rsidP="000B4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0CC" w:rsidRDefault="001870CC" w:rsidP="000B45E3">
      <w:r>
        <w:separator/>
      </w:r>
    </w:p>
  </w:footnote>
  <w:footnote w:type="continuationSeparator" w:id="1">
    <w:p w:rsidR="001870CC" w:rsidRDefault="001870CC" w:rsidP="000B45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5E3"/>
    <w:rsid w:val="000B45E3"/>
    <w:rsid w:val="001870CC"/>
    <w:rsid w:val="00432736"/>
    <w:rsid w:val="00477AED"/>
    <w:rsid w:val="004E02D6"/>
    <w:rsid w:val="005D6F4D"/>
    <w:rsid w:val="006619BF"/>
    <w:rsid w:val="006E4A4D"/>
    <w:rsid w:val="008764D5"/>
    <w:rsid w:val="00960B96"/>
    <w:rsid w:val="00BA1CDB"/>
    <w:rsid w:val="00BD1FE0"/>
    <w:rsid w:val="00FD5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45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45E3"/>
    <w:rPr>
      <w:sz w:val="18"/>
      <w:szCs w:val="18"/>
    </w:rPr>
  </w:style>
  <w:style w:type="paragraph" w:styleId="a4">
    <w:name w:val="footer"/>
    <w:basedOn w:val="a"/>
    <w:link w:val="Char0"/>
    <w:uiPriority w:val="99"/>
    <w:semiHidden/>
    <w:unhideWhenUsed/>
    <w:rsid w:val="000B45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45E3"/>
    <w:rPr>
      <w:sz w:val="18"/>
      <w:szCs w:val="18"/>
    </w:rPr>
  </w:style>
</w:styles>
</file>

<file path=word/webSettings.xml><?xml version="1.0" encoding="utf-8"?>
<w:webSettings xmlns:r="http://schemas.openxmlformats.org/officeDocument/2006/relationships" xmlns:w="http://schemas.openxmlformats.org/wordprocessingml/2006/main">
  <w:divs>
    <w:div w:id="387849333">
      <w:bodyDiv w:val="1"/>
      <w:marLeft w:val="0"/>
      <w:marRight w:val="0"/>
      <w:marTop w:val="0"/>
      <w:marBottom w:val="0"/>
      <w:divBdr>
        <w:top w:val="none" w:sz="0" w:space="0" w:color="auto"/>
        <w:left w:val="none" w:sz="0" w:space="0" w:color="auto"/>
        <w:bottom w:val="none" w:sz="0" w:space="0" w:color="auto"/>
        <w:right w:val="none" w:sz="0" w:space="0" w:color="auto"/>
      </w:divBdr>
      <w:divsChild>
        <w:div w:id="126552725">
          <w:marLeft w:val="0"/>
          <w:marRight w:val="0"/>
          <w:marTop w:val="120"/>
          <w:marBottom w:val="120"/>
          <w:divBdr>
            <w:top w:val="none" w:sz="0" w:space="0" w:color="auto"/>
            <w:left w:val="none" w:sz="0" w:space="0" w:color="auto"/>
            <w:bottom w:val="single" w:sz="4" w:space="0" w:color="EEEEEE"/>
            <w:right w:val="none" w:sz="0" w:space="0" w:color="auto"/>
          </w:divBdr>
        </w:div>
        <w:div w:id="57096777">
          <w:marLeft w:val="0"/>
          <w:marRight w:val="0"/>
          <w:marTop w:val="120"/>
          <w:marBottom w:val="120"/>
          <w:divBdr>
            <w:top w:val="none" w:sz="0" w:space="0" w:color="auto"/>
            <w:left w:val="none" w:sz="0" w:space="0" w:color="auto"/>
            <w:bottom w:val="single" w:sz="4" w:space="0" w:color="EEEEEE"/>
            <w:right w:val="none" w:sz="0" w:space="0" w:color="auto"/>
          </w:divBdr>
        </w:div>
      </w:divsChild>
    </w:div>
    <w:div w:id="655718245">
      <w:bodyDiv w:val="1"/>
      <w:marLeft w:val="0"/>
      <w:marRight w:val="0"/>
      <w:marTop w:val="0"/>
      <w:marBottom w:val="0"/>
      <w:divBdr>
        <w:top w:val="none" w:sz="0" w:space="0" w:color="auto"/>
        <w:left w:val="none" w:sz="0" w:space="0" w:color="auto"/>
        <w:bottom w:val="none" w:sz="0" w:space="0" w:color="auto"/>
        <w:right w:val="none" w:sz="0" w:space="0" w:color="auto"/>
      </w:divBdr>
      <w:divsChild>
        <w:div w:id="1260676400">
          <w:marLeft w:val="0"/>
          <w:marRight w:val="0"/>
          <w:marTop w:val="120"/>
          <w:marBottom w:val="120"/>
          <w:divBdr>
            <w:top w:val="none" w:sz="0" w:space="0" w:color="auto"/>
            <w:left w:val="none" w:sz="0" w:space="0" w:color="auto"/>
            <w:bottom w:val="single" w:sz="4" w:space="0" w:color="EEEEEE"/>
            <w:right w:val="none" w:sz="0" w:space="0" w:color="auto"/>
          </w:divBdr>
        </w:div>
        <w:div w:id="2028099785">
          <w:marLeft w:val="0"/>
          <w:marRight w:val="0"/>
          <w:marTop w:val="120"/>
          <w:marBottom w:val="120"/>
          <w:divBdr>
            <w:top w:val="none" w:sz="0" w:space="0" w:color="auto"/>
            <w:left w:val="none" w:sz="0" w:space="0" w:color="auto"/>
            <w:bottom w:val="single" w:sz="4" w:space="0" w:color="EEEEEE"/>
            <w:right w:val="none" w:sz="0" w:space="0" w:color="auto"/>
          </w:divBdr>
        </w:div>
      </w:divsChild>
    </w:div>
    <w:div w:id="1185242970">
      <w:bodyDiv w:val="1"/>
      <w:marLeft w:val="0"/>
      <w:marRight w:val="0"/>
      <w:marTop w:val="0"/>
      <w:marBottom w:val="0"/>
      <w:divBdr>
        <w:top w:val="none" w:sz="0" w:space="0" w:color="auto"/>
        <w:left w:val="none" w:sz="0" w:space="0" w:color="auto"/>
        <w:bottom w:val="none" w:sz="0" w:space="0" w:color="auto"/>
        <w:right w:val="none" w:sz="0" w:space="0" w:color="auto"/>
      </w:divBdr>
      <w:divsChild>
        <w:div w:id="1956325808">
          <w:marLeft w:val="0"/>
          <w:marRight w:val="0"/>
          <w:marTop w:val="0"/>
          <w:marBottom w:val="0"/>
          <w:divBdr>
            <w:top w:val="none" w:sz="0" w:space="0" w:color="auto"/>
            <w:left w:val="none" w:sz="0" w:space="0" w:color="auto"/>
            <w:bottom w:val="none" w:sz="0" w:space="0" w:color="auto"/>
            <w:right w:val="none" w:sz="0" w:space="0" w:color="auto"/>
          </w:divBdr>
          <w:divsChild>
            <w:div w:id="11509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2269</Characters>
  <Application>Microsoft Office Word</Application>
  <DocSecurity>0</DocSecurity>
  <Lines>18</Lines>
  <Paragraphs>5</Paragraphs>
  <ScaleCrop>false</ScaleCrop>
  <Company>Microsoft</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cp:lastModifiedBy>
  <cp:revision>3</cp:revision>
  <dcterms:created xsi:type="dcterms:W3CDTF">2018-01-14T10:53:00Z</dcterms:created>
  <dcterms:modified xsi:type="dcterms:W3CDTF">2018-01-14T10:54:00Z</dcterms:modified>
</cp:coreProperties>
</file>