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F66" w:rsidRPr="00EB06F9" w:rsidRDefault="00205ACE" w:rsidP="00B75111">
      <w:pPr>
        <w:spacing w:line="280" w:lineRule="exact"/>
        <w:ind w:firstLineChars="50" w:firstLine="105"/>
        <w:rPr>
          <w:rFonts w:ascii="宋体" w:hAnsi="宋体" w:hint="eastAsia"/>
          <w:color w:val="0000FF"/>
        </w:rPr>
      </w:pPr>
      <w:r>
        <w:rPr>
          <w:rFonts w:ascii="宋体" w:hAnsi="宋体" w:hint="eastAsia"/>
          <w:b/>
          <w:color w:val="0000FF"/>
        </w:rPr>
        <w:t>2017-12</w:t>
      </w:r>
      <w:r w:rsidR="00D7101D">
        <w:rPr>
          <w:rFonts w:ascii="宋体" w:hAnsi="宋体" w:hint="eastAsia"/>
          <w:b/>
          <w:color w:val="0000FF"/>
        </w:rPr>
        <w:t>-</w:t>
      </w:r>
      <w:r w:rsidR="0023328F">
        <w:rPr>
          <w:rFonts w:ascii="宋体" w:hAnsi="宋体" w:hint="eastAsia"/>
          <w:b/>
          <w:color w:val="0000FF"/>
        </w:rPr>
        <w:t>6</w:t>
      </w:r>
      <w:r w:rsidR="00F85045">
        <w:rPr>
          <w:rFonts w:ascii="宋体" w:hAnsi="宋体" w:hint="eastAsia"/>
          <w:b/>
          <w:color w:val="0000FF"/>
        </w:rPr>
        <w:t xml:space="preserve">    </w:t>
      </w:r>
      <w:r w:rsidR="009C01D2">
        <w:rPr>
          <w:rFonts w:ascii="宋体" w:hAnsi="宋体" w:hint="eastAsia"/>
          <w:b/>
          <w:color w:val="0000FF"/>
        </w:rPr>
        <w:t>修改处涂红，待修改处涂蓝。</w:t>
      </w:r>
    </w:p>
    <w:p w:rsidR="00ED4D4A" w:rsidRPr="0023328F" w:rsidRDefault="00ED4D4A" w:rsidP="00B75111">
      <w:pPr>
        <w:spacing w:line="280" w:lineRule="exact"/>
        <w:ind w:firstLineChars="50" w:firstLine="105"/>
        <w:rPr>
          <w:rFonts w:ascii="宋体" w:hAnsi="宋体"/>
          <w:color w:val="0000FF"/>
        </w:rPr>
      </w:pPr>
    </w:p>
    <w:p w:rsidR="00651F66" w:rsidRPr="000A3782" w:rsidRDefault="00651F66">
      <w:pPr>
        <w:spacing w:line="320" w:lineRule="exact"/>
        <w:jc w:val="center"/>
        <w:rPr>
          <w:rFonts w:ascii="宋体" w:hAnsi="宋体" w:hint="eastAsia"/>
          <w:sz w:val="28"/>
        </w:rPr>
      </w:pPr>
      <w:r w:rsidRPr="000A3782">
        <w:rPr>
          <w:rFonts w:ascii="宋体" w:hAnsi="宋体" w:hint="eastAsia"/>
          <w:b/>
          <w:sz w:val="28"/>
        </w:rPr>
        <w:t>作者简介</w:t>
      </w:r>
    </w:p>
    <w:p w:rsidR="00651F66" w:rsidRPr="000A3782" w:rsidRDefault="00651F66">
      <w:pPr>
        <w:spacing w:line="280" w:lineRule="exact"/>
        <w:rPr>
          <w:rFonts w:ascii="宋体" w:hAnsi="宋体" w:hint="eastAsia"/>
        </w:rPr>
      </w:pPr>
    </w:p>
    <w:p w:rsidR="00651F66" w:rsidRPr="00582971" w:rsidRDefault="00651F66">
      <w:pPr>
        <w:spacing w:line="280" w:lineRule="exact"/>
        <w:rPr>
          <w:rFonts w:ascii="宋体" w:hAnsi="宋体" w:hint="eastAsia"/>
        </w:rPr>
      </w:pPr>
      <w:r w:rsidRPr="000A3782">
        <w:rPr>
          <w:rFonts w:ascii="宋体" w:hAnsi="宋体" w:hint="eastAsia"/>
        </w:rPr>
        <w:t xml:space="preserve"> </w:t>
      </w:r>
      <w:r w:rsidRPr="00DE01A4">
        <w:rPr>
          <w:rFonts w:ascii="宋体" w:hAnsi="宋体" w:hint="eastAsia"/>
        </w:rPr>
        <w:t xml:space="preserve">   </w:t>
      </w:r>
      <w:r w:rsidR="00982707" w:rsidRPr="00DE01A4">
        <w:rPr>
          <w:rFonts w:ascii="宋体" w:hAnsi="宋体" w:hint="eastAsia"/>
        </w:rPr>
        <w:t>中文撰稿：刘佐，男，</w:t>
      </w:r>
      <w:r w:rsidRPr="00DE01A4">
        <w:rPr>
          <w:rFonts w:ascii="宋体" w:hAnsi="宋体" w:hint="eastAsia"/>
        </w:rPr>
        <w:t>中国</w:t>
      </w:r>
      <w:r w:rsidR="006D04E1" w:rsidRPr="00DE01A4">
        <w:rPr>
          <w:rFonts w:ascii="宋体" w:hAnsi="宋体" w:hint="eastAsia"/>
        </w:rPr>
        <w:t>税务报</w:t>
      </w:r>
      <w:r w:rsidR="00951085" w:rsidRPr="00DE01A4">
        <w:rPr>
          <w:rFonts w:ascii="宋体" w:hAnsi="宋体" w:hint="eastAsia"/>
        </w:rPr>
        <w:t>社</w:t>
      </w:r>
      <w:r w:rsidR="00471A5E" w:rsidRPr="00DE01A4">
        <w:rPr>
          <w:rFonts w:ascii="宋体" w:hAnsi="宋体" w:hint="eastAsia"/>
        </w:rPr>
        <w:t>总编辑</w:t>
      </w:r>
      <w:r w:rsidR="00235704" w:rsidRPr="00DE01A4">
        <w:rPr>
          <w:rFonts w:ascii="宋体" w:hAnsi="宋体" w:hint="eastAsia"/>
        </w:rPr>
        <w:t>、</w:t>
      </w:r>
      <w:r w:rsidR="00235704" w:rsidRPr="00DE01A4">
        <w:rPr>
          <w:rFonts w:hint="eastAsia"/>
          <w:szCs w:val="21"/>
        </w:rPr>
        <w:t>国家税务总局首届税务行政复议委员会专家委员</w:t>
      </w:r>
      <w:r w:rsidR="00313968" w:rsidRPr="00DE01A4">
        <w:rPr>
          <w:rFonts w:ascii="宋体" w:hAnsi="宋体" w:hint="eastAsia"/>
          <w:szCs w:val="21"/>
        </w:rPr>
        <w:t>；</w:t>
      </w:r>
      <w:r w:rsidRPr="00DE01A4">
        <w:rPr>
          <w:rFonts w:ascii="宋体" w:hAnsi="宋体" w:hint="eastAsia"/>
        </w:rPr>
        <w:t>国家</w:t>
      </w:r>
      <w:r w:rsidRPr="00582971">
        <w:rPr>
          <w:rFonts w:ascii="宋体" w:hAnsi="宋体" w:hint="eastAsia"/>
        </w:rPr>
        <w:t>税务总局</w:t>
      </w:r>
      <w:r w:rsidR="00313968" w:rsidRPr="00582971">
        <w:rPr>
          <w:rFonts w:ascii="宋体" w:hAnsi="宋体" w:hint="eastAsia"/>
        </w:rPr>
        <w:t>办公厅原副主任，</w:t>
      </w:r>
      <w:r w:rsidRPr="00582971">
        <w:rPr>
          <w:rFonts w:ascii="宋体" w:hAnsi="宋体" w:hint="eastAsia"/>
        </w:rPr>
        <w:t>税收科学研究所</w:t>
      </w:r>
      <w:r w:rsidR="006D04E1" w:rsidRPr="00582971">
        <w:rPr>
          <w:rFonts w:ascii="宋体" w:hAnsi="宋体" w:hint="eastAsia"/>
        </w:rPr>
        <w:t>原</w:t>
      </w:r>
      <w:r w:rsidRPr="00582971">
        <w:rPr>
          <w:rFonts w:ascii="宋体" w:hAnsi="宋体" w:hint="eastAsia"/>
        </w:rPr>
        <w:t>所长、研究员</w:t>
      </w:r>
      <w:r w:rsidR="00313968" w:rsidRPr="00582971">
        <w:rPr>
          <w:rFonts w:ascii="宋体" w:hAnsi="宋体" w:hint="eastAsia"/>
        </w:rPr>
        <w:t>；</w:t>
      </w:r>
      <w:r w:rsidR="00144831" w:rsidRPr="00582971">
        <w:rPr>
          <w:rFonts w:ascii="宋体" w:hAnsi="宋体" w:hint="eastAsia"/>
        </w:rPr>
        <w:t>中国</w:t>
      </w:r>
      <w:r w:rsidR="00CD1843" w:rsidRPr="00CD1843">
        <w:rPr>
          <w:rFonts w:ascii="宋体" w:hAnsi="宋体" w:hint="eastAsia"/>
          <w:color w:val="FF0000"/>
        </w:rPr>
        <w:t>法学会</w:t>
      </w:r>
      <w:r w:rsidR="00CD1843">
        <w:rPr>
          <w:rFonts w:ascii="宋体" w:hAnsi="宋体" w:hint="eastAsia"/>
        </w:rPr>
        <w:t>财税法学研究会副</w:t>
      </w:r>
      <w:r w:rsidR="00CD1843" w:rsidRPr="00CD1843">
        <w:rPr>
          <w:rFonts w:ascii="宋体" w:hAnsi="宋体" w:hint="eastAsia"/>
          <w:color w:val="FF0000"/>
        </w:rPr>
        <w:t>会长</w:t>
      </w:r>
      <w:r w:rsidR="00C97DB4" w:rsidRPr="00582971">
        <w:rPr>
          <w:rFonts w:ascii="宋体" w:hAnsi="宋体" w:hint="eastAsia"/>
        </w:rPr>
        <w:t>，并在中国多所</w:t>
      </w:r>
      <w:r w:rsidRPr="00582971">
        <w:rPr>
          <w:rFonts w:ascii="宋体" w:hAnsi="宋体" w:hint="eastAsia"/>
        </w:rPr>
        <w:t>大学担任客座教授。</w:t>
      </w:r>
    </w:p>
    <w:p w:rsidR="00BF03E2" w:rsidRPr="000A3782" w:rsidRDefault="00C07274" w:rsidP="00BF03E2">
      <w:pPr>
        <w:spacing w:line="280" w:lineRule="exact"/>
        <w:ind w:firstLine="420"/>
        <w:rPr>
          <w:rFonts w:ascii="宋体" w:hAnsi="宋体" w:hint="eastAsia"/>
          <w:color w:val="0070C0"/>
        </w:rPr>
      </w:pPr>
      <w:r w:rsidRPr="00582971">
        <w:rPr>
          <w:rFonts w:ascii="宋体" w:hAnsi="宋体" w:hint="eastAsia"/>
        </w:rPr>
        <w:t>英文翻译：杜莉，女，</w:t>
      </w:r>
      <w:r w:rsidR="00AA1BF4" w:rsidRPr="00582971">
        <w:rPr>
          <w:rFonts w:ascii="宋体" w:hAnsi="宋体" w:hint="eastAsia"/>
        </w:rPr>
        <w:t>复旦大学经济学院公共经济</w:t>
      </w:r>
      <w:r w:rsidR="00AA1BF4" w:rsidRPr="00C862FF">
        <w:rPr>
          <w:rFonts w:ascii="宋体" w:hAnsi="宋体" w:hint="eastAsia"/>
        </w:rPr>
        <w:t>学系教授</w:t>
      </w:r>
      <w:r w:rsidR="000B2468" w:rsidRPr="00C862FF">
        <w:rPr>
          <w:rFonts w:ascii="宋体" w:hAnsi="宋体" w:hint="eastAsia"/>
        </w:rPr>
        <w:t>、</w:t>
      </w:r>
      <w:r w:rsidR="008D7F98" w:rsidRPr="00582971">
        <w:rPr>
          <w:rFonts w:ascii="宋体" w:hAnsi="宋体" w:hint="eastAsia"/>
        </w:rPr>
        <w:t>公共经济研究中心执行主任，世</w:t>
      </w:r>
      <w:r w:rsidR="008D7F98" w:rsidRPr="000A3782">
        <w:rPr>
          <w:rFonts w:ascii="宋体" w:hAnsi="宋体" w:hint="eastAsia"/>
        </w:rPr>
        <w:t>界银行咨询专家</w:t>
      </w:r>
      <w:r w:rsidR="00651F66" w:rsidRPr="000A3782">
        <w:rPr>
          <w:rFonts w:ascii="宋体" w:hAnsi="宋体" w:hint="eastAsia"/>
        </w:rPr>
        <w:t>。</w:t>
      </w:r>
      <w:r w:rsidR="00C97DB4" w:rsidRPr="000A3782">
        <w:rPr>
          <w:rFonts w:ascii="宋体" w:hAnsi="宋体" w:hint="eastAsia"/>
          <w:b/>
          <w:color w:val="0070C0"/>
        </w:rPr>
        <w:t>（此</w:t>
      </w:r>
      <w:smartTag w:uri="urn:schemas-microsoft-com:office:smarttags" w:element="PersonName">
        <w:smartTagPr>
          <w:attr w:name="ProductID" w:val="段请杜"/>
        </w:smartTagPr>
        <w:r w:rsidR="00C97DB4" w:rsidRPr="000A3782">
          <w:rPr>
            <w:rFonts w:ascii="宋体" w:hAnsi="宋体" w:hint="eastAsia"/>
            <w:b/>
            <w:color w:val="0070C0"/>
          </w:rPr>
          <w:t>段请杜</w:t>
        </w:r>
      </w:smartTag>
      <w:r w:rsidR="00C02F98">
        <w:rPr>
          <w:rFonts w:ascii="宋体" w:hAnsi="宋体" w:hint="eastAsia"/>
          <w:b/>
          <w:color w:val="0070C0"/>
        </w:rPr>
        <w:t>老师核改</w:t>
      </w:r>
      <w:r w:rsidR="004E70FA" w:rsidRPr="000A3782">
        <w:rPr>
          <w:rFonts w:ascii="宋体" w:hAnsi="宋体" w:hint="eastAsia"/>
          <w:b/>
          <w:color w:val="0070C0"/>
        </w:rPr>
        <w:t>）</w:t>
      </w:r>
    </w:p>
    <w:p w:rsidR="00313968" w:rsidRPr="000A3782" w:rsidRDefault="00313968">
      <w:pPr>
        <w:spacing w:line="300" w:lineRule="exact"/>
        <w:rPr>
          <w:rFonts w:ascii="宋体" w:hAnsi="宋体" w:hint="eastAsia"/>
        </w:rPr>
      </w:pPr>
    </w:p>
    <w:p w:rsidR="00651F66" w:rsidRPr="000A3782" w:rsidRDefault="00651F66">
      <w:pPr>
        <w:spacing w:line="320" w:lineRule="exact"/>
        <w:jc w:val="center"/>
        <w:rPr>
          <w:rFonts w:ascii="宋体" w:hAnsi="宋体" w:hint="eastAsia"/>
          <w:b/>
          <w:sz w:val="28"/>
        </w:rPr>
      </w:pPr>
      <w:r w:rsidRPr="000A3782">
        <w:rPr>
          <w:rFonts w:ascii="宋体" w:hAnsi="宋体" w:hint="eastAsia"/>
          <w:b/>
          <w:sz w:val="28"/>
        </w:rPr>
        <w:t>中英文对照</w:t>
      </w:r>
    </w:p>
    <w:p w:rsidR="00651F66" w:rsidRPr="000A3782" w:rsidRDefault="00651F66">
      <w:pPr>
        <w:spacing w:line="300" w:lineRule="exact"/>
        <w:jc w:val="center"/>
        <w:rPr>
          <w:rFonts w:ascii="宋体" w:hAnsi="宋体" w:hint="eastAsia"/>
          <w:b/>
          <w:sz w:val="28"/>
        </w:rPr>
      </w:pPr>
    </w:p>
    <w:p w:rsidR="00651F66" w:rsidRPr="000A3782" w:rsidRDefault="00651F66">
      <w:pPr>
        <w:spacing w:line="440" w:lineRule="exact"/>
        <w:jc w:val="center"/>
        <w:rPr>
          <w:rFonts w:ascii="宋体" w:hAnsi="宋体" w:hint="eastAsia"/>
          <w:b/>
          <w:sz w:val="44"/>
        </w:rPr>
      </w:pPr>
      <w:r w:rsidRPr="000A3782">
        <w:rPr>
          <w:rFonts w:ascii="宋体" w:hAnsi="宋体" w:hint="eastAsia"/>
          <w:b/>
          <w:sz w:val="44"/>
        </w:rPr>
        <w:t>中国税制</w:t>
      </w:r>
    </w:p>
    <w:p w:rsidR="00651F66" w:rsidRPr="000A3782" w:rsidRDefault="00651F66">
      <w:pPr>
        <w:spacing w:line="300" w:lineRule="exact"/>
        <w:jc w:val="center"/>
        <w:rPr>
          <w:rFonts w:ascii="宋体" w:hAnsi="宋体" w:hint="eastAsia"/>
          <w:b/>
          <w:sz w:val="28"/>
        </w:rPr>
      </w:pPr>
    </w:p>
    <w:p w:rsidR="00651F66" w:rsidRPr="000A3782" w:rsidRDefault="00651F66">
      <w:pPr>
        <w:spacing w:line="320" w:lineRule="exact"/>
        <w:jc w:val="center"/>
        <w:rPr>
          <w:rFonts w:ascii="宋体" w:hAnsi="宋体" w:hint="eastAsia"/>
          <w:b/>
          <w:color w:val="FF0000"/>
          <w:sz w:val="28"/>
        </w:rPr>
      </w:pPr>
      <w:r w:rsidRPr="00582971">
        <w:rPr>
          <w:rFonts w:ascii="宋体" w:hAnsi="宋体" w:hint="eastAsia"/>
          <w:b/>
          <w:sz w:val="28"/>
        </w:rPr>
        <w:t>（</w:t>
      </w:r>
      <w:r w:rsidR="00EE238C" w:rsidRPr="005574B9">
        <w:rPr>
          <w:rFonts w:ascii="宋体" w:hAnsi="宋体" w:hint="eastAsia"/>
          <w:b/>
          <w:color w:val="FF0000"/>
          <w:sz w:val="28"/>
        </w:rPr>
        <w:t>第</w:t>
      </w:r>
      <w:r w:rsidR="00C647E8">
        <w:rPr>
          <w:rFonts w:ascii="宋体" w:hAnsi="宋体" w:hint="eastAsia"/>
          <w:b/>
          <w:color w:val="FF0000"/>
          <w:sz w:val="28"/>
        </w:rPr>
        <w:t>十</w:t>
      </w:r>
      <w:r w:rsidRPr="005574B9">
        <w:rPr>
          <w:rFonts w:ascii="宋体" w:hAnsi="宋体" w:hint="eastAsia"/>
          <w:b/>
          <w:color w:val="FF0000"/>
          <w:sz w:val="28"/>
        </w:rPr>
        <w:t>版</w:t>
      </w:r>
      <w:r w:rsidRPr="00582971">
        <w:rPr>
          <w:rFonts w:ascii="宋体" w:hAnsi="宋体" w:hint="eastAsia"/>
          <w:b/>
          <w:sz w:val="28"/>
        </w:rPr>
        <w:t>）</w:t>
      </w:r>
    </w:p>
    <w:p w:rsidR="00651F66" w:rsidRPr="000A3782" w:rsidRDefault="00651F66">
      <w:pPr>
        <w:spacing w:line="320" w:lineRule="exact"/>
        <w:jc w:val="center"/>
        <w:rPr>
          <w:rFonts w:ascii="宋体" w:hAnsi="宋体" w:hint="eastAsia"/>
          <w:b/>
          <w:sz w:val="28"/>
        </w:rPr>
      </w:pPr>
    </w:p>
    <w:p w:rsidR="00651F66" w:rsidRPr="000A3782" w:rsidRDefault="00651F66">
      <w:pPr>
        <w:spacing w:line="320" w:lineRule="exact"/>
        <w:jc w:val="center"/>
        <w:rPr>
          <w:rFonts w:ascii="宋体" w:hAnsi="宋体" w:hint="eastAsia"/>
          <w:b/>
          <w:sz w:val="28"/>
        </w:rPr>
      </w:pPr>
      <w:r w:rsidRPr="000A3782">
        <w:rPr>
          <w:rFonts w:ascii="宋体" w:hAnsi="宋体" w:hint="eastAsia"/>
          <w:b/>
          <w:sz w:val="28"/>
        </w:rPr>
        <w:t xml:space="preserve">刘佐著  </w:t>
      </w:r>
      <w:r w:rsidR="00AA1BF4" w:rsidRPr="000A3782">
        <w:rPr>
          <w:rFonts w:ascii="宋体" w:hAnsi="宋体" w:hint="eastAsia"/>
          <w:b/>
          <w:sz w:val="28"/>
        </w:rPr>
        <w:t>杜莉</w:t>
      </w:r>
      <w:r w:rsidRPr="000A3782">
        <w:rPr>
          <w:rFonts w:ascii="宋体" w:hAnsi="宋体" w:hint="eastAsia"/>
          <w:b/>
          <w:sz w:val="28"/>
        </w:rPr>
        <w:t>译</w:t>
      </w:r>
    </w:p>
    <w:p w:rsidR="00651F66" w:rsidRPr="000A3782" w:rsidRDefault="00651F66">
      <w:pPr>
        <w:spacing w:line="320" w:lineRule="exact"/>
        <w:jc w:val="center"/>
        <w:rPr>
          <w:rFonts w:ascii="宋体" w:hAnsi="宋体" w:hint="eastAsia"/>
          <w:b/>
          <w:sz w:val="28"/>
        </w:rPr>
      </w:pPr>
    </w:p>
    <w:p w:rsidR="00651F66" w:rsidRPr="000A3782" w:rsidRDefault="00651F66">
      <w:pPr>
        <w:spacing w:line="320" w:lineRule="exact"/>
        <w:jc w:val="center"/>
        <w:rPr>
          <w:rFonts w:ascii="宋体" w:hAnsi="宋体" w:hint="eastAsia"/>
          <w:b/>
          <w:sz w:val="28"/>
        </w:rPr>
      </w:pPr>
      <w:r w:rsidRPr="000A3782">
        <w:rPr>
          <w:rFonts w:ascii="宋体" w:hAnsi="宋体" w:hint="eastAsia"/>
          <w:b/>
          <w:sz w:val="28"/>
        </w:rPr>
        <w:t xml:space="preserve">中国税务出版社  </w:t>
      </w:r>
    </w:p>
    <w:p w:rsidR="00651F66" w:rsidRPr="000A3782" w:rsidRDefault="00651F66">
      <w:pPr>
        <w:spacing w:line="300" w:lineRule="exact"/>
        <w:jc w:val="center"/>
        <w:rPr>
          <w:rFonts w:ascii="宋体" w:hAnsi="宋体" w:hint="eastAsia"/>
          <w:b/>
          <w:sz w:val="28"/>
        </w:rPr>
      </w:pPr>
    </w:p>
    <w:p w:rsidR="00651F66" w:rsidRPr="000A3782" w:rsidRDefault="00651F66">
      <w:pPr>
        <w:spacing w:line="360" w:lineRule="exact"/>
        <w:ind w:left="119" w:hanging="119"/>
        <w:jc w:val="center"/>
        <w:outlineLvl w:val="0"/>
        <w:rPr>
          <w:rFonts w:ascii="宋体" w:hAnsi="宋体"/>
          <w:sz w:val="32"/>
        </w:rPr>
      </w:pPr>
      <w:r w:rsidRPr="000A3782">
        <w:rPr>
          <w:rFonts w:ascii="宋体" w:hAnsi="宋体" w:hint="eastAsia"/>
          <w:b/>
          <w:sz w:val="32"/>
        </w:rPr>
        <w:t>前言</w:t>
      </w:r>
    </w:p>
    <w:p w:rsidR="00651F66" w:rsidRPr="000A3782" w:rsidRDefault="00651F66">
      <w:pPr>
        <w:spacing w:line="280" w:lineRule="exact"/>
        <w:ind w:firstLine="420"/>
        <w:rPr>
          <w:rFonts w:ascii="宋体" w:hAnsi="宋体" w:hint="eastAsia"/>
        </w:rPr>
      </w:pPr>
    </w:p>
    <w:p w:rsidR="00651F66" w:rsidRPr="000A3782" w:rsidRDefault="00651F66">
      <w:pPr>
        <w:spacing w:line="280" w:lineRule="exact"/>
        <w:rPr>
          <w:rFonts w:ascii="宋体" w:hAnsi="宋体"/>
        </w:rPr>
      </w:pPr>
      <w:r w:rsidRPr="000A3782">
        <w:rPr>
          <w:rFonts w:ascii="宋体" w:hAnsi="宋体" w:hint="eastAsia"/>
        </w:rPr>
        <w:t xml:space="preserve">    税收是中国财政收入最主要的来源，也是中国政府用以加强宏观调控的重要经济杠杆，对于中国的经济、社会发展具有十分重要的影响，与每个企业、每个公民</w:t>
      </w:r>
      <w:r w:rsidR="00606179" w:rsidRPr="000A3782">
        <w:rPr>
          <w:rFonts w:ascii="宋体" w:hAnsi="宋体" w:hint="eastAsia"/>
        </w:rPr>
        <w:t xml:space="preserve"> </w:t>
      </w:r>
      <w:r w:rsidRPr="000A3782">
        <w:rPr>
          <w:rFonts w:ascii="宋体" w:hAnsi="宋体" w:hint="eastAsia"/>
        </w:rPr>
        <w:t>的利益密切相关。经过</w:t>
      </w:r>
      <w:r w:rsidRPr="000A3782">
        <w:rPr>
          <w:rFonts w:ascii="宋体" w:hAnsi="宋体"/>
        </w:rPr>
        <w:t>1994</w:t>
      </w:r>
      <w:r w:rsidRPr="000A3782">
        <w:rPr>
          <w:rFonts w:ascii="宋体" w:hAnsi="宋体" w:hint="eastAsia"/>
        </w:rPr>
        <w:t>年税制改革和</w:t>
      </w:r>
      <w:r w:rsidR="00A56FF6" w:rsidRPr="00A56FF6">
        <w:rPr>
          <w:rFonts w:ascii="宋体" w:hAnsi="宋体" w:hint="eastAsia"/>
          <w:color w:val="FF0000"/>
        </w:rPr>
        <w:t>二</w:t>
      </w:r>
      <w:r w:rsidRPr="00A56FF6">
        <w:rPr>
          <w:rFonts w:ascii="宋体" w:hAnsi="宋体" w:hint="eastAsia"/>
          <w:color w:val="FF0000"/>
        </w:rPr>
        <w:t>十</w:t>
      </w:r>
      <w:r w:rsidRPr="000A3782">
        <w:rPr>
          <w:rFonts w:ascii="宋体" w:hAnsi="宋体" w:hint="eastAsia"/>
        </w:rPr>
        <w:t>多年来的逐步完善，中国已经初步建立了适应社会主义市场经济体制需要的税收制度，并发挥了积极的作用。随着中国经济的不断发展和对外开放的进一步扩大，中国的税制必将引起中外各方面的格外关注。</w:t>
      </w:r>
    </w:p>
    <w:p w:rsidR="00651F66" w:rsidRPr="000A3782" w:rsidRDefault="00651F66">
      <w:pPr>
        <w:spacing w:line="280" w:lineRule="exact"/>
        <w:rPr>
          <w:rFonts w:ascii="宋体" w:hAnsi="宋体" w:hint="eastAsia"/>
        </w:rPr>
      </w:pPr>
      <w:r w:rsidRPr="000A3782">
        <w:rPr>
          <w:rFonts w:ascii="宋体" w:hAnsi="宋体" w:hint="eastAsia"/>
        </w:rPr>
        <w:t xml:space="preserve">    为了帮助中外各界人士快捷、方便地了解中国现行税收制度的基本情况，我们撰写了这本中英文对照的《中国税制》。本书以中国全国人民代表大会及其常务委员会、国务院、财政部、国家税务总局、海关总署</w:t>
      </w:r>
      <w:r w:rsidR="00BE0768" w:rsidRPr="000A3782">
        <w:rPr>
          <w:rFonts w:ascii="宋体" w:hAnsi="宋体" w:hint="eastAsia"/>
        </w:rPr>
        <w:t>和</w:t>
      </w:r>
      <w:r w:rsidRPr="000A3782">
        <w:rPr>
          <w:rFonts w:ascii="宋体" w:hAnsi="宋体" w:hint="eastAsia"/>
        </w:rPr>
        <w:t>国务院关税税则委员会发布的现行有效的税</w:t>
      </w:r>
      <w:r w:rsidR="00EA441B" w:rsidRPr="000A3782">
        <w:rPr>
          <w:rFonts w:ascii="宋体" w:hAnsi="宋体" w:hint="eastAsia"/>
        </w:rPr>
        <w:t>收</w:t>
      </w:r>
      <w:r w:rsidRPr="000A3782">
        <w:rPr>
          <w:rFonts w:ascii="宋体" w:hAnsi="宋体" w:hint="eastAsia"/>
        </w:rPr>
        <w:t>法律、</w:t>
      </w:r>
      <w:r w:rsidR="00EA441B" w:rsidRPr="000A3782">
        <w:rPr>
          <w:rFonts w:ascii="宋体" w:hAnsi="宋体" w:hint="eastAsia"/>
        </w:rPr>
        <w:t>行政</w:t>
      </w:r>
      <w:r w:rsidRPr="000A3782">
        <w:rPr>
          <w:rFonts w:ascii="宋体" w:hAnsi="宋体" w:hint="eastAsia"/>
        </w:rPr>
        <w:t>法规、</w:t>
      </w:r>
      <w:r w:rsidR="00EA441B" w:rsidRPr="000A3782">
        <w:rPr>
          <w:rFonts w:ascii="宋体" w:hAnsi="宋体" w:hint="eastAsia"/>
        </w:rPr>
        <w:t>部门</w:t>
      </w:r>
      <w:r w:rsidRPr="000A3782">
        <w:rPr>
          <w:rFonts w:ascii="宋体" w:hAnsi="宋体" w:hint="eastAsia"/>
        </w:rPr>
        <w:t>规章</w:t>
      </w:r>
      <w:r w:rsidR="00EA441B" w:rsidRPr="000A3782">
        <w:rPr>
          <w:rFonts w:ascii="宋体" w:hAnsi="宋体" w:hint="eastAsia"/>
        </w:rPr>
        <w:t>、规范性文件</w:t>
      </w:r>
      <w:r w:rsidRPr="000A3782">
        <w:rPr>
          <w:rFonts w:ascii="宋体" w:hAnsi="宋体" w:hint="eastAsia"/>
        </w:rPr>
        <w:t>和有关权威性资料为依据，以简洁的语言概要地介绍了中国现行的税收制度。今后，我们还将根据中国税制的变化，对本书不断加以修订，从而使其内容更加新颖、充实、适用。愿本书能够有助于读者了解中国税制的概况。</w:t>
      </w:r>
    </w:p>
    <w:p w:rsidR="00651F66" w:rsidRPr="000A3782" w:rsidRDefault="00651F66">
      <w:pPr>
        <w:spacing w:line="280" w:lineRule="exact"/>
        <w:rPr>
          <w:rFonts w:ascii="宋体" w:hAnsi="宋体" w:hint="eastAsia"/>
        </w:rPr>
      </w:pPr>
      <w:r w:rsidRPr="000A3782">
        <w:rPr>
          <w:rFonts w:ascii="宋体" w:hAnsi="宋体" w:hint="eastAsia"/>
        </w:rPr>
        <w:t xml:space="preserve">    由于我们的能力、水平和某些客观条件所限，书中必然存在一些不足之处，恳请读者原谅，并批评指正。</w:t>
      </w:r>
    </w:p>
    <w:p w:rsidR="00AA1BF4" w:rsidRPr="000A3782" w:rsidRDefault="00651F66">
      <w:pPr>
        <w:spacing w:line="280" w:lineRule="exact"/>
        <w:ind w:firstLine="420"/>
        <w:rPr>
          <w:rFonts w:ascii="宋体" w:hAnsi="宋体" w:hint="eastAsia"/>
        </w:rPr>
      </w:pPr>
      <w:r w:rsidRPr="000A3782">
        <w:rPr>
          <w:rFonts w:ascii="宋体" w:hAnsi="宋体" w:hint="eastAsia"/>
        </w:rPr>
        <w:t>本书自</w:t>
      </w:r>
      <w:r w:rsidRPr="000A3782">
        <w:rPr>
          <w:rFonts w:ascii="宋体" w:hAnsi="宋体"/>
        </w:rPr>
        <w:t>2002</w:t>
      </w:r>
      <w:r w:rsidRPr="000A3782">
        <w:rPr>
          <w:rFonts w:ascii="宋体" w:hAnsi="宋体" w:hint="eastAsia"/>
        </w:rPr>
        <w:t>年首次出版以来，得到了中国税务出版社等出版社的大力支持，受到了广大读者的热烈欢迎，故得以不断修订再版（</w:t>
      </w:r>
      <w:r w:rsidRPr="00582971">
        <w:rPr>
          <w:rFonts w:ascii="宋体" w:hAnsi="宋体" w:hint="eastAsia"/>
        </w:rPr>
        <w:t>本版为</w:t>
      </w:r>
      <w:r w:rsidR="00253D5F" w:rsidRPr="00253D5F">
        <w:rPr>
          <w:rFonts w:ascii="宋体" w:hAnsi="宋体" w:hint="eastAsia"/>
          <w:color w:val="FF0000"/>
        </w:rPr>
        <w:t>第十</w:t>
      </w:r>
      <w:r w:rsidRPr="00253D5F">
        <w:rPr>
          <w:rFonts w:ascii="宋体" w:hAnsi="宋体" w:hint="eastAsia"/>
          <w:color w:val="FF0000"/>
        </w:rPr>
        <w:t>版</w:t>
      </w:r>
      <w:r w:rsidRPr="00582971">
        <w:rPr>
          <w:rFonts w:ascii="宋体" w:hAnsi="宋体" w:hint="eastAsia"/>
        </w:rPr>
        <w:t>）</w:t>
      </w:r>
      <w:r w:rsidR="00F57F74" w:rsidRPr="00CD1843">
        <w:rPr>
          <w:rFonts w:ascii="宋体" w:hAnsi="宋体" w:hint="eastAsia"/>
        </w:rPr>
        <w:t>，并于2010年被中共中央对外宣传办公室和国务院新闻办公室评为二等优秀对外宣传出版物。</w:t>
      </w:r>
      <w:r w:rsidR="00F57F74" w:rsidRPr="000A3782">
        <w:rPr>
          <w:rFonts w:ascii="宋体" w:hAnsi="宋体" w:hint="eastAsia"/>
        </w:rPr>
        <w:t>在此，我们谨再次</w:t>
      </w:r>
      <w:r w:rsidRPr="000A3782">
        <w:rPr>
          <w:rFonts w:ascii="宋体" w:hAnsi="宋体" w:hint="eastAsia"/>
        </w:rPr>
        <w:t>向</w:t>
      </w:r>
      <w:r w:rsidR="00F57F74" w:rsidRPr="000A3782">
        <w:rPr>
          <w:rFonts w:ascii="宋体" w:hAnsi="宋体" w:hint="eastAsia"/>
        </w:rPr>
        <w:t>所有关注、支持本书的单位和人士</w:t>
      </w:r>
      <w:r w:rsidRPr="000A3782">
        <w:rPr>
          <w:rFonts w:ascii="宋体" w:hAnsi="宋体" w:hint="eastAsia"/>
        </w:rPr>
        <w:t>表示衷心的感谢。</w:t>
      </w:r>
    </w:p>
    <w:p w:rsidR="00651F66" w:rsidRPr="000A3782" w:rsidRDefault="00AA1BF4">
      <w:pPr>
        <w:spacing w:line="280" w:lineRule="exact"/>
        <w:ind w:firstLine="420"/>
        <w:rPr>
          <w:rFonts w:ascii="宋体" w:hAnsi="宋体" w:hint="eastAsia"/>
        </w:rPr>
      </w:pPr>
      <w:r w:rsidRPr="000A3782">
        <w:rPr>
          <w:rFonts w:ascii="宋体" w:hAnsi="宋体" w:hint="eastAsia"/>
        </w:rPr>
        <w:t>本书第一版至第六版的英文翻译为国家税务总</w:t>
      </w:r>
      <w:r w:rsidR="00736318" w:rsidRPr="000A3782">
        <w:rPr>
          <w:rFonts w:ascii="宋体" w:hAnsi="宋体" w:hint="eastAsia"/>
        </w:rPr>
        <w:t>局的</w:t>
      </w:r>
      <w:smartTag w:uri="urn:schemas-microsoft-com:office:smarttags" w:element="PersonName">
        <w:smartTagPr>
          <w:attr w:name="ProductID" w:val="刘铁英"/>
        </w:smartTagPr>
        <w:r w:rsidR="00736318" w:rsidRPr="000A3782">
          <w:rPr>
            <w:rFonts w:ascii="宋体" w:hAnsi="宋体" w:hint="eastAsia"/>
          </w:rPr>
          <w:t>刘铁英</w:t>
        </w:r>
      </w:smartTag>
      <w:r w:rsidR="00736318" w:rsidRPr="000A3782">
        <w:rPr>
          <w:rFonts w:ascii="宋体" w:hAnsi="宋体" w:hint="eastAsia"/>
        </w:rPr>
        <w:t>先生。在此，我们谨对他为本书所做的奠基性贡献表示深切的敬意和衷心的</w:t>
      </w:r>
      <w:r w:rsidRPr="000A3782">
        <w:rPr>
          <w:rFonts w:ascii="宋体" w:hAnsi="宋体" w:hint="eastAsia"/>
        </w:rPr>
        <w:t>感谢。</w:t>
      </w:r>
    </w:p>
    <w:p w:rsidR="00651F66" w:rsidRPr="000A3782" w:rsidRDefault="00651F66">
      <w:pPr>
        <w:pStyle w:val="ad"/>
        <w:adjustRightInd/>
        <w:spacing w:line="280" w:lineRule="exact"/>
        <w:textAlignment w:val="auto"/>
        <w:rPr>
          <w:rFonts w:ascii="宋体" w:hAnsi="宋体" w:hint="eastAsia"/>
          <w:kern w:val="2"/>
        </w:rPr>
      </w:pPr>
    </w:p>
    <w:p w:rsidR="00651F66" w:rsidRPr="00582971" w:rsidRDefault="00651F66">
      <w:pPr>
        <w:spacing w:line="280" w:lineRule="exact"/>
        <w:jc w:val="center"/>
        <w:rPr>
          <w:rFonts w:ascii="宋体" w:hAnsi="宋体"/>
        </w:rPr>
      </w:pPr>
      <w:r w:rsidRPr="000A3782">
        <w:rPr>
          <w:rFonts w:ascii="宋体" w:hAnsi="宋体"/>
        </w:rPr>
        <w:t xml:space="preserve">                </w:t>
      </w:r>
      <w:r w:rsidRPr="00582971">
        <w:rPr>
          <w:rFonts w:ascii="宋体" w:hAnsi="宋体"/>
        </w:rPr>
        <w:t xml:space="preserve">       </w:t>
      </w:r>
      <w:r w:rsidRPr="00582971">
        <w:rPr>
          <w:rFonts w:ascii="宋体" w:hAnsi="宋体" w:hint="eastAsia"/>
        </w:rPr>
        <w:t xml:space="preserve">              </w:t>
      </w:r>
      <w:r w:rsidR="002E7578" w:rsidRPr="00582971">
        <w:rPr>
          <w:rFonts w:ascii="宋体" w:hAnsi="宋体" w:hint="eastAsia"/>
        </w:rPr>
        <w:t xml:space="preserve">                     </w:t>
      </w:r>
      <w:r w:rsidRPr="00582971">
        <w:rPr>
          <w:rFonts w:ascii="宋体" w:hAnsi="宋体" w:hint="eastAsia"/>
        </w:rPr>
        <w:t xml:space="preserve">刘佐  </w:t>
      </w:r>
      <w:r w:rsidR="00AA1BF4" w:rsidRPr="00582971">
        <w:rPr>
          <w:rFonts w:ascii="宋体" w:hAnsi="宋体" w:hint="eastAsia"/>
        </w:rPr>
        <w:t>杜莉</w:t>
      </w:r>
    </w:p>
    <w:p w:rsidR="00651F66" w:rsidRPr="000B2468" w:rsidRDefault="00651F66">
      <w:pPr>
        <w:pStyle w:val="ac"/>
        <w:rPr>
          <w:rFonts w:ascii="宋体" w:eastAsia="宋体" w:hAnsi="宋体" w:hint="eastAsia"/>
          <w:b w:val="0"/>
        </w:rPr>
      </w:pPr>
      <w:r w:rsidRPr="00582971">
        <w:rPr>
          <w:rFonts w:ascii="宋体" w:eastAsia="宋体" w:hAnsi="宋体" w:hint="eastAsia"/>
        </w:rPr>
        <w:t xml:space="preserve">                                                          </w:t>
      </w:r>
      <w:r w:rsidRPr="00582971">
        <w:rPr>
          <w:rFonts w:ascii="宋体" w:eastAsia="宋体" w:hAnsi="宋体" w:hint="eastAsia"/>
          <w:b w:val="0"/>
        </w:rPr>
        <w:t xml:space="preserve">        </w:t>
      </w:r>
      <w:r w:rsidR="00F72826" w:rsidRPr="00582971">
        <w:rPr>
          <w:rFonts w:ascii="宋体" w:eastAsia="宋体" w:hAnsi="宋体" w:hint="eastAsia"/>
          <w:b w:val="0"/>
        </w:rPr>
        <w:t xml:space="preserve"> </w:t>
      </w:r>
      <w:r w:rsidR="0023328F">
        <w:rPr>
          <w:rFonts w:ascii="宋体" w:eastAsia="宋体" w:hAnsi="宋体" w:hint="eastAsia"/>
          <w:b w:val="0"/>
          <w:color w:val="FF0000"/>
        </w:rPr>
        <w:t>2018</w:t>
      </w:r>
      <w:r w:rsidRPr="000B2468">
        <w:rPr>
          <w:rFonts w:ascii="宋体" w:eastAsia="宋体" w:hAnsi="宋体" w:hint="eastAsia"/>
          <w:b w:val="0"/>
          <w:color w:val="FF0000"/>
        </w:rPr>
        <w:t>年</w:t>
      </w:r>
      <w:r w:rsidR="00345E48">
        <w:rPr>
          <w:rFonts w:ascii="宋体" w:eastAsia="宋体" w:hAnsi="宋体" w:hint="eastAsia"/>
          <w:b w:val="0"/>
          <w:color w:val="FF0000"/>
        </w:rPr>
        <w:t>1</w:t>
      </w:r>
      <w:r w:rsidR="00022B0A">
        <w:rPr>
          <w:rFonts w:ascii="宋体" w:eastAsia="宋体" w:hAnsi="宋体" w:hint="eastAsia"/>
          <w:b w:val="0"/>
        </w:rPr>
        <w:t>月1日</w:t>
      </w:r>
    </w:p>
    <w:p w:rsidR="00651F66" w:rsidRPr="00582971" w:rsidRDefault="00651F66">
      <w:pPr>
        <w:rPr>
          <w:rFonts w:ascii="宋体" w:hAnsi="宋体" w:hint="eastAsia"/>
        </w:rPr>
      </w:pPr>
    </w:p>
    <w:p w:rsidR="00AA1BF4" w:rsidRPr="000A3782" w:rsidRDefault="00AA1BF4">
      <w:pPr>
        <w:rPr>
          <w:rFonts w:ascii="宋体" w:hAnsi="宋体" w:hint="eastAsia"/>
        </w:rPr>
      </w:pPr>
    </w:p>
    <w:p w:rsidR="00AA1BF4" w:rsidRPr="000A3782" w:rsidRDefault="00AA1BF4">
      <w:pPr>
        <w:rPr>
          <w:rFonts w:ascii="宋体" w:hAnsi="宋体" w:hint="eastAsia"/>
        </w:rPr>
      </w:pPr>
    </w:p>
    <w:p w:rsidR="00606179" w:rsidRDefault="00606179">
      <w:pPr>
        <w:rPr>
          <w:rFonts w:ascii="宋体" w:hAnsi="宋体" w:hint="eastAsia"/>
        </w:rPr>
      </w:pPr>
    </w:p>
    <w:p w:rsidR="00582971" w:rsidRPr="000A3782" w:rsidRDefault="00582971">
      <w:pPr>
        <w:rPr>
          <w:rFonts w:ascii="宋体" w:hAnsi="宋体" w:hint="eastAsia"/>
        </w:rPr>
      </w:pPr>
    </w:p>
    <w:p w:rsidR="00651F66" w:rsidRPr="000A3782" w:rsidRDefault="00651F66" w:rsidP="00303656">
      <w:pPr>
        <w:spacing w:line="360" w:lineRule="exact"/>
        <w:jc w:val="center"/>
        <w:rPr>
          <w:rFonts w:ascii="宋体" w:hAnsi="宋体" w:hint="eastAsia"/>
          <w:b/>
          <w:sz w:val="32"/>
        </w:rPr>
      </w:pPr>
      <w:r w:rsidRPr="000A3782">
        <w:rPr>
          <w:rFonts w:ascii="宋体" w:hAnsi="宋体" w:hint="eastAsia"/>
          <w:b/>
          <w:sz w:val="32"/>
        </w:rPr>
        <w:t>目录</w:t>
      </w:r>
    </w:p>
    <w:p w:rsidR="00582971" w:rsidRDefault="00582971">
      <w:pPr>
        <w:spacing w:line="280" w:lineRule="exact"/>
        <w:rPr>
          <w:rFonts w:ascii="宋体" w:hAnsi="宋体" w:hint="eastAsia"/>
          <w:b/>
        </w:rPr>
      </w:pPr>
    </w:p>
    <w:p w:rsidR="00651F66" w:rsidRPr="000A3782" w:rsidRDefault="00651F66">
      <w:pPr>
        <w:spacing w:line="280" w:lineRule="exact"/>
        <w:rPr>
          <w:rFonts w:ascii="宋体" w:hAnsi="宋体" w:hint="eastAsia"/>
        </w:rPr>
      </w:pPr>
      <w:r w:rsidRPr="000A3782">
        <w:rPr>
          <w:rFonts w:ascii="宋体" w:hAnsi="宋体" w:hint="eastAsia"/>
          <w:b/>
        </w:rPr>
        <w:t>一、中国税制体系概况</w:t>
      </w:r>
    </w:p>
    <w:p w:rsidR="00651F66" w:rsidRPr="000A3782" w:rsidRDefault="00651F66">
      <w:pPr>
        <w:spacing w:line="280" w:lineRule="exact"/>
        <w:rPr>
          <w:rFonts w:ascii="宋体" w:hAnsi="宋体" w:hint="eastAsia"/>
        </w:rPr>
      </w:pPr>
      <w:r w:rsidRPr="000A3782">
        <w:rPr>
          <w:rFonts w:ascii="宋体" w:hAnsi="宋体" w:hint="eastAsia"/>
        </w:rPr>
        <w:t>（一）发展历史</w:t>
      </w:r>
    </w:p>
    <w:p w:rsidR="00651F66" w:rsidRPr="000A3782" w:rsidRDefault="00651F66">
      <w:pPr>
        <w:spacing w:line="280" w:lineRule="exact"/>
        <w:rPr>
          <w:rFonts w:ascii="宋体" w:hAnsi="宋体"/>
        </w:rPr>
      </w:pPr>
      <w:r w:rsidRPr="000A3782">
        <w:rPr>
          <w:rFonts w:ascii="宋体" w:hAnsi="宋体" w:hint="eastAsia"/>
        </w:rPr>
        <w:t>（二）税种设置</w:t>
      </w:r>
    </w:p>
    <w:p w:rsidR="00651F66" w:rsidRPr="000A3782" w:rsidRDefault="00651F66">
      <w:pPr>
        <w:spacing w:line="280" w:lineRule="exact"/>
        <w:rPr>
          <w:rFonts w:ascii="宋体" w:hAnsi="宋体"/>
        </w:rPr>
      </w:pPr>
      <w:r w:rsidRPr="000A3782">
        <w:rPr>
          <w:rFonts w:ascii="宋体" w:hAnsi="宋体" w:hint="eastAsia"/>
        </w:rPr>
        <w:t>（三）税收立法</w:t>
      </w:r>
    </w:p>
    <w:p w:rsidR="00651F66" w:rsidRPr="000A3782" w:rsidRDefault="0025002C">
      <w:pPr>
        <w:spacing w:line="280" w:lineRule="exact"/>
        <w:rPr>
          <w:rFonts w:ascii="宋体" w:hAnsi="宋体"/>
        </w:rPr>
      </w:pPr>
      <w:r w:rsidRPr="000A3782">
        <w:rPr>
          <w:rFonts w:ascii="宋体" w:hAnsi="宋体" w:hint="eastAsia"/>
        </w:rPr>
        <w:t>（四）</w:t>
      </w:r>
      <w:r w:rsidR="00651F66" w:rsidRPr="000A3782">
        <w:rPr>
          <w:rFonts w:ascii="宋体" w:hAnsi="宋体" w:hint="eastAsia"/>
        </w:rPr>
        <w:t>税收</w:t>
      </w:r>
      <w:r w:rsidRPr="000A3782">
        <w:rPr>
          <w:rFonts w:ascii="宋体" w:hAnsi="宋体" w:hint="eastAsia"/>
        </w:rPr>
        <w:t>基本法规</w:t>
      </w:r>
    </w:p>
    <w:p w:rsidR="00651F66" w:rsidRPr="000A3782" w:rsidRDefault="00651F66">
      <w:pPr>
        <w:pStyle w:val="ac"/>
        <w:spacing w:line="280" w:lineRule="exact"/>
        <w:outlineLvl w:val="0"/>
        <w:rPr>
          <w:rFonts w:ascii="宋体" w:eastAsia="宋体" w:hAnsi="宋体" w:hint="eastAsia"/>
        </w:rPr>
      </w:pPr>
      <w:r w:rsidRPr="000A3782">
        <w:rPr>
          <w:rFonts w:ascii="宋体" w:eastAsia="宋体" w:hAnsi="宋体" w:hint="eastAsia"/>
        </w:rPr>
        <w:t xml:space="preserve">二、中国各税种简况   </w:t>
      </w:r>
    </w:p>
    <w:p w:rsidR="003F50B9" w:rsidRPr="00CD1843" w:rsidRDefault="00651F66">
      <w:pPr>
        <w:spacing w:line="280" w:lineRule="exact"/>
        <w:outlineLvl w:val="0"/>
        <w:rPr>
          <w:rFonts w:ascii="宋体" w:hAnsi="宋体" w:hint="eastAsia"/>
        </w:rPr>
      </w:pPr>
      <w:r w:rsidRPr="000A3782">
        <w:rPr>
          <w:rFonts w:ascii="宋体" w:hAnsi="宋体" w:hint="eastAsia"/>
        </w:rPr>
        <w:t>（一）增值税</w:t>
      </w:r>
    </w:p>
    <w:p w:rsidR="00651F66" w:rsidRPr="000A3782" w:rsidRDefault="00CD1843">
      <w:pPr>
        <w:spacing w:line="280" w:lineRule="exact"/>
        <w:outlineLvl w:val="0"/>
        <w:rPr>
          <w:rFonts w:ascii="宋体" w:hAnsi="宋体"/>
        </w:rPr>
      </w:pPr>
      <w:r>
        <w:rPr>
          <w:rFonts w:ascii="宋体" w:hAnsi="宋体" w:hint="eastAsia"/>
          <w:color w:val="FF0000"/>
        </w:rPr>
        <w:t>（二</w:t>
      </w:r>
      <w:r w:rsidR="00651F66" w:rsidRPr="003F50B9">
        <w:rPr>
          <w:rFonts w:ascii="宋体" w:hAnsi="宋体" w:hint="eastAsia"/>
          <w:color w:val="FF0000"/>
        </w:rPr>
        <w:t>）</w:t>
      </w:r>
      <w:r w:rsidR="00651F66" w:rsidRPr="000A3782">
        <w:rPr>
          <w:rFonts w:ascii="宋体" w:hAnsi="宋体" w:hint="eastAsia"/>
        </w:rPr>
        <w:t>消费税</w:t>
      </w:r>
    </w:p>
    <w:p w:rsidR="00651F66" w:rsidRPr="000A3782" w:rsidRDefault="00CD1843">
      <w:pPr>
        <w:spacing w:line="280" w:lineRule="exact"/>
        <w:outlineLvl w:val="0"/>
        <w:rPr>
          <w:rFonts w:ascii="宋体" w:hAnsi="宋体" w:hint="eastAsia"/>
        </w:rPr>
      </w:pPr>
      <w:r>
        <w:rPr>
          <w:rFonts w:ascii="宋体" w:hAnsi="宋体" w:hint="eastAsia"/>
          <w:color w:val="FF0000"/>
        </w:rPr>
        <w:t>（三</w:t>
      </w:r>
      <w:r w:rsidR="00651F66" w:rsidRPr="003F50B9">
        <w:rPr>
          <w:rFonts w:ascii="宋体" w:hAnsi="宋体" w:hint="eastAsia"/>
          <w:color w:val="FF0000"/>
        </w:rPr>
        <w:t>）</w:t>
      </w:r>
      <w:r w:rsidR="00651F66" w:rsidRPr="000A3782">
        <w:rPr>
          <w:rFonts w:ascii="宋体" w:hAnsi="宋体" w:hint="eastAsia"/>
        </w:rPr>
        <w:t xml:space="preserve">车辆购置税        </w:t>
      </w:r>
    </w:p>
    <w:p w:rsidR="00651F66" w:rsidRPr="000A3782" w:rsidRDefault="00CD1843">
      <w:pPr>
        <w:spacing w:line="280" w:lineRule="exact"/>
        <w:outlineLvl w:val="0"/>
        <w:rPr>
          <w:rFonts w:ascii="宋体" w:hAnsi="宋体"/>
        </w:rPr>
      </w:pPr>
      <w:r w:rsidRPr="00CD1843">
        <w:rPr>
          <w:rFonts w:ascii="宋体" w:hAnsi="宋体" w:hint="eastAsia"/>
          <w:color w:val="FF0000"/>
        </w:rPr>
        <w:t>（四</w:t>
      </w:r>
      <w:r w:rsidR="00651F66" w:rsidRPr="00CD1843">
        <w:rPr>
          <w:rFonts w:ascii="宋体" w:hAnsi="宋体" w:hint="eastAsia"/>
          <w:color w:val="FF0000"/>
        </w:rPr>
        <w:t>）</w:t>
      </w:r>
      <w:r w:rsidR="002E14E1" w:rsidRPr="000A3782">
        <w:rPr>
          <w:rFonts w:ascii="宋体" w:hAnsi="宋体" w:hint="eastAsia"/>
        </w:rPr>
        <w:t>关税</w:t>
      </w:r>
    </w:p>
    <w:p w:rsidR="00651F66" w:rsidRPr="000A3782" w:rsidRDefault="00CD1843">
      <w:pPr>
        <w:spacing w:line="280" w:lineRule="exact"/>
        <w:outlineLvl w:val="0"/>
        <w:rPr>
          <w:rFonts w:ascii="宋体" w:hAnsi="宋体" w:hint="eastAsia"/>
        </w:rPr>
      </w:pPr>
      <w:r w:rsidRPr="00CD1843">
        <w:rPr>
          <w:rFonts w:ascii="宋体" w:hAnsi="宋体" w:hint="eastAsia"/>
          <w:color w:val="FF0000"/>
        </w:rPr>
        <w:t>（五</w:t>
      </w:r>
      <w:r w:rsidR="00651F66" w:rsidRPr="00CD1843">
        <w:rPr>
          <w:rFonts w:ascii="宋体" w:hAnsi="宋体" w:hint="eastAsia"/>
          <w:color w:val="FF0000"/>
        </w:rPr>
        <w:t>）</w:t>
      </w:r>
      <w:r w:rsidR="00651F66" w:rsidRPr="000A3782">
        <w:rPr>
          <w:rFonts w:ascii="宋体" w:hAnsi="宋体" w:hint="eastAsia"/>
        </w:rPr>
        <w:t>企业所得税</w:t>
      </w:r>
      <w:r w:rsidR="00D156E3" w:rsidRPr="000A3782">
        <w:rPr>
          <w:rFonts w:ascii="宋体" w:hAnsi="宋体" w:hint="eastAsia"/>
        </w:rPr>
        <w:t xml:space="preserve">  </w:t>
      </w:r>
    </w:p>
    <w:p w:rsidR="00651F66" w:rsidRPr="000A3782" w:rsidRDefault="00CD1843">
      <w:pPr>
        <w:spacing w:line="280" w:lineRule="exact"/>
        <w:outlineLvl w:val="0"/>
        <w:rPr>
          <w:rFonts w:ascii="宋体" w:hAnsi="宋体"/>
        </w:rPr>
      </w:pPr>
      <w:r w:rsidRPr="00CD1843">
        <w:rPr>
          <w:rFonts w:ascii="宋体" w:hAnsi="宋体" w:hint="eastAsia"/>
          <w:color w:val="FF0000"/>
        </w:rPr>
        <w:t>（六</w:t>
      </w:r>
      <w:r w:rsidR="00651F66" w:rsidRPr="00CD1843">
        <w:rPr>
          <w:rFonts w:ascii="宋体" w:hAnsi="宋体" w:hint="eastAsia"/>
          <w:color w:val="FF0000"/>
        </w:rPr>
        <w:t>）</w:t>
      </w:r>
      <w:r w:rsidR="00651F66" w:rsidRPr="000A3782">
        <w:rPr>
          <w:rFonts w:ascii="宋体" w:hAnsi="宋体" w:hint="eastAsia"/>
        </w:rPr>
        <w:t>个人所得税</w:t>
      </w:r>
    </w:p>
    <w:p w:rsidR="00651F66" w:rsidRPr="000A3782" w:rsidRDefault="00CD1843">
      <w:pPr>
        <w:spacing w:line="280" w:lineRule="exact"/>
        <w:outlineLvl w:val="0"/>
        <w:rPr>
          <w:rFonts w:ascii="宋体" w:hAnsi="宋体" w:hint="eastAsia"/>
        </w:rPr>
      </w:pPr>
      <w:r w:rsidRPr="00CD1843">
        <w:rPr>
          <w:rFonts w:ascii="宋体" w:hAnsi="宋体" w:hint="eastAsia"/>
          <w:color w:val="FF0000"/>
        </w:rPr>
        <w:t>（七</w:t>
      </w:r>
      <w:r w:rsidR="00651F66" w:rsidRPr="00CD1843">
        <w:rPr>
          <w:rFonts w:ascii="宋体" w:hAnsi="宋体" w:hint="eastAsia"/>
          <w:color w:val="FF0000"/>
        </w:rPr>
        <w:t>）</w:t>
      </w:r>
      <w:r w:rsidR="00651F66" w:rsidRPr="000A3782">
        <w:rPr>
          <w:rFonts w:ascii="宋体" w:hAnsi="宋体" w:hint="eastAsia"/>
        </w:rPr>
        <w:t>土地增值税</w:t>
      </w:r>
    </w:p>
    <w:p w:rsidR="00651F66" w:rsidRPr="000A3782" w:rsidRDefault="00CD1843">
      <w:pPr>
        <w:spacing w:line="280" w:lineRule="exact"/>
        <w:outlineLvl w:val="0"/>
        <w:rPr>
          <w:rFonts w:ascii="宋体" w:hAnsi="宋体" w:hint="eastAsia"/>
        </w:rPr>
      </w:pPr>
      <w:r w:rsidRPr="00CD1843">
        <w:rPr>
          <w:rFonts w:ascii="宋体" w:hAnsi="宋体" w:hint="eastAsia"/>
          <w:color w:val="FF0000"/>
        </w:rPr>
        <w:t>（八</w:t>
      </w:r>
      <w:r w:rsidR="00651F66" w:rsidRPr="00CD1843">
        <w:rPr>
          <w:rFonts w:ascii="宋体" w:hAnsi="宋体" w:hint="eastAsia"/>
          <w:color w:val="FF0000"/>
        </w:rPr>
        <w:t>）</w:t>
      </w:r>
      <w:r w:rsidR="00651F66" w:rsidRPr="000A3782">
        <w:rPr>
          <w:rFonts w:ascii="宋体" w:hAnsi="宋体" w:hint="eastAsia"/>
        </w:rPr>
        <w:t>房产税</w:t>
      </w:r>
      <w:r w:rsidR="00666BF8" w:rsidRPr="000A3782">
        <w:rPr>
          <w:rFonts w:ascii="宋体" w:hAnsi="宋体" w:hint="eastAsia"/>
        </w:rPr>
        <w:t xml:space="preserve">    </w:t>
      </w:r>
    </w:p>
    <w:p w:rsidR="00651F66" w:rsidRPr="000A3782" w:rsidRDefault="00CD1843">
      <w:pPr>
        <w:spacing w:line="280" w:lineRule="exact"/>
        <w:outlineLvl w:val="0"/>
        <w:rPr>
          <w:rFonts w:ascii="宋体" w:hAnsi="宋体"/>
        </w:rPr>
      </w:pPr>
      <w:r w:rsidRPr="00CD1843">
        <w:rPr>
          <w:rFonts w:ascii="宋体" w:hAnsi="宋体" w:hint="eastAsia"/>
          <w:color w:val="FF0000"/>
        </w:rPr>
        <w:t>（九</w:t>
      </w:r>
      <w:r w:rsidR="00651F66" w:rsidRPr="00CD1843">
        <w:rPr>
          <w:rFonts w:ascii="宋体" w:hAnsi="宋体" w:hint="eastAsia"/>
          <w:color w:val="FF0000"/>
        </w:rPr>
        <w:t>）</w:t>
      </w:r>
      <w:r w:rsidR="00651F66" w:rsidRPr="000A3782">
        <w:rPr>
          <w:rFonts w:ascii="宋体" w:hAnsi="宋体" w:hint="eastAsia"/>
        </w:rPr>
        <w:t>城镇土地使用税</w:t>
      </w:r>
    </w:p>
    <w:p w:rsidR="00651F66" w:rsidRPr="000A3782" w:rsidRDefault="00CD1843">
      <w:pPr>
        <w:spacing w:line="280" w:lineRule="exact"/>
        <w:outlineLvl w:val="0"/>
        <w:rPr>
          <w:rFonts w:ascii="宋体" w:hAnsi="宋体" w:hint="eastAsia"/>
        </w:rPr>
      </w:pPr>
      <w:r w:rsidRPr="00CD1843">
        <w:rPr>
          <w:rFonts w:ascii="宋体" w:hAnsi="宋体" w:hint="eastAsia"/>
          <w:color w:val="FF0000"/>
        </w:rPr>
        <w:t>（十</w:t>
      </w:r>
      <w:r w:rsidR="00651F66" w:rsidRPr="00CD1843">
        <w:rPr>
          <w:rFonts w:ascii="宋体" w:hAnsi="宋体" w:hint="eastAsia"/>
          <w:color w:val="FF0000"/>
        </w:rPr>
        <w:t>）</w:t>
      </w:r>
      <w:r w:rsidR="00651F66" w:rsidRPr="000A3782">
        <w:rPr>
          <w:rFonts w:ascii="宋体" w:hAnsi="宋体" w:hint="eastAsia"/>
        </w:rPr>
        <w:t>耕地占用税</w:t>
      </w:r>
    </w:p>
    <w:p w:rsidR="00651F66" w:rsidRPr="000A3782" w:rsidRDefault="00CD1843">
      <w:pPr>
        <w:spacing w:line="280" w:lineRule="exact"/>
        <w:outlineLvl w:val="0"/>
        <w:rPr>
          <w:rFonts w:ascii="宋体" w:hAnsi="宋体" w:hint="eastAsia"/>
        </w:rPr>
      </w:pPr>
      <w:r w:rsidRPr="00CD1843">
        <w:rPr>
          <w:rFonts w:ascii="宋体" w:hAnsi="宋体" w:hint="eastAsia"/>
          <w:color w:val="FF0000"/>
        </w:rPr>
        <w:t>（十一</w:t>
      </w:r>
      <w:r w:rsidR="00651F66" w:rsidRPr="00CD1843">
        <w:rPr>
          <w:rFonts w:ascii="宋体" w:hAnsi="宋体" w:hint="eastAsia"/>
          <w:color w:val="FF0000"/>
        </w:rPr>
        <w:t>）</w:t>
      </w:r>
      <w:r w:rsidR="00651F66" w:rsidRPr="000A3782">
        <w:rPr>
          <w:rFonts w:ascii="宋体" w:hAnsi="宋体" w:hint="eastAsia"/>
        </w:rPr>
        <w:t>契税</w:t>
      </w:r>
    </w:p>
    <w:p w:rsidR="00651F66" w:rsidRPr="000A3782" w:rsidRDefault="00CD1843">
      <w:pPr>
        <w:spacing w:line="280" w:lineRule="exact"/>
        <w:outlineLvl w:val="0"/>
        <w:rPr>
          <w:rFonts w:ascii="宋体" w:hAnsi="宋体" w:hint="eastAsia"/>
        </w:rPr>
      </w:pPr>
      <w:r w:rsidRPr="00CD1843">
        <w:rPr>
          <w:rFonts w:ascii="宋体" w:hAnsi="宋体" w:hint="eastAsia"/>
          <w:color w:val="FF0000"/>
        </w:rPr>
        <w:t>（十二</w:t>
      </w:r>
      <w:r w:rsidR="00651F66" w:rsidRPr="00CD1843">
        <w:rPr>
          <w:rFonts w:ascii="宋体" w:hAnsi="宋体" w:hint="eastAsia"/>
          <w:color w:val="FF0000"/>
        </w:rPr>
        <w:t>）</w:t>
      </w:r>
      <w:r w:rsidR="00651F66" w:rsidRPr="000A3782">
        <w:rPr>
          <w:rFonts w:ascii="宋体" w:hAnsi="宋体" w:hint="eastAsia"/>
        </w:rPr>
        <w:t>资源税</w:t>
      </w:r>
    </w:p>
    <w:p w:rsidR="00651F66" w:rsidRPr="000A3782" w:rsidRDefault="00CD1843">
      <w:pPr>
        <w:spacing w:line="280" w:lineRule="exact"/>
        <w:outlineLvl w:val="0"/>
        <w:rPr>
          <w:rFonts w:ascii="宋体" w:hAnsi="宋体" w:hint="eastAsia"/>
        </w:rPr>
      </w:pPr>
      <w:r w:rsidRPr="00CD1843">
        <w:rPr>
          <w:rFonts w:ascii="宋体" w:hAnsi="宋体" w:hint="eastAsia"/>
          <w:color w:val="FF0000"/>
        </w:rPr>
        <w:t>（十三</w:t>
      </w:r>
      <w:r w:rsidR="00651F66" w:rsidRPr="00CD1843">
        <w:rPr>
          <w:rFonts w:ascii="宋体" w:hAnsi="宋体" w:hint="eastAsia"/>
          <w:color w:val="FF0000"/>
        </w:rPr>
        <w:t>）</w:t>
      </w:r>
      <w:r w:rsidR="00651F66" w:rsidRPr="000A3782">
        <w:rPr>
          <w:rFonts w:ascii="宋体" w:hAnsi="宋体" w:hint="eastAsia"/>
        </w:rPr>
        <w:t>车船税</w:t>
      </w:r>
    </w:p>
    <w:p w:rsidR="00651F66" w:rsidRPr="000A3782" w:rsidRDefault="00CD1843">
      <w:pPr>
        <w:spacing w:line="280" w:lineRule="exact"/>
        <w:outlineLvl w:val="0"/>
        <w:rPr>
          <w:rFonts w:ascii="宋体" w:hAnsi="宋体" w:hint="eastAsia"/>
        </w:rPr>
      </w:pPr>
      <w:r w:rsidRPr="00CD1843">
        <w:rPr>
          <w:rFonts w:ascii="宋体" w:hAnsi="宋体" w:hint="eastAsia"/>
          <w:color w:val="FF0000"/>
        </w:rPr>
        <w:t>（十四</w:t>
      </w:r>
      <w:r w:rsidR="00651F66" w:rsidRPr="00CD1843">
        <w:rPr>
          <w:rFonts w:ascii="宋体" w:hAnsi="宋体" w:hint="eastAsia"/>
          <w:color w:val="FF0000"/>
        </w:rPr>
        <w:t>）</w:t>
      </w:r>
      <w:r w:rsidR="00651F66" w:rsidRPr="000A3782">
        <w:rPr>
          <w:rFonts w:ascii="宋体" w:hAnsi="宋体" w:hint="eastAsia"/>
        </w:rPr>
        <w:t>船舶吨税</w:t>
      </w:r>
    </w:p>
    <w:p w:rsidR="00651F66" w:rsidRPr="000A3782" w:rsidRDefault="00651F66">
      <w:pPr>
        <w:spacing w:line="280" w:lineRule="exact"/>
        <w:outlineLvl w:val="0"/>
        <w:rPr>
          <w:rFonts w:ascii="宋体" w:hAnsi="宋体" w:hint="eastAsia"/>
        </w:rPr>
      </w:pPr>
      <w:r w:rsidRPr="00CD1843">
        <w:rPr>
          <w:rFonts w:ascii="宋体" w:hAnsi="宋体" w:hint="eastAsia"/>
          <w:color w:val="FF0000"/>
        </w:rPr>
        <w:t>（十</w:t>
      </w:r>
      <w:r w:rsidR="00CD1843" w:rsidRPr="00CD1843">
        <w:rPr>
          <w:rFonts w:ascii="宋体" w:hAnsi="宋体" w:hint="eastAsia"/>
          <w:color w:val="FF0000"/>
        </w:rPr>
        <w:t>五</w:t>
      </w:r>
      <w:r w:rsidRPr="00CD1843">
        <w:rPr>
          <w:rFonts w:ascii="宋体" w:hAnsi="宋体" w:hint="eastAsia"/>
          <w:color w:val="FF0000"/>
        </w:rPr>
        <w:t>）</w:t>
      </w:r>
      <w:r w:rsidRPr="000A3782">
        <w:rPr>
          <w:rFonts w:ascii="宋体" w:hAnsi="宋体" w:hint="eastAsia"/>
        </w:rPr>
        <w:t>印花税</w:t>
      </w:r>
    </w:p>
    <w:p w:rsidR="00651F66" w:rsidRPr="000A3782" w:rsidRDefault="00651F66">
      <w:pPr>
        <w:spacing w:line="280" w:lineRule="exact"/>
        <w:outlineLvl w:val="0"/>
        <w:rPr>
          <w:rFonts w:ascii="宋体" w:hAnsi="宋体" w:hint="eastAsia"/>
        </w:rPr>
      </w:pPr>
      <w:r w:rsidRPr="00CD1843">
        <w:rPr>
          <w:rFonts w:ascii="宋体" w:hAnsi="宋体" w:hint="eastAsia"/>
          <w:color w:val="FF0000"/>
        </w:rPr>
        <w:t>（十</w:t>
      </w:r>
      <w:r w:rsidR="00CD1843" w:rsidRPr="00CD1843">
        <w:rPr>
          <w:rFonts w:ascii="宋体" w:hAnsi="宋体" w:hint="eastAsia"/>
          <w:color w:val="FF0000"/>
        </w:rPr>
        <w:t>六</w:t>
      </w:r>
      <w:r w:rsidRPr="00CD1843">
        <w:rPr>
          <w:rFonts w:ascii="宋体" w:hAnsi="宋体" w:hint="eastAsia"/>
          <w:color w:val="FF0000"/>
        </w:rPr>
        <w:t>）</w:t>
      </w:r>
      <w:r w:rsidRPr="000A3782">
        <w:rPr>
          <w:rFonts w:ascii="宋体" w:hAnsi="宋体" w:hint="eastAsia"/>
        </w:rPr>
        <w:t>城市维护建设税</w:t>
      </w:r>
    </w:p>
    <w:p w:rsidR="007A0921" w:rsidRDefault="00651F66" w:rsidP="007A0921">
      <w:pPr>
        <w:spacing w:line="280" w:lineRule="exact"/>
        <w:rPr>
          <w:rFonts w:ascii="宋体" w:hAnsi="宋体" w:hint="eastAsia"/>
        </w:rPr>
      </w:pPr>
      <w:r w:rsidRPr="00CD1843">
        <w:rPr>
          <w:rFonts w:ascii="宋体" w:hAnsi="宋体" w:hint="eastAsia"/>
          <w:color w:val="FF0000"/>
        </w:rPr>
        <w:t>（十</w:t>
      </w:r>
      <w:r w:rsidR="00CD1843" w:rsidRPr="00CD1843">
        <w:rPr>
          <w:rFonts w:ascii="宋体" w:hAnsi="宋体" w:hint="eastAsia"/>
          <w:color w:val="FF0000"/>
        </w:rPr>
        <w:t>七</w:t>
      </w:r>
      <w:r w:rsidRPr="00CD1843">
        <w:rPr>
          <w:rFonts w:ascii="宋体" w:hAnsi="宋体" w:hint="eastAsia"/>
          <w:color w:val="FF0000"/>
        </w:rPr>
        <w:t>）</w:t>
      </w:r>
      <w:r w:rsidRPr="000A3782">
        <w:rPr>
          <w:rFonts w:ascii="宋体" w:hAnsi="宋体" w:hint="eastAsia"/>
        </w:rPr>
        <w:t>烟叶税</w:t>
      </w:r>
    </w:p>
    <w:p w:rsidR="003F50B9" w:rsidRPr="003F50B9" w:rsidRDefault="00CD1843" w:rsidP="007A0921">
      <w:pPr>
        <w:spacing w:line="280" w:lineRule="exact"/>
        <w:rPr>
          <w:rFonts w:ascii="宋体" w:hAnsi="宋体" w:hint="eastAsia"/>
          <w:color w:val="FF0000"/>
        </w:rPr>
      </w:pPr>
      <w:r>
        <w:rPr>
          <w:rFonts w:ascii="宋体" w:hAnsi="宋体" w:hint="eastAsia"/>
          <w:color w:val="FF0000"/>
        </w:rPr>
        <w:t>（十八</w:t>
      </w:r>
      <w:r w:rsidR="003F50B9" w:rsidRPr="003F50B9">
        <w:rPr>
          <w:rFonts w:ascii="宋体" w:hAnsi="宋体" w:hint="eastAsia"/>
          <w:color w:val="FF0000"/>
        </w:rPr>
        <w:t>）环境保护税</w:t>
      </w:r>
    </w:p>
    <w:p w:rsidR="00651F66" w:rsidRPr="000A3782" w:rsidRDefault="00651F66">
      <w:pPr>
        <w:pStyle w:val="ac"/>
        <w:adjustRightInd/>
        <w:spacing w:line="280" w:lineRule="exact"/>
        <w:textAlignment w:val="auto"/>
        <w:outlineLvl w:val="0"/>
        <w:rPr>
          <w:rFonts w:ascii="宋体" w:eastAsia="宋体" w:hAnsi="宋体"/>
          <w:kern w:val="2"/>
          <w:sz w:val="24"/>
        </w:rPr>
      </w:pPr>
      <w:r w:rsidRPr="000A3782">
        <w:rPr>
          <w:rFonts w:ascii="宋体" w:eastAsia="宋体" w:hAnsi="宋体" w:hint="eastAsia"/>
          <w:kern w:val="2"/>
        </w:rPr>
        <w:t>三、税务部门征收的非税财政收入项目</w:t>
      </w:r>
    </w:p>
    <w:p w:rsidR="00651F66" w:rsidRPr="000A3782" w:rsidRDefault="00651F66">
      <w:pPr>
        <w:spacing w:line="280" w:lineRule="exact"/>
        <w:outlineLvl w:val="0"/>
        <w:rPr>
          <w:rFonts w:ascii="宋体" w:hAnsi="宋体" w:hint="eastAsia"/>
        </w:rPr>
      </w:pPr>
      <w:r w:rsidRPr="000A3782">
        <w:rPr>
          <w:rFonts w:ascii="宋体" w:hAnsi="宋体" w:hint="eastAsia"/>
        </w:rPr>
        <w:t>（一）教育费附加</w:t>
      </w:r>
    </w:p>
    <w:p w:rsidR="00651F66" w:rsidRPr="000A3782" w:rsidRDefault="00A62F14">
      <w:pPr>
        <w:spacing w:line="280" w:lineRule="exact"/>
        <w:outlineLvl w:val="0"/>
        <w:rPr>
          <w:rFonts w:ascii="宋体" w:hAnsi="宋体" w:hint="eastAsia"/>
        </w:rPr>
      </w:pPr>
      <w:r w:rsidRPr="000A3782">
        <w:rPr>
          <w:rFonts w:ascii="宋体" w:hAnsi="宋体" w:hint="eastAsia"/>
        </w:rPr>
        <w:t>（二</w:t>
      </w:r>
      <w:r w:rsidR="00651F66" w:rsidRPr="000A3782">
        <w:rPr>
          <w:rFonts w:ascii="宋体" w:hAnsi="宋体" w:hint="eastAsia"/>
        </w:rPr>
        <w:t>）文化事业建设费</w:t>
      </w:r>
    </w:p>
    <w:p w:rsidR="00651F66" w:rsidRPr="00582971" w:rsidRDefault="00A62F14">
      <w:pPr>
        <w:spacing w:line="280" w:lineRule="exact"/>
        <w:outlineLvl w:val="0"/>
        <w:rPr>
          <w:rFonts w:ascii="宋体" w:hAnsi="宋体" w:hint="eastAsia"/>
        </w:rPr>
      </w:pPr>
      <w:r w:rsidRPr="00582971">
        <w:rPr>
          <w:rFonts w:ascii="宋体" w:hAnsi="宋体" w:hint="eastAsia"/>
        </w:rPr>
        <w:t>（三</w:t>
      </w:r>
      <w:r w:rsidR="00651F66" w:rsidRPr="00582971">
        <w:rPr>
          <w:rFonts w:ascii="宋体" w:hAnsi="宋体" w:hint="eastAsia"/>
        </w:rPr>
        <w:t>）社会保险费</w:t>
      </w:r>
    </w:p>
    <w:p w:rsidR="00676F5C" w:rsidRPr="00582971" w:rsidRDefault="00525EA3">
      <w:pPr>
        <w:spacing w:line="280" w:lineRule="exact"/>
        <w:outlineLvl w:val="0"/>
        <w:rPr>
          <w:rStyle w:val="af"/>
          <w:rFonts w:ascii="宋体" w:hAnsi="宋体" w:hint="eastAsia"/>
          <w:b w:val="0"/>
        </w:rPr>
      </w:pPr>
      <w:r w:rsidRPr="00582971">
        <w:rPr>
          <w:rFonts w:ascii="宋体" w:hAnsi="宋体" w:hint="eastAsia"/>
        </w:rPr>
        <w:t>（四）</w:t>
      </w:r>
      <w:r w:rsidR="00676F5C" w:rsidRPr="00582971">
        <w:rPr>
          <w:rFonts w:ascii="宋体" w:hAnsi="宋体" w:cs="宋体"/>
          <w:kern w:val="0"/>
          <w:szCs w:val="21"/>
        </w:rPr>
        <w:t>残疾人就业保障金</w:t>
      </w:r>
    </w:p>
    <w:p w:rsidR="00525EA3" w:rsidRPr="00582971" w:rsidRDefault="00676F5C">
      <w:pPr>
        <w:spacing w:line="280" w:lineRule="exact"/>
        <w:outlineLvl w:val="0"/>
        <w:rPr>
          <w:rFonts w:ascii="宋体" w:hAnsi="宋体" w:hint="eastAsia"/>
        </w:rPr>
      </w:pPr>
      <w:r w:rsidRPr="00582971">
        <w:rPr>
          <w:rStyle w:val="af"/>
          <w:rFonts w:ascii="宋体" w:hAnsi="宋体" w:hint="eastAsia"/>
          <w:b w:val="0"/>
        </w:rPr>
        <w:t>（五）废弃电器电子产品处理基金</w:t>
      </w:r>
    </w:p>
    <w:p w:rsidR="00651F66" w:rsidRPr="000A3782" w:rsidRDefault="00651F66">
      <w:pPr>
        <w:pStyle w:val="ac"/>
        <w:spacing w:line="280" w:lineRule="exact"/>
        <w:outlineLvl w:val="0"/>
        <w:rPr>
          <w:rFonts w:ascii="宋体" w:eastAsia="宋体" w:hAnsi="宋体" w:hint="eastAsia"/>
          <w:sz w:val="24"/>
        </w:rPr>
      </w:pPr>
      <w:r w:rsidRPr="000A3782">
        <w:rPr>
          <w:rFonts w:ascii="宋体" w:eastAsia="宋体" w:hAnsi="宋体" w:hint="eastAsia"/>
        </w:rPr>
        <w:t>四、财政、税务、海关组织机构和税收征收管理范围划分</w:t>
      </w:r>
    </w:p>
    <w:p w:rsidR="00651F66" w:rsidRPr="000A3782" w:rsidRDefault="00651F66">
      <w:pPr>
        <w:spacing w:line="280" w:lineRule="exact"/>
        <w:outlineLvl w:val="0"/>
        <w:rPr>
          <w:rFonts w:ascii="宋体" w:hAnsi="宋体"/>
        </w:rPr>
      </w:pPr>
      <w:r w:rsidRPr="000A3782">
        <w:rPr>
          <w:rFonts w:ascii="宋体" w:hAnsi="宋体" w:hint="eastAsia"/>
        </w:rPr>
        <w:t>（一）财政部</w:t>
      </w:r>
    </w:p>
    <w:p w:rsidR="00651F66" w:rsidRPr="000A3782" w:rsidRDefault="00651F66">
      <w:pPr>
        <w:spacing w:line="280" w:lineRule="exact"/>
        <w:rPr>
          <w:rFonts w:ascii="宋体" w:hAnsi="宋体"/>
        </w:rPr>
      </w:pPr>
      <w:r w:rsidRPr="000A3782">
        <w:rPr>
          <w:rFonts w:ascii="宋体" w:hAnsi="宋体" w:hint="eastAsia"/>
        </w:rPr>
        <w:t>（二）国家税务总局</w:t>
      </w:r>
    </w:p>
    <w:p w:rsidR="00651F66" w:rsidRPr="000A3782" w:rsidRDefault="00651F66">
      <w:pPr>
        <w:spacing w:line="280" w:lineRule="exact"/>
        <w:rPr>
          <w:rFonts w:ascii="宋体" w:hAnsi="宋体"/>
        </w:rPr>
      </w:pPr>
      <w:r w:rsidRPr="000A3782">
        <w:rPr>
          <w:rFonts w:ascii="宋体" w:hAnsi="宋体" w:hint="eastAsia"/>
        </w:rPr>
        <w:t>（三）省以下税务机构</w:t>
      </w:r>
    </w:p>
    <w:p w:rsidR="00651F66" w:rsidRPr="000A3782" w:rsidRDefault="00651F66">
      <w:pPr>
        <w:spacing w:line="280" w:lineRule="exact"/>
        <w:rPr>
          <w:rFonts w:ascii="宋体" w:hAnsi="宋体"/>
        </w:rPr>
      </w:pPr>
      <w:r w:rsidRPr="000A3782">
        <w:rPr>
          <w:rFonts w:ascii="宋体" w:hAnsi="宋体" w:hint="eastAsia"/>
        </w:rPr>
        <w:t>（四）海关总署</w:t>
      </w:r>
    </w:p>
    <w:p w:rsidR="00651F66" w:rsidRPr="000A3782" w:rsidRDefault="00651F66">
      <w:pPr>
        <w:spacing w:line="280" w:lineRule="exact"/>
        <w:rPr>
          <w:rFonts w:ascii="宋体" w:hAnsi="宋体"/>
        </w:rPr>
      </w:pPr>
      <w:r w:rsidRPr="000A3782">
        <w:rPr>
          <w:rFonts w:ascii="宋体" w:hAnsi="宋体" w:hint="eastAsia"/>
        </w:rPr>
        <w:t>（五）国务院关税税则委员会</w:t>
      </w:r>
    </w:p>
    <w:p w:rsidR="00651F66" w:rsidRPr="000A3782" w:rsidRDefault="00651F66">
      <w:pPr>
        <w:spacing w:line="280" w:lineRule="exact"/>
        <w:rPr>
          <w:rFonts w:ascii="宋体" w:hAnsi="宋体"/>
        </w:rPr>
      </w:pPr>
      <w:r w:rsidRPr="000A3782">
        <w:rPr>
          <w:rFonts w:ascii="宋体" w:hAnsi="宋体" w:hint="eastAsia"/>
        </w:rPr>
        <w:t>（六）税收征收管理范围划分</w:t>
      </w:r>
    </w:p>
    <w:p w:rsidR="00651F66" w:rsidRPr="000A3782" w:rsidRDefault="00651F66">
      <w:pPr>
        <w:spacing w:line="280" w:lineRule="exact"/>
        <w:rPr>
          <w:rFonts w:ascii="宋体" w:hAnsi="宋体"/>
        </w:rPr>
      </w:pPr>
      <w:r w:rsidRPr="000A3782">
        <w:rPr>
          <w:rFonts w:ascii="宋体" w:hAnsi="宋体" w:hint="eastAsia"/>
        </w:rPr>
        <w:t>（七）中央政府与地方政府税收收入划分</w:t>
      </w:r>
    </w:p>
    <w:p w:rsidR="00651F66" w:rsidRPr="000A3782" w:rsidRDefault="00651F66">
      <w:pPr>
        <w:pStyle w:val="ac"/>
        <w:spacing w:line="280" w:lineRule="exact"/>
        <w:rPr>
          <w:rFonts w:ascii="宋体" w:eastAsia="宋体" w:hAnsi="宋体" w:hint="eastAsia"/>
        </w:rPr>
      </w:pPr>
      <w:r w:rsidRPr="000A3782">
        <w:rPr>
          <w:rFonts w:ascii="宋体" w:eastAsia="宋体" w:hAnsi="宋体" w:hint="eastAsia"/>
        </w:rPr>
        <w:t xml:space="preserve">五、附录    </w:t>
      </w:r>
    </w:p>
    <w:p w:rsidR="00651F66" w:rsidRPr="000A3782" w:rsidRDefault="00651F66">
      <w:pPr>
        <w:spacing w:line="280" w:lineRule="exact"/>
        <w:rPr>
          <w:rFonts w:ascii="宋体" w:hAnsi="宋体"/>
        </w:rPr>
      </w:pPr>
      <w:r w:rsidRPr="000A3782">
        <w:rPr>
          <w:rFonts w:ascii="宋体" w:hAnsi="宋体" w:hint="eastAsia"/>
        </w:rPr>
        <w:t>（一）中国税制体系图（分税种类别）</w:t>
      </w:r>
    </w:p>
    <w:p w:rsidR="00651F66" w:rsidRPr="000A3782" w:rsidRDefault="00651F66">
      <w:pPr>
        <w:spacing w:line="280" w:lineRule="exact"/>
        <w:rPr>
          <w:rFonts w:ascii="宋体" w:hAnsi="宋体" w:hint="eastAsia"/>
        </w:rPr>
      </w:pPr>
      <w:r w:rsidRPr="000A3782">
        <w:rPr>
          <w:rFonts w:ascii="宋体" w:hAnsi="宋体" w:hint="eastAsia"/>
        </w:rPr>
        <w:t>（二）中国税制体系图（分收入级次）</w:t>
      </w:r>
    </w:p>
    <w:p w:rsidR="00651F66" w:rsidRPr="00582971" w:rsidRDefault="00651F66">
      <w:pPr>
        <w:spacing w:line="280" w:lineRule="exact"/>
        <w:rPr>
          <w:rFonts w:ascii="宋体" w:hAnsi="宋体"/>
        </w:rPr>
      </w:pPr>
      <w:r w:rsidRPr="000A3782">
        <w:rPr>
          <w:rFonts w:ascii="宋体" w:hAnsi="宋体" w:hint="eastAsia"/>
        </w:rPr>
        <w:t>（三）部分年份中国税收收入统计表</w:t>
      </w:r>
    </w:p>
    <w:p w:rsidR="00651F66" w:rsidRPr="00582971" w:rsidRDefault="00651F66">
      <w:pPr>
        <w:spacing w:line="280" w:lineRule="exact"/>
        <w:rPr>
          <w:rFonts w:ascii="宋体" w:hAnsi="宋体"/>
        </w:rPr>
      </w:pPr>
      <w:r w:rsidRPr="00582971">
        <w:rPr>
          <w:rFonts w:ascii="宋体" w:hAnsi="宋体" w:hint="eastAsia"/>
        </w:rPr>
        <w:t>（四）</w:t>
      </w:r>
      <w:r w:rsidR="00B55224" w:rsidRPr="000B2468">
        <w:rPr>
          <w:rFonts w:ascii="宋体" w:hAnsi="宋体"/>
          <w:color w:val="FF0000"/>
        </w:rPr>
        <w:t>20</w:t>
      </w:r>
      <w:r w:rsidR="00CD1843">
        <w:rPr>
          <w:rFonts w:ascii="宋体" w:hAnsi="宋体" w:hint="eastAsia"/>
          <w:color w:val="FF0000"/>
        </w:rPr>
        <w:t>16</w:t>
      </w:r>
      <w:r w:rsidRPr="000B2468">
        <w:rPr>
          <w:rFonts w:ascii="宋体" w:hAnsi="宋体" w:hint="eastAsia"/>
          <w:color w:val="FF0000"/>
        </w:rPr>
        <w:t>年</w:t>
      </w:r>
      <w:r w:rsidRPr="00582971">
        <w:rPr>
          <w:rFonts w:ascii="宋体" w:hAnsi="宋体" w:hint="eastAsia"/>
        </w:rPr>
        <w:t>中</w:t>
      </w:r>
      <w:r w:rsidRPr="00DE01A4">
        <w:rPr>
          <w:rFonts w:ascii="宋体" w:hAnsi="宋体" w:hint="eastAsia"/>
        </w:rPr>
        <w:t>国</w:t>
      </w:r>
      <w:r w:rsidR="004C6BD2" w:rsidRPr="00DE01A4">
        <w:rPr>
          <w:rFonts w:ascii="宋体" w:hAnsi="宋体" w:hint="eastAsia"/>
        </w:rPr>
        <w:t>分类、</w:t>
      </w:r>
      <w:r w:rsidRPr="00DE01A4">
        <w:rPr>
          <w:rFonts w:ascii="宋体" w:hAnsi="宋体" w:hint="eastAsia"/>
        </w:rPr>
        <w:t>分</w:t>
      </w:r>
      <w:r w:rsidRPr="00582971">
        <w:rPr>
          <w:rFonts w:ascii="宋体" w:hAnsi="宋体" w:hint="eastAsia"/>
        </w:rPr>
        <w:t>税种收入统计表</w:t>
      </w:r>
    </w:p>
    <w:p w:rsidR="00651F66" w:rsidRPr="000A3782" w:rsidRDefault="00651F66">
      <w:pPr>
        <w:spacing w:line="280" w:lineRule="exact"/>
        <w:rPr>
          <w:rFonts w:ascii="宋体" w:hAnsi="宋体"/>
        </w:rPr>
      </w:pPr>
      <w:r w:rsidRPr="000A3782">
        <w:rPr>
          <w:rFonts w:ascii="宋体" w:hAnsi="宋体" w:hint="eastAsia"/>
        </w:rPr>
        <w:t>（五）中国税务系统组织机构图</w:t>
      </w:r>
    </w:p>
    <w:p w:rsidR="00651F66" w:rsidRPr="000A3782" w:rsidRDefault="00651F66">
      <w:pPr>
        <w:spacing w:line="280" w:lineRule="exact"/>
        <w:rPr>
          <w:rFonts w:ascii="宋体" w:hAnsi="宋体"/>
        </w:rPr>
      </w:pPr>
      <w:r w:rsidRPr="000A3782">
        <w:rPr>
          <w:rFonts w:ascii="宋体" w:hAnsi="宋体" w:hint="eastAsia"/>
        </w:rPr>
        <w:t>（六）中国国家税务总局组织机构图</w:t>
      </w:r>
    </w:p>
    <w:p w:rsidR="00651F66" w:rsidRPr="000A3782" w:rsidRDefault="00651F66">
      <w:pPr>
        <w:spacing w:line="280" w:lineRule="exact"/>
        <w:rPr>
          <w:rFonts w:ascii="宋体" w:hAnsi="宋体" w:hint="eastAsia"/>
          <w:b/>
          <w:szCs w:val="21"/>
        </w:rPr>
      </w:pPr>
      <w:r w:rsidRPr="000A3782">
        <w:rPr>
          <w:rFonts w:ascii="宋体" w:hAnsi="宋体" w:hint="eastAsia"/>
          <w:b/>
          <w:szCs w:val="21"/>
        </w:rPr>
        <w:t>主要资料来源</w:t>
      </w:r>
    </w:p>
    <w:p w:rsidR="00651F66" w:rsidRPr="000A3782" w:rsidRDefault="00651F66">
      <w:pPr>
        <w:spacing w:line="280" w:lineRule="exact"/>
        <w:rPr>
          <w:rFonts w:ascii="宋体" w:hAnsi="宋体" w:hint="eastAsia"/>
          <w:b/>
        </w:rPr>
      </w:pPr>
    </w:p>
    <w:p w:rsidR="00471A5E" w:rsidRPr="000A3782" w:rsidRDefault="00471A5E">
      <w:pPr>
        <w:spacing w:line="280" w:lineRule="exact"/>
        <w:rPr>
          <w:rFonts w:ascii="宋体" w:hAnsi="宋体" w:hint="eastAsia"/>
          <w:b/>
        </w:rPr>
      </w:pPr>
    </w:p>
    <w:p w:rsidR="00651F66" w:rsidRPr="000A3782" w:rsidRDefault="00651F66">
      <w:pPr>
        <w:spacing w:line="360" w:lineRule="exact"/>
        <w:jc w:val="center"/>
        <w:rPr>
          <w:rFonts w:ascii="宋体" w:hAnsi="宋体" w:hint="eastAsia"/>
          <w:b/>
          <w:sz w:val="32"/>
        </w:rPr>
      </w:pPr>
      <w:r w:rsidRPr="000A3782">
        <w:rPr>
          <w:rFonts w:ascii="宋体" w:hAnsi="宋体" w:hint="eastAsia"/>
          <w:b/>
          <w:sz w:val="32"/>
        </w:rPr>
        <w:t>一、中国税制体系概况</w:t>
      </w:r>
    </w:p>
    <w:p w:rsidR="00651F66" w:rsidRPr="000A3782" w:rsidRDefault="00651F66">
      <w:pPr>
        <w:spacing w:line="280" w:lineRule="exact"/>
        <w:ind w:left="3"/>
        <w:rPr>
          <w:rFonts w:ascii="宋体" w:hAnsi="宋体"/>
        </w:rPr>
      </w:pPr>
    </w:p>
    <w:p w:rsidR="00651F66" w:rsidRPr="000A3782" w:rsidRDefault="00651F66" w:rsidP="003D492C">
      <w:pPr>
        <w:spacing w:line="320" w:lineRule="exact"/>
        <w:ind w:leftChars="143" w:left="300" w:firstLineChars="50" w:firstLine="140"/>
        <w:rPr>
          <w:rFonts w:ascii="宋体" w:hAnsi="宋体" w:hint="eastAsia"/>
          <w:b/>
          <w:sz w:val="28"/>
        </w:rPr>
      </w:pPr>
      <w:r w:rsidRPr="000A3782">
        <w:rPr>
          <w:rFonts w:ascii="宋体" w:hAnsi="宋体" w:hint="eastAsia"/>
          <w:b/>
          <w:sz w:val="28"/>
        </w:rPr>
        <w:t>（一）发展历史</w:t>
      </w:r>
    </w:p>
    <w:p w:rsidR="00651F66" w:rsidRPr="000A3782" w:rsidRDefault="00651F66">
      <w:pPr>
        <w:spacing w:line="280" w:lineRule="exact"/>
        <w:ind w:left="303"/>
        <w:rPr>
          <w:rFonts w:ascii="宋体" w:hAnsi="宋体" w:hint="eastAsia"/>
          <w:b/>
          <w:sz w:val="28"/>
        </w:rPr>
      </w:pPr>
    </w:p>
    <w:p w:rsidR="00651F66" w:rsidRPr="000A3782" w:rsidRDefault="00651F66">
      <w:pPr>
        <w:pStyle w:val="ad"/>
        <w:spacing w:line="280" w:lineRule="exact"/>
        <w:ind w:firstLine="0"/>
        <w:rPr>
          <w:rFonts w:ascii="宋体" w:hAnsi="宋体"/>
          <w:spacing w:val="-2"/>
          <w:kern w:val="21"/>
        </w:rPr>
      </w:pPr>
      <w:r w:rsidRPr="000A3782">
        <w:rPr>
          <w:rFonts w:ascii="宋体" w:hAnsi="宋体" w:hint="eastAsia"/>
          <w:spacing w:val="-2"/>
          <w:kern w:val="21"/>
        </w:rPr>
        <w:t xml:space="preserve">    </w:t>
      </w:r>
      <w:r w:rsidR="00246C28" w:rsidRPr="000A3782">
        <w:rPr>
          <w:rFonts w:ascii="宋体" w:hAnsi="宋体" w:hint="eastAsia"/>
          <w:spacing w:val="-2"/>
          <w:kern w:val="21"/>
        </w:rPr>
        <w:t>自</w:t>
      </w:r>
      <w:r w:rsidRPr="000A3782">
        <w:rPr>
          <w:rFonts w:ascii="宋体" w:hAnsi="宋体"/>
          <w:spacing w:val="-2"/>
          <w:kern w:val="21"/>
        </w:rPr>
        <w:t>1949</w:t>
      </w:r>
      <w:r w:rsidRPr="000A3782">
        <w:rPr>
          <w:rFonts w:ascii="宋体" w:hAnsi="宋体" w:hint="eastAsia"/>
          <w:spacing w:val="-2"/>
          <w:kern w:val="21"/>
        </w:rPr>
        <w:t>年中华人民共和国成立</w:t>
      </w:r>
      <w:r w:rsidR="005A2965" w:rsidRPr="000A3782">
        <w:rPr>
          <w:rFonts w:ascii="宋体" w:hAnsi="宋体" w:hint="eastAsia"/>
          <w:spacing w:val="-2"/>
          <w:kern w:val="21"/>
        </w:rPr>
        <w:t>以来</w:t>
      </w:r>
      <w:r w:rsidR="00246C28" w:rsidRPr="000A3782">
        <w:rPr>
          <w:rFonts w:ascii="宋体" w:hAnsi="宋体" w:hint="eastAsia"/>
          <w:spacing w:val="-2"/>
          <w:kern w:val="21"/>
        </w:rPr>
        <w:t>，中国税制改革的发展大致上经历了3</w:t>
      </w:r>
      <w:r w:rsidR="000D177E" w:rsidRPr="000A3782">
        <w:rPr>
          <w:rFonts w:ascii="宋体" w:hAnsi="宋体" w:hint="eastAsia"/>
          <w:spacing w:val="-2"/>
          <w:kern w:val="21"/>
        </w:rPr>
        <w:t>个历史时期：第一个时期是自</w:t>
      </w:r>
      <w:r w:rsidRPr="000A3782">
        <w:rPr>
          <w:rFonts w:ascii="宋体" w:hAnsi="宋体"/>
          <w:spacing w:val="-2"/>
          <w:kern w:val="21"/>
        </w:rPr>
        <w:t>1949</w:t>
      </w:r>
      <w:r w:rsidR="000D177E" w:rsidRPr="000A3782">
        <w:rPr>
          <w:rFonts w:ascii="宋体" w:hAnsi="宋体" w:hint="eastAsia"/>
          <w:spacing w:val="-2"/>
          <w:kern w:val="21"/>
        </w:rPr>
        <w:t>年至</w:t>
      </w:r>
      <w:r w:rsidR="00EB0D73" w:rsidRPr="000A3782">
        <w:rPr>
          <w:rFonts w:ascii="宋体" w:hAnsi="宋体"/>
          <w:spacing w:val="-2"/>
          <w:kern w:val="21"/>
        </w:rPr>
        <w:t>195</w:t>
      </w:r>
      <w:r w:rsidR="00EB0D73" w:rsidRPr="000A3782">
        <w:rPr>
          <w:rFonts w:ascii="宋体" w:hAnsi="宋体" w:hint="eastAsia"/>
          <w:spacing w:val="-2"/>
          <w:kern w:val="21"/>
        </w:rPr>
        <w:t>6</w:t>
      </w:r>
      <w:r w:rsidRPr="000A3782">
        <w:rPr>
          <w:rFonts w:ascii="宋体" w:hAnsi="宋体" w:hint="eastAsia"/>
          <w:spacing w:val="-2"/>
          <w:kern w:val="21"/>
        </w:rPr>
        <w:t>年，即国民经济恢复和</w:t>
      </w:r>
      <w:r w:rsidR="000D177E" w:rsidRPr="000A3782">
        <w:rPr>
          <w:rFonts w:ascii="宋体" w:hAnsi="宋体" w:hint="eastAsia"/>
          <w:spacing w:val="-2"/>
          <w:kern w:val="21"/>
        </w:rPr>
        <w:t>社会主义改造时期，这是新中国税制建立和巩固的时期。第二个时期是自</w:t>
      </w:r>
      <w:r w:rsidR="00EB0D73" w:rsidRPr="000A3782">
        <w:rPr>
          <w:rFonts w:ascii="宋体" w:hAnsi="宋体"/>
          <w:spacing w:val="-2"/>
          <w:kern w:val="21"/>
        </w:rPr>
        <w:t>195</w:t>
      </w:r>
      <w:r w:rsidR="00EB0D73" w:rsidRPr="000A3782">
        <w:rPr>
          <w:rFonts w:ascii="宋体" w:hAnsi="宋体" w:hint="eastAsia"/>
          <w:spacing w:val="-2"/>
          <w:kern w:val="21"/>
        </w:rPr>
        <w:t>7</w:t>
      </w:r>
      <w:r w:rsidR="000D177E" w:rsidRPr="000A3782">
        <w:rPr>
          <w:rFonts w:ascii="宋体" w:hAnsi="宋体" w:hint="eastAsia"/>
          <w:spacing w:val="-2"/>
          <w:kern w:val="21"/>
        </w:rPr>
        <w:t>年至</w:t>
      </w:r>
      <w:r w:rsidRPr="000A3782">
        <w:rPr>
          <w:rFonts w:ascii="宋体" w:hAnsi="宋体"/>
          <w:spacing w:val="-2"/>
          <w:kern w:val="21"/>
        </w:rPr>
        <w:t>1978</w:t>
      </w:r>
      <w:r w:rsidR="00902B85" w:rsidRPr="000A3782">
        <w:rPr>
          <w:rFonts w:ascii="宋体" w:hAnsi="宋体" w:hint="eastAsia"/>
          <w:spacing w:val="-2"/>
          <w:kern w:val="21"/>
        </w:rPr>
        <w:t>年</w:t>
      </w:r>
      <w:r w:rsidRPr="000A3782">
        <w:rPr>
          <w:rFonts w:ascii="宋体" w:hAnsi="宋体" w:hint="eastAsia"/>
          <w:spacing w:val="-2"/>
          <w:kern w:val="21"/>
        </w:rPr>
        <w:t>底中国共产党第十一届中央委员会第三次全体会议召开以前，这是中国税制曲折发展的时期。第三个时期是</w:t>
      </w:r>
      <w:r w:rsidRPr="000A3782">
        <w:rPr>
          <w:rFonts w:ascii="宋体" w:hAnsi="宋体"/>
          <w:spacing w:val="-2"/>
          <w:kern w:val="21"/>
        </w:rPr>
        <w:t>1978</w:t>
      </w:r>
      <w:r w:rsidR="00EB0D73" w:rsidRPr="000A3782">
        <w:rPr>
          <w:rFonts w:ascii="宋体" w:hAnsi="宋体" w:hint="eastAsia"/>
          <w:spacing w:val="-2"/>
          <w:kern w:val="21"/>
        </w:rPr>
        <w:t>年</w:t>
      </w:r>
      <w:r w:rsidRPr="000A3782">
        <w:rPr>
          <w:rFonts w:ascii="宋体" w:hAnsi="宋体" w:hint="eastAsia"/>
          <w:spacing w:val="-2"/>
          <w:kern w:val="21"/>
        </w:rPr>
        <w:t>底中共十一届三中全会召开、中国实行改革开放政策以后的新时期，这是中国税制建设得到全面加强，税制改革不断前进的时期。</w:t>
      </w:r>
    </w:p>
    <w:p w:rsidR="00651F66" w:rsidRPr="000A3782" w:rsidRDefault="00651F66">
      <w:pPr>
        <w:pStyle w:val="ad"/>
        <w:spacing w:line="280" w:lineRule="exact"/>
        <w:rPr>
          <w:rFonts w:ascii="宋体" w:hAnsi="宋体" w:hint="eastAsia"/>
          <w:spacing w:val="-2"/>
          <w:kern w:val="21"/>
        </w:rPr>
      </w:pPr>
      <w:r w:rsidRPr="000A3782">
        <w:rPr>
          <w:rFonts w:ascii="宋体" w:hAnsi="宋体" w:hint="eastAsia"/>
          <w:spacing w:val="-2"/>
          <w:kern w:val="21"/>
        </w:rPr>
        <w:t>在上述三个历史时期内，中国的税收制度先后进行了五次重大改革：第一次是新中国成立之初的</w:t>
      </w:r>
      <w:r w:rsidRPr="000A3782">
        <w:rPr>
          <w:rFonts w:ascii="宋体" w:hAnsi="宋体"/>
          <w:spacing w:val="-2"/>
          <w:kern w:val="21"/>
        </w:rPr>
        <w:t>1950</w:t>
      </w:r>
      <w:r w:rsidRPr="000A3782">
        <w:rPr>
          <w:rFonts w:ascii="宋体" w:hAnsi="宋体" w:hint="eastAsia"/>
          <w:spacing w:val="-2"/>
          <w:kern w:val="21"/>
        </w:rPr>
        <w:t>年，在清理旧中国税收制度和总结革命根据地税制建设的经验的基础上建立了人民共和国的新税制。第二次是</w:t>
      </w:r>
      <w:r w:rsidRPr="000A3782">
        <w:rPr>
          <w:rFonts w:ascii="宋体" w:hAnsi="宋体"/>
          <w:spacing w:val="-2"/>
          <w:kern w:val="21"/>
        </w:rPr>
        <w:t>1958</w:t>
      </w:r>
      <w:r w:rsidR="00EB0307" w:rsidRPr="000A3782">
        <w:rPr>
          <w:rFonts w:ascii="宋体" w:hAnsi="宋体" w:hint="eastAsia"/>
          <w:spacing w:val="-2"/>
          <w:kern w:val="21"/>
        </w:rPr>
        <w:t>年税制改革，其主要内容是简化</w:t>
      </w:r>
      <w:r w:rsidRPr="000A3782">
        <w:rPr>
          <w:rFonts w:ascii="宋体" w:hAnsi="宋体" w:hint="eastAsia"/>
          <w:spacing w:val="-2"/>
          <w:kern w:val="21"/>
        </w:rPr>
        <w:t>税制，以适应社会主义改造基本完成、经济管理体制改革以后的形势的要求。第三次是</w:t>
      </w:r>
      <w:r w:rsidRPr="000A3782">
        <w:rPr>
          <w:rFonts w:ascii="宋体" w:hAnsi="宋体"/>
          <w:spacing w:val="-2"/>
          <w:kern w:val="21"/>
        </w:rPr>
        <w:t>1973</w:t>
      </w:r>
      <w:r w:rsidR="00EB0307" w:rsidRPr="000A3782">
        <w:rPr>
          <w:rFonts w:ascii="宋体" w:hAnsi="宋体" w:hint="eastAsia"/>
          <w:spacing w:val="-2"/>
          <w:kern w:val="21"/>
        </w:rPr>
        <w:t>年税制改革，其主要内容仍然是简化</w:t>
      </w:r>
      <w:r w:rsidRPr="000A3782">
        <w:rPr>
          <w:rFonts w:ascii="宋体" w:hAnsi="宋体" w:hint="eastAsia"/>
          <w:spacing w:val="-2"/>
          <w:kern w:val="21"/>
        </w:rPr>
        <w:t>税制，这是“文化大革命”的产物。第四次是</w:t>
      </w:r>
      <w:r w:rsidRPr="000A3782">
        <w:rPr>
          <w:rFonts w:ascii="宋体" w:hAnsi="宋体"/>
          <w:spacing w:val="-2"/>
          <w:kern w:val="21"/>
        </w:rPr>
        <w:t>1984</w:t>
      </w:r>
      <w:r w:rsidR="00EB0307" w:rsidRPr="000A3782">
        <w:rPr>
          <w:rFonts w:ascii="宋体" w:hAnsi="宋体" w:hint="eastAsia"/>
          <w:spacing w:val="-2"/>
          <w:kern w:val="21"/>
        </w:rPr>
        <w:t>年税制改革，其主要内容是普遍实行国营企业“利改税”和全面改革</w:t>
      </w:r>
      <w:r w:rsidRPr="000A3782">
        <w:rPr>
          <w:rFonts w:ascii="宋体" w:hAnsi="宋体" w:hint="eastAsia"/>
          <w:spacing w:val="-2"/>
          <w:kern w:val="21"/>
        </w:rPr>
        <w:t>税收制度，以适应发展有计划社会主义商品经济的要求。第五次是</w:t>
      </w:r>
      <w:r w:rsidRPr="000A3782">
        <w:rPr>
          <w:rFonts w:ascii="宋体" w:hAnsi="宋体"/>
          <w:spacing w:val="-2"/>
          <w:kern w:val="21"/>
        </w:rPr>
        <w:t>1994</w:t>
      </w:r>
      <w:r w:rsidR="00EB0307" w:rsidRPr="000A3782">
        <w:rPr>
          <w:rFonts w:ascii="宋体" w:hAnsi="宋体" w:hint="eastAsia"/>
          <w:spacing w:val="-2"/>
          <w:kern w:val="21"/>
        </w:rPr>
        <w:t>年税制改革，其主要内容是全面改革</w:t>
      </w:r>
      <w:r w:rsidRPr="000A3782">
        <w:rPr>
          <w:rFonts w:ascii="宋体" w:hAnsi="宋体" w:hint="eastAsia"/>
          <w:spacing w:val="-2"/>
          <w:kern w:val="21"/>
        </w:rPr>
        <w:t>税收制度，以适应建立社会主义市场经济体制的要求。</w:t>
      </w:r>
    </w:p>
    <w:p w:rsidR="00651F66" w:rsidRPr="000A3782" w:rsidRDefault="00651F66">
      <w:pPr>
        <w:pStyle w:val="ad"/>
        <w:spacing w:line="280" w:lineRule="exact"/>
        <w:ind w:left="420" w:firstLine="0"/>
        <w:rPr>
          <w:rFonts w:ascii="宋体" w:hAnsi="宋体" w:hint="eastAsia"/>
          <w:kern w:val="21"/>
        </w:rPr>
      </w:pPr>
      <w:r w:rsidRPr="000A3782">
        <w:rPr>
          <w:rFonts w:ascii="宋体" w:hAnsi="宋体" w:hint="eastAsia"/>
          <w:kern w:val="21"/>
        </w:rPr>
        <w:t>1．改革开放以前的税制状况（1949年</w:t>
      </w:r>
      <w:r w:rsidRPr="000A3782">
        <w:rPr>
          <w:rFonts w:ascii="宋体" w:hAnsi="宋体" w:hint="eastAsia"/>
        </w:rPr>
        <w:t>至</w:t>
      </w:r>
      <w:r w:rsidRPr="000A3782">
        <w:rPr>
          <w:rFonts w:ascii="宋体" w:hAnsi="宋体" w:hint="eastAsia"/>
          <w:kern w:val="21"/>
        </w:rPr>
        <w:t>1978年）</w:t>
      </w:r>
    </w:p>
    <w:p w:rsidR="00651F66" w:rsidRPr="000A3782" w:rsidRDefault="000D177E">
      <w:pPr>
        <w:pStyle w:val="ad"/>
        <w:spacing w:line="280" w:lineRule="exact"/>
        <w:ind w:left="420" w:firstLine="0"/>
        <w:rPr>
          <w:rFonts w:ascii="宋体" w:hAnsi="宋体" w:hint="eastAsia"/>
          <w:kern w:val="21"/>
        </w:rPr>
      </w:pPr>
      <w:r w:rsidRPr="000A3782">
        <w:rPr>
          <w:rFonts w:ascii="宋体" w:hAnsi="宋体" w:hint="eastAsia"/>
          <w:kern w:val="21"/>
        </w:rPr>
        <w:t>自</w:t>
      </w:r>
      <w:r w:rsidR="00651F66" w:rsidRPr="000A3782">
        <w:rPr>
          <w:rFonts w:ascii="宋体" w:hAnsi="宋体"/>
          <w:kern w:val="21"/>
        </w:rPr>
        <w:t>1949</w:t>
      </w:r>
      <w:r w:rsidRPr="000A3782">
        <w:rPr>
          <w:rFonts w:ascii="宋体" w:hAnsi="宋体" w:hint="eastAsia"/>
          <w:kern w:val="21"/>
        </w:rPr>
        <w:t>年新中国成立至</w:t>
      </w:r>
      <w:r w:rsidR="00651F66" w:rsidRPr="000A3782">
        <w:rPr>
          <w:rFonts w:ascii="宋体" w:hAnsi="宋体"/>
          <w:kern w:val="21"/>
        </w:rPr>
        <w:t>1978</w:t>
      </w:r>
      <w:r w:rsidR="00651F66" w:rsidRPr="000A3782">
        <w:rPr>
          <w:rFonts w:ascii="宋体" w:hAnsi="宋体" w:hint="eastAsia"/>
          <w:kern w:val="21"/>
        </w:rPr>
        <w:t>年的29年间，中国税制建设的发展历程十分坎坷。</w:t>
      </w:r>
    </w:p>
    <w:p w:rsidR="00651F66" w:rsidRPr="000A3782" w:rsidRDefault="00651F66">
      <w:pPr>
        <w:pStyle w:val="ad"/>
        <w:spacing w:line="280" w:lineRule="exact"/>
        <w:rPr>
          <w:rFonts w:ascii="宋体" w:hAnsi="宋体" w:hint="eastAsia"/>
        </w:rPr>
      </w:pPr>
      <w:r w:rsidRPr="000A3782">
        <w:rPr>
          <w:rFonts w:ascii="宋体" w:hAnsi="宋体" w:hint="eastAsia"/>
          <w:kern w:val="21"/>
        </w:rPr>
        <w:t>新中国诞生以后，立即着手建立新税制。</w:t>
      </w:r>
      <w:r w:rsidRPr="000A3782">
        <w:rPr>
          <w:rFonts w:ascii="宋体" w:hAnsi="宋体"/>
          <w:kern w:val="21"/>
        </w:rPr>
        <w:t>1950</w:t>
      </w:r>
      <w:r w:rsidRPr="000A3782">
        <w:rPr>
          <w:rFonts w:ascii="宋体" w:hAnsi="宋体" w:hint="eastAsia"/>
          <w:kern w:val="21"/>
        </w:rPr>
        <w:t>年</w:t>
      </w:r>
      <w:r w:rsidR="00AB4D9F" w:rsidRPr="000A3782">
        <w:rPr>
          <w:rFonts w:ascii="宋体" w:hAnsi="宋体" w:hint="eastAsia"/>
          <w:kern w:val="21"/>
        </w:rPr>
        <w:t>，中央人民政府政务院公布</w:t>
      </w:r>
      <w:r w:rsidRPr="000A3782">
        <w:rPr>
          <w:rFonts w:ascii="宋体" w:hAnsi="宋体" w:hint="eastAsia"/>
          <w:kern w:val="21"/>
        </w:rPr>
        <w:t>《关于统一全国税政的决定》和《全国税政实施要则》，规定全国一共设立</w:t>
      </w:r>
      <w:r w:rsidRPr="000A3782">
        <w:rPr>
          <w:rFonts w:ascii="宋体" w:hAnsi="宋体"/>
          <w:kern w:val="21"/>
        </w:rPr>
        <w:t>14</w:t>
      </w:r>
      <w:r w:rsidRPr="000A3782">
        <w:rPr>
          <w:rFonts w:ascii="宋体" w:hAnsi="宋体" w:hint="eastAsia"/>
          <w:kern w:val="21"/>
        </w:rPr>
        <w:t>种税收，即货物税、工商业税（包括营业税和所得税两个部分）、盐税、关税、薪给报酬所得税、存款利息所得税、印花税、遗产税、交易税、屠宰税、房产税、地产税、特种消费行为税和使用牌照税。</w:t>
      </w:r>
      <w:r w:rsidRPr="000A3782">
        <w:rPr>
          <w:rFonts w:ascii="宋体" w:hAnsi="宋体" w:hint="eastAsia"/>
        </w:rPr>
        <w:t>除了上述税种以外的其他税种，由省、市或者大行政区根据习惯拟定办</w:t>
      </w:r>
      <w:r w:rsidR="00EB0307" w:rsidRPr="000A3782">
        <w:rPr>
          <w:rFonts w:ascii="宋体" w:hAnsi="宋体" w:hint="eastAsia"/>
        </w:rPr>
        <w:t>法，报经大行政区或者中央批准以后征收（当时主要有农业税、牧业税和</w:t>
      </w:r>
      <w:r w:rsidRPr="000A3782">
        <w:rPr>
          <w:rFonts w:ascii="宋体" w:hAnsi="宋体" w:hint="eastAsia"/>
        </w:rPr>
        <w:t xml:space="preserve">契税等）。 </w:t>
      </w:r>
    </w:p>
    <w:p w:rsidR="00651F66" w:rsidRPr="000A3782" w:rsidRDefault="00651F66">
      <w:pPr>
        <w:pStyle w:val="ad"/>
        <w:spacing w:line="280" w:lineRule="exact"/>
        <w:rPr>
          <w:rFonts w:ascii="宋体" w:hAnsi="宋体" w:hint="eastAsia"/>
          <w:kern w:val="21"/>
        </w:rPr>
      </w:pPr>
      <w:r w:rsidRPr="000A3782">
        <w:rPr>
          <w:rFonts w:ascii="宋体" w:hAnsi="宋体" w:hint="eastAsia"/>
          <w:kern w:val="21"/>
        </w:rPr>
        <w:t>在执行中，税制</w:t>
      </w:r>
      <w:r w:rsidR="002717AD" w:rsidRPr="000A3782">
        <w:rPr>
          <w:rFonts w:ascii="宋体" w:hAnsi="宋体" w:hint="eastAsia"/>
          <w:kern w:val="21"/>
        </w:rPr>
        <w:t>作了一些调整。例如，增加契税</w:t>
      </w:r>
      <w:r w:rsidR="006740D0" w:rsidRPr="000A3782">
        <w:rPr>
          <w:rFonts w:ascii="宋体" w:hAnsi="宋体" w:hint="eastAsia"/>
          <w:kern w:val="21"/>
        </w:rPr>
        <w:t>（</w:t>
      </w:r>
      <w:r w:rsidR="000D177E" w:rsidRPr="000A3782">
        <w:rPr>
          <w:rFonts w:ascii="宋体" w:hAnsi="宋体" w:hint="eastAsia"/>
          <w:kern w:val="21"/>
        </w:rPr>
        <w:t>自</w:t>
      </w:r>
      <w:r w:rsidR="006740D0" w:rsidRPr="000A3782">
        <w:rPr>
          <w:rFonts w:ascii="宋体" w:hAnsi="宋体" w:hint="eastAsia"/>
          <w:kern w:val="21"/>
        </w:rPr>
        <w:t>20世纪50年代中期以后基本停征）</w:t>
      </w:r>
      <w:r w:rsidR="002717AD" w:rsidRPr="000A3782">
        <w:rPr>
          <w:rFonts w:ascii="宋体" w:hAnsi="宋体" w:hint="eastAsia"/>
          <w:kern w:val="21"/>
        </w:rPr>
        <w:t>、船舶吨税和文化娱乐税为全国性税种；将房产税和地产税合并为城市房地产税；将特种消费行为税改为文化娱乐税</w:t>
      </w:r>
      <w:r w:rsidRPr="000A3782">
        <w:rPr>
          <w:rFonts w:ascii="宋体" w:hAnsi="宋体" w:hint="eastAsia"/>
          <w:kern w:val="21"/>
        </w:rPr>
        <w:t>，</w:t>
      </w:r>
      <w:r w:rsidR="002717AD" w:rsidRPr="000A3782">
        <w:rPr>
          <w:rFonts w:ascii="宋体" w:hAnsi="宋体" w:hint="eastAsia"/>
        </w:rPr>
        <w:t>部分税目并入工商业税；</w:t>
      </w:r>
      <w:r w:rsidR="002717AD" w:rsidRPr="000A3782">
        <w:rPr>
          <w:rFonts w:ascii="宋体" w:hAnsi="宋体" w:hint="eastAsia"/>
          <w:kern w:val="21"/>
        </w:rPr>
        <w:t>将使用牌照税确定为车船使用牌照税；</w:t>
      </w:r>
      <w:r w:rsidRPr="000A3782">
        <w:rPr>
          <w:rFonts w:ascii="宋体" w:hAnsi="宋体" w:hint="eastAsia"/>
          <w:kern w:val="21"/>
        </w:rPr>
        <w:t>试行商品流通</w:t>
      </w:r>
      <w:r w:rsidR="00EB770C" w:rsidRPr="000A3782">
        <w:rPr>
          <w:rFonts w:ascii="宋体" w:hAnsi="宋体" w:hint="eastAsia"/>
          <w:kern w:val="21"/>
        </w:rPr>
        <w:t>税</w:t>
      </w:r>
      <w:r w:rsidR="00EB770C" w:rsidRPr="000A3782">
        <w:rPr>
          <w:rFonts w:ascii="宋体" w:hAnsi="宋体" w:hint="eastAsia"/>
          <w:spacing w:val="-2"/>
          <w:kern w:val="21"/>
        </w:rPr>
        <w:t>；将交易税确定为牲畜交易税，但是没有</w:t>
      </w:r>
      <w:r w:rsidR="00EB770C" w:rsidRPr="000A3782">
        <w:rPr>
          <w:rFonts w:ascii="宋体" w:hAnsi="宋体" w:hint="eastAsia"/>
        </w:rPr>
        <w:t>全国统一立法</w:t>
      </w:r>
      <w:r w:rsidR="00EB770C" w:rsidRPr="000A3782">
        <w:rPr>
          <w:rFonts w:ascii="宋体" w:hAnsi="宋体" w:hint="eastAsia"/>
          <w:spacing w:val="-2"/>
          <w:kern w:val="21"/>
        </w:rPr>
        <w:t>；</w:t>
      </w:r>
      <w:r w:rsidRPr="000A3782">
        <w:rPr>
          <w:rFonts w:ascii="宋体" w:hAnsi="宋体" w:hint="eastAsia"/>
          <w:kern w:val="21"/>
        </w:rPr>
        <w:t>薪给报酬所得税和遗产税始终没有开征。</w:t>
      </w:r>
    </w:p>
    <w:p w:rsidR="00651F66" w:rsidRPr="000A3782" w:rsidRDefault="00651F66">
      <w:pPr>
        <w:pStyle w:val="ad"/>
        <w:spacing w:line="280" w:lineRule="exact"/>
        <w:rPr>
          <w:rFonts w:ascii="宋体" w:hAnsi="宋体" w:hint="eastAsia"/>
          <w:kern w:val="21"/>
        </w:rPr>
      </w:pPr>
      <w:r w:rsidRPr="000A3782">
        <w:rPr>
          <w:rFonts w:ascii="宋体" w:hAnsi="宋体" w:hint="eastAsia"/>
          <w:kern w:val="21"/>
        </w:rPr>
        <w:t>总的</w:t>
      </w:r>
      <w:r w:rsidR="000D177E" w:rsidRPr="000A3782">
        <w:rPr>
          <w:rFonts w:ascii="宋体" w:hAnsi="宋体" w:hint="eastAsia"/>
          <w:kern w:val="21"/>
        </w:rPr>
        <w:t>来说，自</w:t>
      </w:r>
      <w:r w:rsidRPr="000A3782">
        <w:rPr>
          <w:rFonts w:ascii="宋体" w:hAnsi="宋体"/>
          <w:kern w:val="21"/>
        </w:rPr>
        <w:t>1950</w:t>
      </w:r>
      <w:r w:rsidR="000D177E" w:rsidRPr="000A3782">
        <w:rPr>
          <w:rFonts w:ascii="宋体" w:hAnsi="宋体" w:hint="eastAsia"/>
          <w:kern w:val="21"/>
        </w:rPr>
        <w:t>年至</w:t>
      </w:r>
      <w:r w:rsidR="00EB0D73" w:rsidRPr="000A3782">
        <w:rPr>
          <w:rFonts w:ascii="宋体" w:hAnsi="宋体"/>
          <w:kern w:val="21"/>
        </w:rPr>
        <w:t>195</w:t>
      </w:r>
      <w:r w:rsidR="00EB0D73" w:rsidRPr="000A3782">
        <w:rPr>
          <w:rFonts w:ascii="宋体" w:hAnsi="宋体" w:hint="eastAsia"/>
          <w:kern w:val="21"/>
        </w:rPr>
        <w:t>6</w:t>
      </w:r>
      <w:r w:rsidRPr="000A3782">
        <w:rPr>
          <w:rFonts w:ascii="宋体" w:hAnsi="宋体" w:hint="eastAsia"/>
          <w:kern w:val="21"/>
        </w:rPr>
        <w:t>年，中国根据当时的政治、经济状况，在清理旧税制的基础上，建立了一套以多种税、多次征为特征的复合税制。由于党和国家的重视，以及各方面的努力，这套新税制的建立和实施，对于保障财政收入，稳定经济，保证革命战争的胜利，实现国家财政经济状况的根本好转，促进国民经济的恢复和发展，以及配合国家对于农业、手工业和资本主义工商业的社会主义改造，建立、巩固和发展社会主义经济制度，发挥了重要的作用。</w:t>
      </w:r>
    </w:p>
    <w:p w:rsidR="00651F66" w:rsidRPr="000A3782" w:rsidRDefault="00651F66">
      <w:pPr>
        <w:pStyle w:val="ad"/>
        <w:spacing w:line="280" w:lineRule="exact"/>
        <w:rPr>
          <w:rFonts w:ascii="宋体" w:hAnsi="宋体" w:hint="eastAsia"/>
          <w:kern w:val="21"/>
        </w:rPr>
      </w:pPr>
      <w:r w:rsidRPr="000A3782">
        <w:rPr>
          <w:rFonts w:ascii="宋体" w:hAnsi="宋体"/>
          <w:kern w:val="21"/>
        </w:rPr>
        <w:t>1958</w:t>
      </w:r>
      <w:r w:rsidR="00EB0307" w:rsidRPr="000A3782">
        <w:rPr>
          <w:rFonts w:ascii="宋体" w:hAnsi="宋体" w:hint="eastAsia"/>
          <w:kern w:val="21"/>
        </w:rPr>
        <w:t>年税制改革的主要内容是简化</w:t>
      </w:r>
      <w:r w:rsidRPr="000A3782">
        <w:rPr>
          <w:rFonts w:ascii="宋体" w:hAnsi="宋体" w:hint="eastAsia"/>
          <w:kern w:val="21"/>
        </w:rPr>
        <w:t>税制，试行工商统一税，甚至一度在城市国营企业试行“税利合一”，在农村人民公社试行“财政包干”。至此，中国的</w:t>
      </w:r>
      <w:r w:rsidRPr="000A3782">
        <w:rPr>
          <w:rFonts w:ascii="宋体" w:hAnsi="宋体" w:hint="eastAsia"/>
        </w:rPr>
        <w:t>税制一共设</w:t>
      </w:r>
      <w:r w:rsidR="00563A80" w:rsidRPr="000A3782">
        <w:rPr>
          <w:rFonts w:ascii="宋体" w:hAnsi="宋体" w:hint="eastAsia"/>
        </w:rPr>
        <w:t>有</w:t>
      </w:r>
      <w:r w:rsidRPr="000A3782">
        <w:rPr>
          <w:rFonts w:ascii="宋体" w:hAnsi="宋体" w:hint="eastAsia"/>
        </w:rPr>
        <w:t>14种税收，即</w:t>
      </w:r>
      <w:r w:rsidRPr="000A3782">
        <w:rPr>
          <w:rFonts w:ascii="宋体" w:hAnsi="宋体" w:hint="eastAsia"/>
          <w:kern w:val="21"/>
        </w:rPr>
        <w:t>工商统一税、盐税、关税、工商所得税、利息所得税（</w:t>
      </w:r>
      <w:r w:rsidRPr="000A3782">
        <w:rPr>
          <w:rFonts w:ascii="宋体" w:hAnsi="宋体"/>
          <w:kern w:val="21"/>
        </w:rPr>
        <w:t>1959</w:t>
      </w:r>
      <w:r w:rsidRPr="000A3782">
        <w:rPr>
          <w:rFonts w:ascii="宋体" w:hAnsi="宋体" w:hint="eastAsia"/>
          <w:kern w:val="21"/>
        </w:rPr>
        <w:t>年停征）、城市房地产税、契税、车船使用牌照税、船舶吨税、屠宰税、牲畜交易税、文化娱乐税（</w:t>
      </w:r>
      <w:r w:rsidRPr="000A3782">
        <w:rPr>
          <w:rFonts w:ascii="宋体" w:hAnsi="宋体"/>
          <w:kern w:val="21"/>
        </w:rPr>
        <w:t>1966</w:t>
      </w:r>
      <w:r w:rsidRPr="000A3782">
        <w:rPr>
          <w:rFonts w:ascii="宋体" w:hAnsi="宋体" w:hint="eastAsia"/>
          <w:kern w:val="21"/>
        </w:rPr>
        <w:t>年停征）、农业税（1958年由全国人民代表大会常务委员会立法）和牧业税。</w:t>
      </w:r>
    </w:p>
    <w:p w:rsidR="00651F66" w:rsidRPr="000A3782" w:rsidRDefault="00651F66">
      <w:pPr>
        <w:pStyle w:val="ad"/>
        <w:spacing w:line="280" w:lineRule="exact"/>
        <w:rPr>
          <w:rFonts w:ascii="宋体" w:hAnsi="宋体" w:hint="eastAsia"/>
          <w:kern w:val="21"/>
        </w:rPr>
      </w:pPr>
      <w:r w:rsidRPr="000A3782">
        <w:rPr>
          <w:rFonts w:ascii="宋体" w:hAnsi="宋体"/>
          <w:kern w:val="21"/>
        </w:rPr>
        <w:t>1962</w:t>
      </w:r>
      <w:r w:rsidRPr="000A3782">
        <w:rPr>
          <w:rFonts w:ascii="宋体" w:hAnsi="宋体" w:hint="eastAsia"/>
          <w:kern w:val="21"/>
        </w:rPr>
        <w:t>年，为了配合加强集贸市场管理，开征了集市交易税，</w:t>
      </w:r>
      <w:r w:rsidRPr="000A3782">
        <w:rPr>
          <w:rFonts w:ascii="宋体" w:hAnsi="宋体"/>
          <w:kern w:val="21"/>
        </w:rPr>
        <w:t>1966</w:t>
      </w:r>
      <w:r w:rsidRPr="000A3782">
        <w:rPr>
          <w:rFonts w:ascii="宋体" w:hAnsi="宋体" w:hint="eastAsia"/>
          <w:kern w:val="21"/>
        </w:rPr>
        <w:t>年以后各地基本停征。</w:t>
      </w:r>
    </w:p>
    <w:p w:rsidR="00651F66" w:rsidRPr="000A3782" w:rsidRDefault="00651F66">
      <w:pPr>
        <w:pStyle w:val="ad"/>
        <w:spacing w:line="280" w:lineRule="exact"/>
        <w:rPr>
          <w:rFonts w:ascii="宋体" w:hAnsi="宋体" w:hint="eastAsia"/>
        </w:rPr>
      </w:pPr>
      <w:r w:rsidRPr="000A3782">
        <w:rPr>
          <w:rFonts w:ascii="宋体" w:hAnsi="宋体"/>
          <w:spacing w:val="-2"/>
          <w:kern w:val="21"/>
        </w:rPr>
        <w:t>1973</w:t>
      </w:r>
      <w:r w:rsidR="00EB0307" w:rsidRPr="000A3782">
        <w:rPr>
          <w:rFonts w:ascii="宋体" w:hAnsi="宋体" w:hint="eastAsia"/>
          <w:spacing w:val="-2"/>
          <w:kern w:val="21"/>
        </w:rPr>
        <w:t>年税制改革的主要内容仍然是简化</w:t>
      </w:r>
      <w:r w:rsidRPr="000A3782">
        <w:rPr>
          <w:rFonts w:ascii="宋体" w:hAnsi="宋体" w:hint="eastAsia"/>
          <w:spacing w:val="-2"/>
          <w:kern w:val="21"/>
        </w:rPr>
        <w:t>税制。至此，中国的</w:t>
      </w:r>
      <w:r w:rsidRPr="000A3782">
        <w:rPr>
          <w:rFonts w:ascii="宋体" w:hAnsi="宋体" w:hint="eastAsia"/>
        </w:rPr>
        <w:t>税制一共设</w:t>
      </w:r>
      <w:r w:rsidR="00563A80" w:rsidRPr="000A3782">
        <w:rPr>
          <w:rFonts w:ascii="宋体" w:hAnsi="宋体" w:hint="eastAsia"/>
        </w:rPr>
        <w:t>有</w:t>
      </w:r>
      <w:r w:rsidRPr="000A3782">
        <w:rPr>
          <w:rFonts w:ascii="宋体" w:hAnsi="宋体" w:hint="eastAsia"/>
        </w:rPr>
        <w:t>13种税收，即工商税、工商统一税</w:t>
      </w:r>
      <w:r w:rsidR="00C90480" w:rsidRPr="000A3782">
        <w:rPr>
          <w:rFonts w:ascii="宋体" w:hAnsi="宋体" w:hint="eastAsia"/>
        </w:rPr>
        <w:t>（工商税开征以后</w:t>
      </w:r>
      <w:r w:rsidR="004C4BE5" w:rsidRPr="000A3782">
        <w:rPr>
          <w:rFonts w:ascii="宋体" w:hAnsi="宋体" w:hint="eastAsia"/>
        </w:rPr>
        <w:t>此税</w:t>
      </w:r>
      <w:r w:rsidR="00C90480" w:rsidRPr="000A3782">
        <w:rPr>
          <w:rFonts w:ascii="宋体" w:hAnsi="宋体" w:hint="eastAsia"/>
        </w:rPr>
        <w:t>基本停征）</w:t>
      </w:r>
      <w:r w:rsidRPr="000A3782">
        <w:rPr>
          <w:rFonts w:ascii="宋体" w:hAnsi="宋体" w:hint="eastAsia"/>
        </w:rPr>
        <w:t>、关税、工商所得税、城市房地产税、契税、车船使用牌照税、船舶吨税、屠宰税、牲畜交易税、集市交易税、农业税和牧业税。此外，盐税名义上包含在工商税内，实际上</w:t>
      </w:r>
      <w:r w:rsidRPr="000A3782">
        <w:rPr>
          <w:rFonts w:ascii="宋体" w:hAnsi="宋体" w:hint="eastAsia"/>
          <w:spacing w:val="-2"/>
          <w:kern w:val="21"/>
        </w:rPr>
        <w:t>仍然按照原来的办法征收</w:t>
      </w:r>
      <w:r w:rsidRPr="000A3782">
        <w:rPr>
          <w:rFonts w:ascii="宋体" w:hAnsi="宋体" w:hint="eastAsia"/>
        </w:rPr>
        <w:t>。</w:t>
      </w:r>
      <w:r w:rsidR="000C43C9" w:rsidRPr="000A3782">
        <w:rPr>
          <w:rFonts w:ascii="宋体" w:hAnsi="宋体" w:hint="eastAsia"/>
        </w:rPr>
        <w:t>在一般情况下，</w:t>
      </w:r>
      <w:r w:rsidRPr="000A3782">
        <w:rPr>
          <w:rFonts w:ascii="宋体" w:hAnsi="宋体" w:hint="eastAsia"/>
        </w:rPr>
        <w:t>国营企业只需要缴纳工商税，集体企业只需要缴纳工商税和工商所得税，农业生产单位一般只需要缴纳农业税，公民个人缴纳的税收微乎其微。</w:t>
      </w:r>
    </w:p>
    <w:p w:rsidR="00651F66" w:rsidRPr="000A3782" w:rsidRDefault="00651F66">
      <w:pPr>
        <w:pStyle w:val="ad"/>
        <w:spacing w:line="280" w:lineRule="exact"/>
        <w:rPr>
          <w:rFonts w:ascii="宋体" w:hAnsi="宋体" w:hint="eastAsia"/>
          <w:spacing w:val="-2"/>
          <w:kern w:val="21"/>
        </w:rPr>
      </w:pPr>
      <w:r w:rsidRPr="000A3782">
        <w:rPr>
          <w:rFonts w:ascii="宋体" w:hAnsi="宋体" w:hint="eastAsia"/>
          <w:spacing w:val="-2"/>
          <w:kern w:val="21"/>
        </w:rPr>
        <w:t>总的</w:t>
      </w:r>
      <w:r w:rsidR="000D177E" w:rsidRPr="000A3782">
        <w:rPr>
          <w:rFonts w:ascii="宋体" w:hAnsi="宋体" w:hint="eastAsia"/>
          <w:spacing w:val="-2"/>
          <w:kern w:val="21"/>
        </w:rPr>
        <w:t>来看，自</w:t>
      </w:r>
      <w:r w:rsidR="00EB0D73" w:rsidRPr="000A3782">
        <w:rPr>
          <w:rFonts w:ascii="宋体" w:hAnsi="宋体" w:hint="eastAsia"/>
          <w:spacing w:val="-2"/>
          <w:kern w:val="21"/>
        </w:rPr>
        <w:t>1957</w:t>
      </w:r>
      <w:r w:rsidR="000D177E" w:rsidRPr="000A3782">
        <w:rPr>
          <w:rFonts w:ascii="宋体" w:hAnsi="宋体" w:hint="eastAsia"/>
          <w:spacing w:val="-2"/>
          <w:kern w:val="21"/>
        </w:rPr>
        <w:t>年至</w:t>
      </w:r>
      <w:r w:rsidRPr="000A3782">
        <w:rPr>
          <w:rFonts w:ascii="宋体" w:hAnsi="宋体"/>
          <w:spacing w:val="-2"/>
          <w:kern w:val="21"/>
        </w:rPr>
        <w:t>1978</w:t>
      </w:r>
      <w:r w:rsidRPr="000A3782">
        <w:rPr>
          <w:rFonts w:ascii="宋体" w:hAnsi="宋体" w:hint="eastAsia"/>
          <w:spacing w:val="-2"/>
          <w:kern w:val="21"/>
        </w:rPr>
        <w:t>年的</w:t>
      </w:r>
      <w:r w:rsidR="00B9499C" w:rsidRPr="000A3782">
        <w:rPr>
          <w:rFonts w:ascii="宋体" w:hAnsi="宋体" w:hint="eastAsia"/>
          <w:spacing w:val="-2"/>
          <w:kern w:val="21"/>
        </w:rPr>
        <w:t>22</w:t>
      </w:r>
      <w:r w:rsidRPr="000A3782">
        <w:rPr>
          <w:rFonts w:ascii="宋体" w:hAnsi="宋体" w:hint="eastAsia"/>
          <w:spacing w:val="-2"/>
          <w:kern w:val="21"/>
        </w:rPr>
        <w:t>年间，由于“左”的指导思想的作用和苏联经济理论及财税制度的某些影响，中国的税制建设受到了极大的干扰。税制几经变革，走的都是一条片面简化的路子。同时，税务机构被大量撤并，大批税务人员被迫下放、改行。结果是，税种越来越少，税制越来越简单，从而大大地缩小了税收在经济领域中的活动范围和税收在社会政治、经济生活中的影响，严重地妨碍了税收职能作用的发挥。</w:t>
      </w:r>
    </w:p>
    <w:p w:rsidR="00651F66" w:rsidRPr="000A3782" w:rsidRDefault="00651F66">
      <w:pPr>
        <w:pStyle w:val="ad"/>
        <w:spacing w:line="280" w:lineRule="exact"/>
        <w:rPr>
          <w:rFonts w:ascii="宋体" w:hAnsi="宋体" w:hint="eastAsia"/>
          <w:kern w:val="21"/>
        </w:rPr>
      </w:pPr>
      <w:r w:rsidRPr="000A3782">
        <w:rPr>
          <w:rFonts w:ascii="宋体" w:hAnsi="宋体" w:hint="eastAsia"/>
          <w:kern w:val="21"/>
        </w:rPr>
        <w:t>2．改革开放初期的税制改革（1978年</w:t>
      </w:r>
      <w:r w:rsidRPr="000A3782">
        <w:rPr>
          <w:rFonts w:ascii="宋体" w:hAnsi="宋体" w:hint="eastAsia"/>
        </w:rPr>
        <w:t>至</w:t>
      </w:r>
      <w:r w:rsidRPr="000A3782">
        <w:rPr>
          <w:rFonts w:ascii="宋体" w:hAnsi="宋体" w:hint="eastAsia"/>
          <w:kern w:val="21"/>
        </w:rPr>
        <w:t>1993年）</w:t>
      </w:r>
    </w:p>
    <w:p w:rsidR="00651F66" w:rsidRPr="000A3782" w:rsidRDefault="000D177E">
      <w:pPr>
        <w:pStyle w:val="ad"/>
        <w:spacing w:line="280" w:lineRule="exact"/>
        <w:rPr>
          <w:rFonts w:ascii="宋体" w:hAnsi="宋体" w:hint="eastAsia"/>
          <w:kern w:val="21"/>
        </w:rPr>
      </w:pPr>
      <w:r w:rsidRPr="000A3782">
        <w:rPr>
          <w:rFonts w:ascii="宋体" w:hAnsi="宋体" w:hint="eastAsia"/>
          <w:kern w:val="21"/>
        </w:rPr>
        <w:lastRenderedPageBreak/>
        <w:t>自</w:t>
      </w:r>
      <w:r w:rsidR="00651F66" w:rsidRPr="000A3782">
        <w:rPr>
          <w:rFonts w:ascii="宋体" w:hAnsi="宋体" w:hint="eastAsia"/>
          <w:kern w:val="21"/>
        </w:rPr>
        <w:t>1978</w:t>
      </w:r>
      <w:r w:rsidRPr="000A3782">
        <w:rPr>
          <w:rFonts w:ascii="宋体" w:hAnsi="宋体" w:hint="eastAsia"/>
          <w:kern w:val="21"/>
        </w:rPr>
        <w:t>年</w:t>
      </w:r>
      <w:r w:rsidR="00651F66" w:rsidRPr="000A3782">
        <w:rPr>
          <w:rFonts w:ascii="宋体" w:hAnsi="宋体" w:hint="eastAsia"/>
          <w:kern w:val="21"/>
        </w:rPr>
        <w:t>底</w:t>
      </w:r>
      <w:r w:rsidRPr="000A3782">
        <w:rPr>
          <w:rFonts w:ascii="宋体" w:hAnsi="宋体" w:hint="eastAsia"/>
          <w:kern w:val="21"/>
        </w:rPr>
        <w:t>至</w:t>
      </w:r>
      <w:r w:rsidR="00651F66" w:rsidRPr="000A3782">
        <w:rPr>
          <w:rFonts w:ascii="宋体" w:hAnsi="宋体" w:hint="eastAsia"/>
          <w:kern w:val="21"/>
        </w:rPr>
        <w:t>1982年期间，中共十一届三中全会明确地提出了改革经济体制的任务，中国共产党第十二次全国代表大会进一步提出要抓紧制定改革的总体方案和实施步骤，在第七个五年计划期间（</w:t>
      </w:r>
      <w:r w:rsidR="00651F66" w:rsidRPr="000A3782">
        <w:rPr>
          <w:rFonts w:ascii="宋体" w:hAnsi="宋体"/>
          <w:kern w:val="21"/>
        </w:rPr>
        <w:t>1986</w:t>
      </w:r>
      <w:r w:rsidR="00651F66" w:rsidRPr="000A3782">
        <w:rPr>
          <w:rFonts w:ascii="宋体" w:hAnsi="宋体" w:hint="eastAsia"/>
          <w:kern w:val="21"/>
        </w:rPr>
        <w:t>年</w:t>
      </w:r>
      <w:r w:rsidR="00651F66" w:rsidRPr="000A3782">
        <w:rPr>
          <w:rFonts w:ascii="宋体" w:hAnsi="宋体" w:hint="eastAsia"/>
        </w:rPr>
        <w:t>至</w:t>
      </w:r>
      <w:r w:rsidR="00651F66" w:rsidRPr="000A3782">
        <w:rPr>
          <w:rFonts w:ascii="宋体" w:hAnsi="宋体"/>
          <w:kern w:val="21"/>
        </w:rPr>
        <w:t>1990</w:t>
      </w:r>
      <w:r w:rsidR="00651F66" w:rsidRPr="000A3782">
        <w:rPr>
          <w:rFonts w:ascii="宋体" w:hAnsi="宋体" w:hint="eastAsia"/>
          <w:kern w:val="21"/>
        </w:rPr>
        <w:t>年）逐步推开。这些重要的会议及其所作的一系列重大决策，对于这一期间中国的经济体制改革和税制改革具有极为重要的指导作用。</w:t>
      </w:r>
    </w:p>
    <w:p w:rsidR="00651F66" w:rsidRPr="000A3782" w:rsidRDefault="00651F66">
      <w:pPr>
        <w:pStyle w:val="ad"/>
        <w:spacing w:line="280" w:lineRule="exact"/>
        <w:rPr>
          <w:rFonts w:ascii="宋体" w:hAnsi="宋体" w:hint="eastAsia"/>
          <w:kern w:val="21"/>
        </w:rPr>
      </w:pPr>
      <w:r w:rsidRPr="000A3782">
        <w:rPr>
          <w:rFonts w:ascii="宋体" w:hAnsi="宋体" w:hint="eastAsia"/>
          <w:kern w:val="21"/>
        </w:rPr>
        <w:t>这一时期是中国税制建设</w:t>
      </w:r>
      <w:r w:rsidR="00EB0307" w:rsidRPr="000A3782">
        <w:rPr>
          <w:rFonts w:ascii="宋体" w:hAnsi="宋体" w:hint="eastAsia"/>
          <w:kern w:val="21"/>
        </w:rPr>
        <w:t>的恢复时期和税制改革的准备、起步时期，从思想上、理论上、组织上和</w:t>
      </w:r>
      <w:r w:rsidRPr="000A3782">
        <w:rPr>
          <w:rFonts w:ascii="宋体" w:hAnsi="宋体" w:hint="eastAsia"/>
          <w:kern w:val="21"/>
        </w:rPr>
        <w:t>税制上为后来的改革做了大量的准备工作，打下了坚实的基础。在此期间，中国的税制改革取得了改革开放以后的第一次全面重大突破。</w:t>
      </w:r>
    </w:p>
    <w:p w:rsidR="00651F66" w:rsidRPr="000A3782" w:rsidRDefault="000D177E">
      <w:pPr>
        <w:pStyle w:val="ad"/>
        <w:spacing w:line="280" w:lineRule="exact"/>
        <w:rPr>
          <w:rFonts w:ascii="宋体" w:hAnsi="宋体" w:hint="eastAsia"/>
          <w:kern w:val="21"/>
        </w:rPr>
      </w:pPr>
      <w:r w:rsidRPr="000A3782">
        <w:rPr>
          <w:rFonts w:ascii="宋体" w:hAnsi="宋体" w:hint="eastAsia"/>
          <w:kern w:val="21"/>
        </w:rPr>
        <w:t>财税部门自</w:t>
      </w:r>
      <w:r w:rsidR="00651F66" w:rsidRPr="000A3782">
        <w:rPr>
          <w:rFonts w:ascii="宋体" w:hAnsi="宋体"/>
          <w:kern w:val="21"/>
        </w:rPr>
        <w:t>1978</w:t>
      </w:r>
      <w:r w:rsidR="00651F66" w:rsidRPr="000A3782">
        <w:rPr>
          <w:rFonts w:ascii="宋体" w:hAnsi="宋体" w:hint="eastAsia"/>
          <w:kern w:val="21"/>
        </w:rPr>
        <w:t>年底、</w:t>
      </w:r>
      <w:r w:rsidR="00651F66" w:rsidRPr="000A3782">
        <w:rPr>
          <w:rFonts w:ascii="宋体" w:hAnsi="宋体"/>
          <w:kern w:val="21"/>
        </w:rPr>
        <w:t>1979</w:t>
      </w:r>
      <w:r w:rsidRPr="000A3782">
        <w:rPr>
          <w:rFonts w:ascii="宋体" w:hAnsi="宋体" w:hint="eastAsia"/>
          <w:kern w:val="21"/>
        </w:rPr>
        <w:t>年</w:t>
      </w:r>
      <w:r w:rsidR="00651F66" w:rsidRPr="000A3782">
        <w:rPr>
          <w:rFonts w:ascii="宋体" w:hAnsi="宋体" w:hint="eastAsia"/>
          <w:kern w:val="21"/>
        </w:rPr>
        <w:t>初就开始研究税制改革问题，提出了包括开征国营企业所得税和个人所得税等内容的初步设想与实施步骤，并确定，为了配合贯彻国家的对外开放政策，第一步先行解决对外征税的问题。</w:t>
      </w:r>
    </w:p>
    <w:p w:rsidR="00651F66" w:rsidRPr="000A3782" w:rsidRDefault="000D177E">
      <w:pPr>
        <w:pStyle w:val="ad"/>
        <w:spacing w:line="280" w:lineRule="exact"/>
        <w:rPr>
          <w:rFonts w:ascii="宋体" w:hAnsi="宋体" w:hint="eastAsia"/>
          <w:kern w:val="21"/>
        </w:rPr>
      </w:pPr>
      <w:r w:rsidRPr="000A3782">
        <w:rPr>
          <w:rFonts w:ascii="宋体" w:hAnsi="宋体" w:hint="eastAsia"/>
          <w:kern w:val="21"/>
        </w:rPr>
        <w:t>自</w:t>
      </w:r>
      <w:r w:rsidR="00651F66" w:rsidRPr="000A3782">
        <w:rPr>
          <w:rFonts w:ascii="宋体" w:hAnsi="宋体"/>
          <w:kern w:val="21"/>
        </w:rPr>
        <w:t>1980</w:t>
      </w:r>
      <w:r w:rsidR="00651F66" w:rsidRPr="000A3782">
        <w:rPr>
          <w:rFonts w:ascii="宋体" w:hAnsi="宋体" w:hint="eastAsia"/>
          <w:kern w:val="21"/>
        </w:rPr>
        <w:t>年</w:t>
      </w:r>
      <w:r w:rsidRPr="000A3782">
        <w:rPr>
          <w:rFonts w:ascii="宋体" w:hAnsi="宋体" w:hint="eastAsia"/>
          <w:kern w:val="21"/>
        </w:rPr>
        <w:t>至</w:t>
      </w:r>
      <w:r w:rsidR="00651F66" w:rsidRPr="000A3782">
        <w:rPr>
          <w:rFonts w:ascii="宋体" w:hAnsi="宋体"/>
          <w:kern w:val="21"/>
        </w:rPr>
        <w:t>1981</w:t>
      </w:r>
      <w:r w:rsidR="00651F66" w:rsidRPr="000A3782">
        <w:rPr>
          <w:rFonts w:ascii="宋体" w:hAnsi="宋体" w:hint="eastAsia"/>
          <w:kern w:val="21"/>
        </w:rPr>
        <w:t>年，第五届全国人民代表大会先后通过并公布了中外合资经营</w:t>
      </w:r>
      <w:r w:rsidR="00997B89" w:rsidRPr="000A3782">
        <w:rPr>
          <w:rFonts w:ascii="宋体" w:hAnsi="宋体" w:hint="eastAsia"/>
          <w:kern w:val="21"/>
        </w:rPr>
        <w:t>企业所得税法、个人所得税法和外国企业所得税法。同时，</w:t>
      </w:r>
      <w:r w:rsidR="00651F66" w:rsidRPr="000A3782">
        <w:rPr>
          <w:rFonts w:ascii="宋体" w:hAnsi="宋体" w:hint="eastAsia"/>
          <w:kern w:val="21"/>
        </w:rPr>
        <w:t>对中外合资企业、外国企业和外国人继续征收工商统一税、城市房地产税和车船使用牌照税。这样，就初步形成了一套大体适用的涉外税收制度，</w:t>
      </w:r>
      <w:r w:rsidR="00C90480" w:rsidRPr="000A3782">
        <w:rPr>
          <w:rFonts w:ascii="宋体" w:hAnsi="宋体" w:hint="eastAsia"/>
          <w:kern w:val="21"/>
        </w:rPr>
        <w:t>适应了中国对外开放初期引进外资和</w:t>
      </w:r>
      <w:r w:rsidR="00651F66" w:rsidRPr="000A3782">
        <w:rPr>
          <w:rFonts w:ascii="宋体" w:hAnsi="宋体" w:hint="eastAsia"/>
          <w:kern w:val="21"/>
        </w:rPr>
        <w:t>开展对外经济技术合作的需要。</w:t>
      </w:r>
    </w:p>
    <w:p w:rsidR="00651F66" w:rsidRPr="000A3782" w:rsidRDefault="00EB0307">
      <w:pPr>
        <w:pStyle w:val="ad"/>
        <w:spacing w:line="280" w:lineRule="exact"/>
        <w:rPr>
          <w:rFonts w:ascii="宋体" w:hAnsi="宋体" w:hint="eastAsia"/>
          <w:kern w:val="21"/>
        </w:rPr>
      </w:pPr>
      <w:r w:rsidRPr="000A3782">
        <w:rPr>
          <w:rFonts w:ascii="宋体" w:hAnsi="宋体" w:hint="eastAsia"/>
          <w:kern w:val="21"/>
        </w:rPr>
        <w:t>在建立涉外税制的同时，财税部门就改革</w:t>
      </w:r>
      <w:r w:rsidR="00651F66" w:rsidRPr="000A3782">
        <w:rPr>
          <w:rFonts w:ascii="宋体" w:hAnsi="宋体" w:hint="eastAsia"/>
          <w:kern w:val="21"/>
        </w:rPr>
        <w:t>税制和国营企业利润分配制度做了大量的调研工作，并在部分地区进行了试点。在此基础上，财政部于</w:t>
      </w:r>
      <w:r w:rsidR="00651F66" w:rsidRPr="000A3782">
        <w:rPr>
          <w:rFonts w:ascii="宋体" w:hAnsi="宋体"/>
          <w:kern w:val="21"/>
        </w:rPr>
        <w:t>1981</w:t>
      </w:r>
      <w:r w:rsidR="00651F66" w:rsidRPr="000A3782">
        <w:rPr>
          <w:rFonts w:ascii="宋体" w:hAnsi="宋体" w:hint="eastAsia"/>
          <w:kern w:val="21"/>
        </w:rPr>
        <w:t>年</w:t>
      </w:r>
      <w:r w:rsidR="00651F66" w:rsidRPr="000A3782">
        <w:rPr>
          <w:rFonts w:ascii="宋体" w:hAnsi="宋体"/>
          <w:kern w:val="21"/>
        </w:rPr>
        <w:t>8</w:t>
      </w:r>
      <w:r w:rsidR="00105FBA" w:rsidRPr="000A3782">
        <w:rPr>
          <w:rFonts w:ascii="宋体" w:hAnsi="宋体" w:hint="eastAsia"/>
          <w:kern w:val="21"/>
        </w:rPr>
        <w:t>月向国务院报送了关于</w:t>
      </w:r>
      <w:r w:rsidR="00651F66" w:rsidRPr="000A3782">
        <w:rPr>
          <w:rFonts w:ascii="宋体" w:hAnsi="宋体" w:hint="eastAsia"/>
          <w:kern w:val="21"/>
        </w:rPr>
        <w:t>税制</w:t>
      </w:r>
      <w:r w:rsidR="00105FBA" w:rsidRPr="000A3782">
        <w:rPr>
          <w:rFonts w:ascii="宋体" w:hAnsi="宋体" w:hint="eastAsia"/>
          <w:kern w:val="21"/>
        </w:rPr>
        <w:t>改革的设想</w:t>
      </w:r>
      <w:r w:rsidR="00651F66" w:rsidRPr="000A3782">
        <w:rPr>
          <w:rFonts w:ascii="宋体" w:hAnsi="宋体" w:hint="eastAsia"/>
          <w:kern w:val="21"/>
        </w:rPr>
        <w:t>，并很快获得批准。</w:t>
      </w:r>
    </w:p>
    <w:p w:rsidR="00651F66" w:rsidRPr="000A3782" w:rsidRDefault="00651F66">
      <w:pPr>
        <w:pStyle w:val="ad"/>
        <w:spacing w:line="280" w:lineRule="exact"/>
        <w:rPr>
          <w:rFonts w:ascii="宋体" w:hAnsi="宋体" w:hint="eastAsia"/>
          <w:kern w:val="21"/>
        </w:rPr>
      </w:pPr>
      <w:r w:rsidRPr="000A3782">
        <w:rPr>
          <w:rFonts w:ascii="宋体" w:hAnsi="宋体"/>
          <w:kern w:val="21"/>
        </w:rPr>
        <w:t>1982</w:t>
      </w:r>
      <w:r w:rsidRPr="000A3782">
        <w:rPr>
          <w:rFonts w:ascii="宋体" w:hAnsi="宋体" w:hint="eastAsia"/>
          <w:kern w:val="21"/>
        </w:rPr>
        <w:t>年，国务院向第五届全国人民代表大会第五次会议提交的《关于第六个五年计划的报告》提出了今后三年税制改革的任务，获得大会批准。</w:t>
      </w:r>
    </w:p>
    <w:p w:rsidR="00651F66" w:rsidRPr="000A3782" w:rsidRDefault="00651F66">
      <w:pPr>
        <w:pStyle w:val="ad"/>
        <w:spacing w:line="280" w:lineRule="exact"/>
        <w:rPr>
          <w:rFonts w:ascii="宋体" w:hAnsi="宋体" w:hint="eastAsia"/>
          <w:kern w:val="21"/>
        </w:rPr>
      </w:pPr>
      <w:r w:rsidRPr="000A3782">
        <w:rPr>
          <w:rFonts w:ascii="宋体" w:hAnsi="宋体" w:hint="eastAsia"/>
          <w:kern w:val="21"/>
        </w:rPr>
        <w:t>在此期间，国务院还批准开征了烧油特别税，发布了牲畜交易税暂行条例。</w:t>
      </w:r>
    </w:p>
    <w:p w:rsidR="00651F66" w:rsidRPr="000A3782" w:rsidRDefault="00651F66">
      <w:pPr>
        <w:pStyle w:val="ad"/>
        <w:spacing w:line="280" w:lineRule="exact"/>
        <w:rPr>
          <w:rFonts w:ascii="宋体" w:hAnsi="宋体" w:hint="eastAsia"/>
          <w:kern w:val="21"/>
        </w:rPr>
      </w:pPr>
      <w:r w:rsidRPr="000A3782">
        <w:rPr>
          <w:rFonts w:ascii="宋体" w:hAnsi="宋体" w:hint="eastAsia"/>
          <w:kern w:val="21"/>
        </w:rPr>
        <w:t>20世纪80年代中期，中国的社会主义经济理论与实践的发展有了重大突破，从而为这一时期的税制改革提供了强大的理论武器和法律、政策依据。这一时期是中国税制改革全面展开的时期，取得了改革开放以后税制改革的第二次重大突破。</w:t>
      </w:r>
    </w:p>
    <w:p w:rsidR="00651F66" w:rsidRPr="000A3782" w:rsidRDefault="00651F66">
      <w:pPr>
        <w:pStyle w:val="ad"/>
        <w:spacing w:line="280" w:lineRule="exact"/>
        <w:rPr>
          <w:rFonts w:ascii="宋体" w:hAnsi="宋体" w:hint="eastAsia"/>
          <w:kern w:val="21"/>
        </w:rPr>
      </w:pPr>
      <w:r w:rsidRPr="000A3782">
        <w:rPr>
          <w:rFonts w:ascii="宋体" w:hAnsi="宋体" w:hint="eastAsia"/>
          <w:kern w:val="21"/>
        </w:rPr>
        <w:t>作为企业改革和城市改革的一项重大措施，</w:t>
      </w:r>
      <w:r w:rsidRPr="000A3782">
        <w:rPr>
          <w:rFonts w:ascii="宋体" w:hAnsi="宋体"/>
          <w:kern w:val="21"/>
        </w:rPr>
        <w:t>1983</w:t>
      </w:r>
      <w:r w:rsidRPr="000A3782">
        <w:rPr>
          <w:rFonts w:ascii="宋体" w:hAnsi="宋体" w:hint="eastAsia"/>
          <w:kern w:val="21"/>
        </w:rPr>
        <w:t>年，国务院决定在全国试行国营企业“利改税”，即将新中国成立以后实行了30多年的国营企业向国家上缴利润的制度改为缴纳企业所得税的制度，并取得了初步的成功。</w:t>
      </w:r>
    </w:p>
    <w:p w:rsidR="00651F66" w:rsidRPr="000A3782" w:rsidRDefault="00651F66">
      <w:pPr>
        <w:pStyle w:val="ad"/>
        <w:spacing w:line="280" w:lineRule="exact"/>
        <w:rPr>
          <w:rFonts w:ascii="宋体" w:hAnsi="宋体" w:hint="eastAsia"/>
          <w:kern w:val="21"/>
        </w:rPr>
      </w:pPr>
      <w:r w:rsidRPr="000A3782">
        <w:rPr>
          <w:rFonts w:ascii="宋体" w:hAnsi="宋体" w:hint="eastAsia"/>
          <w:kern w:val="21"/>
        </w:rPr>
        <w:t>为了加快城市经济体制改革的</w:t>
      </w:r>
      <w:r w:rsidR="000D177E" w:rsidRPr="000A3782">
        <w:rPr>
          <w:rFonts w:ascii="宋体" w:hAnsi="宋体" w:hint="eastAsia"/>
          <w:kern w:val="21"/>
        </w:rPr>
        <w:t>步伐，经第六届全国人民代表大会及其常务委员会的批准，国务院决定自</w:t>
      </w:r>
      <w:r w:rsidRPr="000A3782">
        <w:rPr>
          <w:rFonts w:ascii="宋体" w:hAnsi="宋体"/>
          <w:kern w:val="21"/>
        </w:rPr>
        <w:t>1984</w:t>
      </w:r>
      <w:r w:rsidRPr="000A3782">
        <w:rPr>
          <w:rFonts w:ascii="宋体" w:hAnsi="宋体" w:hint="eastAsia"/>
          <w:kern w:val="21"/>
        </w:rPr>
        <w:t>年</w:t>
      </w:r>
      <w:r w:rsidRPr="000A3782">
        <w:rPr>
          <w:rFonts w:ascii="宋体" w:hAnsi="宋体"/>
          <w:kern w:val="21"/>
        </w:rPr>
        <w:t>10</w:t>
      </w:r>
      <w:r w:rsidR="00EB0307" w:rsidRPr="000A3782">
        <w:rPr>
          <w:rFonts w:ascii="宋体" w:hAnsi="宋体" w:hint="eastAsia"/>
          <w:kern w:val="21"/>
        </w:rPr>
        <w:t>月起在全国实施国营企业“利改税”的第二步改革和税收制度</w:t>
      </w:r>
      <w:r w:rsidRPr="000A3782">
        <w:rPr>
          <w:rFonts w:ascii="宋体" w:hAnsi="宋体" w:hint="eastAsia"/>
          <w:kern w:val="21"/>
        </w:rPr>
        <w:t>的全面改革，发布了关于征收国营企业所得税、国营企业调节税、产品税、增值税、营业税、盐税、资源税等税收的行政法规。</w:t>
      </w:r>
    </w:p>
    <w:p w:rsidR="00651F66" w:rsidRPr="000A3782" w:rsidRDefault="00651F66">
      <w:pPr>
        <w:pStyle w:val="ad"/>
        <w:spacing w:line="280" w:lineRule="exact"/>
        <w:rPr>
          <w:rFonts w:ascii="宋体" w:hAnsi="宋体" w:hint="eastAsia"/>
          <w:kern w:val="21"/>
        </w:rPr>
      </w:pPr>
      <w:r w:rsidRPr="000A3782">
        <w:rPr>
          <w:rFonts w:ascii="宋体" w:hAnsi="宋体" w:hint="eastAsia"/>
          <w:kern w:val="21"/>
        </w:rPr>
        <w:t>此后，国务院陆续发布了关于征收集体企业所得税、私营企业所得税、城乡个体工商业户所得税、个人收入调节税、国营企业奖金税（</w:t>
      </w:r>
      <w:r w:rsidRPr="000A3782">
        <w:rPr>
          <w:rFonts w:ascii="宋体" w:hAnsi="宋体"/>
          <w:kern w:val="21"/>
        </w:rPr>
        <w:t>1984</w:t>
      </w:r>
      <w:r w:rsidRPr="000A3782">
        <w:rPr>
          <w:rFonts w:ascii="宋体" w:hAnsi="宋体" w:hint="eastAsia"/>
          <w:kern w:val="21"/>
        </w:rPr>
        <w:t>年发布，</w:t>
      </w:r>
      <w:r w:rsidRPr="000A3782">
        <w:rPr>
          <w:rFonts w:ascii="宋体" w:hAnsi="宋体"/>
          <w:kern w:val="21"/>
        </w:rPr>
        <w:t>1985</w:t>
      </w:r>
      <w:r w:rsidRPr="000A3782">
        <w:rPr>
          <w:rFonts w:ascii="宋体" w:hAnsi="宋体" w:hint="eastAsia"/>
          <w:kern w:val="21"/>
        </w:rPr>
        <w:t>年修订发布）、集体企业奖金税、事业单位奖金税、国营企业工资调节税、房产税、城镇土地使用税、耕地占用税、车船使用税、印花税、城市维护建设税、固定资产投资方向调节税（其前身为</w:t>
      </w:r>
      <w:r w:rsidRPr="000A3782">
        <w:rPr>
          <w:rFonts w:ascii="宋体" w:hAnsi="宋体"/>
          <w:kern w:val="21"/>
        </w:rPr>
        <w:t>1983</w:t>
      </w:r>
      <w:r w:rsidRPr="000A3782">
        <w:rPr>
          <w:rFonts w:ascii="宋体" w:hAnsi="宋体" w:hint="eastAsia"/>
          <w:kern w:val="21"/>
        </w:rPr>
        <w:t>年开征的建筑税）、筵席税等税收的行政法规，并决定开征特别消费税。</w:t>
      </w:r>
    </w:p>
    <w:p w:rsidR="00651F66" w:rsidRPr="000A3782" w:rsidRDefault="00651F66">
      <w:pPr>
        <w:pStyle w:val="ad"/>
        <w:spacing w:line="280" w:lineRule="exact"/>
        <w:rPr>
          <w:rFonts w:ascii="宋体" w:hAnsi="宋体" w:hint="eastAsia"/>
          <w:kern w:val="21"/>
        </w:rPr>
      </w:pPr>
      <w:r w:rsidRPr="000A3782">
        <w:rPr>
          <w:rFonts w:ascii="宋体" w:hAnsi="宋体"/>
          <w:kern w:val="21"/>
        </w:rPr>
        <w:t>1991</w:t>
      </w:r>
      <w:r w:rsidR="008C6E48" w:rsidRPr="000A3782">
        <w:rPr>
          <w:rFonts w:ascii="宋体" w:hAnsi="宋体" w:hint="eastAsia"/>
          <w:kern w:val="21"/>
        </w:rPr>
        <w:t>年，第七届全国人民代表大会第四次会议将中外合资企业所得税与外国企业所得税合并为外商投资企业和外国企业所得税</w:t>
      </w:r>
      <w:r w:rsidRPr="000A3782">
        <w:rPr>
          <w:rFonts w:ascii="宋体" w:hAnsi="宋体" w:hint="eastAsia"/>
          <w:kern w:val="21"/>
        </w:rPr>
        <w:t>。</w:t>
      </w:r>
    </w:p>
    <w:p w:rsidR="006A3880" w:rsidRPr="00582971" w:rsidRDefault="006A3880">
      <w:pPr>
        <w:pStyle w:val="ad"/>
        <w:spacing w:line="280" w:lineRule="exact"/>
        <w:rPr>
          <w:rFonts w:ascii="宋体" w:hAnsi="宋体" w:hint="eastAsia"/>
          <w:spacing w:val="-2"/>
          <w:kern w:val="21"/>
        </w:rPr>
      </w:pPr>
      <w:r w:rsidRPr="000A3782">
        <w:rPr>
          <w:rFonts w:ascii="宋体" w:hAnsi="宋体" w:hint="eastAsia"/>
          <w:spacing w:val="-2"/>
          <w:kern w:val="21"/>
        </w:rPr>
        <w:t>至此，中国的税制一共设</w:t>
      </w:r>
      <w:r w:rsidR="00563A80" w:rsidRPr="000A3782">
        <w:rPr>
          <w:rFonts w:ascii="宋体" w:hAnsi="宋体" w:hint="eastAsia"/>
          <w:spacing w:val="-2"/>
          <w:kern w:val="21"/>
        </w:rPr>
        <w:t>有</w:t>
      </w:r>
      <w:r w:rsidRPr="000A3782">
        <w:rPr>
          <w:rFonts w:ascii="宋体" w:hAnsi="宋体" w:hint="eastAsia"/>
          <w:spacing w:val="-2"/>
          <w:kern w:val="21"/>
        </w:rPr>
        <w:t>37种税收，即</w:t>
      </w:r>
      <w:r w:rsidRPr="000A3782">
        <w:rPr>
          <w:rFonts w:ascii="宋体" w:hAnsi="宋体" w:hint="eastAsia"/>
        </w:rPr>
        <w:t>产品税、增值税、盐税、特别消费税、烧油特别税、营业税、工商统一税、关税、国营企业所得税、国营企业调节税、集体企业所得税、私营企业所得税、外商投资企业和外国企业所得税、个人所得税、城乡个体工商业户所得税、个人收入调节税、国营企业奖金税、集体企业奖金税、事业单位奖金税、国营企业工资调节税、房产税、城市房地产税、城镇土地使用税、耕地占用税、契税、资源税、车船使用税、车船使用牌照税、印花税、城市维护建设税、固定资产投资方向调节</w:t>
      </w:r>
      <w:r w:rsidRPr="00582971">
        <w:rPr>
          <w:rFonts w:ascii="宋体" w:hAnsi="宋体" w:hint="eastAsia"/>
        </w:rPr>
        <w:t>税、屠宰税、筵席税、牲畜交易税、集市交易税、农业税和牧业税。</w:t>
      </w:r>
      <w:r w:rsidR="00B133C8" w:rsidRPr="00582971">
        <w:rPr>
          <w:rFonts w:hint="eastAsia"/>
        </w:rPr>
        <w:t>此外，船舶吨税</w:t>
      </w:r>
      <w:r w:rsidR="00706FC3" w:rsidRPr="00706FC3">
        <w:rPr>
          <w:rFonts w:hint="eastAsia"/>
          <w:color w:val="FF0000"/>
        </w:rPr>
        <w:t>于</w:t>
      </w:r>
      <w:r w:rsidR="00706FC3" w:rsidRPr="00706FC3">
        <w:rPr>
          <w:rFonts w:hint="eastAsia"/>
          <w:color w:val="FF0000"/>
        </w:rPr>
        <w:t>1986</w:t>
      </w:r>
      <w:r w:rsidR="00706FC3" w:rsidRPr="00706FC3">
        <w:rPr>
          <w:rFonts w:hint="eastAsia"/>
          <w:color w:val="FF0000"/>
        </w:rPr>
        <w:t>年</w:t>
      </w:r>
      <w:r w:rsidR="00B133C8" w:rsidRPr="00582971">
        <w:rPr>
          <w:rFonts w:hint="eastAsia"/>
        </w:rPr>
        <w:t>转为预算外收入</w:t>
      </w:r>
      <w:r w:rsidR="00BF3FF2" w:rsidRPr="00582971">
        <w:rPr>
          <w:rFonts w:hint="eastAsia"/>
        </w:rPr>
        <w:t>项目</w:t>
      </w:r>
      <w:r w:rsidR="00B133C8" w:rsidRPr="00582971">
        <w:rPr>
          <w:rFonts w:hint="eastAsia"/>
        </w:rPr>
        <w:t>。</w:t>
      </w:r>
    </w:p>
    <w:p w:rsidR="00EB0D73" w:rsidRPr="000A3782" w:rsidRDefault="005A56B3" w:rsidP="00EB0D73">
      <w:pPr>
        <w:pStyle w:val="ad"/>
        <w:spacing w:line="280" w:lineRule="exact"/>
        <w:rPr>
          <w:rFonts w:ascii="宋体" w:hAnsi="宋体" w:hint="eastAsia"/>
          <w:kern w:val="21"/>
        </w:rPr>
      </w:pPr>
      <w:r w:rsidRPr="000A3782">
        <w:rPr>
          <w:rFonts w:ascii="宋体" w:hAnsi="宋体" w:hint="eastAsia"/>
          <w:kern w:val="21"/>
        </w:rPr>
        <w:t>自</w:t>
      </w:r>
      <w:r w:rsidR="00651F66" w:rsidRPr="000A3782">
        <w:rPr>
          <w:rFonts w:ascii="宋体" w:hAnsi="宋体"/>
          <w:kern w:val="21"/>
        </w:rPr>
        <w:t>1978</w:t>
      </w:r>
      <w:r w:rsidR="00651F66" w:rsidRPr="000A3782">
        <w:rPr>
          <w:rFonts w:ascii="宋体" w:hAnsi="宋体" w:hint="eastAsia"/>
          <w:kern w:val="21"/>
        </w:rPr>
        <w:t>年</w:t>
      </w:r>
      <w:r w:rsidRPr="000A3782">
        <w:rPr>
          <w:rFonts w:ascii="宋体" w:hAnsi="宋体" w:hint="eastAsia"/>
        </w:rPr>
        <w:t>至</w:t>
      </w:r>
      <w:r w:rsidR="00651F66" w:rsidRPr="000A3782">
        <w:rPr>
          <w:rFonts w:ascii="宋体" w:hAnsi="宋体"/>
          <w:kern w:val="21"/>
        </w:rPr>
        <w:t>1993</w:t>
      </w:r>
      <w:r w:rsidR="005A2B3A" w:rsidRPr="000A3782">
        <w:rPr>
          <w:rFonts w:ascii="宋体" w:hAnsi="宋体" w:hint="eastAsia"/>
          <w:kern w:val="21"/>
        </w:rPr>
        <w:t>年，随着经济的发展和改革的深入，中国对</w:t>
      </w:r>
      <w:r w:rsidR="00651F66" w:rsidRPr="000A3782">
        <w:rPr>
          <w:rFonts w:ascii="宋体" w:hAnsi="宋体" w:hint="eastAsia"/>
          <w:kern w:val="21"/>
        </w:rPr>
        <w:t>税制改革进行了全面的探索，改革逐步深入，取得了很大的进展，初步建成了一套内外有别</w:t>
      </w:r>
      <w:r w:rsidR="00EB0D73" w:rsidRPr="000A3782">
        <w:rPr>
          <w:rFonts w:ascii="宋体" w:hAnsi="宋体" w:hint="eastAsia"/>
          <w:kern w:val="21"/>
        </w:rPr>
        <w:t>、城乡不同</w:t>
      </w:r>
      <w:r w:rsidR="00651F66" w:rsidRPr="000A3782">
        <w:rPr>
          <w:rFonts w:ascii="宋体" w:hAnsi="宋体" w:hint="eastAsia"/>
          <w:kern w:val="21"/>
        </w:rPr>
        <w:t>的，以货物和劳务税、所得税为主体，财产税和其他税收相配合的新的税制体系，大体适应了中国经济体制改革起步阶段的经济状况，税收的职能作用得以全面加强，税收收入</w:t>
      </w:r>
      <w:r w:rsidR="000C424A" w:rsidRPr="000A3782">
        <w:rPr>
          <w:rFonts w:ascii="宋体" w:hAnsi="宋体" w:hint="eastAsia"/>
          <w:kern w:val="21"/>
        </w:rPr>
        <w:t>随经济发展</w:t>
      </w:r>
      <w:r w:rsidR="00651F66" w:rsidRPr="000A3782">
        <w:rPr>
          <w:rFonts w:ascii="宋体" w:hAnsi="宋体" w:hint="eastAsia"/>
          <w:kern w:val="21"/>
        </w:rPr>
        <w:t>持续稳定增长，宏观调控作用明显增强，对于贯彻国家的经济政策，调节生产、分配和消费，</w:t>
      </w:r>
      <w:r w:rsidR="00EB0D73" w:rsidRPr="000A3782">
        <w:rPr>
          <w:rFonts w:ascii="宋体" w:hAnsi="宋体" w:hint="eastAsia"/>
          <w:kern w:val="21"/>
        </w:rPr>
        <w:t>促进改革开放，</w:t>
      </w:r>
      <w:r w:rsidR="00651F66" w:rsidRPr="000A3782">
        <w:rPr>
          <w:rFonts w:ascii="宋体" w:hAnsi="宋体" w:hint="eastAsia"/>
          <w:kern w:val="21"/>
        </w:rPr>
        <w:t>起到了积极的促进作用</w:t>
      </w:r>
      <w:r w:rsidR="007F1033" w:rsidRPr="000A3782">
        <w:rPr>
          <w:rFonts w:ascii="宋体" w:hAnsi="宋体" w:hint="eastAsia"/>
          <w:kern w:val="21"/>
        </w:rPr>
        <w:t>，并为下一步的税制改革打下了良好的基础</w:t>
      </w:r>
      <w:r w:rsidR="00651F66" w:rsidRPr="000A3782">
        <w:rPr>
          <w:rFonts w:ascii="宋体" w:hAnsi="宋体" w:hint="eastAsia"/>
          <w:kern w:val="21"/>
        </w:rPr>
        <w:t>。</w:t>
      </w:r>
    </w:p>
    <w:p w:rsidR="00651F66" w:rsidRPr="000A3782" w:rsidRDefault="00651F66">
      <w:pPr>
        <w:pStyle w:val="ad"/>
        <w:spacing w:line="280" w:lineRule="exact"/>
        <w:rPr>
          <w:rFonts w:ascii="宋体" w:hAnsi="宋体" w:hint="eastAsia"/>
          <w:kern w:val="21"/>
        </w:rPr>
      </w:pPr>
      <w:r w:rsidRPr="000A3782">
        <w:rPr>
          <w:rFonts w:ascii="宋体" w:hAnsi="宋体" w:hint="eastAsia"/>
        </w:rPr>
        <w:t>3．</w:t>
      </w:r>
      <w:r w:rsidR="00401483" w:rsidRPr="000A3782">
        <w:rPr>
          <w:rFonts w:ascii="宋体" w:hAnsi="宋体" w:hint="eastAsia"/>
          <w:kern w:val="21"/>
        </w:rPr>
        <w:t>社会主义市场经济时期</w:t>
      </w:r>
      <w:r w:rsidRPr="000A3782">
        <w:rPr>
          <w:rFonts w:ascii="宋体" w:hAnsi="宋体" w:hint="eastAsia"/>
          <w:kern w:val="21"/>
        </w:rPr>
        <w:t>的税制改革</w:t>
      </w:r>
      <w:r w:rsidR="00401483" w:rsidRPr="000A3782">
        <w:rPr>
          <w:rFonts w:ascii="宋体" w:hAnsi="宋体" w:hint="eastAsia"/>
          <w:kern w:val="21"/>
        </w:rPr>
        <w:t>（1994年以后）</w:t>
      </w:r>
    </w:p>
    <w:p w:rsidR="00651F66" w:rsidRPr="000A3782" w:rsidRDefault="00651F66">
      <w:pPr>
        <w:pStyle w:val="ad"/>
        <w:spacing w:line="280" w:lineRule="exact"/>
        <w:rPr>
          <w:rFonts w:ascii="宋体" w:hAnsi="宋体" w:hint="eastAsia"/>
          <w:kern w:val="21"/>
        </w:rPr>
      </w:pPr>
      <w:r w:rsidRPr="000A3782">
        <w:rPr>
          <w:rFonts w:ascii="宋体" w:hAnsi="宋体"/>
          <w:kern w:val="21"/>
        </w:rPr>
        <w:t>1992</w:t>
      </w:r>
      <w:r w:rsidRPr="000A3782">
        <w:rPr>
          <w:rFonts w:ascii="宋体" w:hAnsi="宋体" w:hint="eastAsia"/>
          <w:kern w:val="21"/>
        </w:rPr>
        <w:t>年以后，特别是中国共产党第十四次全国代表大会确立了建立社会主义市场经济体制的战略目标</w:t>
      </w:r>
      <w:r w:rsidRPr="000A3782">
        <w:rPr>
          <w:rFonts w:ascii="宋体" w:hAnsi="宋体" w:hint="eastAsia"/>
          <w:kern w:val="21"/>
        </w:rPr>
        <w:lastRenderedPageBreak/>
        <w:t>以后，中国的改革开放进入了一个新的历史阶段</w:t>
      </w:r>
      <w:r w:rsidR="005F6FA2" w:rsidRPr="000A3782">
        <w:rPr>
          <w:rFonts w:ascii="宋体" w:hAnsi="宋体" w:hint="eastAsia"/>
          <w:kern w:val="21"/>
        </w:rPr>
        <w:t>，社会主义经济理论与实践取得重大进展</w:t>
      </w:r>
      <w:r w:rsidRPr="000A3782">
        <w:rPr>
          <w:rFonts w:ascii="宋体" w:hAnsi="宋体" w:hint="eastAsia"/>
          <w:kern w:val="21"/>
        </w:rPr>
        <w:t>。这一时期是中国税制改革全面深化的时期，取得了改革开放以来税制改革的第三次重大突破。</w:t>
      </w:r>
    </w:p>
    <w:p w:rsidR="00651F66" w:rsidRPr="000A3782" w:rsidRDefault="00651F66">
      <w:pPr>
        <w:pStyle w:val="ad"/>
        <w:spacing w:line="280" w:lineRule="exact"/>
        <w:rPr>
          <w:rFonts w:ascii="宋体" w:hAnsi="宋体" w:hint="eastAsia"/>
          <w:kern w:val="21"/>
        </w:rPr>
      </w:pPr>
      <w:r w:rsidRPr="000A3782">
        <w:rPr>
          <w:rFonts w:ascii="宋体" w:hAnsi="宋体" w:hint="eastAsia"/>
          <w:kern w:val="10"/>
        </w:rPr>
        <w:t>1992</w:t>
      </w:r>
      <w:r w:rsidR="005A56B3" w:rsidRPr="000A3782">
        <w:rPr>
          <w:rFonts w:ascii="宋体" w:hAnsi="宋体" w:hint="eastAsia"/>
          <w:kern w:val="10"/>
        </w:rPr>
        <w:t>年</w:t>
      </w:r>
      <w:r w:rsidRPr="000A3782">
        <w:rPr>
          <w:rFonts w:ascii="宋体" w:hAnsi="宋体" w:hint="eastAsia"/>
          <w:kern w:val="10"/>
        </w:rPr>
        <w:t>邓小平同志视察中国南方发表重要谈话，中共中央政治局为此召开全体会议以后，中共中央、国务院作出了关于加快改革开放和经济发展的一系列重要决定。</w:t>
      </w:r>
      <w:r w:rsidRPr="000A3782">
        <w:rPr>
          <w:rFonts w:ascii="宋体" w:hAnsi="宋体" w:hint="eastAsia"/>
          <w:kern w:val="21"/>
        </w:rPr>
        <w:t>从此，在中共中央、国务院的直接领导下，财税部门开始加快税制改革的准备工作。到1993年</w:t>
      </w:r>
      <w:r w:rsidR="00EB0307" w:rsidRPr="000A3782">
        <w:rPr>
          <w:rFonts w:ascii="宋体" w:hAnsi="宋体" w:hint="eastAsia"/>
          <w:kern w:val="21"/>
        </w:rPr>
        <w:t>底，</w:t>
      </w:r>
      <w:r w:rsidRPr="000A3782">
        <w:rPr>
          <w:rFonts w:ascii="宋体" w:hAnsi="宋体" w:hint="eastAsia"/>
          <w:kern w:val="21"/>
        </w:rPr>
        <w:t>税制改革的有关法律、行政法规陆续公布，从</w:t>
      </w:r>
      <w:r w:rsidRPr="000A3782">
        <w:rPr>
          <w:rFonts w:ascii="宋体" w:hAnsi="宋体"/>
          <w:kern w:val="21"/>
        </w:rPr>
        <w:t>1994</w:t>
      </w:r>
      <w:r w:rsidRPr="000A3782">
        <w:rPr>
          <w:rFonts w:ascii="宋体" w:hAnsi="宋体" w:hint="eastAsia"/>
          <w:kern w:val="21"/>
        </w:rPr>
        <w:t>年起在全国实施。</w:t>
      </w:r>
    </w:p>
    <w:p w:rsidR="00651F66" w:rsidRPr="000A3782" w:rsidRDefault="00651F66">
      <w:pPr>
        <w:pStyle w:val="ad"/>
        <w:spacing w:line="280" w:lineRule="exact"/>
        <w:rPr>
          <w:rFonts w:ascii="宋体" w:hAnsi="宋体" w:hint="eastAsia"/>
          <w:kern w:val="21"/>
        </w:rPr>
      </w:pPr>
      <w:r w:rsidRPr="000A3782">
        <w:rPr>
          <w:rFonts w:ascii="宋体" w:hAnsi="宋体"/>
          <w:kern w:val="21"/>
        </w:rPr>
        <w:t>1994</w:t>
      </w:r>
      <w:r w:rsidR="00EB0307" w:rsidRPr="000A3782">
        <w:rPr>
          <w:rFonts w:ascii="宋体" w:hAnsi="宋体" w:hint="eastAsia"/>
          <w:kern w:val="21"/>
        </w:rPr>
        <w:t>年</w:t>
      </w:r>
      <w:r w:rsidR="00AA71BE" w:rsidRPr="000A3782">
        <w:rPr>
          <w:rFonts w:ascii="宋体" w:hAnsi="宋体" w:hint="eastAsia"/>
          <w:kern w:val="21"/>
        </w:rPr>
        <w:t>税制改革的主要内容是：第一，全面改革了货物和劳务</w:t>
      </w:r>
      <w:r w:rsidRPr="000A3782">
        <w:rPr>
          <w:rFonts w:ascii="宋体" w:hAnsi="宋体" w:hint="eastAsia"/>
          <w:kern w:val="21"/>
        </w:rPr>
        <w:t>税制，实</w:t>
      </w:r>
      <w:r w:rsidR="00AA71BE" w:rsidRPr="000A3782">
        <w:rPr>
          <w:rFonts w:ascii="宋体" w:hAnsi="宋体" w:hint="eastAsia"/>
          <w:kern w:val="21"/>
        </w:rPr>
        <w:t>行了以比较规范的增值税为主体，消费税、营业税并行，内外统一的货物和劳务</w:t>
      </w:r>
      <w:r w:rsidRPr="000A3782">
        <w:rPr>
          <w:rFonts w:ascii="宋体" w:hAnsi="宋体" w:hint="eastAsia"/>
          <w:kern w:val="21"/>
        </w:rPr>
        <w:t>税制。第二，改革了企业所得税制，将过去对国营企业、集体企业和私营企业分别征收的多种所得税合并为统一的企业所得税。第三，改革了个人所得税制，将过去对外国人征收的个人所得税、对中国人征收的个人收入调节税和</w:t>
      </w:r>
      <w:r w:rsidR="008647C8" w:rsidRPr="000A3782">
        <w:rPr>
          <w:rFonts w:ascii="宋体" w:hAnsi="宋体" w:hint="eastAsia"/>
          <w:kern w:val="21"/>
        </w:rPr>
        <w:t>城乡</w:t>
      </w:r>
      <w:r w:rsidRPr="000A3782">
        <w:rPr>
          <w:rFonts w:ascii="宋体" w:hAnsi="宋体" w:hint="eastAsia"/>
          <w:kern w:val="21"/>
        </w:rPr>
        <w:t>个体工商业户所得税合并为</w:t>
      </w:r>
      <w:r w:rsidR="00E772A6" w:rsidRPr="000A3782">
        <w:rPr>
          <w:rFonts w:ascii="宋体" w:hAnsi="宋体" w:hint="eastAsia"/>
          <w:kern w:val="21"/>
        </w:rPr>
        <w:t>统一的个人所得税。第四，对其他</w:t>
      </w:r>
      <w:r w:rsidRPr="000A3782">
        <w:rPr>
          <w:rFonts w:ascii="宋体" w:hAnsi="宋体" w:hint="eastAsia"/>
          <w:kern w:val="21"/>
        </w:rPr>
        <w:t>税收作了大幅度的调</w:t>
      </w:r>
      <w:r w:rsidR="00EB0307" w:rsidRPr="000A3782">
        <w:rPr>
          <w:rFonts w:ascii="宋体" w:hAnsi="宋体" w:hint="eastAsia"/>
          <w:kern w:val="21"/>
        </w:rPr>
        <w:t>整，如扩大了资源税的征收范围，开征了土地增值税，取消了盐税、烧油特别</w:t>
      </w:r>
      <w:r w:rsidRPr="000A3782">
        <w:rPr>
          <w:rFonts w:ascii="宋体" w:hAnsi="宋体" w:hint="eastAsia"/>
          <w:kern w:val="21"/>
        </w:rPr>
        <w:t>税、集市交易税等若干税种，并将屠宰税、筵席税的管理权下放到省级地方政府，新设了遗产税和证券交易税（这两种税后来没有立法开征）。</w:t>
      </w:r>
    </w:p>
    <w:p w:rsidR="00EB0307" w:rsidRPr="000A3782" w:rsidRDefault="00EB0307" w:rsidP="00EB0307">
      <w:pPr>
        <w:tabs>
          <w:tab w:val="num" w:pos="893"/>
        </w:tabs>
        <w:spacing w:line="280" w:lineRule="exact"/>
        <w:ind w:left="893" w:hanging="495"/>
        <w:rPr>
          <w:rFonts w:ascii="宋体" w:hAnsi="宋体" w:hint="eastAsia"/>
        </w:rPr>
      </w:pPr>
      <w:r w:rsidRPr="000A3782">
        <w:rPr>
          <w:rFonts w:ascii="宋体" w:hAnsi="宋体" w:hint="eastAsia"/>
          <w:spacing w:val="-2"/>
          <w:kern w:val="21"/>
        </w:rPr>
        <w:t>至此，中国</w:t>
      </w:r>
      <w:r w:rsidR="00563A80" w:rsidRPr="000A3782">
        <w:rPr>
          <w:rFonts w:ascii="宋体" w:hAnsi="宋体" w:hint="eastAsia"/>
          <w:spacing w:val="-2"/>
          <w:kern w:val="21"/>
        </w:rPr>
        <w:t>的税制一共设有</w:t>
      </w:r>
      <w:r w:rsidRPr="000A3782">
        <w:rPr>
          <w:rFonts w:ascii="宋体" w:hAnsi="宋体" w:hint="eastAsia"/>
          <w:spacing w:val="-2"/>
          <w:kern w:val="21"/>
        </w:rPr>
        <w:t>25种税收，即</w:t>
      </w:r>
      <w:r w:rsidRPr="000A3782">
        <w:rPr>
          <w:rFonts w:ascii="宋体" w:hAnsi="宋体" w:hint="eastAsia"/>
        </w:rPr>
        <w:t>增值税、消费税、营业税、</w:t>
      </w:r>
      <w:r w:rsidR="0048548C" w:rsidRPr="000A3782">
        <w:rPr>
          <w:rFonts w:ascii="宋体" w:hAnsi="宋体" w:hint="eastAsia"/>
        </w:rPr>
        <w:t>关税、</w:t>
      </w:r>
      <w:r w:rsidRPr="000A3782">
        <w:rPr>
          <w:rFonts w:ascii="宋体" w:hAnsi="宋体" w:hint="eastAsia"/>
        </w:rPr>
        <w:t>企业所得税、外商投资</w:t>
      </w:r>
    </w:p>
    <w:p w:rsidR="00EB0307" w:rsidRPr="000A3782" w:rsidRDefault="00EB0307" w:rsidP="00EB0307">
      <w:pPr>
        <w:tabs>
          <w:tab w:val="num" w:pos="893"/>
        </w:tabs>
        <w:spacing w:line="280" w:lineRule="exact"/>
        <w:rPr>
          <w:rFonts w:ascii="宋体" w:hAnsi="宋体" w:hint="eastAsia"/>
        </w:rPr>
      </w:pPr>
      <w:r w:rsidRPr="000A3782">
        <w:rPr>
          <w:rFonts w:ascii="宋体" w:hAnsi="宋体" w:hint="eastAsia"/>
        </w:rPr>
        <w:t>企业和外国企业所得税、个人所得税、土地增值税、房产税、城市房地产税、遗产税、城镇土地使用税、耕地占用税、契税、资源税、车船使用税、车船使用牌照税、印花税、证券交易税、城市维护建设税、固定资产投资方向调节税、屠宰税、筵席税、农业税和牧业税。</w:t>
      </w:r>
    </w:p>
    <w:p w:rsidR="00EB0307" w:rsidRPr="000A3782" w:rsidRDefault="00EB0307" w:rsidP="00EB0307">
      <w:pPr>
        <w:spacing w:line="280" w:lineRule="exact"/>
        <w:ind w:firstLine="437"/>
        <w:rPr>
          <w:rFonts w:ascii="宋体" w:hAnsi="宋体" w:hint="eastAsia"/>
          <w:spacing w:val="-2"/>
          <w:kern w:val="21"/>
        </w:rPr>
      </w:pPr>
      <w:r w:rsidRPr="000A3782">
        <w:rPr>
          <w:rFonts w:ascii="宋体" w:hAnsi="宋体" w:hint="eastAsia"/>
          <w:spacing w:val="-2"/>
          <w:kern w:val="21"/>
        </w:rPr>
        <w:t>此后至2000年期间，</w:t>
      </w:r>
      <w:r w:rsidR="005F1017" w:rsidRPr="000A3782">
        <w:rPr>
          <w:rFonts w:ascii="宋体" w:hAnsi="宋体" w:hint="eastAsia"/>
          <w:spacing w:val="-2"/>
          <w:kern w:val="21"/>
        </w:rPr>
        <w:t>全国人民代表大会常务委员会修改了个人所得税法；</w:t>
      </w:r>
      <w:r w:rsidRPr="000A3782">
        <w:rPr>
          <w:rFonts w:ascii="宋体" w:hAnsi="宋体" w:hint="eastAsia"/>
          <w:spacing w:val="-2"/>
          <w:kern w:val="21"/>
        </w:rPr>
        <w:t>国务院陆续改革了农业特产农业税制度，修改了契税暂行条例，发布了车辆购置税暂行条例，并</w:t>
      </w:r>
      <w:r w:rsidR="00322197" w:rsidRPr="000A3782">
        <w:rPr>
          <w:rFonts w:ascii="宋体" w:hAnsi="宋体" w:hint="eastAsia"/>
          <w:spacing w:val="-2"/>
          <w:kern w:val="21"/>
        </w:rPr>
        <w:t>自</w:t>
      </w:r>
      <w:r w:rsidRPr="000A3782">
        <w:rPr>
          <w:rFonts w:ascii="宋体" w:hAnsi="宋体" w:hint="eastAsia"/>
          <w:spacing w:val="-2"/>
          <w:kern w:val="21"/>
        </w:rPr>
        <w:t>2000</w:t>
      </w:r>
      <w:r w:rsidR="00ED05DF" w:rsidRPr="000A3782">
        <w:rPr>
          <w:rFonts w:ascii="宋体" w:hAnsi="宋体" w:hint="eastAsia"/>
          <w:spacing w:val="-2"/>
          <w:kern w:val="21"/>
        </w:rPr>
        <w:t>年</w:t>
      </w:r>
      <w:r w:rsidR="00322197" w:rsidRPr="000A3782">
        <w:rPr>
          <w:rFonts w:ascii="宋体" w:hAnsi="宋体" w:hint="eastAsia"/>
          <w:spacing w:val="-2"/>
          <w:kern w:val="21"/>
        </w:rPr>
        <w:t>起开展</w:t>
      </w:r>
      <w:r w:rsidR="00ED05DF" w:rsidRPr="000A3782">
        <w:rPr>
          <w:rFonts w:ascii="宋体" w:hAnsi="宋体" w:hint="eastAsia"/>
          <w:spacing w:val="-2"/>
          <w:kern w:val="21"/>
        </w:rPr>
        <w:t>农村税费改革的试点，停止</w:t>
      </w:r>
      <w:r w:rsidR="005F1017" w:rsidRPr="000A3782">
        <w:rPr>
          <w:rFonts w:ascii="宋体" w:hAnsi="宋体" w:hint="eastAsia"/>
          <w:spacing w:val="-2"/>
          <w:kern w:val="21"/>
        </w:rPr>
        <w:t>征收固定资产方向调节税</w:t>
      </w:r>
      <w:r w:rsidRPr="000A3782">
        <w:rPr>
          <w:rFonts w:ascii="宋体" w:hAnsi="宋体" w:hint="eastAsia"/>
          <w:spacing w:val="-2"/>
          <w:kern w:val="21"/>
        </w:rPr>
        <w:t>。</w:t>
      </w:r>
    </w:p>
    <w:p w:rsidR="00C02F98" w:rsidRDefault="00401483" w:rsidP="00C02F98">
      <w:pPr>
        <w:spacing w:line="280" w:lineRule="exact"/>
        <w:ind w:firstLine="437"/>
        <w:rPr>
          <w:rFonts w:ascii="宋体" w:hAnsi="宋体" w:hint="eastAsia"/>
          <w:spacing w:val="-2"/>
          <w:kern w:val="21"/>
        </w:rPr>
      </w:pPr>
      <w:r w:rsidRPr="000A3782">
        <w:rPr>
          <w:rFonts w:ascii="宋体" w:hAnsi="宋体" w:hint="eastAsia"/>
          <w:spacing w:val="-2"/>
          <w:kern w:val="21"/>
        </w:rPr>
        <w:t>1994年税制改革是新中国成立以来规模最大、范围最广泛、内容最深刻的一次税制改革，改革的方案是在中国改革开放以后税制改革的基础上，经过多年的理论研究和实践探索，积极借鉴外国税制建设的成功经验，结合中国的国情制定的，推行以后从总体上看取得了很大的成功。经过这次税制改革和后来的逐步完善，到20世纪末，中国初步建立了适应社会主义市场经济体制需要的税收制度，对于保证财政收入，加强宏观调控，深化改革，扩大开放，促进经济与社会的发展，起到了重要的作用。</w:t>
      </w:r>
    </w:p>
    <w:p w:rsidR="00C02F98" w:rsidRPr="009E3937" w:rsidRDefault="00C02F98" w:rsidP="009E3937">
      <w:pPr>
        <w:spacing w:line="280" w:lineRule="exact"/>
        <w:ind w:firstLine="437"/>
        <w:rPr>
          <w:rFonts w:hint="eastAsia"/>
        </w:rPr>
      </w:pPr>
      <w:r w:rsidRPr="00582971">
        <w:rPr>
          <w:rFonts w:hint="eastAsia"/>
          <w:spacing w:val="-2"/>
          <w:kern w:val="21"/>
        </w:rPr>
        <w:t>2001</w:t>
      </w:r>
      <w:r w:rsidRPr="00582971">
        <w:rPr>
          <w:rFonts w:hint="eastAsia"/>
          <w:spacing w:val="-2"/>
          <w:kern w:val="21"/>
        </w:rPr>
        <w:t>年以后，根据中国共产党</w:t>
      </w:r>
      <w:r w:rsidR="009E3937" w:rsidRPr="009E3937">
        <w:rPr>
          <w:rFonts w:hint="eastAsia"/>
          <w:color w:val="FF0000"/>
          <w:spacing w:val="-2"/>
          <w:kern w:val="21"/>
        </w:rPr>
        <w:t>历次</w:t>
      </w:r>
      <w:r w:rsidRPr="00582971">
        <w:rPr>
          <w:rFonts w:hint="eastAsia"/>
          <w:spacing w:val="-2"/>
          <w:kern w:val="21"/>
        </w:rPr>
        <w:t>全国代表大会和有关中央委员会全体会议的要</w:t>
      </w:r>
      <w:r w:rsidRPr="00DD463A">
        <w:rPr>
          <w:rFonts w:hint="eastAsia"/>
          <w:spacing w:val="-2"/>
          <w:kern w:val="21"/>
        </w:rPr>
        <w:t>求，</w:t>
      </w:r>
      <w:r w:rsidR="009E3937" w:rsidRPr="009E3937">
        <w:rPr>
          <w:rFonts w:hint="eastAsia"/>
          <w:color w:val="FF0000"/>
        </w:rPr>
        <w:t>历届</w:t>
      </w:r>
      <w:r w:rsidRPr="00DD463A">
        <w:rPr>
          <w:rFonts w:hint="eastAsia"/>
        </w:rPr>
        <w:t>全国人民代表大会先后批准的中国</w:t>
      </w:r>
      <w:r w:rsidR="009E3937">
        <w:rPr>
          <w:rFonts w:hint="eastAsia"/>
        </w:rPr>
        <w:t>国民经济和社会发展</w:t>
      </w:r>
      <w:r w:rsidRPr="009E3937">
        <w:rPr>
          <w:rFonts w:hint="eastAsia"/>
          <w:color w:val="FF0000"/>
        </w:rPr>
        <w:t>五年计划</w:t>
      </w:r>
      <w:r w:rsidR="009E3937" w:rsidRPr="009E3937">
        <w:rPr>
          <w:rFonts w:hint="eastAsia"/>
          <w:color w:val="FF0000"/>
        </w:rPr>
        <w:t>、规划</w:t>
      </w:r>
      <w:r w:rsidRPr="009E3937">
        <w:rPr>
          <w:rFonts w:hint="eastAsia"/>
          <w:color w:val="FF0000"/>
        </w:rPr>
        <w:t>纲要</w:t>
      </w:r>
      <w:r w:rsidR="009E3937">
        <w:rPr>
          <w:rFonts w:hint="eastAsia"/>
        </w:rPr>
        <w:t>，</w:t>
      </w:r>
      <w:r w:rsidRPr="00856D78">
        <w:rPr>
          <w:rFonts w:hint="eastAsia"/>
        </w:rPr>
        <w:t>为了</w:t>
      </w:r>
      <w:r w:rsidRPr="00856D78">
        <w:rPr>
          <w:rFonts w:hint="eastAsia"/>
          <w:spacing w:val="-2"/>
          <w:kern w:val="21"/>
        </w:rPr>
        <w:t>适应建立完善的社会主义市场经济体制的需要，</w:t>
      </w:r>
      <w:r w:rsidRPr="00856D78">
        <w:rPr>
          <w:rFonts w:hint="eastAsia"/>
        </w:rPr>
        <w:t>中国继续完善税制，分步实施了下列重大改革：</w:t>
      </w:r>
      <w:r w:rsidR="000B2468">
        <w:rPr>
          <w:rFonts w:hint="eastAsia"/>
        </w:rPr>
        <w:t xml:space="preserve"> </w:t>
      </w:r>
    </w:p>
    <w:p w:rsidR="00EB0D73" w:rsidRPr="000A3782" w:rsidRDefault="00DD1EAC" w:rsidP="00EB0D73">
      <w:pPr>
        <w:spacing w:line="280" w:lineRule="exact"/>
        <w:ind w:firstLineChars="200" w:firstLine="420"/>
        <w:rPr>
          <w:rFonts w:ascii="宋体" w:hAnsi="宋体" w:hint="eastAsia"/>
        </w:rPr>
      </w:pPr>
      <w:r w:rsidRPr="000A3782">
        <w:rPr>
          <w:rFonts w:ascii="宋体" w:hAnsi="宋体" w:hint="eastAsia"/>
        </w:rPr>
        <w:t>（1）</w:t>
      </w:r>
      <w:r w:rsidR="007139E5" w:rsidRPr="000A3782">
        <w:rPr>
          <w:rFonts w:ascii="宋体" w:hAnsi="宋体" w:hint="eastAsia"/>
        </w:rPr>
        <w:t>改革农业税制</w:t>
      </w:r>
      <w:r w:rsidR="00A64126" w:rsidRPr="000A3782">
        <w:rPr>
          <w:rFonts w:ascii="宋体" w:hAnsi="宋体" w:hint="eastAsia"/>
        </w:rPr>
        <w:t>：</w:t>
      </w:r>
      <w:r w:rsidR="005F1017" w:rsidRPr="000A3782">
        <w:rPr>
          <w:rFonts w:ascii="宋体" w:hAnsi="宋体" w:hint="eastAsia"/>
        </w:rPr>
        <w:t>2005年，全国人民代表大会常务委员会决定</w:t>
      </w:r>
      <w:r w:rsidR="00EB0D73" w:rsidRPr="000A3782">
        <w:rPr>
          <w:rFonts w:ascii="宋体" w:hAnsi="宋体" w:hint="eastAsia"/>
        </w:rPr>
        <w:t>自</w:t>
      </w:r>
      <w:r w:rsidR="005F1017" w:rsidRPr="000A3782">
        <w:rPr>
          <w:rFonts w:ascii="宋体" w:hAnsi="宋体" w:hint="eastAsia"/>
        </w:rPr>
        <w:t>2006年起取消农业税；</w:t>
      </w:r>
      <w:r w:rsidR="00322197" w:rsidRPr="000A3782">
        <w:rPr>
          <w:rFonts w:ascii="宋体" w:hAnsi="宋体" w:hint="eastAsia"/>
        </w:rPr>
        <w:t>自</w:t>
      </w:r>
      <w:r w:rsidR="00A64126" w:rsidRPr="000A3782">
        <w:rPr>
          <w:rFonts w:ascii="宋体" w:hAnsi="宋体" w:hint="eastAsia"/>
        </w:rPr>
        <w:t>2005</w:t>
      </w:r>
      <w:r w:rsidR="00322197" w:rsidRPr="000A3782">
        <w:rPr>
          <w:rFonts w:ascii="宋体" w:hAnsi="宋体" w:hint="eastAsia"/>
        </w:rPr>
        <w:t>年至</w:t>
      </w:r>
      <w:r w:rsidR="00A64126" w:rsidRPr="000A3782">
        <w:rPr>
          <w:rFonts w:ascii="宋体" w:hAnsi="宋体" w:hint="eastAsia"/>
        </w:rPr>
        <w:t>2006年，国务院先后取消</w:t>
      </w:r>
      <w:r w:rsidR="005F1017" w:rsidRPr="000A3782">
        <w:rPr>
          <w:rFonts w:ascii="宋体" w:hAnsi="宋体" w:hint="eastAsia"/>
        </w:rPr>
        <w:t>牧业税和屠宰税，对过去征收农业特产农业税的烟叶产品改征烟叶税</w:t>
      </w:r>
      <w:r w:rsidR="00A64126" w:rsidRPr="000A3782">
        <w:rPr>
          <w:rFonts w:ascii="宋体" w:hAnsi="宋体" w:hint="eastAsia"/>
        </w:rPr>
        <w:t>。</w:t>
      </w:r>
    </w:p>
    <w:p w:rsidR="00500B90" w:rsidRPr="000A3782" w:rsidRDefault="00DD1EAC" w:rsidP="00500B90">
      <w:pPr>
        <w:spacing w:line="280" w:lineRule="exact"/>
        <w:ind w:firstLineChars="200" w:firstLine="420"/>
        <w:rPr>
          <w:rFonts w:ascii="宋体" w:hAnsi="宋体" w:hint="eastAsia"/>
        </w:rPr>
      </w:pPr>
      <w:r w:rsidRPr="000A3782">
        <w:rPr>
          <w:rFonts w:ascii="宋体" w:hAnsi="宋体" w:hint="eastAsia"/>
        </w:rPr>
        <w:t>（2）</w:t>
      </w:r>
      <w:r w:rsidR="00AF45F1" w:rsidRPr="000A3782">
        <w:rPr>
          <w:rFonts w:ascii="宋体" w:hAnsi="宋体" w:hint="eastAsia"/>
        </w:rPr>
        <w:t>完善货物和劳务税制：</w:t>
      </w:r>
      <w:r w:rsidR="007139E5" w:rsidRPr="000A3782">
        <w:rPr>
          <w:rFonts w:ascii="宋体" w:hAnsi="宋体" w:hint="eastAsia"/>
        </w:rPr>
        <w:t>2000年，国务院公布车辆购置税暂行条例，自2001年起施行。2001年以后，经国务院批准，财政部、国家税务总局陆续调整消费税的部分税目、税率（税额标准）和计税方法。</w:t>
      </w:r>
      <w:r w:rsidR="00AF45F1" w:rsidRPr="000A3782">
        <w:rPr>
          <w:rFonts w:ascii="宋体" w:hAnsi="宋体" w:hint="eastAsia"/>
        </w:rPr>
        <w:t>2003</w:t>
      </w:r>
      <w:r w:rsidR="00322197" w:rsidRPr="000A3782">
        <w:rPr>
          <w:rFonts w:ascii="宋体" w:hAnsi="宋体" w:hint="eastAsia"/>
        </w:rPr>
        <w:t>年，国务院公布</w:t>
      </w:r>
      <w:r w:rsidR="00AF45F1" w:rsidRPr="000A3782">
        <w:rPr>
          <w:rFonts w:ascii="宋体" w:hAnsi="宋体" w:hint="eastAsia"/>
        </w:rPr>
        <w:t>新的关税条例</w:t>
      </w:r>
      <w:r w:rsidR="00307D4B" w:rsidRPr="000A3782">
        <w:rPr>
          <w:rFonts w:ascii="宋体" w:hAnsi="宋体" w:hint="eastAsia"/>
        </w:rPr>
        <w:t>，</w:t>
      </w:r>
      <w:r w:rsidR="00EE5B77" w:rsidRPr="000A3782">
        <w:rPr>
          <w:rFonts w:ascii="宋体" w:hAnsi="宋体" w:hint="eastAsia"/>
        </w:rPr>
        <w:t>自2004年起施行</w:t>
      </w:r>
      <w:r w:rsidR="00AF45F1" w:rsidRPr="000A3782">
        <w:rPr>
          <w:rFonts w:ascii="宋体" w:hAnsi="宋体" w:hint="eastAsia"/>
        </w:rPr>
        <w:t>。2008</w:t>
      </w:r>
      <w:r w:rsidR="007139E5" w:rsidRPr="000A3782">
        <w:rPr>
          <w:rFonts w:ascii="宋体" w:hAnsi="宋体" w:hint="eastAsia"/>
        </w:rPr>
        <w:t>年，国务院修订</w:t>
      </w:r>
      <w:r w:rsidR="00AF45F1" w:rsidRPr="000A3782">
        <w:rPr>
          <w:rFonts w:ascii="宋体" w:hAnsi="宋体" w:hint="eastAsia"/>
        </w:rPr>
        <w:t>增值税暂行条例、消费税暂行条例和营业税暂行条例</w:t>
      </w:r>
      <w:r w:rsidR="00307D4B" w:rsidRPr="000A3782">
        <w:rPr>
          <w:rFonts w:ascii="宋体" w:hAnsi="宋体" w:hint="eastAsia"/>
        </w:rPr>
        <w:t>，</w:t>
      </w:r>
      <w:r w:rsidR="00EE5B77" w:rsidRPr="000A3782">
        <w:rPr>
          <w:rFonts w:ascii="宋体" w:hAnsi="宋体" w:hint="eastAsia"/>
        </w:rPr>
        <w:t>自2009年起施行</w:t>
      </w:r>
      <w:r w:rsidR="00AF45F1" w:rsidRPr="000A3782">
        <w:rPr>
          <w:rFonts w:ascii="宋体" w:hAnsi="宋体" w:hint="eastAsia"/>
        </w:rPr>
        <w:t>。</w:t>
      </w:r>
      <w:r w:rsidR="00060A89" w:rsidRPr="000A3782">
        <w:rPr>
          <w:rFonts w:ascii="宋体" w:hAnsi="宋体" w:hint="eastAsia"/>
        </w:rPr>
        <w:t>自</w:t>
      </w:r>
      <w:r w:rsidR="001C4682" w:rsidRPr="000A3782">
        <w:rPr>
          <w:rFonts w:ascii="宋体" w:hAnsi="宋体" w:hint="eastAsia"/>
        </w:rPr>
        <w:t>2012</w:t>
      </w:r>
      <w:r w:rsidR="00060A89" w:rsidRPr="000A3782">
        <w:rPr>
          <w:rFonts w:ascii="宋体" w:hAnsi="宋体" w:hint="eastAsia"/>
        </w:rPr>
        <w:t>年</w:t>
      </w:r>
      <w:r w:rsidR="009E3937" w:rsidRPr="009E3937">
        <w:rPr>
          <w:rFonts w:ascii="宋体" w:hAnsi="宋体" w:hint="eastAsia"/>
          <w:color w:val="FF0000"/>
        </w:rPr>
        <w:t>至</w:t>
      </w:r>
      <w:r w:rsidR="00205ACE">
        <w:rPr>
          <w:rFonts w:ascii="宋体" w:hAnsi="宋体" w:hint="eastAsia"/>
          <w:color w:val="FF0000"/>
        </w:rPr>
        <w:t>2017</w:t>
      </w:r>
      <w:r w:rsidR="009E3937" w:rsidRPr="009E3937">
        <w:rPr>
          <w:rFonts w:ascii="宋体" w:hAnsi="宋体" w:hint="eastAsia"/>
          <w:color w:val="FF0000"/>
        </w:rPr>
        <w:t>年</w:t>
      </w:r>
      <w:r w:rsidR="00060A89" w:rsidRPr="000A3782">
        <w:rPr>
          <w:rFonts w:ascii="宋体" w:hAnsi="宋体" w:hint="eastAsia"/>
        </w:rPr>
        <w:t>，经国务院批准，财政部、国家税务</w:t>
      </w:r>
      <w:r w:rsidR="009E3937">
        <w:rPr>
          <w:rFonts w:ascii="宋体" w:hAnsi="宋体" w:hint="eastAsia"/>
        </w:rPr>
        <w:t>总局</w:t>
      </w:r>
      <w:r w:rsidR="0076781F" w:rsidRPr="009E3937">
        <w:rPr>
          <w:rFonts w:ascii="宋体" w:hAnsi="宋体" w:hint="eastAsia"/>
          <w:color w:val="FF0000"/>
        </w:rPr>
        <w:t>逐步</w:t>
      </w:r>
      <w:r w:rsidR="00060A89" w:rsidRPr="009E3937">
        <w:rPr>
          <w:rFonts w:ascii="宋体" w:hAnsi="宋体" w:hint="eastAsia"/>
          <w:color w:val="FF0000"/>
        </w:rPr>
        <w:t>实施</w:t>
      </w:r>
      <w:r w:rsidR="009E3937" w:rsidRPr="009E3937">
        <w:rPr>
          <w:rFonts w:ascii="宋体" w:hAnsi="宋体" w:hint="eastAsia"/>
          <w:color w:val="FF0000"/>
        </w:rPr>
        <w:t>了</w:t>
      </w:r>
      <w:r w:rsidR="00060A89" w:rsidRPr="009E3937">
        <w:rPr>
          <w:rFonts w:ascii="宋体" w:hAnsi="宋体"/>
        </w:rPr>
        <w:t>营业税改征增值税</w:t>
      </w:r>
      <w:r w:rsidR="0076781F" w:rsidRPr="009E3937">
        <w:rPr>
          <w:rFonts w:ascii="宋体" w:hAnsi="宋体" w:hint="eastAsia"/>
        </w:rPr>
        <w:t>的</w:t>
      </w:r>
      <w:r w:rsidR="00060A89" w:rsidRPr="009E3937">
        <w:rPr>
          <w:rFonts w:ascii="宋体" w:hAnsi="宋体"/>
        </w:rPr>
        <w:t>试</w:t>
      </w:r>
      <w:r w:rsidR="00060A89" w:rsidRPr="000A3782">
        <w:rPr>
          <w:rFonts w:ascii="宋体" w:hAnsi="宋体"/>
        </w:rPr>
        <w:t>点</w:t>
      </w:r>
      <w:r w:rsidR="00205ACE" w:rsidRPr="00205ACE">
        <w:rPr>
          <w:rFonts w:ascii="宋体" w:hAnsi="宋体" w:hint="eastAsia"/>
          <w:color w:val="FF0000"/>
        </w:rPr>
        <w:t>，取消了营业税</w:t>
      </w:r>
      <w:r w:rsidR="00060A89" w:rsidRPr="000A3782">
        <w:rPr>
          <w:rFonts w:ascii="宋体" w:hAnsi="宋体" w:hint="eastAsia"/>
        </w:rPr>
        <w:t>。</w:t>
      </w:r>
    </w:p>
    <w:p w:rsidR="00500B90" w:rsidRPr="000A3782" w:rsidRDefault="00DD1EAC" w:rsidP="00500B90">
      <w:pPr>
        <w:spacing w:line="280" w:lineRule="exact"/>
        <w:ind w:firstLineChars="200" w:firstLine="420"/>
        <w:rPr>
          <w:rFonts w:ascii="宋体" w:hAnsi="宋体" w:hint="eastAsia"/>
          <w:spacing w:val="-2"/>
          <w:kern w:val="21"/>
        </w:rPr>
      </w:pPr>
      <w:r w:rsidRPr="000A3782">
        <w:rPr>
          <w:rFonts w:ascii="宋体" w:hAnsi="宋体" w:hint="eastAsia"/>
        </w:rPr>
        <w:t>（3）</w:t>
      </w:r>
      <w:r w:rsidR="00A64126" w:rsidRPr="000A3782">
        <w:rPr>
          <w:rFonts w:ascii="宋体" w:hAnsi="宋体" w:hint="eastAsia"/>
        </w:rPr>
        <w:t>完善所得税制：</w:t>
      </w:r>
      <w:r w:rsidR="00D41D81" w:rsidRPr="000A3782">
        <w:rPr>
          <w:rFonts w:ascii="宋体" w:hAnsi="宋体" w:hint="eastAsia"/>
        </w:rPr>
        <w:t>自</w:t>
      </w:r>
      <w:r w:rsidR="00500B90" w:rsidRPr="000A3782">
        <w:rPr>
          <w:rFonts w:ascii="宋体" w:hAnsi="宋体" w:hint="eastAsia"/>
          <w:spacing w:val="-2"/>
          <w:kern w:val="21"/>
        </w:rPr>
        <w:t>2005</w:t>
      </w:r>
      <w:r w:rsidR="006E6A2C" w:rsidRPr="000A3782">
        <w:rPr>
          <w:rFonts w:ascii="宋体" w:hAnsi="宋体" w:hint="eastAsia"/>
          <w:spacing w:val="-2"/>
          <w:kern w:val="21"/>
        </w:rPr>
        <w:t>年至</w:t>
      </w:r>
      <w:r w:rsidR="00D41D81" w:rsidRPr="000A3782">
        <w:rPr>
          <w:rFonts w:ascii="宋体" w:hAnsi="宋体" w:hint="eastAsia"/>
          <w:color w:val="0070C0"/>
          <w:spacing w:val="-2"/>
          <w:kern w:val="21"/>
        </w:rPr>
        <w:t>2011</w:t>
      </w:r>
      <w:r w:rsidR="00500B90" w:rsidRPr="000A3782">
        <w:rPr>
          <w:rFonts w:ascii="宋体" w:hAnsi="宋体" w:hint="eastAsia"/>
          <w:color w:val="0070C0"/>
          <w:spacing w:val="-2"/>
          <w:kern w:val="21"/>
        </w:rPr>
        <w:t>年，</w:t>
      </w:r>
      <w:r w:rsidR="00500B90" w:rsidRPr="000A3782">
        <w:rPr>
          <w:rFonts w:ascii="宋体" w:hAnsi="宋体" w:hint="eastAsia"/>
        </w:rPr>
        <w:t>全国人民代表大会常务委员会先后</w:t>
      </w:r>
      <w:r w:rsidR="00500B90" w:rsidRPr="000A3782">
        <w:rPr>
          <w:rFonts w:ascii="宋体" w:hAnsi="宋体" w:hint="eastAsia"/>
          <w:spacing w:val="-2"/>
          <w:kern w:val="21"/>
        </w:rPr>
        <w:t>4次修改个人所得税法</w:t>
      </w:r>
      <w:r w:rsidR="00BA7EAE" w:rsidRPr="000A3782">
        <w:rPr>
          <w:rFonts w:ascii="宋体" w:hAnsi="宋体" w:hint="eastAsia"/>
        </w:rPr>
        <w:t>，其中2011年修改以后的税法自当年9月起施行</w:t>
      </w:r>
      <w:r w:rsidR="00500B90" w:rsidRPr="000A3782">
        <w:rPr>
          <w:rFonts w:ascii="宋体" w:hAnsi="宋体" w:hint="eastAsia"/>
          <w:spacing w:val="-2"/>
          <w:kern w:val="21"/>
        </w:rPr>
        <w:t>。</w:t>
      </w:r>
      <w:r w:rsidR="00500B90" w:rsidRPr="000A3782">
        <w:rPr>
          <w:rFonts w:ascii="宋体" w:hAnsi="宋体" w:hint="eastAsia"/>
        </w:rPr>
        <w:t>2007年，全国人民代表大会</w:t>
      </w:r>
      <w:r w:rsidR="00500B90" w:rsidRPr="000A3782">
        <w:rPr>
          <w:rFonts w:ascii="宋体" w:hAnsi="宋体" w:hint="eastAsia"/>
          <w:spacing w:val="-2"/>
          <w:kern w:val="21"/>
        </w:rPr>
        <w:t>将过去对内资企业和外资企业分别征收的企业所得税合并为统一的企业所得税</w:t>
      </w:r>
      <w:r w:rsidR="00500B90" w:rsidRPr="000A3782">
        <w:rPr>
          <w:rFonts w:ascii="宋体" w:hAnsi="宋体" w:hint="eastAsia"/>
        </w:rPr>
        <w:t>，自2008年起施行</w:t>
      </w:r>
      <w:r w:rsidR="000B0614" w:rsidRPr="000B0614">
        <w:rPr>
          <w:rFonts w:hint="eastAsia"/>
          <w:color w:val="FF0000"/>
        </w:rPr>
        <w:t>；</w:t>
      </w:r>
      <w:r w:rsidR="000B0614" w:rsidRPr="000B0614">
        <w:rPr>
          <w:rFonts w:hint="eastAsia"/>
          <w:color w:val="FF0000"/>
        </w:rPr>
        <w:t>2017</w:t>
      </w:r>
      <w:r w:rsidR="000B0614" w:rsidRPr="000B0614">
        <w:rPr>
          <w:rFonts w:hint="eastAsia"/>
          <w:color w:val="FF0000"/>
        </w:rPr>
        <w:t>年，全国人民代表大会常务委员会</w:t>
      </w:r>
      <w:r w:rsidR="000B0614" w:rsidRPr="000B0614">
        <w:rPr>
          <w:rFonts w:hint="eastAsia"/>
          <w:color w:val="FF0000"/>
          <w:spacing w:val="-2"/>
          <w:kern w:val="21"/>
        </w:rPr>
        <w:t>修改了该法</w:t>
      </w:r>
      <w:r w:rsidR="00500B90" w:rsidRPr="000A3782">
        <w:rPr>
          <w:rFonts w:ascii="宋体" w:hAnsi="宋体" w:hint="eastAsia"/>
          <w:spacing w:val="-2"/>
          <w:kern w:val="21"/>
        </w:rPr>
        <w:t>。</w:t>
      </w:r>
    </w:p>
    <w:p w:rsidR="007139E5" w:rsidRPr="000B0614" w:rsidRDefault="00DD1EAC" w:rsidP="000B0614">
      <w:pPr>
        <w:spacing w:line="280" w:lineRule="exact"/>
        <w:ind w:firstLineChars="200" w:firstLine="412"/>
        <w:rPr>
          <w:rFonts w:hint="eastAsia"/>
        </w:rPr>
      </w:pPr>
      <w:r w:rsidRPr="000A3782">
        <w:rPr>
          <w:rFonts w:ascii="宋体" w:hAnsi="宋体" w:hint="eastAsia"/>
          <w:spacing w:val="-2"/>
          <w:kern w:val="21"/>
        </w:rPr>
        <w:t>（4）</w:t>
      </w:r>
      <w:r w:rsidR="00AF45F1" w:rsidRPr="000A3782">
        <w:rPr>
          <w:rFonts w:ascii="宋体" w:hAnsi="宋体" w:hint="eastAsia"/>
        </w:rPr>
        <w:t>完善财产税制：</w:t>
      </w:r>
      <w:r w:rsidR="0015234A" w:rsidRPr="000A3782">
        <w:rPr>
          <w:rFonts w:ascii="宋体" w:hAnsi="宋体" w:hint="eastAsia"/>
        </w:rPr>
        <w:t>2006年，国务院将车船使用税与车船使用牌照税合并为车船税，自2007年起施行；2011年，全国人民代表大会常务委员会通过车船税法，自2012</w:t>
      </w:r>
      <w:r w:rsidR="006E6A2C" w:rsidRPr="000A3782">
        <w:rPr>
          <w:rFonts w:ascii="宋体" w:hAnsi="宋体" w:hint="eastAsia"/>
        </w:rPr>
        <w:t>年起施行。自</w:t>
      </w:r>
      <w:r w:rsidR="0015234A" w:rsidRPr="000A3782">
        <w:rPr>
          <w:rFonts w:ascii="宋体" w:hAnsi="宋体" w:hint="eastAsia"/>
        </w:rPr>
        <w:t>2006</w:t>
      </w:r>
      <w:r w:rsidR="006E6A2C" w:rsidRPr="000A3782">
        <w:rPr>
          <w:rFonts w:ascii="宋体" w:hAnsi="宋体" w:hint="eastAsia"/>
        </w:rPr>
        <w:t>年至</w:t>
      </w:r>
      <w:r w:rsidR="0015234A" w:rsidRPr="000A3782">
        <w:rPr>
          <w:rFonts w:ascii="宋体" w:hAnsi="宋体" w:hint="eastAsia"/>
        </w:rPr>
        <w:t>2009年，国务院先后修改城镇土地使用税暂行条例和耕地占用税暂行条例，将对内征收的城镇土地使用税和耕地占用税分别改为内外统一征收，分别自2007年、2008年起施行；自2009年起取消城市房地产税，中外纳</w:t>
      </w:r>
      <w:r w:rsidR="007139E5" w:rsidRPr="000A3782">
        <w:rPr>
          <w:rFonts w:ascii="宋体" w:hAnsi="宋体" w:hint="eastAsia"/>
        </w:rPr>
        <w:t>税人统一缴纳房产税。2011年，国务院修改资源税暂行条例</w:t>
      </w:r>
      <w:r w:rsidR="00BA7EAE" w:rsidRPr="000A3782">
        <w:rPr>
          <w:rFonts w:ascii="宋体" w:hAnsi="宋体" w:hint="eastAsia"/>
        </w:rPr>
        <w:t>，自当年11月起施行</w:t>
      </w:r>
      <w:r w:rsidR="003C45C5" w:rsidRPr="000A3782">
        <w:rPr>
          <w:rFonts w:ascii="宋体" w:hAnsi="宋体" w:hint="eastAsia"/>
        </w:rPr>
        <w:t>；公布</w:t>
      </w:r>
      <w:r w:rsidR="003C45C5" w:rsidRPr="000A3782">
        <w:rPr>
          <w:rFonts w:ascii="宋体" w:hAnsi="宋体" w:hint="eastAsia"/>
          <w:szCs w:val="21"/>
        </w:rPr>
        <w:t>船舶吨税暂行条例，自2012年起施行</w:t>
      </w:r>
      <w:r w:rsidR="007139E5" w:rsidRPr="000A3782">
        <w:rPr>
          <w:rFonts w:ascii="宋体" w:hAnsi="宋体" w:hint="eastAsia"/>
        </w:rPr>
        <w:t>。</w:t>
      </w:r>
      <w:r w:rsidR="000B0614" w:rsidRPr="000B0614">
        <w:rPr>
          <w:rFonts w:hint="eastAsia"/>
          <w:color w:val="FF0000"/>
        </w:rPr>
        <w:t>2016</w:t>
      </w:r>
      <w:r w:rsidR="000B0614" w:rsidRPr="000B0614">
        <w:rPr>
          <w:rFonts w:hint="eastAsia"/>
          <w:color w:val="FF0000"/>
        </w:rPr>
        <w:t>年，经国务院批准，资源税改革全面推进。</w:t>
      </w:r>
    </w:p>
    <w:p w:rsidR="0076781F" w:rsidRDefault="0076781F" w:rsidP="0076781F">
      <w:pPr>
        <w:spacing w:line="280" w:lineRule="exact"/>
        <w:ind w:firstLineChars="200" w:firstLine="420"/>
        <w:rPr>
          <w:rFonts w:ascii="宋体" w:hAnsi="宋体" w:hint="eastAsia"/>
          <w:spacing w:val="-2"/>
          <w:kern w:val="21"/>
          <w:szCs w:val="21"/>
        </w:rPr>
      </w:pPr>
      <w:r w:rsidRPr="000A3782">
        <w:rPr>
          <w:rFonts w:ascii="宋体" w:hAnsi="宋体" w:hint="eastAsia"/>
          <w:szCs w:val="21"/>
        </w:rPr>
        <w:t>此外，</w:t>
      </w:r>
      <w:r w:rsidR="0089403F" w:rsidRPr="000A3782">
        <w:rPr>
          <w:rFonts w:ascii="宋体" w:hAnsi="宋体" w:hint="eastAsia"/>
          <w:szCs w:val="21"/>
        </w:rPr>
        <w:t>国务院</w:t>
      </w:r>
      <w:r w:rsidRPr="000A3782">
        <w:rPr>
          <w:rFonts w:ascii="宋体" w:hAnsi="宋体" w:hint="eastAsia"/>
          <w:szCs w:val="21"/>
        </w:rPr>
        <w:t>自2010年</w:t>
      </w:r>
      <w:r w:rsidRPr="000A3782">
        <w:rPr>
          <w:rFonts w:ascii="宋体" w:hAnsi="宋体" w:cs="宋体" w:hint="eastAsia"/>
          <w:szCs w:val="21"/>
        </w:rPr>
        <w:t>12月起</w:t>
      </w:r>
      <w:r w:rsidR="00585B55" w:rsidRPr="000A3782">
        <w:rPr>
          <w:rFonts w:ascii="宋体" w:hAnsi="宋体" w:hint="eastAsia"/>
          <w:szCs w:val="21"/>
        </w:rPr>
        <w:t>将外商投资企业和外国企业纳入了城市维护建设税</w:t>
      </w:r>
      <w:r w:rsidRPr="000A3782">
        <w:rPr>
          <w:rFonts w:ascii="宋体" w:hAnsi="宋体" w:hint="eastAsia"/>
          <w:szCs w:val="21"/>
        </w:rPr>
        <w:t>纳税人</w:t>
      </w:r>
      <w:r w:rsidR="00585B55" w:rsidRPr="000A3782">
        <w:rPr>
          <w:rFonts w:ascii="宋体" w:hAnsi="宋体" w:hint="eastAsia"/>
          <w:szCs w:val="21"/>
        </w:rPr>
        <w:t>的范围</w:t>
      </w:r>
      <w:r w:rsidRPr="000A3782">
        <w:rPr>
          <w:rFonts w:ascii="宋体" w:hAnsi="宋体" w:hint="eastAsia"/>
          <w:szCs w:val="21"/>
        </w:rPr>
        <w:t>，自2001年起将船舶吨税重新纳入财政预算管理，2008年、2013年先后取消了筵席税和</w:t>
      </w:r>
      <w:r w:rsidRPr="000A3782">
        <w:rPr>
          <w:rFonts w:ascii="宋体" w:hAnsi="宋体" w:hint="eastAsia"/>
          <w:spacing w:val="-2"/>
          <w:kern w:val="21"/>
          <w:szCs w:val="21"/>
        </w:rPr>
        <w:t>固定资产投资方向调节税。</w:t>
      </w:r>
      <w:r w:rsidR="0023328F" w:rsidRPr="0023328F">
        <w:rPr>
          <w:rFonts w:ascii="宋体" w:hAnsi="宋体" w:hint="eastAsia"/>
          <w:color w:val="FF0000"/>
        </w:rPr>
        <w:t>2016年，全国人民代表大会常务委员会通过</w:t>
      </w:r>
      <w:r w:rsidR="00AA7EF6">
        <w:rPr>
          <w:rFonts w:ascii="宋体" w:hAnsi="宋体" w:hint="eastAsia"/>
          <w:color w:val="FF0000"/>
        </w:rPr>
        <w:t>了</w:t>
      </w:r>
      <w:r w:rsidR="0023328F" w:rsidRPr="0023328F">
        <w:rPr>
          <w:rFonts w:ascii="宋体" w:hAnsi="宋体" w:hint="eastAsia"/>
          <w:color w:val="FF0000"/>
        </w:rPr>
        <w:t>环境保护税法，自2018年起施行。</w:t>
      </w:r>
    </w:p>
    <w:p w:rsidR="002B335B" w:rsidRPr="002B335B" w:rsidRDefault="002B335B" w:rsidP="002B335B">
      <w:pPr>
        <w:spacing w:line="280" w:lineRule="exact"/>
        <w:ind w:firstLineChars="200" w:firstLine="420"/>
        <w:rPr>
          <w:rFonts w:ascii="宋体" w:hAnsi="宋体" w:hint="eastAsia"/>
        </w:rPr>
      </w:pPr>
      <w:r w:rsidRPr="001F20CF">
        <w:rPr>
          <w:rFonts w:hint="eastAsia"/>
        </w:rPr>
        <w:t>通过上述改革，中国的税制</w:t>
      </w:r>
      <w:r w:rsidRPr="00856D78">
        <w:rPr>
          <w:rFonts w:hint="eastAsia"/>
        </w:rPr>
        <w:t>进一步简化、规范，实现了内外统一和城乡统一，税负更加公平，宏观调控作用进一</w:t>
      </w:r>
      <w:r>
        <w:rPr>
          <w:rFonts w:hint="eastAsia"/>
        </w:rPr>
        <w:t>步增强，在促进经济持续快速增长的基础上实现了税收收入的</w:t>
      </w:r>
      <w:r w:rsidRPr="00002FBB">
        <w:rPr>
          <w:rFonts w:hint="eastAsia"/>
          <w:color w:val="FF0000"/>
        </w:rPr>
        <w:t>持续稳步</w:t>
      </w:r>
      <w:r w:rsidRPr="00856D78">
        <w:rPr>
          <w:rFonts w:hint="eastAsia"/>
        </w:rPr>
        <w:t>增长，有力地支持了中国的改革开放和各项建设事业的发展。</w:t>
      </w:r>
    </w:p>
    <w:p w:rsidR="002A0B2F" w:rsidRPr="00582971" w:rsidRDefault="002A0B2F">
      <w:pPr>
        <w:pStyle w:val="ad"/>
        <w:spacing w:line="280" w:lineRule="exact"/>
        <w:rPr>
          <w:rFonts w:ascii="宋体" w:hAnsi="宋体" w:hint="eastAsia"/>
        </w:rPr>
      </w:pPr>
      <w:r w:rsidRPr="000A3782">
        <w:rPr>
          <w:rFonts w:ascii="宋体" w:hAnsi="宋体" w:hint="eastAsia"/>
          <w:color w:val="0070C0"/>
        </w:rPr>
        <w:lastRenderedPageBreak/>
        <w:t>展望未来</w:t>
      </w:r>
      <w:r w:rsidRPr="000A3782">
        <w:rPr>
          <w:rFonts w:ascii="宋体" w:hAnsi="宋体" w:hint="eastAsia"/>
        </w:rPr>
        <w:t>，中国将继续推进税制改革，不断完善税制，主要内容应当包括合理调整宏观税负、优化税制结构和完善</w:t>
      </w:r>
      <w:r w:rsidR="003F253D">
        <w:rPr>
          <w:rFonts w:ascii="宋体" w:hAnsi="宋体" w:hint="eastAsia"/>
        </w:rPr>
        <w:t>各个税种。在完善税种方面，近期的主要内容应当包括</w:t>
      </w:r>
      <w:r w:rsidR="003F253D" w:rsidRPr="00740D8F">
        <w:rPr>
          <w:rFonts w:hint="eastAsia"/>
          <w:color w:val="FF0000"/>
        </w:rPr>
        <w:t>完善增值税制度</w:t>
      </w:r>
      <w:r w:rsidRPr="000A3782">
        <w:rPr>
          <w:rFonts w:ascii="宋体" w:hAnsi="宋体" w:hint="eastAsia"/>
        </w:rPr>
        <w:t>，调整消费税的征</w:t>
      </w:r>
      <w:r w:rsidRPr="00582971">
        <w:rPr>
          <w:rFonts w:ascii="宋体" w:hAnsi="宋体" w:hint="eastAsia"/>
        </w:rPr>
        <w:t>收范围、税负和征收环节，实行综合征收与分类征收相结合的个人所得税制度，改革</w:t>
      </w:r>
      <w:r w:rsidR="00581EFD" w:rsidRPr="00582971">
        <w:rPr>
          <w:rFonts w:ascii="宋体" w:hAnsi="宋体" w:hint="eastAsia"/>
        </w:rPr>
        <w:t>房地产税收制度</w:t>
      </w:r>
      <w:r w:rsidR="009B680B" w:rsidRPr="00582971">
        <w:rPr>
          <w:rFonts w:ascii="宋体" w:hAnsi="宋体" w:hint="eastAsia"/>
        </w:rPr>
        <w:t>，等等</w:t>
      </w:r>
      <w:r w:rsidRPr="00582971">
        <w:rPr>
          <w:rFonts w:ascii="宋体" w:hAnsi="宋体" w:hint="eastAsia"/>
        </w:rPr>
        <w:t>。</w:t>
      </w:r>
    </w:p>
    <w:p w:rsidR="00164234" w:rsidRPr="000A3782" w:rsidRDefault="00164234">
      <w:pPr>
        <w:pStyle w:val="ad"/>
        <w:spacing w:line="280" w:lineRule="exact"/>
        <w:rPr>
          <w:rFonts w:ascii="宋体" w:hAnsi="宋体" w:hint="eastAsia"/>
          <w:color w:val="FF0000"/>
          <w:spacing w:val="-2"/>
          <w:kern w:val="21"/>
        </w:rPr>
      </w:pPr>
    </w:p>
    <w:p w:rsidR="00651F66" w:rsidRPr="000A3782" w:rsidRDefault="00651F66">
      <w:pPr>
        <w:pStyle w:val="ad"/>
        <w:spacing w:line="280" w:lineRule="exact"/>
        <w:rPr>
          <w:rFonts w:ascii="宋体" w:hAnsi="宋体" w:hint="eastAsia"/>
          <w:b/>
          <w:sz w:val="28"/>
        </w:rPr>
      </w:pPr>
      <w:r w:rsidRPr="000A3782">
        <w:rPr>
          <w:rFonts w:ascii="宋体" w:hAnsi="宋体" w:hint="eastAsia"/>
          <w:b/>
          <w:sz w:val="28"/>
        </w:rPr>
        <w:t xml:space="preserve">（二）税种设置 </w:t>
      </w:r>
    </w:p>
    <w:p w:rsidR="00651F66" w:rsidRPr="000A3782" w:rsidRDefault="00651F66">
      <w:pPr>
        <w:pStyle w:val="ad"/>
        <w:spacing w:line="280" w:lineRule="exact"/>
        <w:rPr>
          <w:rFonts w:ascii="宋体" w:hAnsi="宋体" w:hint="eastAsia"/>
        </w:rPr>
      </w:pPr>
    </w:p>
    <w:p w:rsidR="00651F66" w:rsidRPr="000A3782" w:rsidRDefault="00651F66">
      <w:pPr>
        <w:pStyle w:val="ad"/>
        <w:spacing w:line="280" w:lineRule="exact"/>
        <w:rPr>
          <w:rFonts w:ascii="宋体" w:hAnsi="宋体" w:hint="eastAsia"/>
        </w:rPr>
      </w:pPr>
      <w:r w:rsidRPr="000A3782">
        <w:rPr>
          <w:rFonts w:ascii="宋体" w:hAnsi="宋体" w:hint="eastAsia"/>
        </w:rPr>
        <w:t>目前，中国的税收制度</w:t>
      </w:r>
      <w:r w:rsidR="0082191E" w:rsidRPr="000A3782">
        <w:rPr>
          <w:rFonts w:ascii="宋体" w:hAnsi="宋体" w:hint="eastAsia"/>
        </w:rPr>
        <w:t>一共</w:t>
      </w:r>
      <w:r w:rsidRPr="000A3782">
        <w:rPr>
          <w:rFonts w:ascii="宋体" w:hAnsi="宋体" w:hint="eastAsia"/>
        </w:rPr>
        <w:t>设有</w:t>
      </w:r>
      <w:r w:rsidR="00666BF8" w:rsidRPr="00CD1843">
        <w:rPr>
          <w:rFonts w:ascii="宋体" w:hAnsi="宋体" w:hint="eastAsia"/>
        </w:rPr>
        <w:t>1</w:t>
      </w:r>
      <w:r w:rsidR="00CD1843" w:rsidRPr="00CD1843">
        <w:rPr>
          <w:rFonts w:ascii="宋体" w:hAnsi="宋体" w:hint="eastAsia"/>
        </w:rPr>
        <w:t>8</w:t>
      </w:r>
      <w:r w:rsidRPr="00CD1843">
        <w:rPr>
          <w:rFonts w:ascii="宋体" w:hAnsi="宋体" w:hint="eastAsia"/>
        </w:rPr>
        <w:t>种</w:t>
      </w:r>
      <w:r w:rsidR="0082191E" w:rsidRPr="000A3782">
        <w:rPr>
          <w:rFonts w:ascii="宋体" w:hAnsi="宋体" w:hint="eastAsia"/>
        </w:rPr>
        <w:t>税收</w:t>
      </w:r>
      <w:r w:rsidR="00387BAD" w:rsidRPr="000A3782">
        <w:rPr>
          <w:rFonts w:ascii="宋体" w:hAnsi="宋体" w:hint="eastAsia"/>
        </w:rPr>
        <w:t>，按照其征税对象</w:t>
      </w:r>
      <w:r w:rsidR="00FE2CD6" w:rsidRPr="000A3782">
        <w:rPr>
          <w:rFonts w:ascii="宋体" w:hAnsi="宋体" w:hint="eastAsia"/>
        </w:rPr>
        <w:t>大致可以分为以下4</w:t>
      </w:r>
      <w:r w:rsidRPr="000A3782">
        <w:rPr>
          <w:rFonts w:ascii="宋体" w:hAnsi="宋体" w:hint="eastAsia"/>
        </w:rPr>
        <w:t>个类别：</w:t>
      </w:r>
    </w:p>
    <w:p w:rsidR="00651F66" w:rsidRPr="000A3782" w:rsidRDefault="00651F66">
      <w:pPr>
        <w:pStyle w:val="ad"/>
        <w:spacing w:line="280" w:lineRule="exact"/>
        <w:rPr>
          <w:rFonts w:ascii="宋体" w:hAnsi="宋体" w:hint="eastAsia"/>
        </w:rPr>
      </w:pPr>
      <w:r w:rsidRPr="000A3782">
        <w:rPr>
          <w:rFonts w:ascii="宋体" w:hAnsi="宋体" w:hint="eastAsia"/>
        </w:rPr>
        <w:t>1</w:t>
      </w:r>
      <w:r w:rsidR="002D305C" w:rsidRPr="000A3782">
        <w:rPr>
          <w:rFonts w:ascii="宋体" w:hAnsi="宋体" w:hint="eastAsia"/>
        </w:rPr>
        <w:t>．货物和劳务税。包括增值税、消费税、车辆购置税</w:t>
      </w:r>
      <w:r w:rsidR="002D305C" w:rsidRPr="00CD1843">
        <w:rPr>
          <w:rFonts w:ascii="宋体" w:hAnsi="宋体" w:hint="eastAsia"/>
          <w:color w:val="FF0000"/>
        </w:rPr>
        <w:t>和关</w:t>
      </w:r>
      <w:r w:rsidRPr="00CD1843">
        <w:rPr>
          <w:rFonts w:ascii="宋体" w:hAnsi="宋体" w:hint="eastAsia"/>
          <w:color w:val="FF0000"/>
        </w:rPr>
        <w:t>税</w:t>
      </w:r>
      <w:r w:rsidR="00CD1843">
        <w:rPr>
          <w:rFonts w:ascii="宋体" w:hAnsi="宋体" w:hint="eastAsia"/>
          <w:color w:val="FF0000"/>
        </w:rPr>
        <w:t>4</w:t>
      </w:r>
      <w:r w:rsidRPr="000A3782">
        <w:rPr>
          <w:rFonts w:ascii="宋体" w:hAnsi="宋体" w:hint="eastAsia"/>
        </w:rPr>
        <w:t>种税。这类税收是在生产、流通和服务领域中，按照纳税人的销售收入（数量）、营业收入和进出口货物的价格（数量）征收的。</w:t>
      </w:r>
    </w:p>
    <w:p w:rsidR="00651F66" w:rsidRPr="000A3782" w:rsidRDefault="00651F66">
      <w:pPr>
        <w:pStyle w:val="ad"/>
        <w:spacing w:line="280" w:lineRule="exact"/>
        <w:rPr>
          <w:rFonts w:ascii="宋体" w:hAnsi="宋体" w:hint="eastAsia"/>
        </w:rPr>
      </w:pPr>
      <w:r w:rsidRPr="000A3782">
        <w:rPr>
          <w:rFonts w:ascii="宋体" w:hAnsi="宋体"/>
        </w:rPr>
        <w:t>2</w:t>
      </w:r>
      <w:r w:rsidR="00303656" w:rsidRPr="000A3782">
        <w:rPr>
          <w:rFonts w:ascii="宋体" w:hAnsi="宋体" w:hint="eastAsia"/>
        </w:rPr>
        <w:t>．所得税。包括企业所得税、</w:t>
      </w:r>
      <w:r w:rsidRPr="000A3782">
        <w:rPr>
          <w:rFonts w:ascii="宋体" w:hAnsi="宋体" w:hint="eastAsia"/>
        </w:rPr>
        <w:t>个人所得税和具有所得税性质的土地增值税</w:t>
      </w:r>
      <w:r w:rsidR="00303656" w:rsidRPr="000A3782">
        <w:rPr>
          <w:rFonts w:ascii="宋体" w:hAnsi="宋体" w:hint="eastAsia"/>
        </w:rPr>
        <w:t>3</w:t>
      </w:r>
      <w:r w:rsidRPr="000A3782">
        <w:rPr>
          <w:rFonts w:ascii="宋体" w:hAnsi="宋体" w:hint="eastAsia"/>
        </w:rPr>
        <w:t>种税。这类税收是在收入分配环节按照企业取得的利润或者个人取得的收入征收的。</w:t>
      </w:r>
    </w:p>
    <w:p w:rsidR="0082191E" w:rsidRPr="000A3782" w:rsidRDefault="00651F66" w:rsidP="0082191E">
      <w:pPr>
        <w:pStyle w:val="ad"/>
        <w:spacing w:line="280" w:lineRule="exact"/>
        <w:rPr>
          <w:rFonts w:ascii="宋体" w:hAnsi="宋体" w:hint="eastAsia"/>
          <w:color w:val="0070C0"/>
        </w:rPr>
      </w:pPr>
      <w:r w:rsidRPr="000A3782">
        <w:rPr>
          <w:rFonts w:ascii="宋体" w:hAnsi="宋体"/>
        </w:rPr>
        <w:t>3</w:t>
      </w:r>
      <w:r w:rsidR="00666BF8" w:rsidRPr="000A3782">
        <w:rPr>
          <w:rFonts w:ascii="宋体" w:hAnsi="宋体" w:hint="eastAsia"/>
        </w:rPr>
        <w:t>．财产税。包括房产税、</w:t>
      </w:r>
      <w:r w:rsidRPr="000A3782">
        <w:rPr>
          <w:rFonts w:ascii="宋体" w:hAnsi="宋体" w:hint="eastAsia"/>
        </w:rPr>
        <w:t>城镇土地使用税、耕地占用税、契税、资源税、车船税和船舶吨税</w:t>
      </w:r>
      <w:r w:rsidR="00666BF8" w:rsidRPr="000A3782">
        <w:rPr>
          <w:rFonts w:ascii="宋体" w:hAnsi="宋体" w:hint="eastAsia"/>
        </w:rPr>
        <w:t>7</w:t>
      </w:r>
      <w:r w:rsidRPr="000A3782">
        <w:rPr>
          <w:rFonts w:ascii="宋体" w:hAnsi="宋体" w:hint="eastAsia"/>
        </w:rPr>
        <w:t>种税。这类税收是对纳税人拥有和使用的财产征收的。</w:t>
      </w:r>
      <w:r w:rsidR="00BF08CC" w:rsidRPr="000A3782">
        <w:rPr>
          <w:rFonts w:ascii="宋体" w:hAnsi="宋体" w:hint="eastAsia"/>
          <w:color w:val="0070C0"/>
        </w:rPr>
        <w:t>西藏自治区暂时没有征收房产税、契税。</w:t>
      </w:r>
    </w:p>
    <w:p w:rsidR="00600620" w:rsidRPr="00600620" w:rsidRDefault="00600620" w:rsidP="00600620">
      <w:pPr>
        <w:spacing w:line="280" w:lineRule="exact"/>
        <w:ind w:firstLine="420"/>
        <w:rPr>
          <w:rFonts w:hint="eastAsia"/>
        </w:rPr>
      </w:pPr>
      <w:r w:rsidRPr="005440A9">
        <w:t>4</w:t>
      </w:r>
      <w:r>
        <w:rPr>
          <w:rFonts w:hint="eastAsia"/>
        </w:rPr>
        <w:t>．其他税收。包括印花税、城市</w:t>
      </w:r>
      <w:r w:rsidRPr="003359AD">
        <w:rPr>
          <w:rFonts w:hint="eastAsia"/>
        </w:rPr>
        <w:t>维护建设税</w:t>
      </w:r>
      <w:r w:rsidRPr="00600620">
        <w:rPr>
          <w:rFonts w:hint="eastAsia"/>
          <w:color w:val="FF0000"/>
        </w:rPr>
        <w:t>、烟叶税和环境保护税</w:t>
      </w:r>
      <w:r w:rsidRPr="00600620">
        <w:rPr>
          <w:rFonts w:hint="eastAsia"/>
          <w:color w:val="FF0000"/>
        </w:rPr>
        <w:t>4</w:t>
      </w:r>
      <w:r w:rsidRPr="003359AD">
        <w:rPr>
          <w:rFonts w:hint="eastAsia"/>
        </w:rPr>
        <w:t>种税。</w:t>
      </w:r>
    </w:p>
    <w:p w:rsidR="00B62409" w:rsidRPr="00582971" w:rsidRDefault="00B62409" w:rsidP="005E4B1B">
      <w:pPr>
        <w:pStyle w:val="ad"/>
        <w:spacing w:line="280" w:lineRule="exact"/>
        <w:rPr>
          <w:rFonts w:ascii="宋体" w:hAnsi="宋体" w:cs="宋体" w:hint="eastAsia"/>
          <w:szCs w:val="21"/>
        </w:rPr>
      </w:pPr>
      <w:r w:rsidRPr="00582971">
        <w:rPr>
          <w:rFonts w:ascii="宋体" w:hAnsi="宋体" w:hint="eastAsia"/>
        </w:rPr>
        <w:t>除了税收以外，国家规定统一由税务部门征收的非税财政收入项目有教育费附加、文化事业建设费2</w:t>
      </w:r>
      <w:r w:rsidR="005E4B1B" w:rsidRPr="00582971">
        <w:rPr>
          <w:rFonts w:ascii="宋体" w:hAnsi="宋体" w:hint="eastAsia"/>
        </w:rPr>
        <w:t>项；</w:t>
      </w:r>
      <w:r w:rsidRPr="00582971">
        <w:rPr>
          <w:rFonts w:ascii="宋体" w:hAnsi="宋体" w:hint="eastAsia"/>
        </w:rPr>
        <w:t>省级人民政府可以规定由税务机关征收社会保险费（目前主要有基本养老保险费、基本医疗保险费、失业保险费和工伤保险费4项）</w:t>
      </w:r>
      <w:r w:rsidR="005E4B1B" w:rsidRPr="00582971">
        <w:rPr>
          <w:rFonts w:ascii="宋体" w:hAnsi="宋体" w:hint="eastAsia"/>
        </w:rPr>
        <w:t>；</w:t>
      </w:r>
      <w:r w:rsidR="005E4B1B" w:rsidRPr="00582971">
        <w:rPr>
          <w:rFonts w:ascii="宋体" w:hAnsi="宋体" w:cs="宋体"/>
          <w:szCs w:val="21"/>
        </w:rPr>
        <w:t>残疾人就业保障金</w:t>
      </w:r>
      <w:r w:rsidR="005E4B1B" w:rsidRPr="00582971">
        <w:rPr>
          <w:rFonts w:ascii="宋体" w:hAnsi="宋体" w:cs="宋体" w:hint="eastAsia"/>
          <w:szCs w:val="21"/>
        </w:rPr>
        <w:t>由</w:t>
      </w:r>
      <w:r w:rsidR="005E4B1B" w:rsidRPr="00582971">
        <w:rPr>
          <w:rFonts w:ascii="宋体" w:hAnsi="宋体" w:cs="宋体"/>
          <w:szCs w:val="21"/>
        </w:rPr>
        <w:t>地方税务局</w:t>
      </w:r>
      <w:r w:rsidR="005E4B1B" w:rsidRPr="00582971">
        <w:rPr>
          <w:rFonts w:ascii="宋体" w:hAnsi="宋体" w:cs="宋体" w:hint="eastAsia"/>
          <w:szCs w:val="21"/>
        </w:rPr>
        <w:t>或者</w:t>
      </w:r>
      <w:r w:rsidR="005E4B1B" w:rsidRPr="00582971">
        <w:rPr>
          <w:rFonts w:ascii="宋体" w:hAnsi="宋体" w:cs="宋体"/>
          <w:szCs w:val="21"/>
        </w:rPr>
        <w:t>国家税务局</w:t>
      </w:r>
      <w:r w:rsidR="005E4B1B" w:rsidRPr="00582971">
        <w:rPr>
          <w:rFonts w:ascii="宋体" w:hAnsi="宋体" w:cs="宋体" w:hint="eastAsia"/>
          <w:szCs w:val="21"/>
        </w:rPr>
        <w:t>，</w:t>
      </w:r>
      <w:r w:rsidR="005E4B1B" w:rsidRPr="00582971">
        <w:rPr>
          <w:rFonts w:ascii="宋体" w:hAnsi="宋体" w:cs="宋体"/>
          <w:szCs w:val="21"/>
        </w:rPr>
        <w:t>有关省、自治区</w:t>
      </w:r>
      <w:r w:rsidR="005E4B1B" w:rsidRPr="00582971">
        <w:rPr>
          <w:rFonts w:ascii="宋体" w:hAnsi="宋体" w:cs="宋体" w:hint="eastAsia"/>
          <w:szCs w:val="21"/>
        </w:rPr>
        <w:t>和</w:t>
      </w:r>
      <w:r w:rsidR="005E4B1B" w:rsidRPr="00582971">
        <w:rPr>
          <w:rFonts w:ascii="宋体" w:hAnsi="宋体" w:cs="宋体"/>
          <w:szCs w:val="21"/>
        </w:rPr>
        <w:t>直辖市规定的</w:t>
      </w:r>
      <w:r w:rsidR="005E4B1B" w:rsidRPr="00582971">
        <w:rPr>
          <w:rFonts w:ascii="宋体" w:hAnsi="宋体" w:cs="宋体" w:hint="eastAsia"/>
          <w:szCs w:val="21"/>
        </w:rPr>
        <w:t>其他</w:t>
      </w:r>
      <w:r w:rsidR="005E4B1B" w:rsidRPr="00582971">
        <w:rPr>
          <w:rFonts w:ascii="宋体" w:hAnsi="宋体" w:cs="宋体"/>
          <w:szCs w:val="21"/>
        </w:rPr>
        <w:t>机关</w:t>
      </w:r>
      <w:r w:rsidR="005E4B1B" w:rsidRPr="00582971">
        <w:rPr>
          <w:rFonts w:ascii="宋体" w:hAnsi="宋体" w:cs="宋体" w:hint="eastAsia"/>
          <w:szCs w:val="21"/>
        </w:rPr>
        <w:t>征收；</w:t>
      </w:r>
      <w:r w:rsidRPr="00582971">
        <w:rPr>
          <w:rFonts w:ascii="宋体" w:hAnsi="宋体" w:hint="eastAsia"/>
        </w:rPr>
        <w:t>废弃电器电子产品处理基金由税务机关、海关分别征收。</w:t>
      </w:r>
    </w:p>
    <w:p w:rsidR="00CD1843" w:rsidRPr="00757DDA" w:rsidRDefault="00CD1843" w:rsidP="00CD1843">
      <w:pPr>
        <w:spacing w:line="280" w:lineRule="exact"/>
        <w:ind w:firstLineChars="200" w:firstLine="420"/>
        <w:rPr>
          <w:rFonts w:hint="eastAsia"/>
        </w:rPr>
      </w:pPr>
      <w:r>
        <w:rPr>
          <w:rFonts w:hint="eastAsia"/>
          <w:color w:val="FF0000"/>
        </w:rPr>
        <w:t>2016</w:t>
      </w:r>
      <w:r w:rsidRPr="00757DDA">
        <w:rPr>
          <w:rFonts w:hint="eastAsia"/>
          <w:color w:val="FF0000"/>
        </w:rPr>
        <w:t>年</w:t>
      </w:r>
      <w:r w:rsidRPr="00757DDA">
        <w:rPr>
          <w:rFonts w:hint="eastAsia"/>
        </w:rPr>
        <w:t>，中国的税收总额为</w:t>
      </w:r>
      <w:r w:rsidRPr="00DD3D94">
        <w:rPr>
          <w:rFonts w:hint="eastAsia"/>
          <w:color w:val="FF0000"/>
        </w:rPr>
        <w:t>1</w:t>
      </w:r>
      <w:r>
        <w:rPr>
          <w:rFonts w:hint="eastAsia"/>
          <w:color w:val="FF0000"/>
        </w:rPr>
        <w:t>30360.7</w:t>
      </w:r>
      <w:r w:rsidRPr="00757DDA">
        <w:rPr>
          <w:rFonts w:hint="eastAsia"/>
        </w:rPr>
        <w:t>亿元，</w:t>
      </w:r>
      <w:r w:rsidRPr="00757DDA">
        <w:rPr>
          <w:rFonts w:hAnsi="宋体" w:hint="eastAsia"/>
        </w:rPr>
        <w:t>占当年中国财政收入和国内生产总值的比重分别为</w:t>
      </w:r>
      <w:r>
        <w:rPr>
          <w:rFonts w:hAnsi="宋体" w:hint="eastAsia"/>
          <w:color w:val="FF0000"/>
        </w:rPr>
        <w:t>81.7</w:t>
      </w:r>
      <w:r w:rsidRPr="00DD3D94">
        <w:rPr>
          <w:rFonts w:hAnsi="宋体" w:hint="eastAsia"/>
          <w:color w:val="FF0000"/>
        </w:rPr>
        <w:t>%</w:t>
      </w:r>
      <w:r w:rsidRPr="00DD3D94">
        <w:rPr>
          <w:rFonts w:hAnsi="宋体" w:hint="eastAsia"/>
          <w:color w:val="FF0000"/>
        </w:rPr>
        <w:t>和</w:t>
      </w:r>
      <w:r>
        <w:rPr>
          <w:rFonts w:hAnsi="宋体" w:hint="eastAsia"/>
          <w:color w:val="FF0000"/>
        </w:rPr>
        <w:t>17.5</w:t>
      </w:r>
      <w:r w:rsidRPr="00DD3D94">
        <w:rPr>
          <w:rFonts w:hAnsi="宋体" w:hint="eastAsia"/>
          <w:color w:val="FF0000"/>
        </w:rPr>
        <w:t>%</w:t>
      </w:r>
      <w:r w:rsidRPr="00757DDA">
        <w:rPr>
          <w:rFonts w:hAnsi="宋体" w:hint="eastAsia"/>
        </w:rPr>
        <w:t>。</w:t>
      </w:r>
      <w:r w:rsidRPr="00757DDA">
        <w:rPr>
          <w:rFonts w:hint="eastAsia"/>
        </w:rPr>
        <w:t>其中，货物和劳务税收入占</w:t>
      </w:r>
      <w:r w:rsidRPr="00DD3D94">
        <w:rPr>
          <w:rFonts w:hint="eastAsia"/>
          <w:color w:val="FF0000"/>
        </w:rPr>
        <w:t>5</w:t>
      </w:r>
      <w:r>
        <w:rPr>
          <w:rFonts w:hint="eastAsia"/>
          <w:color w:val="FF0000"/>
        </w:rPr>
        <w:t>2.6</w:t>
      </w:r>
      <w:r w:rsidRPr="00DD3D94">
        <w:rPr>
          <w:rFonts w:hint="eastAsia"/>
          <w:color w:val="FF0000"/>
        </w:rPr>
        <w:t>%</w:t>
      </w:r>
      <w:r w:rsidRPr="00757DDA">
        <w:rPr>
          <w:rFonts w:hint="eastAsia"/>
        </w:rPr>
        <w:t>，所得税收入占</w:t>
      </w:r>
      <w:r>
        <w:rPr>
          <w:rFonts w:hint="eastAsia"/>
          <w:color w:val="FF0000"/>
        </w:rPr>
        <w:t>33.1</w:t>
      </w:r>
      <w:r w:rsidRPr="00DD3D94">
        <w:rPr>
          <w:rFonts w:hint="eastAsia"/>
          <w:color w:val="FF0000"/>
        </w:rPr>
        <w:t>%</w:t>
      </w:r>
      <w:r w:rsidRPr="00757DDA">
        <w:rPr>
          <w:rFonts w:hint="eastAsia"/>
        </w:rPr>
        <w:t>，财产税收入占</w:t>
      </w:r>
      <w:r w:rsidRPr="00DD3D94">
        <w:rPr>
          <w:rFonts w:hint="eastAsia"/>
          <w:color w:val="FF0000"/>
        </w:rPr>
        <w:t>9.4%</w:t>
      </w:r>
      <w:r w:rsidRPr="00757DDA">
        <w:rPr>
          <w:rFonts w:hint="eastAsia"/>
        </w:rPr>
        <w:t>，其他税收收入占</w:t>
      </w:r>
      <w:r>
        <w:rPr>
          <w:rFonts w:hint="eastAsia"/>
          <w:color w:val="FF0000"/>
        </w:rPr>
        <w:t>4.9</w:t>
      </w:r>
      <w:r w:rsidRPr="009041CD">
        <w:rPr>
          <w:rFonts w:hint="eastAsia"/>
          <w:color w:val="FF0000"/>
        </w:rPr>
        <w:t>%</w:t>
      </w:r>
      <w:r w:rsidRPr="00757DDA">
        <w:rPr>
          <w:rFonts w:hint="eastAsia"/>
        </w:rPr>
        <w:t>。分收入级次看，同年中央政府的税收收入（包括中央税收入和中央政府分得的中央与地方共享税收入）为</w:t>
      </w:r>
      <w:r w:rsidRPr="009041CD">
        <w:rPr>
          <w:rFonts w:hAnsi="宋体" w:cs="宋体" w:hint="eastAsia"/>
          <w:color w:val="FF0000"/>
          <w:szCs w:val="21"/>
        </w:rPr>
        <w:t>6</w:t>
      </w:r>
      <w:r>
        <w:rPr>
          <w:rFonts w:hAnsi="宋体" w:cs="宋体" w:hint="eastAsia"/>
          <w:color w:val="FF0000"/>
          <w:szCs w:val="21"/>
        </w:rPr>
        <w:t>5669</w:t>
      </w:r>
      <w:r w:rsidRPr="00757DDA">
        <w:rPr>
          <w:rFonts w:hint="eastAsia"/>
        </w:rPr>
        <w:t>亿元，占全国税收收入的</w:t>
      </w:r>
      <w:r w:rsidRPr="00F01B2F">
        <w:rPr>
          <w:rFonts w:hint="eastAsia"/>
          <w:color w:val="FF0000"/>
        </w:rPr>
        <w:t>50.4%</w:t>
      </w:r>
      <w:r w:rsidRPr="00757DDA">
        <w:rPr>
          <w:rFonts w:hint="eastAsia"/>
        </w:rPr>
        <w:t>；地方政府的税收收入（包括地方税收入和地方政府分得的中央与地方共享税收入）为</w:t>
      </w:r>
      <w:r w:rsidRPr="001D0B84">
        <w:rPr>
          <w:rFonts w:hAnsi="宋体" w:cs="宋体" w:hint="eastAsia"/>
          <w:color w:val="FF0000"/>
          <w:szCs w:val="21"/>
        </w:rPr>
        <w:t>6</w:t>
      </w:r>
      <w:r>
        <w:rPr>
          <w:rFonts w:hAnsi="宋体" w:cs="宋体" w:hint="eastAsia"/>
          <w:color w:val="FF0000"/>
          <w:szCs w:val="21"/>
        </w:rPr>
        <w:t>4691.7</w:t>
      </w:r>
      <w:r w:rsidRPr="00757DDA">
        <w:rPr>
          <w:rFonts w:hint="eastAsia"/>
        </w:rPr>
        <w:t>亿元，占全国税收收入的</w:t>
      </w:r>
      <w:r w:rsidRPr="00F01B2F">
        <w:rPr>
          <w:rFonts w:hint="eastAsia"/>
          <w:color w:val="FF0000"/>
        </w:rPr>
        <w:t>49.6%</w:t>
      </w:r>
      <w:r w:rsidRPr="00757DDA">
        <w:rPr>
          <w:rFonts w:hint="eastAsia"/>
        </w:rPr>
        <w:t>。</w:t>
      </w:r>
    </w:p>
    <w:p w:rsidR="00600620" w:rsidRDefault="00CD1843" w:rsidP="00CD1843">
      <w:pPr>
        <w:pStyle w:val="ad"/>
        <w:spacing w:line="280" w:lineRule="exact"/>
        <w:ind w:firstLine="0"/>
        <w:rPr>
          <w:rFonts w:ascii="宋体" w:hAnsi="宋体" w:hint="eastAsia"/>
          <w:color w:val="0000FF"/>
        </w:rPr>
      </w:pPr>
      <w:r>
        <w:rPr>
          <w:rFonts w:hint="eastAsia"/>
        </w:rPr>
        <w:t xml:space="preserve">    </w:t>
      </w:r>
      <w:r w:rsidRPr="00DD463A">
        <w:rPr>
          <w:rFonts w:hint="eastAsia"/>
        </w:rPr>
        <w:t>另据初</w:t>
      </w:r>
      <w:r w:rsidRPr="00F16552">
        <w:rPr>
          <w:rFonts w:hint="eastAsia"/>
        </w:rPr>
        <w:t>步统计，</w:t>
      </w:r>
      <w:r w:rsidRPr="00C65ED0">
        <w:rPr>
          <w:rFonts w:hint="eastAsia"/>
          <w:color w:val="FF0000"/>
        </w:rPr>
        <w:t>201</w:t>
      </w:r>
      <w:r>
        <w:rPr>
          <w:rFonts w:hint="eastAsia"/>
          <w:color w:val="FF0000"/>
        </w:rPr>
        <w:t>7</w:t>
      </w:r>
      <w:r w:rsidRPr="00C65ED0">
        <w:rPr>
          <w:rFonts w:hint="eastAsia"/>
          <w:color w:val="FF0000"/>
        </w:rPr>
        <w:t>年</w:t>
      </w:r>
      <w:r w:rsidRPr="00F16552">
        <w:rPr>
          <w:rFonts w:hint="eastAsia"/>
        </w:rPr>
        <w:t>，</w:t>
      </w:r>
      <w:r w:rsidRPr="00DD463A">
        <w:rPr>
          <w:rFonts w:hint="eastAsia"/>
        </w:rPr>
        <w:t>中国的税收总额达到</w:t>
      </w:r>
      <w:r>
        <w:rPr>
          <w:rFonts w:hint="eastAsia"/>
          <w:color w:val="FF0000"/>
        </w:rPr>
        <w:t xml:space="preserve"> </w:t>
      </w:r>
      <w:r>
        <w:rPr>
          <w:rFonts w:hint="eastAsia"/>
          <w:color w:val="FF0000"/>
        </w:rPr>
        <w:t>亿</w:t>
      </w:r>
      <w:r w:rsidRPr="00A35B43">
        <w:rPr>
          <w:rFonts w:hint="eastAsia"/>
          <w:color w:val="FF0000"/>
        </w:rPr>
        <w:t>元</w:t>
      </w:r>
      <w:r w:rsidRPr="00DD463A">
        <w:rPr>
          <w:rFonts w:hint="eastAsia"/>
        </w:rPr>
        <w:t>，占当年中国财政收入和国内生产总值的比重分别为</w:t>
      </w:r>
      <w:r>
        <w:rPr>
          <w:rFonts w:hint="eastAsia"/>
        </w:rPr>
        <w:t xml:space="preserve"> </w:t>
      </w:r>
      <w:r w:rsidRPr="00484A9E">
        <w:rPr>
          <w:rFonts w:hint="eastAsia"/>
          <w:color w:val="FF0000"/>
        </w:rPr>
        <w:t>%</w:t>
      </w:r>
      <w:r w:rsidRPr="00A35B43">
        <w:rPr>
          <w:rFonts w:hint="eastAsia"/>
          <w:color w:val="FF0000"/>
        </w:rPr>
        <w:t>和</w:t>
      </w:r>
      <w:r>
        <w:rPr>
          <w:rFonts w:hint="eastAsia"/>
          <w:color w:val="FF0000"/>
        </w:rPr>
        <w:t xml:space="preserve"> </w:t>
      </w:r>
      <w:r w:rsidRPr="00A35B43">
        <w:rPr>
          <w:rFonts w:hint="eastAsia"/>
          <w:color w:val="FF0000"/>
        </w:rPr>
        <w:t>%</w:t>
      </w:r>
      <w:r w:rsidRPr="00DD463A">
        <w:rPr>
          <w:rFonts w:hint="eastAsia"/>
        </w:rPr>
        <w:t>。</w:t>
      </w:r>
    </w:p>
    <w:p w:rsidR="00CD1843" w:rsidRPr="00CD1843" w:rsidRDefault="00CD1843" w:rsidP="00392171">
      <w:pPr>
        <w:pStyle w:val="ad"/>
        <w:spacing w:line="280" w:lineRule="exact"/>
        <w:ind w:firstLine="0"/>
        <w:rPr>
          <w:rFonts w:ascii="宋体" w:hAnsi="宋体" w:hint="eastAsia"/>
          <w:color w:val="0000FF"/>
        </w:rPr>
      </w:pPr>
    </w:p>
    <w:p w:rsidR="00651F66" w:rsidRPr="000A3782" w:rsidRDefault="00651F66">
      <w:pPr>
        <w:pStyle w:val="ad"/>
        <w:spacing w:line="280" w:lineRule="exact"/>
        <w:rPr>
          <w:rFonts w:ascii="宋体" w:hAnsi="宋体" w:hint="eastAsia"/>
          <w:b/>
          <w:sz w:val="28"/>
        </w:rPr>
      </w:pPr>
      <w:r w:rsidRPr="000A3782">
        <w:rPr>
          <w:rFonts w:ascii="宋体" w:hAnsi="宋体" w:hint="eastAsia"/>
          <w:b/>
          <w:sz w:val="28"/>
        </w:rPr>
        <w:t>（三）税收立法</w:t>
      </w:r>
    </w:p>
    <w:p w:rsidR="00651F66" w:rsidRPr="000A3782" w:rsidRDefault="00651F66">
      <w:pPr>
        <w:pStyle w:val="ad"/>
        <w:spacing w:line="280" w:lineRule="exact"/>
        <w:rPr>
          <w:rFonts w:ascii="宋体" w:hAnsi="宋体" w:hint="eastAsia"/>
          <w:b/>
          <w:sz w:val="28"/>
        </w:rPr>
      </w:pPr>
    </w:p>
    <w:p w:rsidR="00600620" w:rsidRDefault="00CC3BE3" w:rsidP="00600620">
      <w:pPr>
        <w:pStyle w:val="ad"/>
        <w:spacing w:line="280" w:lineRule="exact"/>
        <w:rPr>
          <w:rFonts w:ascii="宋体" w:hAnsi="宋体" w:hint="eastAsia"/>
        </w:rPr>
      </w:pPr>
      <w:r w:rsidRPr="000A3782">
        <w:rPr>
          <w:rFonts w:ascii="宋体" w:hAnsi="宋体" w:hint="eastAsia"/>
        </w:rPr>
        <w:t>根据</w:t>
      </w:r>
      <w:r w:rsidR="003372CA" w:rsidRPr="000A3782">
        <w:rPr>
          <w:rFonts w:ascii="宋体" w:hAnsi="宋体"/>
          <w:szCs w:val="21"/>
        </w:rPr>
        <w:t>全国人民代表大会</w:t>
      </w:r>
      <w:r w:rsidR="003372CA" w:rsidRPr="000A3782">
        <w:rPr>
          <w:rFonts w:ascii="宋体" w:hAnsi="宋体" w:hint="eastAsia"/>
          <w:szCs w:val="21"/>
        </w:rPr>
        <w:t>制定的</w:t>
      </w:r>
      <w:r w:rsidR="003372CA" w:rsidRPr="000A3782">
        <w:rPr>
          <w:rFonts w:ascii="宋体" w:hAnsi="宋体" w:hint="eastAsia"/>
        </w:rPr>
        <w:t>《中华人民共和国宪法》、《中华人民共和国</w:t>
      </w:r>
      <w:r w:rsidR="00117B4C" w:rsidRPr="000A3782">
        <w:rPr>
          <w:rFonts w:ascii="宋体" w:hAnsi="宋体" w:hint="eastAsia"/>
        </w:rPr>
        <w:t>立法法》</w:t>
      </w:r>
      <w:r w:rsidR="005170F9" w:rsidRPr="00EC13CC">
        <w:rPr>
          <w:rFonts w:hint="eastAsia"/>
          <w:color w:val="FF0000"/>
        </w:rPr>
        <w:t>、《</w:t>
      </w:r>
      <w:r w:rsidR="005170F9" w:rsidRPr="00EC13CC">
        <w:rPr>
          <w:rFonts w:cs="宋体" w:hint="eastAsia"/>
          <w:color w:val="FF0000"/>
        </w:rPr>
        <w:t>全国人民代表大会关于授权国务院在经济体制改革和对外开放方面可以制定暂行的规定或者条例的决定</w:t>
      </w:r>
      <w:r w:rsidR="005170F9" w:rsidRPr="00EC13CC">
        <w:rPr>
          <w:rFonts w:hint="eastAsia"/>
          <w:color w:val="FF0000"/>
        </w:rPr>
        <w:t>》</w:t>
      </w:r>
      <w:r w:rsidR="00600620">
        <w:rPr>
          <w:rFonts w:hint="eastAsia"/>
          <w:color w:val="FF0000"/>
        </w:rPr>
        <w:t>等法律</w:t>
      </w:r>
      <w:r w:rsidR="00117B4C" w:rsidRPr="000A3782">
        <w:rPr>
          <w:rFonts w:ascii="宋体" w:hAnsi="宋体" w:hint="eastAsia"/>
        </w:rPr>
        <w:t>和国务院制定的</w:t>
      </w:r>
      <w:r w:rsidR="0089403F" w:rsidRPr="000A3782">
        <w:rPr>
          <w:rFonts w:ascii="宋体" w:hAnsi="宋体"/>
        </w:rPr>
        <w:t>《行政法规制定程序条例》</w:t>
      </w:r>
      <w:r w:rsidR="0089403F" w:rsidRPr="000A3782">
        <w:rPr>
          <w:rFonts w:ascii="宋体" w:hAnsi="宋体" w:hint="eastAsia"/>
        </w:rPr>
        <w:t>、</w:t>
      </w:r>
      <w:r w:rsidR="00642CDA">
        <w:rPr>
          <w:rFonts w:ascii="宋体" w:hAnsi="宋体" w:hint="eastAsia"/>
        </w:rPr>
        <w:t>《规章制定程</w:t>
      </w:r>
      <w:r w:rsidR="00600620">
        <w:rPr>
          <w:rFonts w:ascii="宋体" w:hAnsi="宋体" w:hint="eastAsia"/>
        </w:rPr>
        <w:t>序条例》等</w:t>
      </w:r>
      <w:r w:rsidR="00117B4C" w:rsidRPr="00642CDA">
        <w:rPr>
          <w:rFonts w:ascii="宋体" w:hAnsi="宋体" w:hint="eastAsia"/>
        </w:rPr>
        <w:t>行政法规</w:t>
      </w:r>
      <w:r w:rsidR="00642CDA" w:rsidRPr="00642CDA">
        <w:rPr>
          <w:rFonts w:ascii="宋体" w:hAnsi="宋体" w:hint="eastAsia"/>
        </w:rPr>
        <w:t>，中国的税收立法由以下层次、</w:t>
      </w:r>
      <w:r w:rsidR="003372CA" w:rsidRPr="00642CDA">
        <w:rPr>
          <w:rFonts w:ascii="宋体" w:hAnsi="宋体" w:hint="eastAsia"/>
        </w:rPr>
        <w:t>形</w:t>
      </w:r>
      <w:r w:rsidR="003372CA" w:rsidRPr="000A3782">
        <w:rPr>
          <w:rFonts w:ascii="宋体" w:hAnsi="宋体" w:hint="eastAsia"/>
        </w:rPr>
        <w:t>式构成：</w:t>
      </w:r>
    </w:p>
    <w:p w:rsidR="00F36557" w:rsidRPr="000A3782" w:rsidRDefault="00F36557" w:rsidP="00F36557">
      <w:pPr>
        <w:spacing w:line="280" w:lineRule="exact"/>
        <w:ind w:firstLine="390"/>
        <w:rPr>
          <w:rFonts w:ascii="宋体" w:hAnsi="宋体"/>
        </w:rPr>
      </w:pPr>
      <w:r w:rsidRPr="000A3782">
        <w:rPr>
          <w:rFonts w:ascii="宋体" w:hAnsi="宋体"/>
        </w:rPr>
        <w:t>1</w:t>
      </w:r>
      <w:r w:rsidRPr="000A3782">
        <w:rPr>
          <w:rFonts w:ascii="宋体" w:hAnsi="宋体" w:hint="eastAsia"/>
        </w:rPr>
        <w:t>．法律。税收的基本制度由法律规定。税收法律由全国人民代表大会制定，如《中华人民共和国个人所得税法》；或者由全国人民代表大会常务委员会制定，如《中华人民共和国税收征收管理法》。</w:t>
      </w:r>
    </w:p>
    <w:p w:rsidR="00600620" w:rsidRPr="00600620" w:rsidRDefault="00F36557" w:rsidP="005170F9">
      <w:pPr>
        <w:spacing w:line="280" w:lineRule="exact"/>
        <w:ind w:firstLine="390"/>
        <w:rPr>
          <w:rFonts w:cs="宋体" w:hint="eastAsia"/>
          <w:color w:val="FF0000"/>
        </w:rPr>
      </w:pPr>
      <w:r w:rsidRPr="00582971">
        <w:rPr>
          <w:rFonts w:ascii="宋体" w:hAnsi="宋体"/>
        </w:rPr>
        <w:t>2</w:t>
      </w:r>
      <w:r w:rsidR="004A5447" w:rsidRPr="00582971">
        <w:rPr>
          <w:rFonts w:ascii="宋体" w:hAnsi="宋体" w:hint="eastAsia"/>
        </w:rPr>
        <w:t>．行政法规。有关税收的行政法规由国务院根据有关法律</w:t>
      </w:r>
      <w:r w:rsidRPr="00582971">
        <w:rPr>
          <w:rFonts w:ascii="宋体" w:hAnsi="宋体" w:hint="eastAsia"/>
        </w:rPr>
        <w:t>制定，</w:t>
      </w:r>
      <w:r w:rsidR="005170F9" w:rsidRPr="00EC13CC">
        <w:rPr>
          <w:rFonts w:hint="eastAsia"/>
          <w:color w:val="FF0000"/>
        </w:rPr>
        <w:t>如根据《中华人民共和国税收征收管理法》制定的</w:t>
      </w:r>
      <w:r w:rsidR="005170F9" w:rsidRPr="00757DDA">
        <w:rPr>
          <w:rFonts w:hint="eastAsia"/>
        </w:rPr>
        <w:t>《中华人民共和国税收征收管理法实施细则》</w:t>
      </w:r>
      <w:r w:rsidR="005170F9" w:rsidRPr="00442082">
        <w:rPr>
          <w:rFonts w:hint="eastAsia"/>
        </w:rPr>
        <w:t>；或者根据全国人民代</w:t>
      </w:r>
      <w:r w:rsidR="005170F9" w:rsidRPr="00856D78">
        <w:rPr>
          <w:rFonts w:hint="eastAsia"/>
        </w:rPr>
        <w:t>表大会及其常务委员会的授权制定，如</w:t>
      </w:r>
      <w:r w:rsidR="00600620">
        <w:rPr>
          <w:rFonts w:hint="eastAsia"/>
          <w:color w:val="FF0000"/>
        </w:rPr>
        <w:t>根据</w:t>
      </w:r>
      <w:r w:rsidR="00600620">
        <w:rPr>
          <w:rFonts w:cs="宋体" w:hint="eastAsia"/>
          <w:color w:val="FF0000"/>
        </w:rPr>
        <w:t>全国人民代表大会</w:t>
      </w:r>
      <w:r w:rsidR="005170F9" w:rsidRPr="00EC13CC">
        <w:rPr>
          <w:rFonts w:cs="宋体" w:hint="eastAsia"/>
          <w:color w:val="FF0000"/>
        </w:rPr>
        <w:t>授权</w:t>
      </w:r>
      <w:r w:rsidR="005170F9">
        <w:rPr>
          <w:rFonts w:hint="eastAsia"/>
          <w:color w:val="FF0000"/>
        </w:rPr>
        <w:t>制定的</w:t>
      </w:r>
      <w:r w:rsidR="005170F9" w:rsidRPr="00856D78">
        <w:rPr>
          <w:rFonts w:hint="eastAsia"/>
        </w:rPr>
        <w:t>《中华人民共和国增值税暂行条例》。</w:t>
      </w:r>
    </w:p>
    <w:p w:rsidR="00642CDA" w:rsidRPr="002507E1" w:rsidRDefault="00642CDA" w:rsidP="00582971">
      <w:pPr>
        <w:spacing w:line="280" w:lineRule="exact"/>
        <w:ind w:firstLine="420"/>
        <w:rPr>
          <w:rFonts w:ascii="宋体" w:hAnsi="宋体" w:hint="eastAsia"/>
        </w:rPr>
      </w:pPr>
      <w:r w:rsidRPr="002507E1">
        <w:rPr>
          <w:rFonts w:hint="eastAsia"/>
        </w:rPr>
        <w:t>中国政府签署的国际税收公约，中国政府与外国政府签订的国际税收协定、协议，大陆与香港、澳门和台湾签订的税收安排、协议，也是中国税法体系的重要组成部分。</w:t>
      </w:r>
    </w:p>
    <w:p w:rsidR="004A5447" w:rsidRPr="00582971" w:rsidRDefault="004A5447" w:rsidP="00582971">
      <w:pPr>
        <w:spacing w:line="280" w:lineRule="exact"/>
        <w:ind w:firstLine="420"/>
        <w:rPr>
          <w:rFonts w:ascii="宋体" w:hAnsi="宋体" w:hint="eastAsia"/>
          <w:szCs w:val="21"/>
        </w:rPr>
      </w:pPr>
      <w:r w:rsidRPr="00582971">
        <w:rPr>
          <w:rFonts w:ascii="宋体" w:hAnsi="宋体" w:hint="eastAsia"/>
        </w:rPr>
        <w:t>3</w:t>
      </w:r>
      <w:r w:rsidR="00F36557" w:rsidRPr="00582971">
        <w:rPr>
          <w:rFonts w:ascii="宋体" w:hAnsi="宋体" w:hint="eastAsia"/>
        </w:rPr>
        <w:t>．</w:t>
      </w:r>
      <w:r w:rsidR="002F43C6" w:rsidRPr="00582971">
        <w:rPr>
          <w:rFonts w:ascii="宋体" w:hAnsi="宋体"/>
          <w:szCs w:val="21"/>
        </w:rPr>
        <w:t>地方性法规。省、自治区</w:t>
      </w:r>
      <w:r w:rsidR="002F43C6" w:rsidRPr="00582971">
        <w:rPr>
          <w:rFonts w:ascii="宋体" w:hAnsi="宋体" w:hint="eastAsia"/>
          <w:szCs w:val="21"/>
        </w:rPr>
        <w:t>和</w:t>
      </w:r>
      <w:r w:rsidR="00F36557" w:rsidRPr="00582971">
        <w:rPr>
          <w:rFonts w:ascii="宋体" w:hAnsi="宋体"/>
          <w:szCs w:val="21"/>
        </w:rPr>
        <w:t>直辖市的人民代表大会及其</w:t>
      </w:r>
      <w:r w:rsidR="002F43C6" w:rsidRPr="00582971">
        <w:rPr>
          <w:rFonts w:ascii="宋体" w:hAnsi="宋体"/>
          <w:szCs w:val="21"/>
        </w:rPr>
        <w:t>常务委员会根据本行政区域的具体情况和实际需要，在不同宪法、法律</w:t>
      </w:r>
      <w:r w:rsidR="002F43C6" w:rsidRPr="00582971">
        <w:rPr>
          <w:rFonts w:ascii="宋体" w:hAnsi="宋体" w:hint="eastAsia"/>
          <w:szCs w:val="21"/>
        </w:rPr>
        <w:t>和</w:t>
      </w:r>
      <w:r w:rsidRPr="00582971">
        <w:rPr>
          <w:rFonts w:ascii="宋体" w:hAnsi="宋体"/>
          <w:szCs w:val="21"/>
        </w:rPr>
        <w:t>行政法规</w:t>
      </w:r>
      <w:r w:rsidR="00F36557" w:rsidRPr="00582971">
        <w:rPr>
          <w:rFonts w:ascii="宋体" w:hAnsi="宋体"/>
          <w:szCs w:val="21"/>
        </w:rPr>
        <w:t>抵触的前提下，可以制定地方性</w:t>
      </w:r>
      <w:r w:rsidRPr="00582971">
        <w:rPr>
          <w:rFonts w:ascii="宋体" w:hAnsi="宋体" w:hint="eastAsia"/>
          <w:szCs w:val="21"/>
        </w:rPr>
        <w:t>税收</w:t>
      </w:r>
      <w:r w:rsidR="00F36557" w:rsidRPr="00582971">
        <w:rPr>
          <w:rFonts w:ascii="宋体" w:hAnsi="宋体"/>
          <w:szCs w:val="21"/>
        </w:rPr>
        <w:t>法规</w:t>
      </w:r>
      <w:r w:rsidR="003629D0" w:rsidRPr="00582971">
        <w:rPr>
          <w:rFonts w:ascii="宋体" w:hAnsi="宋体" w:hint="eastAsia"/>
          <w:szCs w:val="21"/>
        </w:rPr>
        <w:t>，如山东省人民代表大会常务委员会根据</w:t>
      </w:r>
      <w:r w:rsidR="003629D0" w:rsidRPr="00582971">
        <w:rPr>
          <w:rFonts w:ascii="宋体" w:hAnsi="宋体" w:hint="eastAsia"/>
        </w:rPr>
        <w:t>《中华人民共和国税收征收管理法》等法律、行政法规制定的《山东省地方税收保障条例》</w:t>
      </w:r>
      <w:r w:rsidR="00F36557" w:rsidRPr="00582971">
        <w:rPr>
          <w:rFonts w:ascii="宋体" w:hAnsi="宋体"/>
          <w:szCs w:val="21"/>
        </w:rPr>
        <w:t>。</w:t>
      </w:r>
    </w:p>
    <w:p w:rsidR="00F36557" w:rsidRPr="00582971" w:rsidRDefault="00F36557" w:rsidP="00F36557">
      <w:pPr>
        <w:spacing w:line="280" w:lineRule="exact"/>
        <w:rPr>
          <w:rFonts w:ascii="宋体" w:hAnsi="宋体" w:hint="eastAsia"/>
        </w:rPr>
      </w:pPr>
      <w:r w:rsidRPr="00582971">
        <w:rPr>
          <w:rFonts w:ascii="宋体" w:hAnsi="宋体" w:hint="eastAsia"/>
        </w:rPr>
        <w:t xml:space="preserve">    </w:t>
      </w:r>
      <w:r w:rsidR="004A5447" w:rsidRPr="00582971">
        <w:rPr>
          <w:rFonts w:ascii="宋体" w:hAnsi="宋体" w:hint="eastAsia"/>
        </w:rPr>
        <w:t>4</w:t>
      </w:r>
      <w:r w:rsidRPr="00582971">
        <w:rPr>
          <w:rFonts w:ascii="宋体" w:hAnsi="宋体" w:hint="eastAsia"/>
        </w:rPr>
        <w:t>．</w:t>
      </w:r>
      <w:r w:rsidRPr="00582971">
        <w:rPr>
          <w:rFonts w:ascii="宋体" w:hAnsi="宋体"/>
          <w:szCs w:val="21"/>
        </w:rPr>
        <w:t>自治条例和单行条例</w:t>
      </w:r>
      <w:r w:rsidRPr="00582971">
        <w:rPr>
          <w:rFonts w:ascii="宋体" w:hAnsi="宋体" w:hint="eastAsia"/>
          <w:szCs w:val="21"/>
        </w:rPr>
        <w:t>。</w:t>
      </w:r>
      <w:r w:rsidRPr="00582971">
        <w:rPr>
          <w:rFonts w:ascii="宋体" w:hAnsi="宋体"/>
          <w:szCs w:val="21"/>
        </w:rPr>
        <w:t>民族自治地方</w:t>
      </w:r>
      <w:r w:rsidRPr="00582971">
        <w:rPr>
          <w:rFonts w:ascii="宋体" w:hAnsi="宋体" w:hint="eastAsia"/>
          <w:szCs w:val="21"/>
        </w:rPr>
        <w:t>（包括自治区、</w:t>
      </w:r>
      <w:r w:rsidRPr="00582971">
        <w:rPr>
          <w:rFonts w:ascii="宋体" w:hAnsi="宋体"/>
          <w:szCs w:val="21"/>
        </w:rPr>
        <w:t>自治州</w:t>
      </w:r>
      <w:r w:rsidRPr="00582971">
        <w:rPr>
          <w:rFonts w:ascii="宋体" w:hAnsi="宋体" w:hint="eastAsia"/>
          <w:szCs w:val="21"/>
        </w:rPr>
        <w:t>和</w:t>
      </w:r>
      <w:r w:rsidRPr="00582971">
        <w:rPr>
          <w:rFonts w:ascii="宋体" w:hAnsi="宋体"/>
          <w:szCs w:val="21"/>
        </w:rPr>
        <w:t>自治县</w:t>
      </w:r>
      <w:r w:rsidRPr="00582971">
        <w:rPr>
          <w:rFonts w:ascii="宋体" w:hAnsi="宋体" w:hint="eastAsia"/>
          <w:szCs w:val="21"/>
        </w:rPr>
        <w:t>，下同）</w:t>
      </w:r>
      <w:r w:rsidRPr="00582971">
        <w:rPr>
          <w:rFonts w:ascii="宋体" w:hAnsi="宋体"/>
          <w:szCs w:val="21"/>
        </w:rPr>
        <w:t>的人民代表大会有权依照当地民族的政治、经济和文化的特点，制定自治条例和单行条例</w:t>
      </w:r>
      <w:r w:rsidR="004A5447" w:rsidRPr="00582971">
        <w:rPr>
          <w:rFonts w:ascii="宋体" w:hAnsi="宋体" w:hint="eastAsia"/>
          <w:szCs w:val="21"/>
        </w:rPr>
        <w:t>，按照规定报批以后生效</w:t>
      </w:r>
      <w:r w:rsidRPr="00582971">
        <w:rPr>
          <w:rFonts w:ascii="宋体" w:hAnsi="宋体"/>
          <w:szCs w:val="21"/>
        </w:rPr>
        <w:t>。</w:t>
      </w:r>
      <w:r w:rsidRPr="00582971">
        <w:rPr>
          <w:rFonts w:ascii="宋体" w:hAnsi="宋体" w:hint="eastAsia"/>
          <w:szCs w:val="21"/>
        </w:rPr>
        <w:t>上述</w:t>
      </w:r>
      <w:r w:rsidR="00117B4C" w:rsidRPr="00582971">
        <w:rPr>
          <w:rFonts w:ascii="宋体" w:hAnsi="宋体"/>
          <w:szCs w:val="21"/>
        </w:rPr>
        <w:t>条例可以</w:t>
      </w:r>
      <w:r w:rsidR="004A5447" w:rsidRPr="00582971">
        <w:rPr>
          <w:rFonts w:ascii="宋体" w:hAnsi="宋体" w:hint="eastAsia"/>
          <w:szCs w:val="21"/>
        </w:rPr>
        <w:t>按照当地民族的特点，</w:t>
      </w:r>
      <w:r w:rsidR="008D0D71" w:rsidRPr="00582971">
        <w:rPr>
          <w:rFonts w:ascii="宋体" w:hAnsi="宋体"/>
          <w:szCs w:val="21"/>
        </w:rPr>
        <w:t>对法律</w:t>
      </w:r>
      <w:r w:rsidR="008D0D71" w:rsidRPr="00582971">
        <w:rPr>
          <w:rFonts w:ascii="宋体" w:hAnsi="宋体" w:hint="eastAsia"/>
          <w:szCs w:val="21"/>
        </w:rPr>
        <w:t>、</w:t>
      </w:r>
      <w:r w:rsidR="00117B4C" w:rsidRPr="00582971">
        <w:rPr>
          <w:rFonts w:ascii="宋体" w:hAnsi="宋体"/>
          <w:szCs w:val="21"/>
        </w:rPr>
        <w:t>行政法规</w:t>
      </w:r>
      <w:r w:rsidRPr="00582971">
        <w:rPr>
          <w:rFonts w:ascii="宋体" w:hAnsi="宋体"/>
          <w:szCs w:val="21"/>
        </w:rPr>
        <w:t>作出变通规定，但</w:t>
      </w:r>
      <w:r w:rsidRPr="00582971">
        <w:rPr>
          <w:rFonts w:ascii="宋体" w:hAnsi="宋体" w:hint="eastAsia"/>
          <w:szCs w:val="21"/>
        </w:rPr>
        <w:t>是</w:t>
      </w:r>
      <w:r w:rsidR="0068312E" w:rsidRPr="00582971">
        <w:rPr>
          <w:rFonts w:ascii="宋体" w:hAnsi="宋体"/>
          <w:szCs w:val="21"/>
        </w:rPr>
        <w:t>不得违背法律</w:t>
      </w:r>
      <w:r w:rsidR="0068312E" w:rsidRPr="00582971">
        <w:rPr>
          <w:rFonts w:ascii="宋体" w:hAnsi="宋体" w:hint="eastAsia"/>
          <w:szCs w:val="21"/>
        </w:rPr>
        <w:t>、</w:t>
      </w:r>
      <w:r w:rsidR="002F43C6" w:rsidRPr="00582971">
        <w:rPr>
          <w:rFonts w:ascii="宋体" w:hAnsi="宋体"/>
          <w:szCs w:val="21"/>
        </w:rPr>
        <w:t>行政法规的基本原则，不得对宪法</w:t>
      </w:r>
      <w:r w:rsidR="002F43C6" w:rsidRPr="00582971">
        <w:rPr>
          <w:rFonts w:ascii="宋体" w:hAnsi="宋体" w:hint="eastAsia"/>
          <w:szCs w:val="21"/>
        </w:rPr>
        <w:t>、</w:t>
      </w:r>
      <w:r w:rsidRPr="00582971">
        <w:rPr>
          <w:rFonts w:ascii="宋体" w:hAnsi="宋体"/>
          <w:szCs w:val="21"/>
        </w:rPr>
        <w:t>民族</w:t>
      </w:r>
      <w:r w:rsidR="00117B4C" w:rsidRPr="00582971">
        <w:rPr>
          <w:rFonts w:ascii="宋体" w:hAnsi="宋体"/>
          <w:szCs w:val="21"/>
        </w:rPr>
        <w:t>区域自治法</w:t>
      </w:r>
      <w:r w:rsidR="00BF08CC" w:rsidRPr="00582971">
        <w:rPr>
          <w:rFonts w:ascii="宋体" w:hAnsi="宋体" w:hint="eastAsia"/>
          <w:szCs w:val="21"/>
        </w:rPr>
        <w:t>的规定</w:t>
      </w:r>
      <w:r w:rsidR="002F43C6" w:rsidRPr="00582971">
        <w:rPr>
          <w:rFonts w:ascii="宋体" w:hAnsi="宋体" w:hint="eastAsia"/>
          <w:szCs w:val="21"/>
        </w:rPr>
        <w:t>和</w:t>
      </w:r>
      <w:r w:rsidRPr="00582971">
        <w:rPr>
          <w:rFonts w:ascii="宋体" w:hAnsi="宋体"/>
          <w:szCs w:val="21"/>
        </w:rPr>
        <w:t>其他有关法律、行政法规专门就民族自治地方所作的规定作出变通规定。</w:t>
      </w:r>
    </w:p>
    <w:p w:rsidR="005170F9" w:rsidRDefault="004A5447" w:rsidP="005170F9">
      <w:pPr>
        <w:spacing w:line="280" w:lineRule="exact"/>
        <w:ind w:firstLine="420"/>
        <w:rPr>
          <w:rFonts w:ascii="宋体" w:hAnsi="宋体" w:hint="eastAsia"/>
        </w:rPr>
      </w:pPr>
      <w:r w:rsidRPr="00582971">
        <w:rPr>
          <w:rFonts w:ascii="宋体" w:hAnsi="宋体" w:hint="eastAsia"/>
        </w:rPr>
        <w:t>5．部</w:t>
      </w:r>
      <w:r w:rsidRPr="000A3782">
        <w:rPr>
          <w:rFonts w:ascii="宋体" w:hAnsi="宋体" w:hint="eastAsia"/>
        </w:rPr>
        <w:t>门规章。有关税收的部门规章由财政部、国家税务总局、海关总署和国务院关税税则委员会等部门、机构根据有关法律、行政法规制定，如财政</w:t>
      </w:r>
      <w:r w:rsidR="00642CDA">
        <w:rPr>
          <w:rFonts w:ascii="宋体" w:hAnsi="宋体" w:hint="eastAsia"/>
        </w:rPr>
        <w:t>部、国家税务总局</w:t>
      </w:r>
      <w:r w:rsidR="005170F9" w:rsidRPr="00EC13CC">
        <w:rPr>
          <w:rFonts w:hint="eastAsia"/>
          <w:color w:val="FF0000"/>
        </w:rPr>
        <w:t>根据《中华人民共和国增值税暂行条例》</w:t>
      </w:r>
      <w:r w:rsidR="005170F9" w:rsidRPr="008449E4">
        <w:rPr>
          <w:rFonts w:hint="eastAsia"/>
        </w:rPr>
        <w:t>制定的《中华人民共和国增值税暂行条例实施细则》，国家税务总局</w:t>
      </w:r>
      <w:r w:rsidR="005170F9" w:rsidRPr="00893E79">
        <w:rPr>
          <w:rFonts w:hint="eastAsia"/>
          <w:color w:val="FF0000"/>
        </w:rPr>
        <w:t>根据《中华人民共和国税收征</w:t>
      </w:r>
      <w:r w:rsidR="005170F9" w:rsidRPr="00893E79">
        <w:rPr>
          <w:rFonts w:hint="eastAsia"/>
          <w:color w:val="FF0000"/>
        </w:rPr>
        <w:lastRenderedPageBreak/>
        <w:t>收管理法》及其实施细则</w:t>
      </w:r>
      <w:r w:rsidR="005170F9" w:rsidRPr="008449E4">
        <w:rPr>
          <w:rFonts w:hint="eastAsia"/>
        </w:rPr>
        <w:t>制定的《税务登记管理办法》，海关总署</w:t>
      </w:r>
      <w:r w:rsidR="005170F9" w:rsidRPr="00893E79">
        <w:rPr>
          <w:rFonts w:hint="eastAsia"/>
          <w:color w:val="FF0000"/>
        </w:rPr>
        <w:t>根据</w:t>
      </w:r>
      <w:r w:rsidR="005170F9">
        <w:rPr>
          <w:rFonts w:hint="eastAsia"/>
          <w:color w:val="FF0000"/>
        </w:rPr>
        <w:t>《中华人民共和国海关</w:t>
      </w:r>
      <w:r w:rsidR="005170F9" w:rsidRPr="00893E79">
        <w:rPr>
          <w:rFonts w:hint="eastAsia"/>
          <w:color w:val="FF0000"/>
        </w:rPr>
        <w:t>法》</w:t>
      </w:r>
      <w:r w:rsidR="005170F9">
        <w:rPr>
          <w:rFonts w:hint="eastAsia"/>
          <w:color w:val="FF0000"/>
        </w:rPr>
        <w:t>、《中华人民共和国</w:t>
      </w:r>
      <w:r w:rsidR="005170F9" w:rsidRPr="00893E79">
        <w:rPr>
          <w:rFonts w:ascii="宋体" w:hAnsi="宋体" w:hint="eastAsia"/>
          <w:color w:val="FF0000"/>
        </w:rPr>
        <w:t>进出口关税</w:t>
      </w:r>
      <w:r w:rsidR="005170F9" w:rsidRPr="00EC13CC">
        <w:rPr>
          <w:rFonts w:hint="eastAsia"/>
          <w:color w:val="FF0000"/>
        </w:rPr>
        <w:t>条例》</w:t>
      </w:r>
      <w:r w:rsidR="005170F9">
        <w:rPr>
          <w:rFonts w:hint="eastAsia"/>
          <w:color w:val="FF0000"/>
        </w:rPr>
        <w:t>等法律、行政法规</w:t>
      </w:r>
      <w:r w:rsidR="005170F9" w:rsidRPr="008449E4">
        <w:rPr>
          <w:rFonts w:hint="eastAsia"/>
        </w:rPr>
        <w:t>制定的《中华人民共和国海关进出口货物</w:t>
      </w:r>
      <w:r w:rsidR="005170F9" w:rsidRPr="00757DDA">
        <w:rPr>
          <w:rFonts w:hint="eastAsia"/>
        </w:rPr>
        <w:t>征税管理办法》。</w:t>
      </w:r>
    </w:p>
    <w:p w:rsidR="00F36557" w:rsidRPr="000A3782" w:rsidRDefault="00F36557" w:rsidP="005170F9">
      <w:pPr>
        <w:spacing w:line="280" w:lineRule="exact"/>
        <w:ind w:firstLine="420"/>
        <w:rPr>
          <w:rFonts w:ascii="宋体" w:hAnsi="宋体" w:hint="eastAsia"/>
        </w:rPr>
      </w:pPr>
      <w:r w:rsidRPr="003B01BE">
        <w:rPr>
          <w:rFonts w:ascii="宋体" w:hAnsi="宋体" w:hint="eastAsia"/>
        </w:rPr>
        <w:t>6．</w:t>
      </w:r>
      <w:r w:rsidRPr="003B01BE">
        <w:rPr>
          <w:rFonts w:ascii="宋体" w:hAnsi="宋体" w:hint="eastAsia"/>
          <w:szCs w:val="21"/>
        </w:rPr>
        <w:t>地方政府</w:t>
      </w:r>
      <w:r w:rsidR="005A5446" w:rsidRPr="003B01BE">
        <w:rPr>
          <w:rFonts w:ascii="宋体" w:hAnsi="宋体"/>
          <w:szCs w:val="21"/>
        </w:rPr>
        <w:t>规章。省、自治区</w:t>
      </w:r>
      <w:r w:rsidR="005A5446" w:rsidRPr="003B01BE">
        <w:rPr>
          <w:rFonts w:ascii="宋体" w:hAnsi="宋体" w:hint="eastAsia"/>
          <w:szCs w:val="21"/>
        </w:rPr>
        <w:t>和</w:t>
      </w:r>
      <w:r w:rsidR="005A5446" w:rsidRPr="003B01BE">
        <w:rPr>
          <w:rFonts w:ascii="宋体" w:hAnsi="宋体"/>
          <w:szCs w:val="21"/>
        </w:rPr>
        <w:t>直辖市</w:t>
      </w:r>
      <w:r w:rsidR="005A5446" w:rsidRPr="003B01BE">
        <w:rPr>
          <w:rFonts w:ascii="宋体" w:hAnsi="宋体" w:hint="eastAsia"/>
          <w:szCs w:val="21"/>
        </w:rPr>
        <w:t>的</w:t>
      </w:r>
      <w:r w:rsidR="00BD068E" w:rsidRPr="003B01BE">
        <w:rPr>
          <w:rFonts w:ascii="宋体" w:hAnsi="宋体"/>
          <w:szCs w:val="21"/>
        </w:rPr>
        <w:t>人民政府，可以根据法律、行政法规和本省</w:t>
      </w:r>
      <w:r w:rsidR="00BD068E" w:rsidRPr="003B01BE">
        <w:rPr>
          <w:rFonts w:ascii="宋体" w:hAnsi="宋体" w:hint="eastAsia"/>
          <w:szCs w:val="21"/>
        </w:rPr>
        <w:t>（</w:t>
      </w:r>
      <w:r w:rsidR="00BD068E" w:rsidRPr="003B01BE">
        <w:rPr>
          <w:rFonts w:ascii="宋体" w:hAnsi="宋体"/>
          <w:szCs w:val="21"/>
        </w:rPr>
        <w:t>自治区、直辖市</w:t>
      </w:r>
      <w:r w:rsidR="00BD068E" w:rsidRPr="003B01BE">
        <w:rPr>
          <w:rFonts w:ascii="宋体" w:hAnsi="宋体" w:hint="eastAsia"/>
          <w:szCs w:val="21"/>
        </w:rPr>
        <w:t>）</w:t>
      </w:r>
      <w:r w:rsidRPr="003B01BE">
        <w:rPr>
          <w:rFonts w:ascii="宋体" w:hAnsi="宋体"/>
          <w:szCs w:val="21"/>
        </w:rPr>
        <w:t>的地方性法规，制定</w:t>
      </w:r>
      <w:r w:rsidRPr="003B01BE">
        <w:rPr>
          <w:rFonts w:ascii="宋体" w:hAnsi="宋体" w:hint="eastAsia"/>
          <w:szCs w:val="21"/>
        </w:rPr>
        <w:t>地方政府</w:t>
      </w:r>
      <w:r w:rsidR="004A5447" w:rsidRPr="003B01BE">
        <w:rPr>
          <w:rFonts w:ascii="宋体" w:hAnsi="宋体" w:hint="eastAsia"/>
          <w:szCs w:val="21"/>
        </w:rPr>
        <w:t>税收</w:t>
      </w:r>
      <w:r w:rsidRPr="003B01BE">
        <w:rPr>
          <w:rFonts w:ascii="宋体" w:hAnsi="宋体"/>
          <w:szCs w:val="21"/>
        </w:rPr>
        <w:t>规章。</w:t>
      </w:r>
      <w:r w:rsidR="005A5446" w:rsidRPr="003B01BE">
        <w:rPr>
          <w:rFonts w:ascii="宋体" w:hAnsi="宋体" w:hint="eastAsia"/>
        </w:rPr>
        <w:t>例如，</w:t>
      </w:r>
      <w:r w:rsidRPr="003B01BE">
        <w:rPr>
          <w:rFonts w:ascii="宋体" w:hAnsi="宋体" w:hint="eastAsia"/>
        </w:rPr>
        <w:t>根据国务院发</w:t>
      </w:r>
      <w:r w:rsidR="00BE1BE7" w:rsidRPr="003B01BE">
        <w:rPr>
          <w:rFonts w:ascii="宋体" w:hAnsi="宋体" w:hint="eastAsia"/>
        </w:rPr>
        <w:t>布的《中华人民共和国城镇土地使用税</w:t>
      </w:r>
      <w:r w:rsidR="00BE1BE7" w:rsidRPr="000A3782">
        <w:rPr>
          <w:rFonts w:ascii="宋体" w:hAnsi="宋体" w:hint="eastAsia"/>
        </w:rPr>
        <w:t>暂行条例》</w:t>
      </w:r>
      <w:r w:rsidR="002F43C6" w:rsidRPr="000A3782">
        <w:rPr>
          <w:rFonts w:ascii="宋体" w:hAnsi="宋体" w:hint="eastAsia"/>
        </w:rPr>
        <w:t>，</w:t>
      </w:r>
      <w:r w:rsidR="00BD068E" w:rsidRPr="000A3782">
        <w:rPr>
          <w:rFonts w:ascii="宋体" w:hAnsi="宋体" w:hint="eastAsia"/>
        </w:rPr>
        <w:t>各</w:t>
      </w:r>
      <w:r w:rsidR="002F43C6" w:rsidRPr="000A3782">
        <w:rPr>
          <w:rFonts w:ascii="宋体" w:hAnsi="宋体" w:hint="eastAsia"/>
        </w:rPr>
        <w:t>省、自治区和</w:t>
      </w:r>
      <w:r w:rsidRPr="000A3782">
        <w:rPr>
          <w:rFonts w:ascii="宋体" w:hAnsi="宋体" w:hint="eastAsia"/>
        </w:rPr>
        <w:t>直辖市人民政府可以制定本地区实施该条例的具体办法</w:t>
      </w:r>
      <w:r w:rsidR="000A261A" w:rsidRPr="000A3782">
        <w:rPr>
          <w:rFonts w:ascii="宋体" w:hAnsi="宋体" w:hint="eastAsia"/>
        </w:rPr>
        <w:t>（如</w:t>
      </w:r>
      <w:r w:rsidR="000A261A" w:rsidRPr="000A3782">
        <w:rPr>
          <w:rFonts w:ascii="宋体" w:hAnsi="宋体"/>
          <w:szCs w:val="21"/>
        </w:rPr>
        <w:t>北京市人民政府</w:t>
      </w:r>
      <w:r w:rsidR="000A261A" w:rsidRPr="000A3782">
        <w:rPr>
          <w:rFonts w:ascii="宋体" w:hAnsi="宋体" w:hint="eastAsia"/>
          <w:szCs w:val="21"/>
        </w:rPr>
        <w:t>公布的</w:t>
      </w:r>
      <w:r w:rsidR="000A261A" w:rsidRPr="000A3782">
        <w:rPr>
          <w:rFonts w:ascii="宋体" w:hAnsi="宋体"/>
          <w:szCs w:val="21"/>
        </w:rPr>
        <w:t>《北京市实施</w:t>
      </w:r>
      <w:r w:rsidR="004C6BD2">
        <w:rPr>
          <w:rFonts w:ascii="宋体" w:hAnsi="宋体" w:hint="eastAsia"/>
          <w:szCs w:val="21"/>
        </w:rPr>
        <w:t>﹤</w:t>
      </w:r>
      <w:r w:rsidR="004C6BD2" w:rsidRPr="000A3782">
        <w:rPr>
          <w:rFonts w:ascii="宋体" w:hAnsi="宋体"/>
          <w:szCs w:val="21"/>
        </w:rPr>
        <w:t>中华人民共和国城镇土地使用税暂行条例</w:t>
      </w:r>
      <w:r w:rsidR="004C6BD2">
        <w:rPr>
          <w:rFonts w:ascii="宋体" w:hAnsi="宋体" w:hint="eastAsia"/>
          <w:szCs w:val="21"/>
        </w:rPr>
        <w:t>﹥</w:t>
      </w:r>
      <w:r w:rsidR="000A261A" w:rsidRPr="000A3782">
        <w:rPr>
          <w:rFonts w:ascii="宋体" w:hAnsi="宋体"/>
          <w:szCs w:val="21"/>
        </w:rPr>
        <w:t>办法》</w:t>
      </w:r>
      <w:r w:rsidR="000A261A" w:rsidRPr="000A3782">
        <w:rPr>
          <w:rFonts w:ascii="宋体" w:hAnsi="宋体" w:hint="eastAsia"/>
        </w:rPr>
        <w:t>）</w:t>
      </w:r>
      <w:r w:rsidRPr="000A3782">
        <w:rPr>
          <w:rFonts w:ascii="宋体" w:hAnsi="宋体" w:hint="eastAsia"/>
        </w:rPr>
        <w:t>。</w:t>
      </w:r>
    </w:p>
    <w:p w:rsidR="00F36557" w:rsidRPr="00582971" w:rsidRDefault="00F36557" w:rsidP="00F36557">
      <w:pPr>
        <w:pStyle w:val="ad"/>
        <w:spacing w:line="280" w:lineRule="exact"/>
        <w:rPr>
          <w:rFonts w:ascii="宋体" w:hAnsi="宋体" w:hint="eastAsia"/>
        </w:rPr>
      </w:pPr>
      <w:r w:rsidRPr="000A3782">
        <w:rPr>
          <w:rFonts w:ascii="宋体" w:hAnsi="宋体" w:hint="eastAsia"/>
        </w:rPr>
        <w:t>7．</w:t>
      </w:r>
      <w:r w:rsidR="00760093" w:rsidRPr="000A3782">
        <w:rPr>
          <w:rFonts w:ascii="宋体" w:hAnsi="宋体" w:hint="eastAsia"/>
        </w:rPr>
        <w:t>立法</w:t>
      </w:r>
      <w:r w:rsidRPr="000A3782">
        <w:rPr>
          <w:rFonts w:ascii="宋体" w:hAnsi="宋体" w:hint="eastAsia"/>
        </w:rPr>
        <w:t>程序。法律、地方性法规、</w:t>
      </w:r>
      <w:r w:rsidRPr="000A3782">
        <w:rPr>
          <w:rFonts w:ascii="宋体" w:hAnsi="宋体"/>
          <w:szCs w:val="21"/>
        </w:rPr>
        <w:t>自治条例和单行条例</w:t>
      </w:r>
      <w:r w:rsidRPr="000A3782">
        <w:rPr>
          <w:rFonts w:ascii="宋体" w:hAnsi="宋体" w:hint="eastAsia"/>
        </w:rPr>
        <w:t>的制定要经过</w:t>
      </w:r>
      <w:r w:rsidR="002F43C6" w:rsidRPr="000A3782">
        <w:rPr>
          <w:rFonts w:ascii="宋体" w:hAnsi="宋体" w:hint="eastAsia"/>
        </w:rPr>
        <w:t>提出立法议案、审议、表决通过和公布</w:t>
      </w:r>
      <w:r w:rsidR="002F43C6" w:rsidRPr="00582971">
        <w:rPr>
          <w:rFonts w:ascii="宋体" w:hAnsi="宋体" w:hint="eastAsia"/>
        </w:rPr>
        <w:t>四道程序，行政法规、部门规章和</w:t>
      </w:r>
      <w:r w:rsidRPr="00582971">
        <w:rPr>
          <w:rFonts w:ascii="宋体" w:hAnsi="宋体" w:hint="eastAsia"/>
          <w:szCs w:val="21"/>
        </w:rPr>
        <w:t>地方政府</w:t>
      </w:r>
      <w:r w:rsidRPr="00582971">
        <w:rPr>
          <w:rFonts w:ascii="宋体" w:hAnsi="宋体"/>
          <w:szCs w:val="21"/>
        </w:rPr>
        <w:t>规章</w:t>
      </w:r>
      <w:r w:rsidR="004A5447" w:rsidRPr="00582971">
        <w:rPr>
          <w:rFonts w:ascii="宋体" w:hAnsi="宋体" w:hint="eastAsia"/>
        </w:rPr>
        <w:t>的制定要经过立项、起草、审查、决定和公布</w:t>
      </w:r>
      <w:r w:rsidRPr="00582971">
        <w:rPr>
          <w:rFonts w:ascii="宋体" w:hAnsi="宋体" w:hint="eastAsia"/>
        </w:rPr>
        <w:t>五道程序。</w:t>
      </w:r>
    </w:p>
    <w:p w:rsidR="001F633B" w:rsidRPr="000A3782" w:rsidRDefault="001F633B" w:rsidP="001F633B">
      <w:pPr>
        <w:pStyle w:val="ad"/>
        <w:spacing w:line="280" w:lineRule="exact"/>
        <w:rPr>
          <w:rFonts w:ascii="宋体" w:hAnsi="宋体" w:hint="eastAsia"/>
        </w:rPr>
      </w:pPr>
      <w:r w:rsidRPr="000A3782">
        <w:rPr>
          <w:rFonts w:ascii="宋体" w:hAnsi="宋体" w:hint="eastAsia"/>
        </w:rPr>
        <w:t>此外，根据中国法律的规定，</w:t>
      </w:r>
      <w:r w:rsidR="0056544E" w:rsidRPr="000A3782">
        <w:rPr>
          <w:rFonts w:ascii="宋体" w:hAnsi="宋体" w:hint="eastAsia"/>
        </w:rPr>
        <w:t>中央政府不在香港和澳门两个特别行政区征税，这两个特别行政区实行独立的税收制度</w:t>
      </w:r>
      <w:r w:rsidRPr="000A3782">
        <w:rPr>
          <w:rFonts w:ascii="宋体" w:hAnsi="宋体" w:hint="eastAsia"/>
        </w:rPr>
        <w:t>。</w:t>
      </w:r>
    </w:p>
    <w:p w:rsidR="0025002C" w:rsidRPr="000A3782" w:rsidRDefault="0025002C" w:rsidP="008B4651">
      <w:pPr>
        <w:pStyle w:val="ad"/>
        <w:spacing w:line="280" w:lineRule="exact"/>
        <w:ind w:firstLine="0"/>
        <w:rPr>
          <w:rFonts w:ascii="宋体" w:hAnsi="宋体" w:hint="eastAsia"/>
        </w:rPr>
      </w:pPr>
    </w:p>
    <w:p w:rsidR="0025002C" w:rsidRPr="000A3782" w:rsidRDefault="0025002C" w:rsidP="001F633B">
      <w:pPr>
        <w:pStyle w:val="ad"/>
        <w:spacing w:line="280" w:lineRule="exact"/>
        <w:rPr>
          <w:rFonts w:ascii="宋体" w:hAnsi="宋体" w:hint="eastAsia"/>
        </w:rPr>
      </w:pPr>
      <w:r w:rsidRPr="000A3782">
        <w:rPr>
          <w:rFonts w:ascii="宋体" w:hAnsi="宋体" w:hint="eastAsia"/>
          <w:b/>
          <w:sz w:val="28"/>
        </w:rPr>
        <w:t>（四）税收基本法规</w:t>
      </w:r>
    </w:p>
    <w:p w:rsidR="0025002C" w:rsidRPr="000A3782" w:rsidRDefault="0025002C" w:rsidP="001F633B">
      <w:pPr>
        <w:pStyle w:val="ad"/>
        <w:spacing w:line="280" w:lineRule="exact"/>
        <w:rPr>
          <w:rFonts w:ascii="宋体" w:hAnsi="宋体" w:hint="eastAsia"/>
          <w:kern w:val="21"/>
        </w:rPr>
      </w:pPr>
    </w:p>
    <w:p w:rsidR="00651F66" w:rsidRPr="000A3782" w:rsidRDefault="00651F66" w:rsidP="00421B0D">
      <w:pPr>
        <w:pStyle w:val="ad"/>
        <w:spacing w:line="280" w:lineRule="exact"/>
        <w:rPr>
          <w:rFonts w:ascii="宋体" w:hAnsi="宋体" w:hint="eastAsia"/>
        </w:rPr>
      </w:pPr>
      <w:r w:rsidRPr="000A3782">
        <w:rPr>
          <w:rFonts w:ascii="宋体" w:hAnsi="宋体" w:hint="eastAsia"/>
        </w:rPr>
        <w:t>中国现行税收基本法规的发布、实施情况，详见</w:t>
      </w:r>
      <w:r w:rsidR="003848C1" w:rsidRPr="000A3782">
        <w:rPr>
          <w:rFonts w:ascii="宋体" w:hAnsi="宋体" w:hint="eastAsia"/>
        </w:rPr>
        <w:t>《中国现行税收基本法规目录》</w:t>
      </w:r>
      <w:r w:rsidR="00ED4D4A" w:rsidRPr="000A3782">
        <w:rPr>
          <w:rFonts w:ascii="宋体" w:hAnsi="宋体" w:hint="eastAsia"/>
        </w:rPr>
        <w:t>。</w:t>
      </w:r>
    </w:p>
    <w:p w:rsidR="0067116A" w:rsidRDefault="0067116A" w:rsidP="007E5606">
      <w:pPr>
        <w:pStyle w:val="ad"/>
        <w:spacing w:line="280" w:lineRule="exact"/>
        <w:ind w:firstLine="0"/>
        <w:rPr>
          <w:rFonts w:ascii="宋体" w:hAnsi="宋体" w:hint="eastAsia"/>
          <w:kern w:val="21"/>
        </w:rPr>
      </w:pPr>
    </w:p>
    <w:p w:rsidR="00876114" w:rsidRDefault="00876114" w:rsidP="00876114">
      <w:pPr>
        <w:spacing w:line="280" w:lineRule="exact"/>
        <w:jc w:val="center"/>
        <w:outlineLvl w:val="0"/>
        <w:rPr>
          <w:rFonts w:hint="eastAsia"/>
          <w:b/>
        </w:rPr>
      </w:pPr>
      <w:r w:rsidRPr="00135805">
        <w:rPr>
          <w:rFonts w:hint="eastAsia"/>
          <w:b/>
        </w:rPr>
        <w:t>中国现行税收基本法规目录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876114" w:rsidRPr="00876114" w:rsidTr="008C6F98">
        <w:tc>
          <w:tcPr>
            <w:tcW w:w="9854" w:type="dxa"/>
          </w:tcPr>
          <w:p w:rsidR="000D1B39" w:rsidRDefault="00876114" w:rsidP="00876114">
            <w:pPr>
              <w:pBdr>
                <w:top w:val="single" w:sz="6" w:space="1" w:color="auto"/>
              </w:pBdr>
              <w:spacing w:line="260" w:lineRule="exact"/>
              <w:ind w:right="-1188" w:firstLineChars="200" w:firstLine="360"/>
              <w:rPr>
                <w:rFonts w:hAnsi="宋体" w:hint="eastAsia"/>
                <w:sz w:val="18"/>
                <w:szCs w:val="18"/>
              </w:rPr>
            </w:pPr>
            <w:r w:rsidRPr="00876114">
              <w:rPr>
                <w:rFonts w:hAnsi="宋体" w:hint="eastAsia"/>
                <w:sz w:val="18"/>
                <w:szCs w:val="18"/>
              </w:rPr>
              <w:t>一、《中华人民共和国增值税暂行条例》，</w:t>
            </w:r>
            <w:smartTag w:uri="urn:schemas-microsoft-com:office:smarttags" w:element="chsdate">
              <w:smartTagPr>
                <w:attr w:name="IsROCDate" w:val="False"/>
                <w:attr w:name="IsLunarDate" w:val="False"/>
                <w:attr w:name="Day" w:val="13"/>
                <w:attr w:name="Month" w:val="12"/>
                <w:attr w:name="Year" w:val="1993"/>
              </w:smartTagPr>
              <w:r w:rsidRPr="00876114">
                <w:rPr>
                  <w:rFonts w:hAnsi="宋体"/>
                  <w:sz w:val="18"/>
                  <w:szCs w:val="18"/>
                </w:rPr>
                <w:t>1993</w:t>
              </w:r>
              <w:r w:rsidRPr="00876114">
                <w:rPr>
                  <w:rFonts w:hAnsi="宋体" w:hint="eastAsia"/>
                  <w:sz w:val="18"/>
                  <w:szCs w:val="18"/>
                </w:rPr>
                <w:t>年</w:t>
              </w:r>
              <w:r w:rsidRPr="00876114">
                <w:rPr>
                  <w:rFonts w:hAnsi="宋体"/>
                  <w:sz w:val="18"/>
                  <w:szCs w:val="18"/>
                </w:rPr>
                <w:t>12</w:t>
              </w:r>
              <w:r w:rsidRPr="00876114">
                <w:rPr>
                  <w:rFonts w:hAnsi="宋体" w:hint="eastAsia"/>
                  <w:sz w:val="18"/>
                  <w:szCs w:val="18"/>
                </w:rPr>
                <w:t>月</w:t>
              </w:r>
              <w:r w:rsidRPr="00876114">
                <w:rPr>
                  <w:rFonts w:hAnsi="宋体"/>
                  <w:sz w:val="18"/>
                  <w:szCs w:val="18"/>
                </w:rPr>
                <w:t>13</w:t>
              </w:r>
              <w:r w:rsidRPr="00876114">
                <w:rPr>
                  <w:rFonts w:hAnsi="宋体" w:hint="eastAsia"/>
                  <w:sz w:val="18"/>
                  <w:szCs w:val="18"/>
                </w:rPr>
                <w:t>日</w:t>
              </w:r>
            </w:smartTag>
            <w:r w:rsidRPr="00876114">
              <w:rPr>
                <w:rFonts w:hAnsi="宋体" w:hint="eastAsia"/>
                <w:sz w:val="18"/>
                <w:szCs w:val="18"/>
              </w:rPr>
              <w:t>中华人民共和国国务院令第</w:t>
            </w:r>
            <w:r w:rsidRPr="00876114">
              <w:rPr>
                <w:rFonts w:hAnsi="宋体" w:hint="eastAsia"/>
                <w:sz w:val="18"/>
                <w:szCs w:val="18"/>
              </w:rPr>
              <w:t>134</w:t>
            </w:r>
            <w:r w:rsidRPr="00876114">
              <w:rPr>
                <w:rFonts w:hAnsi="宋体" w:hint="eastAsia"/>
                <w:sz w:val="18"/>
                <w:szCs w:val="18"/>
              </w:rPr>
              <w:t>号发布，自</w:t>
            </w:r>
            <w:r w:rsidRPr="00876114">
              <w:rPr>
                <w:rFonts w:hAnsi="宋体"/>
                <w:sz w:val="18"/>
                <w:szCs w:val="18"/>
              </w:rPr>
              <w:t>1994</w:t>
            </w:r>
            <w:r w:rsidRPr="00876114">
              <w:rPr>
                <w:rFonts w:hAnsi="宋体" w:hint="eastAsia"/>
                <w:sz w:val="18"/>
                <w:szCs w:val="18"/>
              </w:rPr>
              <w:t>年</w:t>
            </w:r>
            <w:r w:rsidRPr="00876114">
              <w:rPr>
                <w:rFonts w:hAnsi="宋体"/>
                <w:sz w:val="18"/>
                <w:szCs w:val="18"/>
              </w:rPr>
              <w:t>1</w:t>
            </w:r>
            <w:r w:rsidRPr="00876114">
              <w:rPr>
                <w:rFonts w:hAnsi="宋体" w:hint="eastAsia"/>
                <w:sz w:val="18"/>
                <w:szCs w:val="18"/>
              </w:rPr>
              <w:t>月</w:t>
            </w:r>
            <w:r w:rsidRPr="00876114">
              <w:rPr>
                <w:rFonts w:hAnsi="宋体"/>
                <w:sz w:val="18"/>
                <w:szCs w:val="18"/>
              </w:rPr>
              <w:t>1</w:t>
            </w:r>
          </w:p>
          <w:p w:rsidR="00876114" w:rsidRPr="00876114" w:rsidRDefault="00876114" w:rsidP="00876114">
            <w:pPr>
              <w:pBdr>
                <w:top w:val="single" w:sz="6" w:space="1" w:color="auto"/>
              </w:pBdr>
              <w:spacing w:line="260" w:lineRule="exact"/>
              <w:ind w:right="-1188"/>
              <w:rPr>
                <w:rFonts w:hAnsi="宋体" w:hint="eastAsia"/>
                <w:sz w:val="18"/>
                <w:szCs w:val="18"/>
              </w:rPr>
            </w:pPr>
            <w:r w:rsidRPr="00876114">
              <w:rPr>
                <w:rFonts w:hAnsi="宋体" w:hint="eastAsia"/>
                <w:sz w:val="18"/>
                <w:szCs w:val="18"/>
              </w:rPr>
              <w:t>日起施行；</w:t>
            </w:r>
            <w:r w:rsidR="00205ACE">
              <w:rPr>
                <w:rFonts w:hint="eastAsia"/>
                <w:color w:val="FF0000"/>
                <w:sz w:val="18"/>
                <w:szCs w:val="18"/>
              </w:rPr>
              <w:t>2017</w:t>
            </w:r>
            <w:r w:rsidRPr="00876114">
              <w:rPr>
                <w:rFonts w:hint="eastAsia"/>
                <w:color w:val="FF0000"/>
                <w:sz w:val="18"/>
                <w:szCs w:val="18"/>
              </w:rPr>
              <w:t>年</w:t>
            </w:r>
            <w:r w:rsidR="00205ACE">
              <w:rPr>
                <w:rFonts w:hint="eastAsia"/>
                <w:color w:val="FF0000"/>
                <w:sz w:val="18"/>
                <w:szCs w:val="18"/>
              </w:rPr>
              <w:t>11</w:t>
            </w:r>
            <w:r w:rsidRPr="00876114">
              <w:rPr>
                <w:rFonts w:hint="eastAsia"/>
                <w:color w:val="FF0000"/>
                <w:sz w:val="18"/>
                <w:szCs w:val="18"/>
              </w:rPr>
              <w:t>月</w:t>
            </w:r>
            <w:r w:rsidR="00205ACE">
              <w:rPr>
                <w:rFonts w:hint="eastAsia"/>
                <w:color w:val="FF0000"/>
                <w:sz w:val="18"/>
                <w:szCs w:val="18"/>
              </w:rPr>
              <w:t>19</w:t>
            </w:r>
            <w:r w:rsidRPr="00876114">
              <w:rPr>
                <w:rFonts w:hint="eastAsia"/>
                <w:color w:val="FF0000"/>
                <w:sz w:val="18"/>
                <w:szCs w:val="18"/>
              </w:rPr>
              <w:t>日</w:t>
            </w:r>
            <w:r w:rsidRPr="00876114">
              <w:rPr>
                <w:rFonts w:hint="eastAsia"/>
                <w:sz w:val="18"/>
                <w:szCs w:val="18"/>
              </w:rPr>
              <w:t>中华人民共和国国务院令</w:t>
            </w:r>
            <w:r w:rsidRPr="00876114">
              <w:rPr>
                <w:rFonts w:hint="eastAsia"/>
                <w:color w:val="FF0000"/>
                <w:sz w:val="18"/>
                <w:szCs w:val="18"/>
              </w:rPr>
              <w:t>第</w:t>
            </w:r>
            <w:r w:rsidR="00205ACE">
              <w:rPr>
                <w:rFonts w:hint="eastAsia"/>
                <w:color w:val="FF0000"/>
                <w:sz w:val="18"/>
                <w:szCs w:val="18"/>
              </w:rPr>
              <w:t>691</w:t>
            </w:r>
            <w:r w:rsidR="00205ACE">
              <w:rPr>
                <w:rFonts w:hint="eastAsia"/>
                <w:color w:val="FF0000"/>
                <w:sz w:val="18"/>
                <w:szCs w:val="18"/>
              </w:rPr>
              <w:t>号第三</w:t>
            </w:r>
            <w:r w:rsidRPr="00876114">
              <w:rPr>
                <w:rFonts w:hint="eastAsia"/>
                <w:color w:val="FF0000"/>
                <w:sz w:val="18"/>
                <w:szCs w:val="18"/>
              </w:rPr>
              <w:t>次修改</w:t>
            </w:r>
            <w:r w:rsidRPr="00876114">
              <w:rPr>
                <w:rFonts w:hint="eastAsia"/>
                <w:sz w:val="18"/>
                <w:szCs w:val="18"/>
              </w:rPr>
              <w:t>并公布</w:t>
            </w:r>
            <w:r w:rsidRPr="00876114">
              <w:rPr>
                <w:rFonts w:hAnsi="宋体" w:hint="eastAsia"/>
                <w:sz w:val="18"/>
                <w:szCs w:val="18"/>
              </w:rPr>
              <w:t>，自</w:t>
            </w:r>
            <w:r w:rsidRPr="00876114">
              <w:rPr>
                <w:rFonts w:hAnsi="宋体" w:hint="eastAsia"/>
                <w:color w:val="FF0000"/>
                <w:sz w:val="18"/>
                <w:szCs w:val="18"/>
              </w:rPr>
              <w:t>当日</w:t>
            </w:r>
            <w:r w:rsidRPr="00876114">
              <w:rPr>
                <w:rFonts w:hAnsi="宋体" w:hint="eastAsia"/>
                <w:sz w:val="18"/>
                <w:szCs w:val="18"/>
              </w:rPr>
              <w:t>起施行。</w:t>
            </w:r>
          </w:p>
          <w:p w:rsidR="00B538A8" w:rsidRDefault="00876114" w:rsidP="00876114">
            <w:pPr>
              <w:pBdr>
                <w:top w:val="single" w:sz="6" w:space="1" w:color="auto"/>
              </w:pBdr>
              <w:spacing w:line="260" w:lineRule="exact"/>
              <w:ind w:right="-1188" w:firstLineChars="200" w:firstLine="360"/>
              <w:rPr>
                <w:rFonts w:hint="eastAsia"/>
                <w:sz w:val="18"/>
                <w:szCs w:val="18"/>
              </w:rPr>
            </w:pPr>
            <w:r w:rsidRPr="00876114">
              <w:rPr>
                <w:rFonts w:hAnsi="宋体" w:hint="eastAsia"/>
                <w:sz w:val="18"/>
                <w:szCs w:val="18"/>
              </w:rPr>
              <w:t>《中华人民共和国增值税暂行条例实施细则》，</w:t>
            </w:r>
            <w:smartTag w:uri="urn:schemas-microsoft-com:office:smarttags" w:element="chsdate">
              <w:smartTagPr>
                <w:attr w:name="IsROCDate" w:val="False"/>
                <w:attr w:name="IsLunarDate" w:val="False"/>
                <w:attr w:name="Day" w:val="25"/>
                <w:attr w:name="Month" w:val="12"/>
                <w:attr w:name="Year" w:val="1993"/>
              </w:smartTagPr>
              <w:r w:rsidRPr="00876114">
                <w:rPr>
                  <w:rFonts w:hAnsi="宋体" w:hint="eastAsia"/>
                  <w:sz w:val="18"/>
                  <w:szCs w:val="18"/>
                </w:rPr>
                <w:t>1993</w:t>
              </w:r>
              <w:r w:rsidRPr="00876114">
                <w:rPr>
                  <w:rFonts w:hAnsi="宋体" w:hint="eastAsia"/>
                  <w:sz w:val="18"/>
                  <w:szCs w:val="18"/>
                </w:rPr>
                <w:t>年</w:t>
              </w:r>
              <w:r w:rsidRPr="00876114">
                <w:rPr>
                  <w:rFonts w:hAnsi="宋体" w:hint="eastAsia"/>
                  <w:sz w:val="18"/>
                  <w:szCs w:val="18"/>
                </w:rPr>
                <w:t>12</w:t>
              </w:r>
              <w:r w:rsidRPr="00876114">
                <w:rPr>
                  <w:rFonts w:hAnsi="宋体" w:hint="eastAsia"/>
                  <w:sz w:val="18"/>
                  <w:szCs w:val="18"/>
                </w:rPr>
                <w:t>月</w:t>
              </w:r>
              <w:r w:rsidRPr="00876114">
                <w:rPr>
                  <w:rFonts w:hAnsi="宋体" w:hint="eastAsia"/>
                  <w:sz w:val="18"/>
                  <w:szCs w:val="18"/>
                </w:rPr>
                <w:t>25</w:t>
              </w:r>
              <w:r w:rsidRPr="00876114">
                <w:rPr>
                  <w:rFonts w:hAnsi="宋体" w:hint="eastAsia"/>
                  <w:sz w:val="18"/>
                  <w:szCs w:val="18"/>
                </w:rPr>
                <w:t>日</w:t>
              </w:r>
            </w:smartTag>
            <w:r w:rsidRPr="00876114">
              <w:rPr>
                <w:rFonts w:hAnsi="宋体" w:hint="eastAsia"/>
                <w:sz w:val="18"/>
                <w:szCs w:val="18"/>
              </w:rPr>
              <w:t>财政部文件（</w:t>
            </w:r>
            <w:r w:rsidRPr="00876114">
              <w:rPr>
                <w:rFonts w:hAnsi="宋体" w:hint="eastAsia"/>
                <w:sz w:val="18"/>
                <w:szCs w:val="18"/>
              </w:rPr>
              <w:t>93</w:t>
            </w:r>
            <w:r w:rsidRPr="00876114">
              <w:rPr>
                <w:rFonts w:hAnsi="宋体" w:hint="eastAsia"/>
                <w:sz w:val="18"/>
                <w:szCs w:val="18"/>
              </w:rPr>
              <w:t>）财法字第</w:t>
            </w:r>
            <w:r w:rsidRPr="00876114">
              <w:rPr>
                <w:rFonts w:hAnsi="宋体" w:hint="eastAsia"/>
                <w:sz w:val="18"/>
                <w:szCs w:val="18"/>
              </w:rPr>
              <w:t>38</w:t>
            </w:r>
            <w:r w:rsidRPr="00876114">
              <w:rPr>
                <w:rFonts w:hAnsi="宋体" w:hint="eastAsia"/>
                <w:sz w:val="18"/>
                <w:szCs w:val="18"/>
              </w:rPr>
              <w:t>号发布</w:t>
            </w:r>
            <w:r w:rsidRPr="00876114">
              <w:rPr>
                <w:rFonts w:hint="eastAsia"/>
                <w:sz w:val="18"/>
                <w:szCs w:val="18"/>
              </w:rPr>
              <w:t>，</w:t>
            </w:r>
            <w:r w:rsidRPr="00876114">
              <w:rPr>
                <w:rFonts w:hint="eastAsia"/>
                <w:sz w:val="18"/>
                <w:szCs w:val="18"/>
              </w:rPr>
              <w:t>2011</w:t>
            </w:r>
            <w:r w:rsidRPr="00876114">
              <w:rPr>
                <w:rFonts w:hint="eastAsia"/>
                <w:sz w:val="18"/>
                <w:szCs w:val="18"/>
              </w:rPr>
              <w:t>年</w:t>
            </w:r>
            <w:r w:rsidRPr="00876114">
              <w:rPr>
                <w:rFonts w:hint="eastAsia"/>
                <w:sz w:val="18"/>
                <w:szCs w:val="18"/>
              </w:rPr>
              <w:t>10</w:t>
            </w:r>
          </w:p>
          <w:p w:rsidR="00205ACE" w:rsidRPr="00205ACE" w:rsidRDefault="00876114" w:rsidP="00876114">
            <w:pPr>
              <w:pBdr>
                <w:top w:val="single" w:sz="6" w:space="1" w:color="auto"/>
              </w:pBdr>
              <w:spacing w:line="260" w:lineRule="exact"/>
              <w:ind w:right="-1188"/>
              <w:rPr>
                <w:rFonts w:hint="eastAsia"/>
                <w:sz w:val="18"/>
                <w:szCs w:val="18"/>
              </w:rPr>
            </w:pPr>
            <w:r w:rsidRPr="00876114">
              <w:rPr>
                <w:rFonts w:hint="eastAsia"/>
                <w:sz w:val="18"/>
                <w:szCs w:val="18"/>
              </w:rPr>
              <w:t>月</w:t>
            </w:r>
            <w:r w:rsidRPr="00876114">
              <w:rPr>
                <w:rFonts w:hint="eastAsia"/>
                <w:sz w:val="18"/>
                <w:szCs w:val="18"/>
              </w:rPr>
              <w:t>28</w:t>
            </w:r>
            <w:r w:rsidRPr="00876114">
              <w:rPr>
                <w:rFonts w:hint="eastAsia"/>
                <w:sz w:val="18"/>
                <w:szCs w:val="18"/>
              </w:rPr>
              <w:t>日中华人民共和国财政部令第</w:t>
            </w:r>
            <w:r w:rsidRPr="00876114">
              <w:rPr>
                <w:rFonts w:hint="eastAsia"/>
                <w:sz w:val="18"/>
                <w:szCs w:val="18"/>
              </w:rPr>
              <w:t>65</w:t>
            </w:r>
            <w:r w:rsidRPr="00876114">
              <w:rPr>
                <w:rFonts w:hint="eastAsia"/>
                <w:sz w:val="18"/>
                <w:szCs w:val="18"/>
              </w:rPr>
              <w:t>号第二次修改并公布</w:t>
            </w:r>
            <w:r w:rsidRPr="00876114">
              <w:rPr>
                <w:rFonts w:hAnsi="宋体" w:hint="eastAsia"/>
                <w:sz w:val="18"/>
                <w:szCs w:val="18"/>
              </w:rPr>
              <w:t>。</w:t>
            </w:r>
          </w:p>
        </w:tc>
      </w:tr>
      <w:tr w:rsidR="00876114" w:rsidRPr="00876114" w:rsidTr="008C6F98">
        <w:tc>
          <w:tcPr>
            <w:tcW w:w="9854" w:type="dxa"/>
          </w:tcPr>
          <w:p w:rsidR="00B538A8" w:rsidRDefault="00CD1843" w:rsidP="00876114">
            <w:pPr>
              <w:spacing w:line="260" w:lineRule="exact"/>
              <w:ind w:right="-1188" w:firstLine="360"/>
              <w:rPr>
                <w:rFonts w:hAnsi="宋体" w:hint="eastAsia"/>
                <w:sz w:val="18"/>
                <w:szCs w:val="18"/>
              </w:rPr>
            </w:pPr>
            <w:r>
              <w:rPr>
                <w:rFonts w:hAnsi="宋体" w:hint="eastAsia"/>
                <w:color w:val="FF0000"/>
                <w:sz w:val="18"/>
                <w:szCs w:val="18"/>
              </w:rPr>
              <w:t>二</w:t>
            </w:r>
            <w:r w:rsidR="00876114" w:rsidRPr="008C6F98">
              <w:rPr>
                <w:rFonts w:hAnsi="宋体" w:hint="eastAsia"/>
                <w:color w:val="FF0000"/>
                <w:sz w:val="18"/>
                <w:szCs w:val="18"/>
              </w:rPr>
              <w:t>、</w:t>
            </w:r>
            <w:r w:rsidR="00876114" w:rsidRPr="00876114">
              <w:rPr>
                <w:rFonts w:hAnsi="宋体" w:hint="eastAsia"/>
                <w:sz w:val="18"/>
                <w:szCs w:val="18"/>
              </w:rPr>
              <w:t>《中华人民共和国消费税暂行条例》，</w:t>
            </w:r>
            <w:smartTag w:uri="urn:schemas-microsoft-com:office:smarttags" w:element="chsdate">
              <w:smartTagPr>
                <w:attr w:name="Year" w:val="1993"/>
                <w:attr w:name="Month" w:val="12"/>
                <w:attr w:name="Day" w:val="13"/>
                <w:attr w:name="IsLunarDate" w:val="False"/>
                <w:attr w:name="IsROCDate" w:val="False"/>
              </w:smartTagPr>
              <w:r w:rsidR="00876114" w:rsidRPr="00876114">
                <w:rPr>
                  <w:rFonts w:hAnsi="宋体"/>
                  <w:sz w:val="18"/>
                  <w:szCs w:val="18"/>
                </w:rPr>
                <w:t>1993</w:t>
              </w:r>
              <w:r w:rsidR="00876114" w:rsidRPr="00876114">
                <w:rPr>
                  <w:rFonts w:hAnsi="宋体" w:hint="eastAsia"/>
                  <w:sz w:val="18"/>
                  <w:szCs w:val="18"/>
                </w:rPr>
                <w:t>年</w:t>
              </w:r>
              <w:r w:rsidR="00876114" w:rsidRPr="00876114">
                <w:rPr>
                  <w:rFonts w:hAnsi="宋体"/>
                  <w:sz w:val="18"/>
                  <w:szCs w:val="18"/>
                </w:rPr>
                <w:t>12</w:t>
              </w:r>
              <w:r w:rsidR="00876114" w:rsidRPr="00876114">
                <w:rPr>
                  <w:rFonts w:hAnsi="宋体" w:hint="eastAsia"/>
                  <w:sz w:val="18"/>
                  <w:szCs w:val="18"/>
                </w:rPr>
                <w:t>月</w:t>
              </w:r>
              <w:r w:rsidR="00876114" w:rsidRPr="00876114">
                <w:rPr>
                  <w:rFonts w:hAnsi="宋体"/>
                  <w:sz w:val="18"/>
                  <w:szCs w:val="18"/>
                </w:rPr>
                <w:t>13</w:t>
              </w:r>
              <w:r w:rsidR="00876114" w:rsidRPr="00876114">
                <w:rPr>
                  <w:rFonts w:hAnsi="宋体" w:hint="eastAsia"/>
                  <w:sz w:val="18"/>
                  <w:szCs w:val="18"/>
                </w:rPr>
                <w:t>日</w:t>
              </w:r>
            </w:smartTag>
            <w:r w:rsidR="00876114" w:rsidRPr="00876114">
              <w:rPr>
                <w:rFonts w:hAnsi="宋体" w:hint="eastAsia"/>
                <w:sz w:val="18"/>
                <w:szCs w:val="18"/>
              </w:rPr>
              <w:t>中华人民共和国国务院令第</w:t>
            </w:r>
            <w:r w:rsidR="00876114" w:rsidRPr="00876114">
              <w:rPr>
                <w:rFonts w:hAnsi="宋体" w:hint="eastAsia"/>
                <w:sz w:val="18"/>
                <w:szCs w:val="18"/>
              </w:rPr>
              <w:t>135</w:t>
            </w:r>
            <w:r w:rsidR="00876114" w:rsidRPr="00876114">
              <w:rPr>
                <w:rFonts w:hAnsi="宋体" w:hint="eastAsia"/>
                <w:sz w:val="18"/>
                <w:szCs w:val="18"/>
              </w:rPr>
              <w:t>号发布，自</w:t>
            </w:r>
            <w:r w:rsidR="00876114" w:rsidRPr="00876114">
              <w:rPr>
                <w:rFonts w:hAnsi="宋体"/>
                <w:sz w:val="18"/>
                <w:szCs w:val="18"/>
              </w:rPr>
              <w:t>1994</w:t>
            </w:r>
            <w:r w:rsidR="00876114" w:rsidRPr="00876114">
              <w:rPr>
                <w:rFonts w:hAnsi="宋体" w:hint="eastAsia"/>
                <w:sz w:val="18"/>
                <w:szCs w:val="18"/>
              </w:rPr>
              <w:t>年</w:t>
            </w:r>
            <w:r w:rsidR="00876114" w:rsidRPr="00876114">
              <w:rPr>
                <w:rFonts w:hAnsi="宋体"/>
                <w:sz w:val="18"/>
                <w:szCs w:val="18"/>
              </w:rPr>
              <w:t>1</w:t>
            </w:r>
            <w:r w:rsidR="00876114" w:rsidRPr="00876114">
              <w:rPr>
                <w:rFonts w:hAnsi="宋体" w:hint="eastAsia"/>
                <w:sz w:val="18"/>
                <w:szCs w:val="18"/>
              </w:rPr>
              <w:t>月</w:t>
            </w:r>
            <w:r w:rsidR="00876114" w:rsidRPr="00876114">
              <w:rPr>
                <w:rFonts w:hAnsi="宋体"/>
                <w:sz w:val="18"/>
                <w:szCs w:val="18"/>
              </w:rPr>
              <w:t>1</w:t>
            </w:r>
          </w:p>
          <w:p w:rsidR="00876114" w:rsidRPr="00876114" w:rsidRDefault="00876114" w:rsidP="00876114">
            <w:pPr>
              <w:spacing w:line="260" w:lineRule="exact"/>
              <w:ind w:right="-1188"/>
              <w:rPr>
                <w:rFonts w:hAnsi="宋体"/>
                <w:sz w:val="18"/>
                <w:szCs w:val="18"/>
              </w:rPr>
            </w:pPr>
            <w:r w:rsidRPr="00876114">
              <w:rPr>
                <w:rFonts w:hAnsi="宋体" w:hint="eastAsia"/>
                <w:sz w:val="18"/>
                <w:szCs w:val="18"/>
              </w:rPr>
              <w:t>日起施行；</w:t>
            </w:r>
            <w:smartTag w:uri="urn:schemas-microsoft-com:office:smarttags" w:element="chsdate">
              <w:smartTagPr>
                <w:attr w:name="Year" w:val="2008"/>
                <w:attr w:name="Month" w:val="11"/>
                <w:attr w:name="Day" w:val="10"/>
                <w:attr w:name="IsLunarDate" w:val="False"/>
                <w:attr w:name="IsROCDate" w:val="False"/>
              </w:smartTagPr>
              <w:r w:rsidRPr="00876114">
                <w:rPr>
                  <w:rFonts w:hint="eastAsia"/>
                  <w:sz w:val="18"/>
                  <w:szCs w:val="18"/>
                </w:rPr>
                <w:t>2008</w:t>
              </w:r>
              <w:r w:rsidRPr="00876114">
                <w:rPr>
                  <w:rFonts w:hint="eastAsia"/>
                  <w:sz w:val="18"/>
                  <w:szCs w:val="18"/>
                </w:rPr>
                <w:t>年</w:t>
              </w:r>
              <w:r w:rsidRPr="00876114">
                <w:rPr>
                  <w:rFonts w:hint="eastAsia"/>
                  <w:sz w:val="18"/>
                  <w:szCs w:val="18"/>
                </w:rPr>
                <w:t>11</w:t>
              </w:r>
              <w:r w:rsidRPr="00876114">
                <w:rPr>
                  <w:rFonts w:hint="eastAsia"/>
                  <w:sz w:val="18"/>
                  <w:szCs w:val="18"/>
                </w:rPr>
                <w:t>月</w:t>
              </w:r>
              <w:r w:rsidRPr="00876114">
                <w:rPr>
                  <w:rFonts w:hint="eastAsia"/>
                  <w:sz w:val="18"/>
                  <w:szCs w:val="18"/>
                </w:rPr>
                <w:t>10</w:t>
              </w:r>
              <w:r w:rsidRPr="00876114">
                <w:rPr>
                  <w:rFonts w:hint="eastAsia"/>
                  <w:sz w:val="18"/>
                  <w:szCs w:val="18"/>
                </w:rPr>
                <w:t>日</w:t>
              </w:r>
            </w:smartTag>
            <w:r w:rsidRPr="00876114">
              <w:rPr>
                <w:rFonts w:hint="eastAsia"/>
                <w:sz w:val="18"/>
                <w:szCs w:val="18"/>
              </w:rPr>
              <w:t>中华人民共和国国务院令第</w:t>
            </w:r>
            <w:r w:rsidRPr="00876114">
              <w:rPr>
                <w:rFonts w:hint="eastAsia"/>
                <w:sz w:val="18"/>
                <w:szCs w:val="18"/>
              </w:rPr>
              <w:t>539</w:t>
            </w:r>
            <w:r w:rsidRPr="00876114">
              <w:rPr>
                <w:rFonts w:hint="eastAsia"/>
                <w:sz w:val="18"/>
                <w:szCs w:val="18"/>
              </w:rPr>
              <w:t>号修订并公布</w:t>
            </w:r>
            <w:r w:rsidRPr="00876114">
              <w:rPr>
                <w:rFonts w:hAnsi="宋体" w:hint="eastAsia"/>
                <w:sz w:val="18"/>
                <w:szCs w:val="18"/>
              </w:rPr>
              <w:t>，自</w:t>
            </w:r>
            <w:smartTag w:uri="urn:schemas-microsoft-com:office:smarttags" w:element="chsdate">
              <w:smartTagPr>
                <w:attr w:name="Year" w:val="2009"/>
                <w:attr w:name="Month" w:val="1"/>
                <w:attr w:name="Day" w:val="1"/>
                <w:attr w:name="IsLunarDate" w:val="False"/>
                <w:attr w:name="IsROCDate" w:val="False"/>
              </w:smartTagPr>
              <w:r w:rsidRPr="00876114">
                <w:rPr>
                  <w:rFonts w:hAnsi="宋体" w:hint="eastAsia"/>
                  <w:sz w:val="18"/>
                  <w:szCs w:val="18"/>
                </w:rPr>
                <w:t>2009</w:t>
              </w:r>
              <w:r w:rsidRPr="00876114">
                <w:rPr>
                  <w:rFonts w:hAnsi="宋体" w:hint="eastAsia"/>
                  <w:sz w:val="18"/>
                  <w:szCs w:val="18"/>
                </w:rPr>
                <w:t>年</w:t>
              </w:r>
              <w:r w:rsidRPr="00876114">
                <w:rPr>
                  <w:rFonts w:hAnsi="宋体"/>
                  <w:sz w:val="18"/>
                  <w:szCs w:val="18"/>
                </w:rPr>
                <w:t>1</w:t>
              </w:r>
              <w:r w:rsidRPr="00876114">
                <w:rPr>
                  <w:rFonts w:hAnsi="宋体" w:hint="eastAsia"/>
                  <w:sz w:val="18"/>
                  <w:szCs w:val="18"/>
                </w:rPr>
                <w:t>月</w:t>
              </w:r>
              <w:r w:rsidRPr="00876114">
                <w:rPr>
                  <w:rFonts w:hAnsi="宋体"/>
                  <w:sz w:val="18"/>
                  <w:szCs w:val="18"/>
                </w:rPr>
                <w:t>1</w:t>
              </w:r>
              <w:r w:rsidRPr="00876114">
                <w:rPr>
                  <w:rFonts w:hAnsi="宋体" w:hint="eastAsia"/>
                  <w:sz w:val="18"/>
                  <w:szCs w:val="18"/>
                </w:rPr>
                <w:t>日起</w:t>
              </w:r>
            </w:smartTag>
            <w:r w:rsidRPr="00876114">
              <w:rPr>
                <w:rFonts w:hAnsi="宋体" w:hint="eastAsia"/>
                <w:sz w:val="18"/>
                <w:szCs w:val="18"/>
              </w:rPr>
              <w:t>施行。</w:t>
            </w:r>
          </w:p>
          <w:p w:rsidR="00876114" w:rsidRPr="00876114" w:rsidRDefault="00876114" w:rsidP="00876114">
            <w:pPr>
              <w:spacing w:line="280" w:lineRule="exact"/>
              <w:ind w:firstLineChars="200" w:firstLine="360"/>
              <w:jc w:val="left"/>
              <w:outlineLvl w:val="0"/>
              <w:rPr>
                <w:rFonts w:hint="eastAsia"/>
                <w:b/>
              </w:rPr>
            </w:pPr>
            <w:r w:rsidRPr="00876114">
              <w:rPr>
                <w:rFonts w:hAnsi="宋体" w:hint="eastAsia"/>
                <w:sz w:val="18"/>
                <w:szCs w:val="18"/>
              </w:rPr>
              <w:t>《中华人民共和国消费税暂行条例实施细则》，</w:t>
            </w:r>
            <w:smartTag w:uri="urn:schemas-microsoft-com:office:smarttags" w:element="chsdate">
              <w:smartTagPr>
                <w:attr w:name="Year" w:val="1993"/>
                <w:attr w:name="Month" w:val="12"/>
                <w:attr w:name="Day" w:val="25"/>
                <w:attr w:name="IsLunarDate" w:val="False"/>
                <w:attr w:name="IsROCDate" w:val="False"/>
              </w:smartTagPr>
              <w:r w:rsidRPr="00876114">
                <w:rPr>
                  <w:rFonts w:hAnsi="宋体" w:hint="eastAsia"/>
                  <w:sz w:val="18"/>
                  <w:szCs w:val="18"/>
                </w:rPr>
                <w:t>1993</w:t>
              </w:r>
              <w:r w:rsidRPr="00876114">
                <w:rPr>
                  <w:rFonts w:hAnsi="宋体" w:hint="eastAsia"/>
                  <w:sz w:val="18"/>
                  <w:szCs w:val="18"/>
                </w:rPr>
                <w:t>年</w:t>
              </w:r>
              <w:r w:rsidRPr="00876114">
                <w:rPr>
                  <w:rFonts w:hAnsi="宋体" w:hint="eastAsia"/>
                  <w:sz w:val="18"/>
                  <w:szCs w:val="18"/>
                </w:rPr>
                <w:t>12</w:t>
              </w:r>
              <w:r w:rsidRPr="00876114">
                <w:rPr>
                  <w:rFonts w:hAnsi="宋体" w:hint="eastAsia"/>
                  <w:sz w:val="18"/>
                  <w:szCs w:val="18"/>
                </w:rPr>
                <w:t>月</w:t>
              </w:r>
              <w:r w:rsidRPr="00876114">
                <w:rPr>
                  <w:rFonts w:hAnsi="宋体" w:hint="eastAsia"/>
                  <w:sz w:val="18"/>
                  <w:szCs w:val="18"/>
                </w:rPr>
                <w:t>25</w:t>
              </w:r>
              <w:r w:rsidRPr="00876114">
                <w:rPr>
                  <w:rFonts w:hAnsi="宋体" w:hint="eastAsia"/>
                  <w:sz w:val="18"/>
                  <w:szCs w:val="18"/>
                </w:rPr>
                <w:t>日</w:t>
              </w:r>
            </w:smartTag>
            <w:r w:rsidRPr="00876114">
              <w:rPr>
                <w:rFonts w:hAnsi="宋体" w:hint="eastAsia"/>
                <w:sz w:val="18"/>
                <w:szCs w:val="18"/>
              </w:rPr>
              <w:t>财政部文件（</w:t>
            </w:r>
            <w:r w:rsidRPr="00876114">
              <w:rPr>
                <w:rFonts w:hAnsi="宋体" w:hint="eastAsia"/>
                <w:sz w:val="18"/>
                <w:szCs w:val="18"/>
              </w:rPr>
              <w:t>93</w:t>
            </w:r>
            <w:r w:rsidRPr="00876114">
              <w:rPr>
                <w:rFonts w:hAnsi="宋体" w:hint="eastAsia"/>
                <w:sz w:val="18"/>
                <w:szCs w:val="18"/>
              </w:rPr>
              <w:t>）财法字第</w:t>
            </w:r>
            <w:r w:rsidRPr="00876114">
              <w:rPr>
                <w:rFonts w:hAnsi="宋体" w:hint="eastAsia"/>
                <w:sz w:val="18"/>
                <w:szCs w:val="18"/>
              </w:rPr>
              <w:t>39</w:t>
            </w:r>
            <w:r w:rsidRPr="00876114">
              <w:rPr>
                <w:rFonts w:hAnsi="宋体" w:hint="eastAsia"/>
                <w:sz w:val="18"/>
                <w:szCs w:val="18"/>
              </w:rPr>
              <w:t>号发布</w:t>
            </w:r>
            <w:r w:rsidRPr="00876114">
              <w:rPr>
                <w:rFonts w:hint="eastAsia"/>
                <w:sz w:val="18"/>
                <w:szCs w:val="18"/>
              </w:rPr>
              <w:t>，</w:t>
            </w:r>
            <w:smartTag w:uri="urn:schemas-microsoft-com:office:smarttags" w:element="chsdate">
              <w:smartTagPr>
                <w:attr w:name="Year" w:val="2008"/>
                <w:attr w:name="Month" w:val="12"/>
                <w:attr w:name="Day" w:val="15"/>
                <w:attr w:name="IsLunarDate" w:val="False"/>
                <w:attr w:name="IsROCDate" w:val="False"/>
              </w:smartTagPr>
              <w:r w:rsidRPr="00876114">
                <w:rPr>
                  <w:rFonts w:hint="eastAsia"/>
                  <w:sz w:val="18"/>
                  <w:szCs w:val="18"/>
                </w:rPr>
                <w:t>2008</w:t>
              </w:r>
              <w:r w:rsidRPr="00876114">
                <w:rPr>
                  <w:rFonts w:hint="eastAsia"/>
                  <w:sz w:val="18"/>
                  <w:szCs w:val="18"/>
                </w:rPr>
                <w:t>年</w:t>
              </w:r>
              <w:r w:rsidRPr="00876114">
                <w:rPr>
                  <w:rFonts w:hint="eastAsia"/>
                  <w:sz w:val="18"/>
                  <w:szCs w:val="18"/>
                </w:rPr>
                <w:t>12</w:t>
              </w:r>
              <w:r w:rsidRPr="00876114">
                <w:rPr>
                  <w:rFonts w:hint="eastAsia"/>
                  <w:sz w:val="18"/>
                  <w:szCs w:val="18"/>
                </w:rPr>
                <w:t>月</w:t>
              </w:r>
              <w:r w:rsidRPr="00876114">
                <w:rPr>
                  <w:rFonts w:hint="eastAsia"/>
                  <w:sz w:val="18"/>
                  <w:szCs w:val="18"/>
                </w:rPr>
                <w:t>15</w:t>
              </w:r>
              <w:r w:rsidRPr="00876114">
                <w:rPr>
                  <w:rFonts w:hint="eastAsia"/>
                  <w:sz w:val="18"/>
                  <w:szCs w:val="18"/>
                </w:rPr>
                <w:t>日</w:t>
              </w:r>
            </w:smartTag>
            <w:r w:rsidRPr="00876114">
              <w:rPr>
                <w:rFonts w:hint="eastAsia"/>
                <w:sz w:val="18"/>
                <w:szCs w:val="18"/>
              </w:rPr>
              <w:t>中华人民共和国财政部、国家税务总局令第</w:t>
            </w:r>
            <w:r w:rsidRPr="00876114">
              <w:rPr>
                <w:rFonts w:hint="eastAsia"/>
                <w:sz w:val="18"/>
                <w:szCs w:val="18"/>
              </w:rPr>
              <w:t>51</w:t>
            </w:r>
            <w:r w:rsidRPr="00876114">
              <w:rPr>
                <w:rFonts w:hint="eastAsia"/>
                <w:sz w:val="18"/>
                <w:szCs w:val="18"/>
              </w:rPr>
              <w:t>号修订并公布</w:t>
            </w:r>
            <w:r w:rsidRPr="00876114">
              <w:rPr>
                <w:rFonts w:hAnsi="宋体" w:hint="eastAsia"/>
                <w:sz w:val="18"/>
                <w:szCs w:val="18"/>
              </w:rPr>
              <w:t>。</w:t>
            </w:r>
          </w:p>
        </w:tc>
      </w:tr>
      <w:tr w:rsidR="00876114" w:rsidRPr="00876114" w:rsidTr="008C6F98">
        <w:tc>
          <w:tcPr>
            <w:tcW w:w="9854" w:type="dxa"/>
          </w:tcPr>
          <w:p w:rsidR="00B538A8" w:rsidRDefault="00CD1843" w:rsidP="00876114">
            <w:pPr>
              <w:pBdr>
                <w:top w:val="single" w:sz="6" w:space="1" w:color="auto"/>
              </w:pBdr>
              <w:spacing w:line="260" w:lineRule="exact"/>
              <w:ind w:right="-1188" w:firstLine="360"/>
              <w:rPr>
                <w:rFonts w:hAnsi="宋体" w:hint="eastAsia"/>
                <w:sz w:val="18"/>
                <w:szCs w:val="18"/>
              </w:rPr>
            </w:pPr>
            <w:r>
              <w:rPr>
                <w:rFonts w:hAnsi="宋体" w:hint="eastAsia"/>
                <w:color w:val="FF0000"/>
                <w:sz w:val="18"/>
                <w:szCs w:val="18"/>
              </w:rPr>
              <w:t>三</w:t>
            </w:r>
            <w:r w:rsidR="00876114" w:rsidRPr="008C6F98">
              <w:rPr>
                <w:rFonts w:hAnsi="宋体" w:hint="eastAsia"/>
                <w:color w:val="FF0000"/>
                <w:sz w:val="18"/>
                <w:szCs w:val="18"/>
              </w:rPr>
              <w:t>、</w:t>
            </w:r>
            <w:r w:rsidR="00876114" w:rsidRPr="00876114">
              <w:rPr>
                <w:rFonts w:hAnsi="宋体" w:hint="eastAsia"/>
                <w:sz w:val="18"/>
                <w:szCs w:val="18"/>
              </w:rPr>
              <w:t>《中华人民共和国车辆购置税暂行条例》，</w:t>
            </w:r>
            <w:smartTag w:uri="urn:schemas-microsoft-com:office:smarttags" w:element="chsdate">
              <w:smartTagPr>
                <w:attr w:name="Year" w:val="2000"/>
                <w:attr w:name="Month" w:val="10"/>
                <w:attr w:name="Day" w:val="22"/>
                <w:attr w:name="IsLunarDate" w:val="False"/>
                <w:attr w:name="IsROCDate" w:val="False"/>
              </w:smartTagPr>
              <w:r w:rsidR="00876114" w:rsidRPr="00876114">
                <w:rPr>
                  <w:rFonts w:hAnsi="宋体"/>
                  <w:sz w:val="18"/>
                  <w:szCs w:val="18"/>
                </w:rPr>
                <w:t>2000</w:t>
              </w:r>
              <w:r w:rsidR="00876114" w:rsidRPr="00876114">
                <w:rPr>
                  <w:rFonts w:hAnsi="宋体" w:hint="eastAsia"/>
                  <w:sz w:val="18"/>
                  <w:szCs w:val="18"/>
                </w:rPr>
                <w:t>年</w:t>
              </w:r>
              <w:r w:rsidR="00876114" w:rsidRPr="00876114">
                <w:rPr>
                  <w:rFonts w:hAnsi="宋体"/>
                  <w:sz w:val="18"/>
                  <w:szCs w:val="18"/>
                </w:rPr>
                <w:t>10</w:t>
              </w:r>
              <w:r w:rsidR="00876114" w:rsidRPr="00876114">
                <w:rPr>
                  <w:rFonts w:hAnsi="宋体" w:hint="eastAsia"/>
                  <w:sz w:val="18"/>
                  <w:szCs w:val="18"/>
                </w:rPr>
                <w:t>月</w:t>
              </w:r>
              <w:r w:rsidR="00876114" w:rsidRPr="00876114">
                <w:rPr>
                  <w:rFonts w:hAnsi="宋体"/>
                  <w:sz w:val="18"/>
                  <w:szCs w:val="18"/>
                </w:rPr>
                <w:t>22</w:t>
              </w:r>
              <w:r w:rsidR="00876114" w:rsidRPr="00876114">
                <w:rPr>
                  <w:rFonts w:hAnsi="宋体" w:hint="eastAsia"/>
                  <w:sz w:val="18"/>
                  <w:szCs w:val="18"/>
                </w:rPr>
                <w:t>日</w:t>
              </w:r>
            </w:smartTag>
            <w:r w:rsidR="00876114" w:rsidRPr="00876114">
              <w:rPr>
                <w:rFonts w:hAnsi="宋体" w:hint="eastAsia"/>
                <w:sz w:val="18"/>
                <w:szCs w:val="18"/>
              </w:rPr>
              <w:t>中华人民共和国国务院令第</w:t>
            </w:r>
            <w:r w:rsidR="00876114" w:rsidRPr="00876114">
              <w:rPr>
                <w:rFonts w:hAnsi="宋体"/>
                <w:sz w:val="18"/>
                <w:szCs w:val="18"/>
              </w:rPr>
              <w:t>294</w:t>
            </w:r>
            <w:r w:rsidR="00876114" w:rsidRPr="00876114">
              <w:rPr>
                <w:rFonts w:hAnsi="宋体" w:hint="eastAsia"/>
                <w:sz w:val="18"/>
                <w:szCs w:val="18"/>
              </w:rPr>
              <w:t>号公布，自</w:t>
            </w:r>
            <w:r w:rsidR="00876114" w:rsidRPr="00876114">
              <w:rPr>
                <w:rFonts w:hAnsi="宋体"/>
                <w:sz w:val="18"/>
                <w:szCs w:val="18"/>
              </w:rPr>
              <w:t>2001</w:t>
            </w:r>
            <w:r w:rsidR="00876114" w:rsidRPr="00876114">
              <w:rPr>
                <w:rFonts w:hAnsi="宋体" w:hint="eastAsia"/>
                <w:sz w:val="18"/>
                <w:szCs w:val="18"/>
              </w:rPr>
              <w:t>年</w:t>
            </w:r>
            <w:r w:rsidR="00876114" w:rsidRPr="00876114">
              <w:rPr>
                <w:rFonts w:hAnsi="宋体"/>
                <w:sz w:val="18"/>
                <w:szCs w:val="18"/>
              </w:rPr>
              <w:t>1</w:t>
            </w:r>
          </w:p>
          <w:p w:rsidR="00876114" w:rsidRPr="00B538A8" w:rsidRDefault="00876114" w:rsidP="00B538A8">
            <w:pPr>
              <w:pBdr>
                <w:top w:val="single" w:sz="6" w:space="1" w:color="auto"/>
              </w:pBdr>
              <w:spacing w:line="260" w:lineRule="exact"/>
              <w:ind w:right="-1188"/>
              <w:rPr>
                <w:rFonts w:hAnsi="宋体" w:hint="eastAsia"/>
                <w:sz w:val="18"/>
                <w:szCs w:val="18"/>
              </w:rPr>
            </w:pPr>
            <w:r w:rsidRPr="00876114">
              <w:rPr>
                <w:rFonts w:hAnsi="宋体" w:hint="eastAsia"/>
                <w:sz w:val="18"/>
                <w:szCs w:val="18"/>
              </w:rPr>
              <w:t>月</w:t>
            </w:r>
            <w:r w:rsidRPr="00876114">
              <w:rPr>
                <w:rFonts w:hAnsi="宋体"/>
                <w:sz w:val="18"/>
                <w:szCs w:val="18"/>
              </w:rPr>
              <w:t>1</w:t>
            </w:r>
            <w:r w:rsidRPr="00876114">
              <w:rPr>
                <w:rFonts w:hAnsi="宋体" w:hint="eastAsia"/>
                <w:sz w:val="18"/>
                <w:szCs w:val="18"/>
              </w:rPr>
              <w:t>日起施行。</w:t>
            </w:r>
          </w:p>
        </w:tc>
      </w:tr>
      <w:tr w:rsidR="00876114" w:rsidRPr="00876114" w:rsidTr="008C6F98">
        <w:tc>
          <w:tcPr>
            <w:tcW w:w="9854" w:type="dxa"/>
          </w:tcPr>
          <w:p w:rsidR="00B538A8" w:rsidRDefault="00CD1843" w:rsidP="00B538A8">
            <w:pPr>
              <w:pBdr>
                <w:top w:val="single" w:sz="6" w:space="1" w:color="auto"/>
              </w:pBdr>
              <w:spacing w:line="260" w:lineRule="exact"/>
              <w:ind w:right="-1188" w:firstLineChars="200" w:firstLine="360"/>
              <w:rPr>
                <w:rFonts w:hAnsi="宋体" w:hint="eastAsia"/>
                <w:sz w:val="18"/>
                <w:szCs w:val="18"/>
              </w:rPr>
            </w:pPr>
            <w:r w:rsidRPr="00CD1843">
              <w:rPr>
                <w:rFonts w:hAnsi="宋体" w:hint="eastAsia"/>
                <w:color w:val="FF0000"/>
                <w:sz w:val="18"/>
                <w:szCs w:val="18"/>
              </w:rPr>
              <w:t>四</w:t>
            </w:r>
            <w:r w:rsidR="006273B8" w:rsidRPr="0091730E">
              <w:rPr>
                <w:rFonts w:hAnsi="宋体" w:hint="eastAsia"/>
                <w:sz w:val="18"/>
                <w:szCs w:val="18"/>
              </w:rPr>
              <w:t>、《中华人民共和国海关法》（其中第五章为《关税》），</w:t>
            </w:r>
            <w:smartTag w:uri="urn:schemas-microsoft-com:office:smarttags" w:element="chsdate">
              <w:smartTagPr>
                <w:attr w:name="Year" w:val="1987"/>
                <w:attr w:name="Month" w:val="1"/>
                <w:attr w:name="Day" w:val="22"/>
                <w:attr w:name="IsLunarDate" w:val="False"/>
                <w:attr w:name="IsROCDate" w:val="False"/>
              </w:smartTagPr>
              <w:r w:rsidR="006273B8" w:rsidRPr="0091730E">
                <w:rPr>
                  <w:rFonts w:hAnsi="宋体" w:hint="eastAsia"/>
                  <w:sz w:val="18"/>
                  <w:szCs w:val="18"/>
                </w:rPr>
                <w:t>1987</w:t>
              </w:r>
              <w:r w:rsidR="006273B8" w:rsidRPr="0091730E">
                <w:rPr>
                  <w:rFonts w:hAnsi="宋体" w:hint="eastAsia"/>
                  <w:sz w:val="18"/>
                  <w:szCs w:val="18"/>
                </w:rPr>
                <w:t>年</w:t>
              </w:r>
              <w:r w:rsidR="006273B8" w:rsidRPr="0091730E">
                <w:rPr>
                  <w:rFonts w:hAnsi="宋体" w:hint="eastAsia"/>
                  <w:sz w:val="18"/>
                  <w:szCs w:val="18"/>
                </w:rPr>
                <w:t>1</w:t>
              </w:r>
              <w:r w:rsidR="006273B8" w:rsidRPr="0091730E">
                <w:rPr>
                  <w:rFonts w:hAnsi="宋体" w:hint="eastAsia"/>
                  <w:sz w:val="18"/>
                  <w:szCs w:val="18"/>
                </w:rPr>
                <w:t>月</w:t>
              </w:r>
              <w:r w:rsidR="006273B8" w:rsidRPr="0091730E">
                <w:rPr>
                  <w:rFonts w:hAnsi="宋体" w:hint="eastAsia"/>
                  <w:sz w:val="18"/>
                  <w:szCs w:val="18"/>
                </w:rPr>
                <w:t>22</w:t>
              </w:r>
              <w:r w:rsidR="006273B8" w:rsidRPr="0091730E">
                <w:rPr>
                  <w:rFonts w:hAnsi="宋体" w:hint="eastAsia"/>
                  <w:sz w:val="18"/>
                  <w:szCs w:val="18"/>
                </w:rPr>
                <w:t>日</w:t>
              </w:r>
            </w:smartTag>
            <w:r w:rsidR="006273B8" w:rsidRPr="0091730E">
              <w:rPr>
                <w:rFonts w:hAnsi="宋体" w:hint="eastAsia"/>
                <w:sz w:val="18"/>
                <w:szCs w:val="18"/>
              </w:rPr>
              <w:t>第六届全国人民代表大会常务委员会第十九</w:t>
            </w:r>
          </w:p>
          <w:p w:rsidR="00B538A8" w:rsidRDefault="006273B8" w:rsidP="00CD1843">
            <w:pPr>
              <w:pBdr>
                <w:top w:val="single" w:sz="6" w:space="1" w:color="auto"/>
              </w:pBdr>
              <w:spacing w:line="260" w:lineRule="exact"/>
              <w:ind w:right="-1188"/>
              <w:rPr>
                <w:rFonts w:hAnsi="宋体" w:hint="eastAsia"/>
                <w:sz w:val="18"/>
                <w:szCs w:val="18"/>
              </w:rPr>
            </w:pPr>
            <w:r w:rsidRPr="0091730E">
              <w:rPr>
                <w:rFonts w:hAnsi="宋体" w:hint="eastAsia"/>
                <w:sz w:val="18"/>
                <w:szCs w:val="18"/>
              </w:rPr>
              <w:t>次会议通过，当日中华人民共国主席令第五十一号公布，自当年</w:t>
            </w:r>
            <w:r w:rsidRPr="0091730E">
              <w:rPr>
                <w:rFonts w:hAnsi="宋体" w:hint="eastAsia"/>
                <w:sz w:val="18"/>
                <w:szCs w:val="18"/>
              </w:rPr>
              <w:t>7</w:t>
            </w:r>
            <w:r w:rsidRPr="0091730E">
              <w:rPr>
                <w:rFonts w:hAnsi="宋体" w:hint="eastAsia"/>
                <w:sz w:val="18"/>
                <w:szCs w:val="18"/>
              </w:rPr>
              <w:t>月</w:t>
            </w:r>
            <w:r w:rsidRPr="0091730E">
              <w:rPr>
                <w:rFonts w:hAnsi="宋体" w:hint="eastAsia"/>
                <w:sz w:val="18"/>
                <w:szCs w:val="18"/>
              </w:rPr>
              <w:t>1</w:t>
            </w:r>
            <w:r w:rsidRPr="0091730E">
              <w:rPr>
                <w:rFonts w:hAnsi="宋体" w:hint="eastAsia"/>
                <w:sz w:val="18"/>
                <w:szCs w:val="18"/>
              </w:rPr>
              <w:t>日起施行；</w:t>
            </w:r>
            <w:r w:rsidR="00CD1843" w:rsidRPr="00D212B8">
              <w:rPr>
                <w:rFonts w:hAnsi="宋体" w:hint="eastAsia"/>
                <w:color w:val="FF0000"/>
                <w:sz w:val="18"/>
                <w:szCs w:val="18"/>
              </w:rPr>
              <w:t>2017</w:t>
            </w:r>
            <w:r w:rsidR="00CD1843" w:rsidRPr="00D212B8">
              <w:rPr>
                <w:rFonts w:hAnsi="宋体" w:hint="eastAsia"/>
                <w:color w:val="FF0000"/>
                <w:sz w:val="18"/>
                <w:szCs w:val="18"/>
              </w:rPr>
              <w:t>年</w:t>
            </w:r>
            <w:r w:rsidR="00CD1843" w:rsidRPr="00D212B8">
              <w:rPr>
                <w:rFonts w:hAnsi="宋体" w:hint="eastAsia"/>
                <w:color w:val="FF0000"/>
                <w:sz w:val="18"/>
                <w:szCs w:val="18"/>
              </w:rPr>
              <w:t>11</w:t>
            </w:r>
            <w:r w:rsidR="00CD1843" w:rsidRPr="00D212B8">
              <w:rPr>
                <w:rFonts w:hAnsi="宋体" w:hint="eastAsia"/>
                <w:color w:val="FF0000"/>
                <w:sz w:val="18"/>
                <w:szCs w:val="18"/>
              </w:rPr>
              <w:t>月</w:t>
            </w:r>
            <w:r w:rsidR="00CD1843" w:rsidRPr="00D212B8">
              <w:rPr>
                <w:rFonts w:hAnsi="宋体" w:hint="eastAsia"/>
                <w:color w:val="FF0000"/>
                <w:sz w:val="18"/>
                <w:szCs w:val="18"/>
              </w:rPr>
              <w:t>4</w:t>
            </w:r>
            <w:r w:rsidR="00CD1843" w:rsidRPr="00C85478">
              <w:rPr>
                <w:rFonts w:hAnsi="宋体" w:hint="eastAsia"/>
                <w:sz w:val="18"/>
                <w:szCs w:val="18"/>
              </w:rPr>
              <w:t>日第十二届全国人民代表</w:t>
            </w:r>
          </w:p>
          <w:p w:rsidR="00CD1843" w:rsidRPr="00B538A8" w:rsidRDefault="00CD1843" w:rsidP="00CD1843">
            <w:pPr>
              <w:pBdr>
                <w:top w:val="single" w:sz="6" w:space="1" w:color="auto"/>
              </w:pBdr>
              <w:spacing w:line="260" w:lineRule="exact"/>
              <w:ind w:right="-1188"/>
              <w:rPr>
                <w:rFonts w:hAnsi="宋体" w:hint="eastAsia"/>
                <w:sz w:val="18"/>
                <w:szCs w:val="18"/>
              </w:rPr>
            </w:pPr>
            <w:r w:rsidRPr="00C85478">
              <w:rPr>
                <w:rFonts w:hAnsi="宋体" w:hint="eastAsia"/>
                <w:sz w:val="18"/>
                <w:szCs w:val="18"/>
              </w:rPr>
              <w:t>大会常务委员会第</w:t>
            </w:r>
            <w:r w:rsidRPr="00D212B8">
              <w:rPr>
                <w:rFonts w:hAnsi="宋体" w:hint="eastAsia"/>
                <w:color w:val="FF0000"/>
                <w:sz w:val="18"/>
                <w:szCs w:val="18"/>
              </w:rPr>
              <w:t>三十次会议第四</w:t>
            </w:r>
            <w:r>
              <w:rPr>
                <w:rFonts w:hAnsi="宋体" w:hint="eastAsia"/>
                <w:sz w:val="18"/>
                <w:szCs w:val="18"/>
              </w:rPr>
              <w:t>次修改，当日中华人民共国主席令第</w:t>
            </w:r>
            <w:r w:rsidRPr="00D212B8">
              <w:rPr>
                <w:rFonts w:hAnsi="宋体" w:hint="eastAsia"/>
                <w:color w:val="FF0000"/>
                <w:sz w:val="18"/>
                <w:szCs w:val="18"/>
              </w:rPr>
              <w:t>八十一</w:t>
            </w:r>
            <w:r w:rsidRPr="00C85478">
              <w:rPr>
                <w:rFonts w:hAnsi="宋体" w:hint="eastAsia"/>
                <w:sz w:val="18"/>
                <w:szCs w:val="18"/>
              </w:rPr>
              <w:t>号公布，自当日起施行。</w:t>
            </w:r>
          </w:p>
          <w:p w:rsidR="00B538A8" w:rsidRDefault="00CD1843" w:rsidP="00CD1843">
            <w:pPr>
              <w:pBdr>
                <w:top w:val="single" w:sz="6" w:space="1" w:color="auto"/>
              </w:pBdr>
              <w:spacing w:line="260" w:lineRule="exact"/>
              <w:ind w:right="-1188"/>
              <w:rPr>
                <w:rFonts w:hAnsi="宋体" w:hint="eastAsia"/>
                <w:sz w:val="18"/>
                <w:szCs w:val="18"/>
              </w:rPr>
            </w:pPr>
            <w:r>
              <w:rPr>
                <w:rFonts w:hAnsi="宋体" w:hint="eastAsia"/>
                <w:color w:val="FF0000"/>
                <w:sz w:val="18"/>
                <w:szCs w:val="18"/>
              </w:rPr>
              <w:t xml:space="preserve">    </w:t>
            </w:r>
            <w:r w:rsidR="00876114" w:rsidRPr="00876114">
              <w:rPr>
                <w:rFonts w:hAnsi="宋体" w:hint="eastAsia"/>
                <w:sz w:val="18"/>
                <w:szCs w:val="18"/>
              </w:rPr>
              <w:t>《中华人民共和国进出口关税条例》，</w:t>
            </w:r>
            <w:smartTag w:uri="urn:schemas-microsoft-com:office:smarttags" w:element="chsdate">
              <w:smartTagPr>
                <w:attr w:name="Year" w:val="2003"/>
                <w:attr w:name="Month" w:val="11"/>
                <w:attr w:name="Day" w:val="23"/>
                <w:attr w:name="IsLunarDate" w:val="False"/>
                <w:attr w:name="IsROCDate" w:val="False"/>
              </w:smartTagPr>
              <w:r w:rsidR="00876114" w:rsidRPr="00876114">
                <w:rPr>
                  <w:rFonts w:hAnsi="宋体"/>
                  <w:sz w:val="18"/>
                  <w:szCs w:val="18"/>
                </w:rPr>
                <w:t>2003</w:t>
              </w:r>
              <w:r w:rsidR="00876114" w:rsidRPr="00876114">
                <w:rPr>
                  <w:rFonts w:hAnsi="宋体" w:hint="eastAsia"/>
                  <w:sz w:val="18"/>
                  <w:szCs w:val="18"/>
                </w:rPr>
                <w:t>年</w:t>
              </w:r>
              <w:r w:rsidR="00876114" w:rsidRPr="00876114">
                <w:rPr>
                  <w:rFonts w:hAnsi="宋体"/>
                  <w:sz w:val="18"/>
                  <w:szCs w:val="18"/>
                </w:rPr>
                <w:t>11</w:t>
              </w:r>
              <w:r w:rsidR="00876114" w:rsidRPr="00876114">
                <w:rPr>
                  <w:rFonts w:hAnsi="宋体" w:hint="eastAsia"/>
                  <w:sz w:val="18"/>
                  <w:szCs w:val="18"/>
                </w:rPr>
                <w:t>月</w:t>
              </w:r>
              <w:r w:rsidR="00876114" w:rsidRPr="00876114">
                <w:rPr>
                  <w:rFonts w:hAnsi="宋体"/>
                  <w:sz w:val="18"/>
                  <w:szCs w:val="18"/>
                </w:rPr>
                <w:t>23</w:t>
              </w:r>
              <w:r w:rsidR="00876114" w:rsidRPr="00876114">
                <w:rPr>
                  <w:rFonts w:hAnsi="宋体" w:hint="eastAsia"/>
                  <w:sz w:val="18"/>
                  <w:szCs w:val="18"/>
                </w:rPr>
                <w:t>日</w:t>
              </w:r>
            </w:smartTag>
            <w:r w:rsidR="00876114" w:rsidRPr="00876114">
              <w:rPr>
                <w:rFonts w:hAnsi="宋体" w:hint="eastAsia"/>
                <w:sz w:val="18"/>
                <w:szCs w:val="18"/>
              </w:rPr>
              <w:t>中华人民共和国国务院令第</w:t>
            </w:r>
            <w:r w:rsidR="00876114" w:rsidRPr="00876114">
              <w:rPr>
                <w:rFonts w:hAnsi="宋体" w:hint="eastAsia"/>
                <w:sz w:val="18"/>
                <w:szCs w:val="18"/>
              </w:rPr>
              <w:t>392</w:t>
            </w:r>
            <w:r w:rsidR="00876114" w:rsidRPr="00876114">
              <w:rPr>
                <w:rFonts w:hAnsi="宋体" w:hint="eastAsia"/>
                <w:sz w:val="18"/>
                <w:szCs w:val="18"/>
              </w:rPr>
              <w:t>号公布，自</w:t>
            </w:r>
            <w:r w:rsidR="00876114" w:rsidRPr="00876114">
              <w:rPr>
                <w:rFonts w:hAnsi="宋体" w:hint="eastAsia"/>
                <w:sz w:val="18"/>
                <w:szCs w:val="18"/>
              </w:rPr>
              <w:t>2004</w:t>
            </w:r>
            <w:r w:rsidR="00876114" w:rsidRPr="00876114">
              <w:rPr>
                <w:rFonts w:hAnsi="宋体" w:hint="eastAsia"/>
                <w:sz w:val="18"/>
                <w:szCs w:val="18"/>
              </w:rPr>
              <w:t>年</w:t>
            </w:r>
            <w:r w:rsidR="00876114" w:rsidRPr="00876114">
              <w:rPr>
                <w:rFonts w:hAnsi="宋体" w:hint="eastAsia"/>
                <w:sz w:val="18"/>
                <w:szCs w:val="18"/>
              </w:rPr>
              <w:t>1</w:t>
            </w:r>
            <w:r w:rsidR="00876114" w:rsidRPr="00876114">
              <w:rPr>
                <w:rFonts w:hAnsi="宋体" w:hint="eastAsia"/>
                <w:sz w:val="18"/>
                <w:szCs w:val="18"/>
              </w:rPr>
              <w:t>月</w:t>
            </w:r>
            <w:r w:rsidR="00876114" w:rsidRPr="00876114">
              <w:rPr>
                <w:rFonts w:hAnsi="宋体" w:hint="eastAsia"/>
                <w:sz w:val="18"/>
                <w:szCs w:val="18"/>
              </w:rPr>
              <w:t>1</w:t>
            </w:r>
            <w:r w:rsidR="00876114" w:rsidRPr="00876114">
              <w:rPr>
                <w:rFonts w:hAnsi="宋体" w:hint="eastAsia"/>
                <w:sz w:val="18"/>
                <w:szCs w:val="18"/>
              </w:rPr>
              <w:t>日</w:t>
            </w:r>
          </w:p>
          <w:p w:rsidR="00876114" w:rsidRPr="00B538A8" w:rsidRDefault="00876114" w:rsidP="00B538A8">
            <w:pPr>
              <w:pBdr>
                <w:top w:val="single" w:sz="6" w:space="1" w:color="auto"/>
              </w:pBdr>
              <w:spacing w:line="260" w:lineRule="exact"/>
              <w:ind w:right="-1188"/>
              <w:rPr>
                <w:rFonts w:hAnsi="宋体" w:hint="eastAsia"/>
                <w:sz w:val="18"/>
                <w:szCs w:val="18"/>
              </w:rPr>
            </w:pPr>
            <w:r w:rsidRPr="00876114">
              <w:rPr>
                <w:rFonts w:hAnsi="宋体" w:hint="eastAsia"/>
                <w:sz w:val="18"/>
                <w:szCs w:val="18"/>
              </w:rPr>
              <w:t>起施行，</w:t>
            </w:r>
            <w:r w:rsidR="008C6F98">
              <w:rPr>
                <w:rFonts w:hAnsi="宋体" w:hint="eastAsia"/>
                <w:color w:val="FF0000"/>
                <w:sz w:val="18"/>
                <w:szCs w:val="18"/>
              </w:rPr>
              <w:t>2017</w:t>
            </w:r>
            <w:r w:rsidRPr="00876114">
              <w:rPr>
                <w:rFonts w:hAnsi="宋体" w:hint="eastAsia"/>
                <w:color w:val="FF0000"/>
                <w:sz w:val="18"/>
                <w:szCs w:val="18"/>
              </w:rPr>
              <w:t>年</w:t>
            </w:r>
            <w:r w:rsidR="008C6F98">
              <w:rPr>
                <w:rFonts w:hAnsi="宋体" w:hint="eastAsia"/>
                <w:color w:val="FF0000"/>
                <w:sz w:val="18"/>
                <w:szCs w:val="18"/>
              </w:rPr>
              <w:t>3</w:t>
            </w:r>
            <w:r w:rsidRPr="00876114">
              <w:rPr>
                <w:rFonts w:hAnsi="宋体" w:hint="eastAsia"/>
                <w:color w:val="FF0000"/>
                <w:sz w:val="18"/>
                <w:szCs w:val="18"/>
              </w:rPr>
              <w:t>月</w:t>
            </w:r>
            <w:r w:rsidR="008C6F98">
              <w:rPr>
                <w:rFonts w:hAnsi="宋体" w:hint="eastAsia"/>
                <w:color w:val="FF0000"/>
                <w:sz w:val="18"/>
                <w:szCs w:val="18"/>
              </w:rPr>
              <w:t>1</w:t>
            </w:r>
            <w:r w:rsidRPr="00876114">
              <w:rPr>
                <w:rFonts w:hAnsi="宋体" w:hint="eastAsia"/>
                <w:color w:val="FF0000"/>
                <w:sz w:val="18"/>
                <w:szCs w:val="18"/>
              </w:rPr>
              <w:t>日</w:t>
            </w:r>
            <w:r w:rsidRPr="00876114">
              <w:rPr>
                <w:rFonts w:hAnsi="宋体" w:hint="eastAsia"/>
                <w:sz w:val="18"/>
                <w:szCs w:val="18"/>
              </w:rPr>
              <w:t>中华人民共和国国务院令</w:t>
            </w:r>
            <w:r w:rsidRPr="00876114">
              <w:rPr>
                <w:rFonts w:hAnsi="宋体" w:hint="eastAsia"/>
                <w:color w:val="FF0000"/>
                <w:sz w:val="18"/>
                <w:szCs w:val="18"/>
              </w:rPr>
              <w:t>第</w:t>
            </w:r>
            <w:r w:rsidR="008C6F98">
              <w:rPr>
                <w:rFonts w:hAnsi="宋体" w:hint="eastAsia"/>
                <w:color w:val="FF0000"/>
                <w:sz w:val="18"/>
                <w:szCs w:val="18"/>
              </w:rPr>
              <w:t>67</w:t>
            </w:r>
            <w:r w:rsidRPr="00876114">
              <w:rPr>
                <w:rFonts w:hAnsi="宋体" w:hint="eastAsia"/>
                <w:color w:val="FF0000"/>
                <w:sz w:val="18"/>
                <w:szCs w:val="18"/>
              </w:rPr>
              <w:t>6</w:t>
            </w:r>
            <w:r w:rsidR="008C6F98">
              <w:rPr>
                <w:rFonts w:hAnsi="宋体" w:hint="eastAsia"/>
                <w:color w:val="FF0000"/>
                <w:sz w:val="18"/>
                <w:szCs w:val="18"/>
              </w:rPr>
              <w:t>号第四</w:t>
            </w:r>
            <w:r w:rsidRPr="00876114">
              <w:rPr>
                <w:rFonts w:hAnsi="宋体" w:hint="eastAsia"/>
                <w:color w:val="FF0000"/>
                <w:sz w:val="18"/>
                <w:szCs w:val="18"/>
              </w:rPr>
              <w:t>次</w:t>
            </w:r>
            <w:r w:rsidRPr="00876114">
              <w:rPr>
                <w:rFonts w:hAnsi="宋体" w:hint="eastAsia"/>
                <w:sz w:val="18"/>
                <w:szCs w:val="18"/>
              </w:rPr>
              <w:t>修改。</w:t>
            </w:r>
          </w:p>
        </w:tc>
      </w:tr>
      <w:tr w:rsidR="00876114" w:rsidRPr="00876114" w:rsidTr="008C6F98">
        <w:tc>
          <w:tcPr>
            <w:tcW w:w="9854" w:type="dxa"/>
          </w:tcPr>
          <w:p w:rsidR="00876114" w:rsidRPr="00876114" w:rsidRDefault="00CD1843" w:rsidP="00876114">
            <w:pPr>
              <w:spacing w:line="260" w:lineRule="exact"/>
              <w:ind w:right="-1188" w:firstLine="360"/>
              <w:rPr>
                <w:rFonts w:hAnsi="宋体" w:hint="eastAsia"/>
                <w:sz w:val="18"/>
                <w:szCs w:val="18"/>
              </w:rPr>
            </w:pPr>
            <w:r w:rsidRPr="00CD1843">
              <w:rPr>
                <w:rFonts w:hAnsi="宋体" w:hint="eastAsia"/>
                <w:color w:val="FF0000"/>
                <w:sz w:val="18"/>
                <w:szCs w:val="18"/>
              </w:rPr>
              <w:t>五</w:t>
            </w:r>
            <w:r w:rsidR="00876114" w:rsidRPr="00876114">
              <w:rPr>
                <w:rFonts w:hAnsi="宋体" w:hint="eastAsia"/>
                <w:sz w:val="18"/>
                <w:szCs w:val="18"/>
              </w:rPr>
              <w:t>、《中华人民共和国企业所得税法》，</w:t>
            </w:r>
            <w:smartTag w:uri="urn:schemas-microsoft-com:office:smarttags" w:element="chsdate">
              <w:smartTagPr>
                <w:attr w:name="Year" w:val="2007"/>
                <w:attr w:name="Month" w:val="3"/>
                <w:attr w:name="Day" w:val="16"/>
                <w:attr w:name="IsLunarDate" w:val="False"/>
                <w:attr w:name="IsROCDate" w:val="False"/>
              </w:smartTagPr>
              <w:r w:rsidR="00876114" w:rsidRPr="00876114">
                <w:rPr>
                  <w:rFonts w:hAnsi="宋体" w:hint="eastAsia"/>
                  <w:sz w:val="18"/>
                  <w:szCs w:val="18"/>
                </w:rPr>
                <w:t>2007</w:t>
              </w:r>
              <w:r w:rsidR="00876114" w:rsidRPr="00876114">
                <w:rPr>
                  <w:rFonts w:hAnsi="宋体" w:hint="eastAsia"/>
                  <w:sz w:val="18"/>
                  <w:szCs w:val="18"/>
                </w:rPr>
                <w:t>年</w:t>
              </w:r>
              <w:r w:rsidR="00876114" w:rsidRPr="00876114">
                <w:rPr>
                  <w:rFonts w:hAnsi="宋体" w:hint="eastAsia"/>
                  <w:sz w:val="18"/>
                  <w:szCs w:val="18"/>
                </w:rPr>
                <w:t>3</w:t>
              </w:r>
              <w:r w:rsidR="00876114" w:rsidRPr="00876114">
                <w:rPr>
                  <w:rFonts w:hAnsi="宋体" w:hint="eastAsia"/>
                  <w:sz w:val="18"/>
                  <w:szCs w:val="18"/>
                </w:rPr>
                <w:t>月</w:t>
              </w:r>
              <w:r w:rsidR="00876114" w:rsidRPr="00876114">
                <w:rPr>
                  <w:rFonts w:hAnsi="宋体" w:hint="eastAsia"/>
                  <w:sz w:val="18"/>
                  <w:szCs w:val="18"/>
                </w:rPr>
                <w:t>16</w:t>
              </w:r>
              <w:r w:rsidR="00876114" w:rsidRPr="00876114">
                <w:rPr>
                  <w:rFonts w:hAnsi="宋体" w:hint="eastAsia"/>
                  <w:sz w:val="18"/>
                  <w:szCs w:val="18"/>
                </w:rPr>
                <w:t>日</w:t>
              </w:r>
            </w:smartTag>
            <w:r w:rsidR="00876114" w:rsidRPr="00876114">
              <w:rPr>
                <w:rFonts w:hAnsi="宋体" w:hint="eastAsia"/>
                <w:sz w:val="18"/>
                <w:szCs w:val="18"/>
              </w:rPr>
              <w:t>第十届全国人民代表大会第五次会议通过，当日中华人民共和</w:t>
            </w:r>
          </w:p>
          <w:p w:rsidR="00B538A8" w:rsidRDefault="00876114" w:rsidP="008C6F98">
            <w:pPr>
              <w:spacing w:line="260" w:lineRule="exact"/>
              <w:ind w:right="-1188"/>
              <w:rPr>
                <w:rFonts w:hAnsi="宋体" w:hint="eastAsia"/>
                <w:color w:val="FF0000"/>
                <w:sz w:val="18"/>
                <w:szCs w:val="18"/>
              </w:rPr>
            </w:pPr>
            <w:r w:rsidRPr="00876114">
              <w:rPr>
                <w:rFonts w:hAnsi="宋体" w:hint="eastAsia"/>
                <w:sz w:val="18"/>
                <w:szCs w:val="18"/>
              </w:rPr>
              <w:t>国主席令第六十三号公布，自</w:t>
            </w:r>
            <w:smartTag w:uri="urn:schemas-microsoft-com:office:smarttags" w:element="chsdate">
              <w:smartTagPr>
                <w:attr w:name="Year" w:val="2008"/>
                <w:attr w:name="Month" w:val="1"/>
                <w:attr w:name="Day" w:val="1"/>
                <w:attr w:name="IsLunarDate" w:val="False"/>
                <w:attr w:name="IsROCDate" w:val="False"/>
              </w:smartTagPr>
              <w:r w:rsidRPr="00876114">
                <w:rPr>
                  <w:rFonts w:hAnsi="宋体" w:hint="eastAsia"/>
                  <w:sz w:val="18"/>
                  <w:szCs w:val="18"/>
                </w:rPr>
                <w:t>2008</w:t>
              </w:r>
              <w:r w:rsidRPr="00876114">
                <w:rPr>
                  <w:rFonts w:hAnsi="宋体" w:hint="eastAsia"/>
                  <w:sz w:val="18"/>
                  <w:szCs w:val="18"/>
                </w:rPr>
                <w:t>年</w:t>
              </w:r>
              <w:smartTag w:uri="urn:schemas-microsoft-com:office:smarttags" w:element="chsdate">
                <w:smartTagPr>
                  <w:attr w:name="Year" w:val="2007"/>
                  <w:attr w:name="Month" w:val="1"/>
                  <w:attr w:name="Day" w:val="1"/>
                  <w:attr w:name="IsLunarDate" w:val="False"/>
                  <w:attr w:name="IsROCDate" w:val="False"/>
                </w:smartTagPr>
                <w:r w:rsidRPr="00876114">
                  <w:rPr>
                    <w:rFonts w:hAnsi="宋体" w:hint="eastAsia"/>
                    <w:sz w:val="18"/>
                    <w:szCs w:val="18"/>
                  </w:rPr>
                  <w:t>1</w:t>
                </w:r>
                <w:r w:rsidRPr="00876114">
                  <w:rPr>
                    <w:rFonts w:hAnsi="宋体" w:hint="eastAsia"/>
                    <w:sz w:val="18"/>
                    <w:szCs w:val="18"/>
                  </w:rPr>
                  <w:t>月</w:t>
                </w:r>
                <w:r w:rsidRPr="00876114">
                  <w:rPr>
                    <w:rFonts w:hAnsi="宋体"/>
                    <w:sz w:val="18"/>
                    <w:szCs w:val="18"/>
                  </w:rPr>
                  <w:t>1</w:t>
                </w:r>
                <w:r w:rsidRPr="00876114">
                  <w:rPr>
                    <w:rFonts w:hAnsi="宋体" w:hint="eastAsia"/>
                    <w:sz w:val="18"/>
                    <w:szCs w:val="18"/>
                  </w:rPr>
                  <w:t>日</w:t>
                </w:r>
              </w:smartTag>
              <w:r w:rsidRPr="00876114">
                <w:rPr>
                  <w:rFonts w:hAnsi="宋体" w:hint="eastAsia"/>
                  <w:sz w:val="18"/>
                  <w:szCs w:val="18"/>
                </w:rPr>
                <w:t>起</w:t>
              </w:r>
            </w:smartTag>
            <w:r w:rsidRPr="00876114">
              <w:rPr>
                <w:rFonts w:hAnsi="宋体" w:hint="eastAsia"/>
                <w:sz w:val="18"/>
                <w:szCs w:val="18"/>
              </w:rPr>
              <w:t>施行</w:t>
            </w:r>
            <w:r w:rsidR="008C6F98" w:rsidRPr="008C6F98">
              <w:rPr>
                <w:rFonts w:hAnsi="宋体" w:hint="eastAsia"/>
                <w:color w:val="FF0000"/>
                <w:sz w:val="18"/>
                <w:szCs w:val="18"/>
              </w:rPr>
              <w:t>；</w:t>
            </w:r>
            <w:r w:rsidR="008C6F98" w:rsidRPr="008C6F98">
              <w:rPr>
                <w:rFonts w:hAnsi="宋体" w:hint="eastAsia"/>
                <w:color w:val="FF0000"/>
                <w:sz w:val="18"/>
                <w:szCs w:val="18"/>
              </w:rPr>
              <w:t>2017</w:t>
            </w:r>
            <w:r w:rsidR="008C6F98" w:rsidRPr="008C6F98">
              <w:rPr>
                <w:rFonts w:hAnsi="宋体" w:hint="eastAsia"/>
                <w:color w:val="FF0000"/>
                <w:sz w:val="18"/>
                <w:szCs w:val="18"/>
              </w:rPr>
              <w:t>年</w:t>
            </w:r>
            <w:r w:rsidR="008C6F98" w:rsidRPr="008C6F98">
              <w:rPr>
                <w:rFonts w:hAnsi="宋体" w:hint="eastAsia"/>
                <w:color w:val="FF0000"/>
                <w:sz w:val="18"/>
                <w:szCs w:val="18"/>
              </w:rPr>
              <w:t>2</w:t>
            </w:r>
            <w:r w:rsidR="008C6F98" w:rsidRPr="008C6F98">
              <w:rPr>
                <w:rFonts w:hAnsi="宋体" w:hint="eastAsia"/>
                <w:color w:val="FF0000"/>
                <w:sz w:val="18"/>
                <w:szCs w:val="18"/>
              </w:rPr>
              <w:t>月</w:t>
            </w:r>
            <w:r w:rsidR="008C6F98" w:rsidRPr="008C6F98">
              <w:rPr>
                <w:rFonts w:hAnsi="宋体" w:hint="eastAsia"/>
                <w:color w:val="FF0000"/>
                <w:sz w:val="18"/>
                <w:szCs w:val="18"/>
              </w:rPr>
              <w:t>24</w:t>
            </w:r>
            <w:r w:rsidR="008C6F98" w:rsidRPr="008C6F98">
              <w:rPr>
                <w:rFonts w:hAnsi="宋体" w:hint="eastAsia"/>
                <w:color w:val="FF0000"/>
                <w:sz w:val="18"/>
                <w:szCs w:val="18"/>
              </w:rPr>
              <w:t>日第十二届全国人民代表大会常务委员会第二十六</w:t>
            </w:r>
          </w:p>
          <w:p w:rsidR="00876114" w:rsidRPr="00B538A8" w:rsidRDefault="008C6F98" w:rsidP="008C6F98">
            <w:pPr>
              <w:spacing w:line="260" w:lineRule="exact"/>
              <w:ind w:right="-1188"/>
              <w:rPr>
                <w:rFonts w:hAnsi="宋体" w:hint="eastAsia"/>
                <w:color w:val="FF0000"/>
                <w:sz w:val="18"/>
                <w:szCs w:val="18"/>
              </w:rPr>
            </w:pPr>
            <w:r w:rsidRPr="008C6F98">
              <w:rPr>
                <w:rFonts w:hAnsi="宋体" w:hint="eastAsia"/>
                <w:color w:val="FF0000"/>
                <w:sz w:val="18"/>
                <w:szCs w:val="18"/>
              </w:rPr>
              <w:t>次会议修改，当日中华人民共和国主席令第六十四号公布，自当日起施行</w:t>
            </w:r>
            <w:r w:rsidR="00876114" w:rsidRPr="00876114">
              <w:rPr>
                <w:rFonts w:hAnsi="宋体" w:hint="eastAsia"/>
                <w:sz w:val="18"/>
                <w:szCs w:val="18"/>
              </w:rPr>
              <w:t>。</w:t>
            </w:r>
          </w:p>
          <w:p w:rsidR="00876114" w:rsidRPr="00876114" w:rsidRDefault="00876114" w:rsidP="00876114">
            <w:pPr>
              <w:spacing w:line="280" w:lineRule="exact"/>
              <w:ind w:firstLineChars="200" w:firstLine="360"/>
              <w:jc w:val="left"/>
              <w:outlineLvl w:val="0"/>
              <w:rPr>
                <w:rFonts w:hint="eastAsia"/>
                <w:b/>
              </w:rPr>
            </w:pPr>
            <w:r w:rsidRPr="00876114">
              <w:rPr>
                <w:rFonts w:hAnsi="宋体" w:hint="eastAsia"/>
                <w:sz w:val="18"/>
                <w:szCs w:val="18"/>
              </w:rPr>
              <w:t>《中华人民共和国企业所得税法实施条例》，</w:t>
            </w:r>
            <w:smartTag w:uri="urn:schemas-microsoft-com:office:smarttags" w:element="chsdate">
              <w:smartTagPr>
                <w:attr w:name="Year" w:val="2007"/>
                <w:attr w:name="Month" w:val="12"/>
                <w:attr w:name="Day" w:val="1"/>
                <w:attr w:name="IsLunarDate" w:val="False"/>
                <w:attr w:name="IsROCDate" w:val="False"/>
              </w:smartTagPr>
              <w:r w:rsidRPr="00876114">
                <w:rPr>
                  <w:rFonts w:hAnsi="宋体" w:hint="eastAsia"/>
                  <w:sz w:val="18"/>
                  <w:szCs w:val="18"/>
                </w:rPr>
                <w:t>2007</w:t>
              </w:r>
              <w:r w:rsidRPr="00876114">
                <w:rPr>
                  <w:rFonts w:hAnsi="宋体" w:hint="eastAsia"/>
                  <w:sz w:val="18"/>
                  <w:szCs w:val="18"/>
                </w:rPr>
                <w:t>年</w:t>
              </w:r>
              <w:r w:rsidRPr="00876114">
                <w:rPr>
                  <w:rFonts w:hAnsi="宋体" w:hint="eastAsia"/>
                  <w:sz w:val="18"/>
                  <w:szCs w:val="18"/>
                </w:rPr>
                <w:t>12</w:t>
              </w:r>
              <w:r w:rsidRPr="00876114">
                <w:rPr>
                  <w:rFonts w:hAnsi="宋体" w:hint="eastAsia"/>
                  <w:sz w:val="18"/>
                  <w:szCs w:val="18"/>
                </w:rPr>
                <w:t>月</w:t>
              </w:r>
              <w:r w:rsidRPr="00876114">
                <w:rPr>
                  <w:rFonts w:hAnsi="宋体" w:hint="eastAsia"/>
                  <w:sz w:val="18"/>
                  <w:szCs w:val="18"/>
                </w:rPr>
                <w:t>1</w:t>
              </w:r>
              <w:r w:rsidRPr="00876114">
                <w:rPr>
                  <w:rFonts w:hAnsi="宋体" w:hint="eastAsia"/>
                  <w:sz w:val="18"/>
                  <w:szCs w:val="18"/>
                </w:rPr>
                <w:t>日</w:t>
              </w:r>
            </w:smartTag>
            <w:r w:rsidRPr="00876114">
              <w:rPr>
                <w:rFonts w:hAnsi="宋体" w:hint="eastAsia"/>
                <w:sz w:val="18"/>
                <w:szCs w:val="18"/>
              </w:rPr>
              <w:t>中华人民共和国国务院令第</w:t>
            </w:r>
            <w:r w:rsidRPr="00876114">
              <w:rPr>
                <w:rFonts w:hAnsi="宋体" w:hint="eastAsia"/>
                <w:sz w:val="18"/>
                <w:szCs w:val="18"/>
              </w:rPr>
              <w:t>512</w:t>
            </w:r>
            <w:r w:rsidRPr="00876114">
              <w:rPr>
                <w:rFonts w:hAnsi="宋体" w:hint="eastAsia"/>
                <w:sz w:val="18"/>
                <w:szCs w:val="18"/>
              </w:rPr>
              <w:t>号公布。</w:t>
            </w:r>
          </w:p>
        </w:tc>
      </w:tr>
      <w:tr w:rsidR="00876114" w:rsidRPr="00876114" w:rsidTr="008C6F98">
        <w:tc>
          <w:tcPr>
            <w:tcW w:w="9854" w:type="dxa"/>
          </w:tcPr>
          <w:p w:rsidR="00876114" w:rsidRPr="00876114" w:rsidRDefault="00CD1843" w:rsidP="00876114">
            <w:pPr>
              <w:spacing w:line="260" w:lineRule="exact"/>
              <w:ind w:leftChars="34" w:left="71" w:right="-1188" w:firstLineChars="150" w:firstLine="270"/>
              <w:rPr>
                <w:rFonts w:hAnsi="宋体" w:hint="eastAsia"/>
                <w:sz w:val="18"/>
                <w:szCs w:val="18"/>
              </w:rPr>
            </w:pPr>
            <w:r w:rsidRPr="00CD1843">
              <w:rPr>
                <w:rFonts w:hAnsi="宋体" w:hint="eastAsia"/>
                <w:color w:val="FF0000"/>
                <w:sz w:val="18"/>
                <w:szCs w:val="18"/>
              </w:rPr>
              <w:t>六</w:t>
            </w:r>
            <w:r w:rsidR="00876114" w:rsidRPr="00876114">
              <w:rPr>
                <w:rFonts w:hAnsi="宋体" w:hint="eastAsia"/>
                <w:sz w:val="18"/>
                <w:szCs w:val="18"/>
              </w:rPr>
              <w:t>、《中华人民共和国个人所得税法》，</w:t>
            </w:r>
            <w:smartTag w:uri="urn:schemas-microsoft-com:office:smarttags" w:element="chsdate">
              <w:smartTagPr>
                <w:attr w:name="Year" w:val="1980"/>
                <w:attr w:name="Month" w:val="9"/>
                <w:attr w:name="Day" w:val="10"/>
                <w:attr w:name="IsLunarDate" w:val="False"/>
                <w:attr w:name="IsROCDate" w:val="False"/>
              </w:smartTagPr>
              <w:r w:rsidR="00876114" w:rsidRPr="00876114">
                <w:rPr>
                  <w:rFonts w:hAnsi="宋体"/>
                  <w:sz w:val="18"/>
                  <w:szCs w:val="18"/>
                </w:rPr>
                <w:t>1980</w:t>
              </w:r>
              <w:r w:rsidR="00876114" w:rsidRPr="00876114">
                <w:rPr>
                  <w:rFonts w:hAnsi="宋体" w:hint="eastAsia"/>
                  <w:sz w:val="18"/>
                  <w:szCs w:val="18"/>
                </w:rPr>
                <w:t>年</w:t>
              </w:r>
              <w:r w:rsidR="00876114" w:rsidRPr="00876114">
                <w:rPr>
                  <w:rFonts w:hAnsi="宋体"/>
                  <w:sz w:val="18"/>
                  <w:szCs w:val="18"/>
                </w:rPr>
                <w:t>9</w:t>
              </w:r>
              <w:r w:rsidR="00876114" w:rsidRPr="00876114">
                <w:rPr>
                  <w:rFonts w:hAnsi="宋体" w:hint="eastAsia"/>
                  <w:sz w:val="18"/>
                  <w:szCs w:val="18"/>
                </w:rPr>
                <w:t>月</w:t>
              </w:r>
              <w:r w:rsidR="00876114" w:rsidRPr="00876114">
                <w:rPr>
                  <w:rFonts w:hAnsi="宋体"/>
                  <w:sz w:val="18"/>
                  <w:szCs w:val="18"/>
                </w:rPr>
                <w:t>10</w:t>
              </w:r>
              <w:r w:rsidR="00876114" w:rsidRPr="00876114">
                <w:rPr>
                  <w:rFonts w:hAnsi="宋体" w:hint="eastAsia"/>
                  <w:sz w:val="18"/>
                  <w:szCs w:val="18"/>
                </w:rPr>
                <w:t>日</w:t>
              </w:r>
            </w:smartTag>
            <w:r w:rsidR="00876114" w:rsidRPr="00876114">
              <w:rPr>
                <w:rFonts w:hAnsi="宋体" w:hint="eastAsia"/>
                <w:sz w:val="18"/>
                <w:szCs w:val="18"/>
              </w:rPr>
              <w:t>第五届全国人民代表大会第三次会议通过，当日全国人民代表</w:t>
            </w:r>
          </w:p>
          <w:p w:rsidR="00876114" w:rsidRPr="00876114" w:rsidRDefault="00876114" w:rsidP="00876114">
            <w:pPr>
              <w:spacing w:line="260" w:lineRule="exact"/>
              <w:ind w:right="-1188"/>
              <w:rPr>
                <w:rFonts w:hAnsi="宋体" w:hint="eastAsia"/>
                <w:sz w:val="18"/>
                <w:szCs w:val="18"/>
              </w:rPr>
            </w:pPr>
            <w:r w:rsidRPr="00876114">
              <w:rPr>
                <w:rFonts w:hAnsi="宋体" w:hint="eastAsia"/>
                <w:sz w:val="18"/>
                <w:szCs w:val="18"/>
              </w:rPr>
              <w:t>大会常务委员会委员</w:t>
            </w:r>
            <w:r w:rsidRPr="00876114">
              <w:rPr>
                <w:rFonts w:hAnsi="宋体" w:hint="eastAsia"/>
                <w:sz w:val="18"/>
                <w:szCs w:val="18"/>
              </w:rPr>
              <w:t xml:space="preserve"> </w:t>
            </w:r>
            <w:r w:rsidRPr="00876114">
              <w:rPr>
                <w:rFonts w:hAnsi="宋体" w:hint="eastAsia"/>
                <w:sz w:val="18"/>
                <w:szCs w:val="18"/>
              </w:rPr>
              <w:t>长令第十一号公布，自当日起施行；</w:t>
            </w:r>
            <w:smartTag w:uri="urn:schemas-microsoft-com:office:smarttags" w:element="chsdate">
              <w:smartTagPr>
                <w:attr w:name="Year" w:val="2011"/>
                <w:attr w:name="Month" w:val="6"/>
                <w:attr w:name="Day" w:val="30"/>
                <w:attr w:name="IsLunarDate" w:val="False"/>
                <w:attr w:name="IsROCDate" w:val="False"/>
              </w:smartTagPr>
              <w:r w:rsidRPr="00876114">
                <w:rPr>
                  <w:rFonts w:hAnsi="宋体" w:hint="eastAsia"/>
                  <w:sz w:val="18"/>
                  <w:szCs w:val="18"/>
                </w:rPr>
                <w:t>2011</w:t>
              </w:r>
              <w:r w:rsidRPr="00876114">
                <w:rPr>
                  <w:rFonts w:hAnsi="宋体" w:hint="eastAsia"/>
                  <w:sz w:val="18"/>
                  <w:szCs w:val="18"/>
                </w:rPr>
                <w:t>年</w:t>
              </w:r>
              <w:r w:rsidRPr="00876114">
                <w:rPr>
                  <w:rFonts w:hAnsi="宋体" w:hint="eastAsia"/>
                  <w:sz w:val="18"/>
                  <w:szCs w:val="18"/>
                </w:rPr>
                <w:t>6</w:t>
              </w:r>
              <w:r w:rsidRPr="00876114">
                <w:rPr>
                  <w:rFonts w:hAnsi="宋体" w:hint="eastAsia"/>
                  <w:sz w:val="18"/>
                  <w:szCs w:val="18"/>
                </w:rPr>
                <w:t>月</w:t>
              </w:r>
              <w:r w:rsidRPr="00876114">
                <w:rPr>
                  <w:rFonts w:hAnsi="宋体" w:hint="eastAsia"/>
                  <w:sz w:val="18"/>
                  <w:szCs w:val="18"/>
                </w:rPr>
                <w:t>30</w:t>
              </w:r>
              <w:r w:rsidRPr="00876114">
                <w:rPr>
                  <w:rFonts w:hAnsi="宋体" w:hint="eastAsia"/>
                  <w:sz w:val="18"/>
                  <w:szCs w:val="18"/>
                </w:rPr>
                <w:t>日</w:t>
              </w:r>
            </w:smartTag>
            <w:r w:rsidRPr="00876114">
              <w:rPr>
                <w:rFonts w:hAnsi="宋体" w:hint="eastAsia"/>
                <w:sz w:val="18"/>
                <w:szCs w:val="18"/>
              </w:rPr>
              <w:t>第十一届全国人民代表大会常务委员会第二十一次</w:t>
            </w:r>
          </w:p>
          <w:p w:rsidR="00876114" w:rsidRPr="00876114" w:rsidRDefault="00876114" w:rsidP="00876114">
            <w:pPr>
              <w:spacing w:line="260" w:lineRule="exact"/>
              <w:ind w:right="-1188"/>
              <w:rPr>
                <w:rFonts w:hAnsi="宋体" w:hint="eastAsia"/>
                <w:sz w:val="18"/>
                <w:szCs w:val="18"/>
              </w:rPr>
            </w:pPr>
            <w:r w:rsidRPr="00876114">
              <w:rPr>
                <w:rFonts w:hAnsi="宋体" w:hint="eastAsia"/>
                <w:sz w:val="18"/>
                <w:szCs w:val="18"/>
              </w:rPr>
              <w:t>会议第六次修改，当日中华人民共和国主席令第四十八号公布，自当年</w:t>
            </w:r>
            <w:r w:rsidRPr="00876114">
              <w:rPr>
                <w:rFonts w:hAnsi="宋体" w:hint="eastAsia"/>
                <w:sz w:val="18"/>
                <w:szCs w:val="18"/>
              </w:rPr>
              <w:t>9</w:t>
            </w:r>
            <w:r w:rsidRPr="00876114">
              <w:rPr>
                <w:rFonts w:hAnsi="宋体" w:hint="eastAsia"/>
                <w:sz w:val="18"/>
                <w:szCs w:val="18"/>
              </w:rPr>
              <w:t>月</w:t>
            </w:r>
            <w:r w:rsidRPr="00876114">
              <w:rPr>
                <w:rFonts w:hAnsi="宋体" w:hint="eastAsia"/>
                <w:sz w:val="18"/>
                <w:szCs w:val="18"/>
              </w:rPr>
              <w:t>1</w:t>
            </w:r>
            <w:r w:rsidRPr="00876114">
              <w:rPr>
                <w:rFonts w:hAnsi="宋体" w:hint="eastAsia"/>
                <w:sz w:val="18"/>
                <w:szCs w:val="18"/>
              </w:rPr>
              <w:t>日起施行。</w:t>
            </w:r>
          </w:p>
          <w:p w:rsidR="00876114" w:rsidRPr="00876114" w:rsidRDefault="00876114" w:rsidP="00876114">
            <w:pPr>
              <w:spacing w:line="260" w:lineRule="exact"/>
              <w:ind w:firstLine="360"/>
              <w:rPr>
                <w:rFonts w:hAnsi="宋体" w:hint="eastAsia"/>
                <w:sz w:val="18"/>
                <w:szCs w:val="18"/>
              </w:rPr>
            </w:pPr>
            <w:r w:rsidRPr="00876114">
              <w:rPr>
                <w:rFonts w:hAnsi="宋体" w:hint="eastAsia"/>
                <w:sz w:val="18"/>
                <w:szCs w:val="18"/>
              </w:rPr>
              <w:t>《中华人民共和国个人所得税法实施条例》，</w:t>
            </w:r>
            <w:smartTag w:uri="urn:schemas-microsoft-com:office:smarttags" w:element="chsdate">
              <w:smartTagPr>
                <w:attr w:name="Year" w:val="1994"/>
                <w:attr w:name="Month" w:val="1"/>
                <w:attr w:name="Day" w:val="28"/>
                <w:attr w:name="IsLunarDate" w:val="False"/>
                <w:attr w:name="IsROCDate" w:val="False"/>
              </w:smartTagPr>
              <w:r w:rsidRPr="00876114">
                <w:rPr>
                  <w:rFonts w:hAnsi="宋体" w:hint="eastAsia"/>
                  <w:sz w:val="18"/>
                  <w:szCs w:val="18"/>
                </w:rPr>
                <w:t>1994</w:t>
              </w:r>
              <w:r w:rsidRPr="00876114">
                <w:rPr>
                  <w:rFonts w:hAnsi="宋体" w:hint="eastAsia"/>
                  <w:sz w:val="18"/>
                  <w:szCs w:val="18"/>
                </w:rPr>
                <w:t>年</w:t>
              </w:r>
              <w:r w:rsidRPr="00876114">
                <w:rPr>
                  <w:rFonts w:hAnsi="宋体" w:hint="eastAsia"/>
                  <w:sz w:val="18"/>
                  <w:szCs w:val="18"/>
                </w:rPr>
                <w:t>1</w:t>
              </w:r>
              <w:r w:rsidRPr="00876114">
                <w:rPr>
                  <w:rFonts w:hAnsi="宋体" w:hint="eastAsia"/>
                  <w:sz w:val="18"/>
                  <w:szCs w:val="18"/>
                </w:rPr>
                <w:t>月</w:t>
              </w:r>
              <w:r w:rsidRPr="00876114">
                <w:rPr>
                  <w:rFonts w:hAnsi="宋体" w:hint="eastAsia"/>
                  <w:sz w:val="18"/>
                  <w:szCs w:val="18"/>
                </w:rPr>
                <w:t>28</w:t>
              </w:r>
              <w:r w:rsidRPr="00876114">
                <w:rPr>
                  <w:rFonts w:hAnsi="宋体" w:hint="eastAsia"/>
                  <w:sz w:val="18"/>
                  <w:szCs w:val="18"/>
                </w:rPr>
                <w:t>日</w:t>
              </w:r>
            </w:smartTag>
            <w:r w:rsidRPr="00876114">
              <w:rPr>
                <w:rFonts w:hAnsi="宋体" w:hint="eastAsia"/>
                <w:sz w:val="18"/>
                <w:szCs w:val="18"/>
              </w:rPr>
              <w:t>中华人民共和国国务院令第</w:t>
            </w:r>
            <w:r w:rsidRPr="00876114">
              <w:rPr>
                <w:rFonts w:hAnsi="宋体" w:hint="eastAsia"/>
                <w:sz w:val="18"/>
                <w:szCs w:val="18"/>
              </w:rPr>
              <w:t>142</w:t>
            </w:r>
            <w:r w:rsidRPr="00876114">
              <w:rPr>
                <w:rFonts w:hAnsi="宋体" w:hint="eastAsia"/>
                <w:sz w:val="18"/>
                <w:szCs w:val="18"/>
              </w:rPr>
              <w:t>号发布，</w:t>
            </w:r>
            <w:smartTag w:uri="urn:schemas-microsoft-com:office:smarttags" w:element="chsdate">
              <w:smartTagPr>
                <w:attr w:name="Year" w:val="2011"/>
                <w:attr w:name="Month" w:val="7"/>
                <w:attr w:name="Day" w:val="19"/>
                <w:attr w:name="IsLunarDate" w:val="False"/>
                <w:attr w:name="IsROCDate" w:val="False"/>
              </w:smartTagPr>
              <w:r w:rsidRPr="00876114">
                <w:rPr>
                  <w:rFonts w:hAnsi="宋体"/>
                  <w:sz w:val="18"/>
                  <w:szCs w:val="18"/>
                </w:rPr>
                <w:t>20</w:t>
              </w:r>
              <w:r w:rsidRPr="00876114">
                <w:rPr>
                  <w:rFonts w:hAnsi="宋体" w:hint="eastAsia"/>
                  <w:sz w:val="18"/>
                  <w:szCs w:val="18"/>
                </w:rPr>
                <w:t>11</w:t>
              </w:r>
              <w:r w:rsidRPr="00876114">
                <w:rPr>
                  <w:rFonts w:hAnsi="宋体" w:hint="eastAsia"/>
                  <w:sz w:val="18"/>
                  <w:szCs w:val="18"/>
                </w:rPr>
                <w:t>年</w:t>
              </w:r>
              <w:r w:rsidRPr="00876114">
                <w:rPr>
                  <w:rFonts w:hAnsi="宋体" w:hint="eastAsia"/>
                  <w:sz w:val="18"/>
                  <w:szCs w:val="18"/>
                </w:rPr>
                <w:t>7</w:t>
              </w:r>
              <w:r w:rsidRPr="00876114">
                <w:rPr>
                  <w:rFonts w:hAnsi="宋体" w:hint="eastAsia"/>
                  <w:sz w:val="18"/>
                  <w:szCs w:val="18"/>
                </w:rPr>
                <w:t>月</w:t>
              </w:r>
              <w:r w:rsidRPr="00876114">
                <w:rPr>
                  <w:rFonts w:hAnsi="宋体"/>
                  <w:sz w:val="18"/>
                  <w:szCs w:val="18"/>
                </w:rPr>
                <w:t>1</w:t>
              </w:r>
              <w:r w:rsidRPr="00876114">
                <w:rPr>
                  <w:rFonts w:hAnsi="宋体" w:hint="eastAsia"/>
                  <w:sz w:val="18"/>
                  <w:szCs w:val="18"/>
                </w:rPr>
                <w:t>9</w:t>
              </w:r>
              <w:r w:rsidRPr="00876114">
                <w:rPr>
                  <w:rFonts w:hAnsi="宋体" w:hint="eastAsia"/>
                  <w:sz w:val="18"/>
                  <w:szCs w:val="18"/>
                </w:rPr>
                <w:t>日</w:t>
              </w:r>
            </w:smartTag>
            <w:r w:rsidRPr="00876114">
              <w:rPr>
                <w:rFonts w:hAnsi="宋体" w:hint="eastAsia"/>
                <w:sz w:val="18"/>
                <w:szCs w:val="18"/>
              </w:rPr>
              <w:t>中华人民共和国国务院令第</w:t>
            </w:r>
            <w:r w:rsidRPr="00876114">
              <w:rPr>
                <w:rFonts w:hAnsi="宋体" w:hint="eastAsia"/>
                <w:sz w:val="18"/>
                <w:szCs w:val="18"/>
              </w:rPr>
              <w:t>600</w:t>
            </w:r>
            <w:r w:rsidRPr="00876114">
              <w:rPr>
                <w:rFonts w:hAnsi="宋体" w:hint="eastAsia"/>
                <w:sz w:val="18"/>
                <w:szCs w:val="18"/>
              </w:rPr>
              <w:t>号第三次修改并公布。</w:t>
            </w:r>
          </w:p>
          <w:p w:rsidR="00876114" w:rsidRPr="00876114" w:rsidRDefault="00876114" w:rsidP="00876114">
            <w:pPr>
              <w:spacing w:line="260" w:lineRule="exact"/>
              <w:ind w:firstLine="360"/>
              <w:rPr>
                <w:rFonts w:hAnsi="宋体" w:hint="eastAsia"/>
                <w:sz w:val="18"/>
                <w:szCs w:val="18"/>
              </w:rPr>
            </w:pPr>
            <w:r w:rsidRPr="00876114">
              <w:rPr>
                <w:rFonts w:hAnsi="宋体" w:hint="eastAsia"/>
                <w:sz w:val="18"/>
                <w:szCs w:val="18"/>
              </w:rPr>
              <w:t>《对储蓄存款利息征收个人所得税的实施办法》，</w:t>
            </w:r>
            <w:smartTag w:uri="urn:schemas-microsoft-com:office:smarttags" w:element="chsdate">
              <w:smartTagPr>
                <w:attr w:name="Year" w:val="1999"/>
                <w:attr w:name="Month" w:val="9"/>
                <w:attr w:name="Day" w:val="30"/>
                <w:attr w:name="IsLunarDate" w:val="False"/>
                <w:attr w:name="IsROCDate" w:val="False"/>
              </w:smartTagPr>
              <w:r w:rsidRPr="00876114">
                <w:rPr>
                  <w:rFonts w:hAnsi="宋体" w:hint="eastAsia"/>
                  <w:sz w:val="18"/>
                  <w:szCs w:val="18"/>
                </w:rPr>
                <w:t>1999</w:t>
              </w:r>
              <w:r w:rsidRPr="00876114">
                <w:rPr>
                  <w:rFonts w:hAnsi="宋体" w:hint="eastAsia"/>
                  <w:sz w:val="18"/>
                  <w:szCs w:val="18"/>
                </w:rPr>
                <w:t>年</w:t>
              </w:r>
              <w:r w:rsidRPr="00876114">
                <w:rPr>
                  <w:rFonts w:hAnsi="宋体" w:hint="eastAsia"/>
                  <w:sz w:val="18"/>
                  <w:szCs w:val="18"/>
                </w:rPr>
                <w:t>9</w:t>
              </w:r>
              <w:r w:rsidRPr="00876114">
                <w:rPr>
                  <w:rFonts w:hAnsi="宋体" w:hint="eastAsia"/>
                  <w:sz w:val="18"/>
                  <w:szCs w:val="18"/>
                </w:rPr>
                <w:t>月</w:t>
              </w:r>
              <w:r w:rsidRPr="00876114">
                <w:rPr>
                  <w:rFonts w:hAnsi="宋体" w:hint="eastAsia"/>
                  <w:sz w:val="18"/>
                  <w:szCs w:val="18"/>
                </w:rPr>
                <w:t>30</w:t>
              </w:r>
              <w:r w:rsidRPr="00876114">
                <w:rPr>
                  <w:rFonts w:hAnsi="宋体" w:hint="eastAsia"/>
                  <w:sz w:val="18"/>
                  <w:szCs w:val="18"/>
                </w:rPr>
                <w:t>日</w:t>
              </w:r>
            </w:smartTag>
            <w:r w:rsidRPr="00876114">
              <w:rPr>
                <w:rFonts w:hAnsi="宋体" w:hint="eastAsia"/>
                <w:sz w:val="18"/>
                <w:szCs w:val="18"/>
              </w:rPr>
              <w:t>中华人民共和国国务院令第</w:t>
            </w:r>
            <w:r w:rsidRPr="00876114">
              <w:rPr>
                <w:rFonts w:hAnsi="宋体" w:hint="eastAsia"/>
                <w:sz w:val="18"/>
                <w:szCs w:val="18"/>
              </w:rPr>
              <w:t>272</w:t>
            </w:r>
            <w:r w:rsidRPr="00876114">
              <w:rPr>
                <w:rFonts w:hAnsi="宋体" w:hint="eastAsia"/>
                <w:sz w:val="18"/>
                <w:szCs w:val="18"/>
              </w:rPr>
              <w:t>号发布，</w:t>
            </w:r>
            <w:smartTag w:uri="urn:schemas-microsoft-com:office:smarttags" w:element="chsdate">
              <w:smartTagPr>
                <w:attr w:name="Year" w:val="2007"/>
                <w:attr w:name="Month" w:val="7"/>
                <w:attr w:name="Day" w:val="20"/>
                <w:attr w:name="IsLunarDate" w:val="False"/>
                <w:attr w:name="IsROCDate" w:val="False"/>
              </w:smartTagPr>
              <w:r w:rsidRPr="00876114">
                <w:rPr>
                  <w:rFonts w:hAnsi="宋体" w:hint="eastAsia"/>
                  <w:sz w:val="18"/>
                  <w:szCs w:val="18"/>
                </w:rPr>
                <w:t>2007</w:t>
              </w:r>
              <w:r w:rsidRPr="00876114">
                <w:rPr>
                  <w:rFonts w:hAnsi="宋体" w:hint="eastAsia"/>
                  <w:sz w:val="18"/>
                  <w:szCs w:val="18"/>
                </w:rPr>
                <w:t>年</w:t>
              </w:r>
              <w:r w:rsidRPr="00876114">
                <w:rPr>
                  <w:rFonts w:hAnsi="宋体" w:hint="eastAsia"/>
                  <w:sz w:val="18"/>
                  <w:szCs w:val="18"/>
                </w:rPr>
                <w:t>7</w:t>
              </w:r>
              <w:r w:rsidRPr="00876114">
                <w:rPr>
                  <w:rFonts w:hAnsi="宋体" w:hint="eastAsia"/>
                  <w:sz w:val="18"/>
                  <w:szCs w:val="18"/>
                </w:rPr>
                <w:t>月</w:t>
              </w:r>
              <w:r w:rsidRPr="00876114">
                <w:rPr>
                  <w:rFonts w:hAnsi="宋体" w:hint="eastAsia"/>
                  <w:sz w:val="18"/>
                  <w:szCs w:val="18"/>
                </w:rPr>
                <w:t>20</w:t>
              </w:r>
              <w:r w:rsidRPr="00876114">
                <w:rPr>
                  <w:rFonts w:hAnsi="宋体" w:hint="eastAsia"/>
                  <w:sz w:val="18"/>
                  <w:szCs w:val="18"/>
                </w:rPr>
                <w:t>日</w:t>
              </w:r>
            </w:smartTag>
            <w:r w:rsidRPr="00876114">
              <w:rPr>
                <w:rFonts w:hAnsi="宋体" w:hint="eastAsia"/>
                <w:sz w:val="18"/>
                <w:szCs w:val="18"/>
              </w:rPr>
              <w:t>中华人民共和国国务院令第</w:t>
            </w:r>
            <w:r w:rsidRPr="00876114">
              <w:rPr>
                <w:rFonts w:hAnsi="宋体" w:hint="eastAsia"/>
                <w:sz w:val="18"/>
                <w:szCs w:val="18"/>
              </w:rPr>
              <w:t>502</w:t>
            </w:r>
            <w:r w:rsidRPr="00876114">
              <w:rPr>
                <w:rFonts w:hAnsi="宋体" w:hint="eastAsia"/>
                <w:sz w:val="18"/>
                <w:szCs w:val="18"/>
              </w:rPr>
              <w:t>号修改并公布。</w:t>
            </w:r>
          </w:p>
          <w:p w:rsidR="00876114" w:rsidRPr="00876114" w:rsidRDefault="00876114" w:rsidP="00876114">
            <w:pPr>
              <w:spacing w:line="280" w:lineRule="exact"/>
              <w:ind w:firstLineChars="150" w:firstLine="270"/>
              <w:jc w:val="left"/>
              <w:outlineLvl w:val="0"/>
              <w:rPr>
                <w:rFonts w:hint="eastAsia"/>
                <w:b/>
              </w:rPr>
            </w:pPr>
            <w:r w:rsidRPr="00876114">
              <w:rPr>
                <w:rFonts w:hAnsi="宋体" w:hint="eastAsia"/>
                <w:sz w:val="18"/>
                <w:szCs w:val="18"/>
              </w:rPr>
              <w:t>《国务院关于个人独资企业和合伙企业征收所得税问题的通知》，</w:t>
            </w:r>
            <w:smartTag w:uri="urn:schemas-microsoft-com:office:smarttags" w:element="chsdate">
              <w:smartTagPr>
                <w:attr w:name="Year" w:val="2000"/>
                <w:attr w:name="Month" w:val="6"/>
                <w:attr w:name="Day" w:val="20"/>
                <w:attr w:name="IsLunarDate" w:val="False"/>
                <w:attr w:name="IsROCDate" w:val="False"/>
              </w:smartTagPr>
              <w:r w:rsidRPr="00876114">
                <w:rPr>
                  <w:rFonts w:hAnsi="宋体" w:hint="eastAsia"/>
                  <w:sz w:val="18"/>
                  <w:szCs w:val="18"/>
                </w:rPr>
                <w:t>2000</w:t>
              </w:r>
              <w:r w:rsidRPr="00876114">
                <w:rPr>
                  <w:rFonts w:hAnsi="宋体" w:hint="eastAsia"/>
                  <w:sz w:val="18"/>
                  <w:szCs w:val="18"/>
                </w:rPr>
                <w:t>年</w:t>
              </w:r>
              <w:r w:rsidRPr="00876114">
                <w:rPr>
                  <w:rFonts w:hAnsi="宋体" w:hint="eastAsia"/>
                  <w:sz w:val="18"/>
                  <w:szCs w:val="18"/>
                </w:rPr>
                <w:t>6</w:t>
              </w:r>
              <w:r w:rsidRPr="00876114">
                <w:rPr>
                  <w:rFonts w:hAnsi="宋体" w:hint="eastAsia"/>
                  <w:sz w:val="18"/>
                  <w:szCs w:val="18"/>
                </w:rPr>
                <w:t>月</w:t>
              </w:r>
              <w:r w:rsidRPr="00876114">
                <w:rPr>
                  <w:rFonts w:hAnsi="宋体" w:hint="eastAsia"/>
                  <w:sz w:val="18"/>
                  <w:szCs w:val="18"/>
                </w:rPr>
                <w:t>20</w:t>
              </w:r>
              <w:r w:rsidRPr="00876114">
                <w:rPr>
                  <w:rFonts w:hAnsi="宋体" w:hint="eastAsia"/>
                  <w:sz w:val="18"/>
                  <w:szCs w:val="18"/>
                </w:rPr>
                <w:t>日</w:t>
              </w:r>
            </w:smartTag>
            <w:r w:rsidRPr="00876114">
              <w:rPr>
                <w:rFonts w:hAnsi="宋体" w:hint="eastAsia"/>
                <w:sz w:val="18"/>
                <w:szCs w:val="18"/>
              </w:rPr>
              <w:t>国务院文件国发〔</w:t>
            </w:r>
            <w:r w:rsidRPr="00876114">
              <w:rPr>
                <w:rFonts w:hAnsi="宋体" w:hint="eastAsia"/>
                <w:sz w:val="18"/>
                <w:szCs w:val="18"/>
              </w:rPr>
              <w:t>2000</w:t>
            </w:r>
            <w:r w:rsidRPr="00876114">
              <w:rPr>
                <w:rFonts w:hAnsi="宋体" w:hint="eastAsia"/>
                <w:sz w:val="18"/>
                <w:szCs w:val="18"/>
              </w:rPr>
              <w:t>〕</w:t>
            </w:r>
            <w:r w:rsidRPr="00876114">
              <w:rPr>
                <w:rFonts w:hAnsi="宋体" w:hint="eastAsia"/>
                <w:sz w:val="18"/>
                <w:szCs w:val="18"/>
              </w:rPr>
              <w:t>16</w:t>
            </w:r>
            <w:r w:rsidRPr="00876114">
              <w:rPr>
                <w:rFonts w:hAnsi="宋体" w:hint="eastAsia"/>
                <w:sz w:val="18"/>
                <w:szCs w:val="18"/>
              </w:rPr>
              <w:t>号发布。</w:t>
            </w:r>
          </w:p>
        </w:tc>
      </w:tr>
      <w:tr w:rsidR="00876114" w:rsidRPr="00876114" w:rsidTr="008C6F98">
        <w:tc>
          <w:tcPr>
            <w:tcW w:w="9854" w:type="dxa"/>
          </w:tcPr>
          <w:p w:rsidR="00B538A8" w:rsidRDefault="00CD1843" w:rsidP="00876114">
            <w:pPr>
              <w:spacing w:line="260" w:lineRule="exact"/>
              <w:ind w:right="-1188" w:firstLine="360"/>
              <w:rPr>
                <w:rFonts w:hAnsi="宋体" w:hint="eastAsia"/>
                <w:sz w:val="18"/>
                <w:szCs w:val="18"/>
              </w:rPr>
            </w:pPr>
            <w:r w:rsidRPr="00CD1843">
              <w:rPr>
                <w:rFonts w:hAnsi="宋体" w:hint="eastAsia"/>
                <w:color w:val="FF0000"/>
                <w:sz w:val="18"/>
                <w:szCs w:val="18"/>
              </w:rPr>
              <w:t>七</w:t>
            </w:r>
            <w:r w:rsidR="00876114" w:rsidRPr="00876114">
              <w:rPr>
                <w:rFonts w:hAnsi="宋体" w:hint="eastAsia"/>
                <w:sz w:val="18"/>
                <w:szCs w:val="18"/>
              </w:rPr>
              <w:t>、《中华人民共和国土地增值税暂行条例》，</w:t>
            </w:r>
            <w:smartTag w:uri="urn:schemas-microsoft-com:office:smarttags" w:element="chsdate">
              <w:smartTagPr>
                <w:attr w:name="Year" w:val="1993"/>
                <w:attr w:name="Month" w:val="12"/>
                <w:attr w:name="Day" w:val="13"/>
                <w:attr w:name="IsLunarDate" w:val="False"/>
                <w:attr w:name="IsROCDate" w:val="False"/>
              </w:smartTagPr>
              <w:r w:rsidR="00876114" w:rsidRPr="00876114">
                <w:rPr>
                  <w:rFonts w:hAnsi="宋体"/>
                  <w:sz w:val="18"/>
                  <w:szCs w:val="18"/>
                </w:rPr>
                <w:t>1993</w:t>
              </w:r>
              <w:r w:rsidR="00876114" w:rsidRPr="00876114">
                <w:rPr>
                  <w:rFonts w:hAnsi="宋体" w:hint="eastAsia"/>
                  <w:sz w:val="18"/>
                  <w:szCs w:val="18"/>
                </w:rPr>
                <w:t>年</w:t>
              </w:r>
              <w:r w:rsidR="00876114" w:rsidRPr="00876114">
                <w:rPr>
                  <w:rFonts w:hAnsi="宋体"/>
                  <w:sz w:val="18"/>
                  <w:szCs w:val="18"/>
                </w:rPr>
                <w:t>12</w:t>
              </w:r>
              <w:r w:rsidR="00876114" w:rsidRPr="00876114">
                <w:rPr>
                  <w:rFonts w:hAnsi="宋体" w:hint="eastAsia"/>
                  <w:sz w:val="18"/>
                  <w:szCs w:val="18"/>
                </w:rPr>
                <w:t>月</w:t>
              </w:r>
              <w:r w:rsidR="00876114" w:rsidRPr="00876114">
                <w:rPr>
                  <w:rFonts w:hAnsi="宋体"/>
                  <w:sz w:val="18"/>
                  <w:szCs w:val="18"/>
                </w:rPr>
                <w:t>13</w:t>
              </w:r>
              <w:r w:rsidR="00876114" w:rsidRPr="00876114">
                <w:rPr>
                  <w:rFonts w:hAnsi="宋体" w:hint="eastAsia"/>
                  <w:sz w:val="18"/>
                  <w:szCs w:val="18"/>
                </w:rPr>
                <w:t>日</w:t>
              </w:r>
            </w:smartTag>
            <w:r w:rsidR="00876114" w:rsidRPr="00876114">
              <w:rPr>
                <w:rFonts w:hAnsi="宋体" w:hint="eastAsia"/>
                <w:sz w:val="18"/>
                <w:szCs w:val="18"/>
              </w:rPr>
              <w:t>中华人民共和国国务院令第</w:t>
            </w:r>
            <w:r w:rsidR="00876114" w:rsidRPr="00876114">
              <w:rPr>
                <w:rFonts w:hAnsi="宋体"/>
                <w:sz w:val="18"/>
                <w:szCs w:val="18"/>
              </w:rPr>
              <w:t>138</w:t>
            </w:r>
            <w:r w:rsidR="00876114" w:rsidRPr="00876114">
              <w:rPr>
                <w:rFonts w:hAnsi="宋体" w:hint="eastAsia"/>
                <w:sz w:val="18"/>
                <w:szCs w:val="18"/>
              </w:rPr>
              <w:t>号发布，自</w:t>
            </w:r>
            <w:r w:rsidR="00876114" w:rsidRPr="00876114">
              <w:rPr>
                <w:rFonts w:hAnsi="宋体"/>
                <w:sz w:val="18"/>
                <w:szCs w:val="18"/>
              </w:rPr>
              <w:t>1994</w:t>
            </w:r>
            <w:r w:rsidR="00876114" w:rsidRPr="00876114">
              <w:rPr>
                <w:rFonts w:hAnsi="宋体" w:hint="eastAsia"/>
                <w:sz w:val="18"/>
                <w:szCs w:val="18"/>
              </w:rPr>
              <w:t>年</w:t>
            </w:r>
            <w:r w:rsidR="00876114" w:rsidRPr="00876114">
              <w:rPr>
                <w:rFonts w:hAnsi="宋体"/>
                <w:sz w:val="18"/>
                <w:szCs w:val="18"/>
              </w:rPr>
              <w:t>1</w:t>
            </w:r>
          </w:p>
          <w:p w:rsidR="00876114" w:rsidRPr="00876114" w:rsidRDefault="00876114" w:rsidP="00876114">
            <w:pPr>
              <w:spacing w:line="260" w:lineRule="exact"/>
              <w:ind w:right="-1188"/>
              <w:rPr>
                <w:rFonts w:hAnsi="宋体" w:hint="eastAsia"/>
                <w:sz w:val="18"/>
                <w:szCs w:val="18"/>
              </w:rPr>
            </w:pPr>
            <w:r w:rsidRPr="00876114">
              <w:rPr>
                <w:rFonts w:hAnsi="宋体" w:hint="eastAsia"/>
                <w:sz w:val="18"/>
                <w:szCs w:val="18"/>
              </w:rPr>
              <w:t>月</w:t>
            </w:r>
            <w:r w:rsidRPr="00876114">
              <w:rPr>
                <w:rFonts w:hAnsi="宋体"/>
                <w:sz w:val="18"/>
                <w:szCs w:val="18"/>
              </w:rPr>
              <w:t>1</w:t>
            </w:r>
            <w:r w:rsidRPr="00876114">
              <w:rPr>
                <w:rFonts w:hAnsi="宋体" w:hint="eastAsia"/>
                <w:sz w:val="18"/>
                <w:szCs w:val="18"/>
              </w:rPr>
              <w:t>日起施行，</w:t>
            </w:r>
            <w:smartTag w:uri="urn:schemas-microsoft-com:office:smarttags" w:element="chsdate">
              <w:smartTagPr>
                <w:attr w:name="Year" w:val="2011"/>
                <w:attr w:name="Month" w:val="1"/>
                <w:attr w:name="Day" w:val="8"/>
                <w:attr w:name="IsLunarDate" w:val="False"/>
                <w:attr w:name="IsROCDate" w:val="False"/>
              </w:smartTagPr>
              <w:r w:rsidRPr="00876114">
                <w:rPr>
                  <w:rFonts w:hAnsi="宋体" w:hint="eastAsia"/>
                  <w:sz w:val="18"/>
                  <w:szCs w:val="18"/>
                </w:rPr>
                <w:t>2011</w:t>
              </w:r>
              <w:r w:rsidRPr="00876114">
                <w:rPr>
                  <w:rFonts w:hAnsi="宋体" w:hint="eastAsia"/>
                  <w:sz w:val="18"/>
                  <w:szCs w:val="18"/>
                </w:rPr>
                <w:t>年</w:t>
              </w:r>
              <w:r w:rsidRPr="00876114">
                <w:rPr>
                  <w:rFonts w:hAnsi="宋体" w:hint="eastAsia"/>
                  <w:sz w:val="18"/>
                  <w:szCs w:val="18"/>
                </w:rPr>
                <w:t>1</w:t>
              </w:r>
              <w:r w:rsidRPr="00876114">
                <w:rPr>
                  <w:rFonts w:hAnsi="宋体" w:hint="eastAsia"/>
                  <w:sz w:val="18"/>
                  <w:szCs w:val="18"/>
                </w:rPr>
                <w:t>月</w:t>
              </w:r>
              <w:r w:rsidRPr="00876114">
                <w:rPr>
                  <w:rFonts w:hAnsi="宋体" w:hint="eastAsia"/>
                  <w:sz w:val="18"/>
                  <w:szCs w:val="18"/>
                </w:rPr>
                <w:t>8</w:t>
              </w:r>
              <w:r w:rsidRPr="00876114">
                <w:rPr>
                  <w:rFonts w:hAnsi="宋体" w:hint="eastAsia"/>
                  <w:sz w:val="18"/>
                  <w:szCs w:val="18"/>
                </w:rPr>
                <w:t>日</w:t>
              </w:r>
            </w:smartTag>
            <w:r w:rsidRPr="00876114">
              <w:rPr>
                <w:rFonts w:hAnsi="宋体" w:hint="eastAsia"/>
                <w:sz w:val="18"/>
                <w:szCs w:val="18"/>
              </w:rPr>
              <w:t>中华人民共和国国务院令第</w:t>
            </w:r>
            <w:r w:rsidRPr="00876114">
              <w:rPr>
                <w:rFonts w:hAnsi="宋体" w:hint="eastAsia"/>
                <w:sz w:val="18"/>
                <w:szCs w:val="18"/>
              </w:rPr>
              <w:t>588</w:t>
            </w:r>
            <w:r w:rsidRPr="00876114">
              <w:rPr>
                <w:rFonts w:hAnsi="宋体" w:hint="eastAsia"/>
                <w:sz w:val="18"/>
                <w:szCs w:val="18"/>
              </w:rPr>
              <w:t>号修改。</w:t>
            </w:r>
          </w:p>
          <w:p w:rsidR="00876114" w:rsidRPr="00876114" w:rsidRDefault="00876114" w:rsidP="00876114">
            <w:pPr>
              <w:spacing w:line="280" w:lineRule="exact"/>
              <w:jc w:val="left"/>
              <w:outlineLvl w:val="0"/>
              <w:rPr>
                <w:rFonts w:hint="eastAsia"/>
                <w:b/>
              </w:rPr>
            </w:pPr>
            <w:r w:rsidRPr="00876114">
              <w:rPr>
                <w:rFonts w:hAnsi="宋体" w:hint="eastAsia"/>
                <w:sz w:val="18"/>
                <w:szCs w:val="18"/>
              </w:rPr>
              <w:t xml:space="preserve">    </w:t>
            </w:r>
            <w:r w:rsidRPr="00876114">
              <w:rPr>
                <w:rFonts w:hAnsi="宋体" w:hint="eastAsia"/>
                <w:sz w:val="18"/>
                <w:szCs w:val="18"/>
              </w:rPr>
              <w:t>《中华人民共和国土地增值税暂行条例实施细则》，</w:t>
            </w:r>
            <w:smartTag w:uri="urn:schemas-microsoft-com:office:smarttags" w:element="chsdate">
              <w:smartTagPr>
                <w:attr w:name="Year" w:val="1995"/>
                <w:attr w:name="Month" w:val="1"/>
                <w:attr w:name="Day" w:val="27"/>
                <w:attr w:name="IsLunarDate" w:val="False"/>
                <w:attr w:name="IsROCDate" w:val="False"/>
              </w:smartTagPr>
              <w:r w:rsidRPr="00876114">
                <w:rPr>
                  <w:rFonts w:hAnsi="宋体"/>
                  <w:sz w:val="18"/>
                  <w:szCs w:val="18"/>
                </w:rPr>
                <w:t>1995</w:t>
              </w:r>
              <w:r w:rsidRPr="00876114">
                <w:rPr>
                  <w:rFonts w:hAnsi="宋体" w:hint="eastAsia"/>
                  <w:sz w:val="18"/>
                  <w:szCs w:val="18"/>
                </w:rPr>
                <w:t>年</w:t>
              </w:r>
              <w:r w:rsidRPr="00876114">
                <w:rPr>
                  <w:rFonts w:hAnsi="宋体"/>
                  <w:sz w:val="18"/>
                  <w:szCs w:val="18"/>
                </w:rPr>
                <w:t>1</w:t>
              </w:r>
              <w:r w:rsidRPr="00876114">
                <w:rPr>
                  <w:rFonts w:hAnsi="宋体" w:hint="eastAsia"/>
                  <w:sz w:val="18"/>
                  <w:szCs w:val="18"/>
                </w:rPr>
                <w:t>月</w:t>
              </w:r>
              <w:r w:rsidRPr="00876114">
                <w:rPr>
                  <w:rFonts w:hAnsi="宋体"/>
                  <w:sz w:val="18"/>
                  <w:szCs w:val="18"/>
                </w:rPr>
                <w:t>27</w:t>
              </w:r>
              <w:r w:rsidRPr="00876114">
                <w:rPr>
                  <w:rFonts w:hAnsi="宋体" w:hint="eastAsia"/>
                  <w:sz w:val="18"/>
                  <w:szCs w:val="18"/>
                </w:rPr>
                <w:t>日</w:t>
              </w:r>
            </w:smartTag>
            <w:r w:rsidRPr="00876114">
              <w:rPr>
                <w:rFonts w:hAnsi="宋体" w:hint="eastAsia"/>
                <w:sz w:val="18"/>
                <w:szCs w:val="18"/>
              </w:rPr>
              <w:t>财政部文件财法字〔</w:t>
            </w:r>
            <w:r w:rsidRPr="00876114">
              <w:rPr>
                <w:rFonts w:hAnsi="宋体"/>
                <w:sz w:val="18"/>
                <w:szCs w:val="18"/>
              </w:rPr>
              <w:t>1995</w:t>
            </w:r>
            <w:r w:rsidRPr="00876114">
              <w:rPr>
                <w:rFonts w:hAnsi="宋体" w:hint="eastAsia"/>
                <w:sz w:val="18"/>
                <w:szCs w:val="18"/>
              </w:rPr>
              <w:t>〕</w:t>
            </w:r>
            <w:r w:rsidRPr="00876114">
              <w:rPr>
                <w:rFonts w:hAnsi="宋体"/>
                <w:sz w:val="18"/>
                <w:szCs w:val="18"/>
              </w:rPr>
              <w:t>6</w:t>
            </w:r>
            <w:r w:rsidRPr="00876114">
              <w:rPr>
                <w:rFonts w:hAnsi="宋体" w:hint="eastAsia"/>
                <w:sz w:val="18"/>
                <w:szCs w:val="18"/>
              </w:rPr>
              <w:t>号发布。</w:t>
            </w:r>
          </w:p>
        </w:tc>
      </w:tr>
      <w:tr w:rsidR="00876114" w:rsidRPr="00876114" w:rsidTr="008C6F98">
        <w:tc>
          <w:tcPr>
            <w:tcW w:w="9854" w:type="dxa"/>
          </w:tcPr>
          <w:p w:rsidR="00B538A8" w:rsidRDefault="00CD1843" w:rsidP="00876114">
            <w:pPr>
              <w:tabs>
                <w:tab w:val="left" w:pos="10692"/>
              </w:tabs>
              <w:spacing w:line="260" w:lineRule="exact"/>
              <w:ind w:right="-1188" w:firstLineChars="200" w:firstLine="360"/>
              <w:rPr>
                <w:rFonts w:hAnsi="宋体" w:hint="eastAsia"/>
                <w:sz w:val="18"/>
                <w:szCs w:val="18"/>
              </w:rPr>
            </w:pPr>
            <w:r w:rsidRPr="00CD1843">
              <w:rPr>
                <w:rFonts w:hAnsi="宋体" w:hint="eastAsia"/>
                <w:color w:val="FF0000"/>
                <w:sz w:val="18"/>
                <w:szCs w:val="18"/>
              </w:rPr>
              <w:t>八</w:t>
            </w:r>
            <w:r w:rsidR="00876114" w:rsidRPr="00876114">
              <w:rPr>
                <w:rFonts w:hAnsi="宋体" w:hint="eastAsia"/>
                <w:sz w:val="18"/>
                <w:szCs w:val="18"/>
              </w:rPr>
              <w:t>、《中华人民共和国房产税暂行条例》，</w:t>
            </w:r>
            <w:smartTag w:uri="urn:schemas-microsoft-com:office:smarttags" w:element="chsdate">
              <w:smartTagPr>
                <w:attr w:name="Year" w:val="1986"/>
                <w:attr w:name="Month" w:val="9"/>
                <w:attr w:name="Day" w:val="15"/>
                <w:attr w:name="IsLunarDate" w:val="False"/>
                <w:attr w:name="IsROCDate" w:val="False"/>
              </w:smartTagPr>
              <w:r w:rsidR="00876114" w:rsidRPr="00876114">
                <w:rPr>
                  <w:rFonts w:hAnsi="宋体"/>
                  <w:sz w:val="18"/>
                  <w:szCs w:val="18"/>
                </w:rPr>
                <w:t>1986</w:t>
              </w:r>
              <w:r w:rsidR="00876114" w:rsidRPr="00876114">
                <w:rPr>
                  <w:rFonts w:hAnsi="宋体" w:hint="eastAsia"/>
                  <w:sz w:val="18"/>
                  <w:szCs w:val="18"/>
                </w:rPr>
                <w:t>年</w:t>
              </w:r>
              <w:r w:rsidR="00876114" w:rsidRPr="00876114">
                <w:rPr>
                  <w:rFonts w:hAnsi="宋体"/>
                  <w:sz w:val="18"/>
                  <w:szCs w:val="18"/>
                </w:rPr>
                <w:t>9</w:t>
              </w:r>
              <w:r w:rsidR="00876114" w:rsidRPr="00876114">
                <w:rPr>
                  <w:rFonts w:hAnsi="宋体" w:hint="eastAsia"/>
                  <w:sz w:val="18"/>
                  <w:szCs w:val="18"/>
                </w:rPr>
                <w:t>月</w:t>
              </w:r>
              <w:r w:rsidR="00876114" w:rsidRPr="00876114">
                <w:rPr>
                  <w:rFonts w:hAnsi="宋体"/>
                  <w:sz w:val="18"/>
                  <w:szCs w:val="18"/>
                </w:rPr>
                <w:t>15</w:t>
              </w:r>
              <w:r w:rsidR="00876114" w:rsidRPr="00876114">
                <w:rPr>
                  <w:rFonts w:hAnsi="宋体" w:hint="eastAsia"/>
                  <w:sz w:val="18"/>
                  <w:szCs w:val="18"/>
                </w:rPr>
                <w:t>日</w:t>
              </w:r>
            </w:smartTag>
            <w:r w:rsidR="00876114" w:rsidRPr="00876114">
              <w:rPr>
                <w:rFonts w:hAnsi="宋体" w:hint="eastAsia"/>
                <w:sz w:val="18"/>
                <w:szCs w:val="18"/>
              </w:rPr>
              <w:t>国务院文件国发〔</w:t>
            </w:r>
            <w:r w:rsidR="00876114" w:rsidRPr="00876114">
              <w:rPr>
                <w:rFonts w:hAnsi="宋体"/>
                <w:sz w:val="18"/>
                <w:szCs w:val="18"/>
              </w:rPr>
              <w:t>1986</w:t>
            </w:r>
            <w:r w:rsidR="00876114" w:rsidRPr="00876114">
              <w:rPr>
                <w:rFonts w:hAnsi="宋体" w:hint="eastAsia"/>
                <w:sz w:val="18"/>
                <w:szCs w:val="18"/>
              </w:rPr>
              <w:t>〕</w:t>
            </w:r>
            <w:r w:rsidR="00876114" w:rsidRPr="00876114">
              <w:rPr>
                <w:rFonts w:hAnsi="宋体"/>
                <w:sz w:val="18"/>
                <w:szCs w:val="18"/>
              </w:rPr>
              <w:t>90</w:t>
            </w:r>
            <w:r w:rsidR="00876114" w:rsidRPr="00876114">
              <w:rPr>
                <w:rFonts w:hAnsi="宋体" w:hint="eastAsia"/>
                <w:sz w:val="18"/>
                <w:szCs w:val="18"/>
              </w:rPr>
              <w:t>号发布，自当年</w:t>
            </w:r>
            <w:smartTag w:uri="urn:schemas-microsoft-com:office:smarttags" w:element="chsdate">
              <w:smartTagPr>
                <w:attr w:name="IsROCDate" w:val="False"/>
                <w:attr w:name="IsLunarDate" w:val="False"/>
                <w:attr w:name="Day" w:val="1"/>
                <w:attr w:name="Month" w:val="10"/>
                <w:attr w:name="Year" w:val="2008"/>
              </w:smartTagPr>
              <w:r w:rsidR="00876114" w:rsidRPr="00876114">
                <w:rPr>
                  <w:rFonts w:hAnsi="宋体"/>
                  <w:sz w:val="18"/>
                  <w:szCs w:val="18"/>
                </w:rPr>
                <w:t>10</w:t>
              </w:r>
              <w:r w:rsidR="00876114" w:rsidRPr="00876114">
                <w:rPr>
                  <w:rFonts w:hAnsi="宋体" w:hint="eastAsia"/>
                  <w:sz w:val="18"/>
                  <w:szCs w:val="18"/>
                </w:rPr>
                <w:t>月</w:t>
              </w:r>
              <w:r w:rsidR="00876114" w:rsidRPr="00876114">
                <w:rPr>
                  <w:rFonts w:hAnsi="宋体"/>
                  <w:sz w:val="18"/>
                  <w:szCs w:val="18"/>
                </w:rPr>
                <w:t>1</w:t>
              </w:r>
              <w:r w:rsidR="00876114" w:rsidRPr="00876114">
                <w:rPr>
                  <w:rFonts w:hAnsi="宋体" w:hint="eastAsia"/>
                  <w:sz w:val="18"/>
                  <w:szCs w:val="18"/>
                </w:rPr>
                <w:t>日起</w:t>
              </w:r>
            </w:smartTag>
            <w:r w:rsidR="00876114" w:rsidRPr="00876114">
              <w:rPr>
                <w:rFonts w:hAnsi="宋体" w:hint="eastAsia"/>
                <w:sz w:val="18"/>
                <w:szCs w:val="18"/>
              </w:rPr>
              <w:t>施</w:t>
            </w:r>
          </w:p>
          <w:p w:rsidR="00876114" w:rsidRPr="00876114" w:rsidRDefault="00876114" w:rsidP="00876114">
            <w:pPr>
              <w:tabs>
                <w:tab w:val="left" w:pos="10692"/>
              </w:tabs>
              <w:spacing w:line="260" w:lineRule="exact"/>
              <w:ind w:right="-1188"/>
              <w:rPr>
                <w:rFonts w:hAnsi="宋体" w:hint="eastAsia"/>
                <w:sz w:val="18"/>
                <w:szCs w:val="18"/>
              </w:rPr>
            </w:pPr>
            <w:r w:rsidRPr="00876114">
              <w:rPr>
                <w:rFonts w:hAnsi="宋体" w:hint="eastAsia"/>
                <w:sz w:val="18"/>
                <w:szCs w:val="18"/>
              </w:rPr>
              <w:t>行，</w:t>
            </w:r>
            <w:smartTag w:uri="urn:schemas-microsoft-com:office:smarttags" w:element="chsdate">
              <w:smartTagPr>
                <w:attr w:name="Year" w:val="2011"/>
                <w:attr w:name="Month" w:val="1"/>
                <w:attr w:name="Day" w:val="8"/>
                <w:attr w:name="IsLunarDate" w:val="False"/>
                <w:attr w:name="IsROCDate" w:val="False"/>
              </w:smartTagPr>
              <w:r w:rsidRPr="00876114">
                <w:rPr>
                  <w:rFonts w:hAnsi="宋体" w:hint="eastAsia"/>
                  <w:sz w:val="18"/>
                  <w:szCs w:val="18"/>
                </w:rPr>
                <w:t>2011</w:t>
              </w:r>
              <w:r w:rsidRPr="00876114">
                <w:rPr>
                  <w:rFonts w:hAnsi="宋体" w:hint="eastAsia"/>
                  <w:sz w:val="18"/>
                  <w:szCs w:val="18"/>
                </w:rPr>
                <w:t>年</w:t>
              </w:r>
              <w:r w:rsidRPr="00876114">
                <w:rPr>
                  <w:rFonts w:hAnsi="宋体" w:hint="eastAsia"/>
                  <w:sz w:val="18"/>
                  <w:szCs w:val="18"/>
                </w:rPr>
                <w:t>1</w:t>
              </w:r>
              <w:r w:rsidRPr="00876114">
                <w:rPr>
                  <w:rFonts w:hAnsi="宋体" w:hint="eastAsia"/>
                  <w:sz w:val="18"/>
                  <w:szCs w:val="18"/>
                </w:rPr>
                <w:t>月</w:t>
              </w:r>
              <w:r w:rsidRPr="00876114">
                <w:rPr>
                  <w:rFonts w:hAnsi="宋体" w:hint="eastAsia"/>
                  <w:sz w:val="18"/>
                  <w:szCs w:val="18"/>
                </w:rPr>
                <w:t>8</w:t>
              </w:r>
              <w:r w:rsidRPr="00876114">
                <w:rPr>
                  <w:rFonts w:hAnsi="宋体" w:hint="eastAsia"/>
                  <w:sz w:val="18"/>
                  <w:szCs w:val="18"/>
                </w:rPr>
                <w:t>日</w:t>
              </w:r>
            </w:smartTag>
            <w:r w:rsidRPr="00876114">
              <w:rPr>
                <w:rFonts w:hAnsi="宋体" w:hint="eastAsia"/>
                <w:sz w:val="18"/>
                <w:szCs w:val="18"/>
              </w:rPr>
              <w:t>中华人民共和国国务院令第</w:t>
            </w:r>
            <w:r w:rsidRPr="00876114">
              <w:rPr>
                <w:rFonts w:hAnsi="宋体" w:hint="eastAsia"/>
                <w:sz w:val="18"/>
                <w:szCs w:val="18"/>
              </w:rPr>
              <w:t>588</w:t>
            </w:r>
            <w:r w:rsidRPr="00876114">
              <w:rPr>
                <w:rFonts w:hAnsi="宋体" w:hint="eastAsia"/>
                <w:sz w:val="18"/>
                <w:szCs w:val="18"/>
              </w:rPr>
              <w:t>号修改。</w:t>
            </w:r>
          </w:p>
          <w:p w:rsidR="00876114" w:rsidRPr="00876114" w:rsidRDefault="00876114" w:rsidP="00876114">
            <w:pPr>
              <w:tabs>
                <w:tab w:val="left" w:pos="10692"/>
              </w:tabs>
              <w:spacing w:line="260" w:lineRule="exact"/>
              <w:ind w:right="-1188"/>
              <w:rPr>
                <w:rFonts w:hAnsi="宋体" w:hint="eastAsia"/>
                <w:sz w:val="18"/>
                <w:szCs w:val="18"/>
              </w:rPr>
            </w:pPr>
            <w:r w:rsidRPr="00876114">
              <w:rPr>
                <w:rFonts w:hAnsi="宋体"/>
                <w:sz w:val="18"/>
                <w:szCs w:val="18"/>
              </w:rPr>
              <w:t xml:space="preserve">   </w:t>
            </w:r>
            <w:r w:rsidRPr="00876114">
              <w:rPr>
                <w:rFonts w:hAnsi="宋体" w:hint="eastAsia"/>
                <w:sz w:val="18"/>
                <w:szCs w:val="18"/>
              </w:rPr>
              <w:t xml:space="preserve"> </w:t>
            </w:r>
            <w:r w:rsidRPr="00876114">
              <w:rPr>
                <w:rFonts w:hAnsi="宋体" w:hint="eastAsia"/>
                <w:sz w:val="18"/>
                <w:szCs w:val="18"/>
              </w:rPr>
              <w:t>上述暂行条例的实施细则由各省、自治区和直辖市人民政府自行制定，送财政部备案。</w:t>
            </w:r>
          </w:p>
        </w:tc>
      </w:tr>
      <w:tr w:rsidR="00876114" w:rsidRPr="00876114" w:rsidTr="008C6F98">
        <w:tc>
          <w:tcPr>
            <w:tcW w:w="9854" w:type="dxa"/>
          </w:tcPr>
          <w:p w:rsidR="00876114" w:rsidRPr="00876114" w:rsidRDefault="00CD1843" w:rsidP="00876114">
            <w:pPr>
              <w:spacing w:line="260" w:lineRule="exact"/>
              <w:ind w:firstLineChars="200" w:firstLine="360"/>
              <w:rPr>
                <w:rFonts w:hAnsi="宋体" w:hint="eastAsia"/>
                <w:sz w:val="18"/>
                <w:szCs w:val="18"/>
              </w:rPr>
            </w:pPr>
            <w:r w:rsidRPr="00CD1843">
              <w:rPr>
                <w:rFonts w:hAnsi="宋体" w:hint="eastAsia"/>
                <w:color w:val="FF0000"/>
                <w:sz w:val="18"/>
                <w:szCs w:val="18"/>
              </w:rPr>
              <w:t>九</w:t>
            </w:r>
            <w:r w:rsidR="00876114" w:rsidRPr="00876114">
              <w:rPr>
                <w:rFonts w:hAnsi="宋体" w:hint="eastAsia"/>
                <w:sz w:val="18"/>
                <w:szCs w:val="18"/>
              </w:rPr>
              <w:t>、《中华人民共和国城镇土地使用税暂行条例》，</w:t>
            </w:r>
            <w:smartTag w:uri="urn:schemas-microsoft-com:office:smarttags" w:element="chsdate">
              <w:smartTagPr>
                <w:attr w:name="Year" w:val="1988"/>
                <w:attr w:name="Month" w:val="9"/>
                <w:attr w:name="Day" w:val="27"/>
                <w:attr w:name="IsLunarDate" w:val="False"/>
                <w:attr w:name="IsROCDate" w:val="False"/>
              </w:smartTagPr>
              <w:r w:rsidR="00876114" w:rsidRPr="00876114">
                <w:rPr>
                  <w:rFonts w:hAnsi="宋体"/>
                  <w:sz w:val="18"/>
                  <w:szCs w:val="18"/>
                </w:rPr>
                <w:t>1988</w:t>
              </w:r>
              <w:r w:rsidR="00876114" w:rsidRPr="00876114">
                <w:rPr>
                  <w:rFonts w:hAnsi="宋体" w:hint="eastAsia"/>
                  <w:sz w:val="18"/>
                  <w:szCs w:val="18"/>
                </w:rPr>
                <w:t>年</w:t>
              </w:r>
              <w:r w:rsidR="00876114" w:rsidRPr="00876114">
                <w:rPr>
                  <w:rFonts w:hAnsi="宋体"/>
                  <w:sz w:val="18"/>
                  <w:szCs w:val="18"/>
                </w:rPr>
                <w:t>9</w:t>
              </w:r>
              <w:r w:rsidR="00876114" w:rsidRPr="00876114">
                <w:rPr>
                  <w:rFonts w:hAnsi="宋体" w:hint="eastAsia"/>
                  <w:sz w:val="18"/>
                  <w:szCs w:val="18"/>
                </w:rPr>
                <w:t>月</w:t>
              </w:r>
              <w:r w:rsidR="00876114" w:rsidRPr="00876114">
                <w:rPr>
                  <w:rFonts w:hAnsi="宋体"/>
                  <w:sz w:val="18"/>
                  <w:szCs w:val="18"/>
                </w:rPr>
                <w:t>27</w:t>
              </w:r>
              <w:r w:rsidR="00876114" w:rsidRPr="00876114">
                <w:rPr>
                  <w:rFonts w:hAnsi="宋体" w:hint="eastAsia"/>
                  <w:sz w:val="18"/>
                  <w:szCs w:val="18"/>
                </w:rPr>
                <w:t>日</w:t>
              </w:r>
            </w:smartTag>
            <w:r w:rsidR="00876114" w:rsidRPr="00876114">
              <w:rPr>
                <w:rFonts w:hAnsi="宋体" w:hint="eastAsia"/>
                <w:sz w:val="18"/>
                <w:szCs w:val="18"/>
              </w:rPr>
              <w:t>中华人民共和国国务院令第</w:t>
            </w:r>
            <w:r w:rsidR="00876114" w:rsidRPr="00876114">
              <w:rPr>
                <w:rFonts w:hAnsi="宋体" w:hint="eastAsia"/>
                <w:sz w:val="18"/>
                <w:szCs w:val="18"/>
              </w:rPr>
              <w:t>17</w:t>
            </w:r>
            <w:r w:rsidR="00876114" w:rsidRPr="00876114">
              <w:rPr>
                <w:rFonts w:hAnsi="宋体" w:hint="eastAsia"/>
                <w:sz w:val="18"/>
                <w:szCs w:val="18"/>
              </w:rPr>
              <w:t>号发布，自当年</w:t>
            </w:r>
            <w:r w:rsidR="00876114" w:rsidRPr="00876114">
              <w:rPr>
                <w:rFonts w:hAnsi="宋体"/>
                <w:sz w:val="18"/>
                <w:szCs w:val="18"/>
              </w:rPr>
              <w:t>11</w:t>
            </w:r>
            <w:r w:rsidR="00876114" w:rsidRPr="00876114">
              <w:rPr>
                <w:rFonts w:hAnsi="宋体" w:hint="eastAsia"/>
                <w:sz w:val="18"/>
                <w:szCs w:val="18"/>
              </w:rPr>
              <w:t>月</w:t>
            </w:r>
            <w:r w:rsidR="00876114" w:rsidRPr="00876114">
              <w:rPr>
                <w:rFonts w:hAnsi="宋体"/>
                <w:sz w:val="18"/>
                <w:szCs w:val="18"/>
              </w:rPr>
              <w:t>1</w:t>
            </w:r>
            <w:r w:rsidR="00876114" w:rsidRPr="00876114">
              <w:rPr>
                <w:rFonts w:hAnsi="宋体" w:hint="eastAsia"/>
                <w:sz w:val="18"/>
                <w:szCs w:val="18"/>
              </w:rPr>
              <w:t>日起施行；</w:t>
            </w:r>
            <w:smartTag w:uri="urn:schemas-microsoft-com:office:smarttags" w:element="chsdate">
              <w:smartTagPr>
                <w:attr w:name="Year" w:val="2013"/>
                <w:attr w:name="Month" w:val="12"/>
                <w:attr w:name="Day" w:val="7"/>
                <w:attr w:name="IsLunarDate" w:val="False"/>
                <w:attr w:name="IsROCDate" w:val="False"/>
              </w:smartTagPr>
              <w:r w:rsidR="00876114" w:rsidRPr="00876114">
                <w:rPr>
                  <w:rFonts w:hAnsi="宋体" w:hint="eastAsia"/>
                  <w:sz w:val="18"/>
                  <w:szCs w:val="18"/>
                </w:rPr>
                <w:t>2013</w:t>
              </w:r>
              <w:r w:rsidR="00876114" w:rsidRPr="00876114">
                <w:rPr>
                  <w:rFonts w:hAnsi="宋体" w:hint="eastAsia"/>
                  <w:sz w:val="18"/>
                  <w:szCs w:val="18"/>
                </w:rPr>
                <w:t>年</w:t>
              </w:r>
              <w:r w:rsidR="00876114" w:rsidRPr="00876114">
                <w:rPr>
                  <w:rFonts w:hAnsi="宋体" w:hint="eastAsia"/>
                  <w:sz w:val="18"/>
                  <w:szCs w:val="18"/>
                </w:rPr>
                <w:t>12</w:t>
              </w:r>
              <w:r w:rsidR="00876114" w:rsidRPr="00876114">
                <w:rPr>
                  <w:rFonts w:hAnsi="宋体" w:hint="eastAsia"/>
                  <w:sz w:val="18"/>
                  <w:szCs w:val="18"/>
                </w:rPr>
                <w:t>月</w:t>
              </w:r>
              <w:r w:rsidR="00876114" w:rsidRPr="00876114">
                <w:rPr>
                  <w:rFonts w:hAnsi="宋体" w:hint="eastAsia"/>
                  <w:sz w:val="18"/>
                  <w:szCs w:val="18"/>
                </w:rPr>
                <w:t>7</w:t>
              </w:r>
              <w:r w:rsidR="00876114" w:rsidRPr="00876114">
                <w:rPr>
                  <w:rFonts w:hAnsi="宋体" w:hint="eastAsia"/>
                  <w:sz w:val="18"/>
                  <w:szCs w:val="18"/>
                </w:rPr>
                <w:t>日</w:t>
              </w:r>
            </w:smartTag>
            <w:r w:rsidR="00876114" w:rsidRPr="00876114">
              <w:rPr>
                <w:rFonts w:hAnsi="宋体" w:hint="eastAsia"/>
                <w:sz w:val="18"/>
                <w:szCs w:val="18"/>
              </w:rPr>
              <w:t>中华人民共和国国务院令第</w:t>
            </w:r>
            <w:r w:rsidR="00876114" w:rsidRPr="00876114">
              <w:rPr>
                <w:rFonts w:hAnsi="宋体" w:hint="eastAsia"/>
                <w:sz w:val="18"/>
                <w:szCs w:val="18"/>
              </w:rPr>
              <w:t>645</w:t>
            </w:r>
            <w:r w:rsidR="00876114" w:rsidRPr="00876114">
              <w:rPr>
                <w:rFonts w:hAnsi="宋体" w:hint="eastAsia"/>
                <w:sz w:val="18"/>
                <w:szCs w:val="18"/>
              </w:rPr>
              <w:t>号第三次修改。</w:t>
            </w:r>
            <w:r w:rsidR="00876114" w:rsidRPr="00876114">
              <w:rPr>
                <w:rFonts w:hAnsi="宋体"/>
                <w:sz w:val="18"/>
                <w:szCs w:val="18"/>
              </w:rPr>
              <w:t xml:space="preserve"> </w:t>
            </w:r>
          </w:p>
          <w:p w:rsidR="00876114" w:rsidRPr="00876114" w:rsidRDefault="00876114" w:rsidP="00876114">
            <w:pPr>
              <w:spacing w:line="280" w:lineRule="exact"/>
              <w:jc w:val="left"/>
              <w:outlineLvl w:val="0"/>
              <w:rPr>
                <w:rFonts w:hint="eastAsia"/>
                <w:b/>
              </w:rPr>
            </w:pPr>
            <w:r w:rsidRPr="00876114">
              <w:rPr>
                <w:rFonts w:hAnsi="宋体" w:hint="eastAsia"/>
                <w:sz w:val="18"/>
                <w:szCs w:val="18"/>
              </w:rPr>
              <w:lastRenderedPageBreak/>
              <w:t xml:space="preserve">    </w:t>
            </w:r>
            <w:r w:rsidRPr="00876114">
              <w:rPr>
                <w:rFonts w:hAnsi="宋体" w:hint="eastAsia"/>
                <w:sz w:val="18"/>
                <w:szCs w:val="18"/>
              </w:rPr>
              <w:t>上述暂行条例的实施办法由各省、自治区和直辖市人民政府自行制定。</w:t>
            </w:r>
          </w:p>
        </w:tc>
      </w:tr>
      <w:tr w:rsidR="00876114" w:rsidRPr="00876114" w:rsidTr="008C6F98">
        <w:tc>
          <w:tcPr>
            <w:tcW w:w="9854" w:type="dxa"/>
          </w:tcPr>
          <w:p w:rsidR="00B538A8" w:rsidRDefault="00CD1843" w:rsidP="00B538A8">
            <w:pPr>
              <w:spacing w:line="260" w:lineRule="exact"/>
              <w:ind w:leftChars="34" w:left="71" w:right="-1188" w:firstLineChars="200" w:firstLine="360"/>
              <w:rPr>
                <w:rFonts w:hAnsi="宋体" w:hint="eastAsia"/>
                <w:sz w:val="18"/>
                <w:szCs w:val="18"/>
              </w:rPr>
            </w:pPr>
            <w:r w:rsidRPr="00CD1843">
              <w:rPr>
                <w:rFonts w:hAnsi="宋体" w:hint="eastAsia"/>
                <w:color w:val="FF0000"/>
                <w:sz w:val="18"/>
                <w:szCs w:val="18"/>
              </w:rPr>
              <w:lastRenderedPageBreak/>
              <w:t>十</w:t>
            </w:r>
            <w:r w:rsidR="00876114" w:rsidRPr="00876114">
              <w:rPr>
                <w:rFonts w:hAnsi="宋体" w:hint="eastAsia"/>
                <w:sz w:val="18"/>
                <w:szCs w:val="18"/>
              </w:rPr>
              <w:t>、《中华人民共和国耕地占用税暂行条例》，</w:t>
            </w:r>
            <w:smartTag w:uri="urn:schemas-microsoft-com:office:smarttags" w:element="chsdate">
              <w:smartTagPr>
                <w:attr w:name="Year" w:val="2007"/>
                <w:attr w:name="Month" w:val="12"/>
                <w:attr w:name="Day" w:val="1"/>
                <w:attr w:name="IsLunarDate" w:val="False"/>
                <w:attr w:name="IsROCDate" w:val="False"/>
              </w:smartTagPr>
              <w:r w:rsidR="00876114" w:rsidRPr="00876114">
                <w:rPr>
                  <w:rFonts w:hAnsi="宋体" w:hint="eastAsia"/>
                  <w:sz w:val="18"/>
                  <w:szCs w:val="18"/>
                </w:rPr>
                <w:t>2007</w:t>
              </w:r>
              <w:r w:rsidR="00876114" w:rsidRPr="00876114">
                <w:rPr>
                  <w:rFonts w:hAnsi="宋体" w:hint="eastAsia"/>
                  <w:sz w:val="18"/>
                  <w:szCs w:val="18"/>
                </w:rPr>
                <w:t>年</w:t>
              </w:r>
              <w:smartTag w:uri="urn:schemas-microsoft-com:office:smarttags" w:element="chsdate">
                <w:smartTagPr>
                  <w:attr w:name="IsROCDate" w:val="False"/>
                  <w:attr w:name="IsLunarDate" w:val="False"/>
                  <w:attr w:name="Day" w:val="1"/>
                  <w:attr w:name="Month" w:val="12"/>
                  <w:attr w:name="Year" w:val="2008"/>
                </w:smartTagPr>
                <w:r w:rsidR="00876114" w:rsidRPr="00876114">
                  <w:rPr>
                    <w:rFonts w:hAnsi="宋体" w:hint="eastAsia"/>
                    <w:sz w:val="18"/>
                    <w:szCs w:val="18"/>
                  </w:rPr>
                  <w:t>12</w:t>
                </w:r>
                <w:r w:rsidR="00876114" w:rsidRPr="00876114">
                  <w:rPr>
                    <w:rFonts w:hAnsi="宋体" w:hint="eastAsia"/>
                    <w:sz w:val="18"/>
                    <w:szCs w:val="18"/>
                  </w:rPr>
                  <w:t>月</w:t>
                </w:r>
                <w:r w:rsidR="00876114" w:rsidRPr="00876114">
                  <w:rPr>
                    <w:rFonts w:hAnsi="宋体" w:hint="eastAsia"/>
                    <w:sz w:val="18"/>
                    <w:szCs w:val="18"/>
                  </w:rPr>
                  <w:t>1</w:t>
                </w:r>
                <w:r w:rsidR="00876114" w:rsidRPr="00876114">
                  <w:rPr>
                    <w:rFonts w:hAnsi="宋体" w:hint="eastAsia"/>
                    <w:sz w:val="18"/>
                    <w:szCs w:val="18"/>
                  </w:rPr>
                  <w:t>日</w:t>
                </w:r>
              </w:smartTag>
            </w:smartTag>
            <w:r w:rsidR="00876114" w:rsidRPr="00876114">
              <w:rPr>
                <w:rFonts w:hAnsi="宋体" w:hint="eastAsia"/>
                <w:sz w:val="18"/>
                <w:szCs w:val="18"/>
              </w:rPr>
              <w:t>中华人民共和国国务院令第</w:t>
            </w:r>
            <w:r w:rsidR="00876114" w:rsidRPr="00876114">
              <w:rPr>
                <w:rFonts w:hAnsi="宋体" w:hint="eastAsia"/>
                <w:sz w:val="18"/>
                <w:szCs w:val="18"/>
              </w:rPr>
              <w:t>511</w:t>
            </w:r>
            <w:r w:rsidR="00876114" w:rsidRPr="00876114">
              <w:rPr>
                <w:rFonts w:hAnsi="宋体" w:hint="eastAsia"/>
                <w:sz w:val="18"/>
                <w:szCs w:val="18"/>
              </w:rPr>
              <w:t>号公布，自</w:t>
            </w:r>
            <w:r w:rsidR="00876114" w:rsidRPr="00876114">
              <w:rPr>
                <w:rFonts w:hAnsi="宋体" w:hint="eastAsia"/>
                <w:sz w:val="18"/>
                <w:szCs w:val="18"/>
              </w:rPr>
              <w:t>2008</w:t>
            </w:r>
            <w:r w:rsidR="00876114" w:rsidRPr="00876114">
              <w:rPr>
                <w:rFonts w:hAnsi="宋体" w:hint="eastAsia"/>
                <w:sz w:val="18"/>
                <w:szCs w:val="18"/>
              </w:rPr>
              <w:t>年</w:t>
            </w:r>
            <w:r w:rsidR="00876114" w:rsidRPr="00876114">
              <w:rPr>
                <w:rFonts w:hAnsi="宋体"/>
                <w:sz w:val="18"/>
                <w:szCs w:val="18"/>
              </w:rPr>
              <w:t>1</w:t>
            </w:r>
          </w:p>
          <w:p w:rsidR="00876114" w:rsidRPr="00876114" w:rsidRDefault="00876114" w:rsidP="00B538A8">
            <w:pPr>
              <w:spacing w:line="260" w:lineRule="exact"/>
              <w:ind w:leftChars="34" w:left="71" w:right="-1188"/>
              <w:rPr>
                <w:rFonts w:hAnsi="宋体"/>
                <w:sz w:val="18"/>
                <w:szCs w:val="18"/>
              </w:rPr>
            </w:pPr>
            <w:r w:rsidRPr="00876114">
              <w:rPr>
                <w:rFonts w:hAnsi="宋体" w:hint="eastAsia"/>
                <w:sz w:val="18"/>
                <w:szCs w:val="18"/>
              </w:rPr>
              <w:t>月</w:t>
            </w:r>
            <w:r w:rsidRPr="00876114">
              <w:rPr>
                <w:rFonts w:hAnsi="宋体"/>
                <w:sz w:val="18"/>
                <w:szCs w:val="18"/>
              </w:rPr>
              <w:t>1</w:t>
            </w:r>
            <w:r w:rsidRPr="00876114">
              <w:rPr>
                <w:rFonts w:hAnsi="宋体" w:hint="eastAsia"/>
                <w:sz w:val="18"/>
                <w:szCs w:val="18"/>
              </w:rPr>
              <w:t>日起施行。</w:t>
            </w:r>
            <w:r w:rsidRPr="00876114">
              <w:rPr>
                <w:rFonts w:hAnsi="宋体"/>
                <w:sz w:val="18"/>
                <w:szCs w:val="18"/>
              </w:rPr>
              <w:t xml:space="preserve">                                                </w:t>
            </w:r>
          </w:p>
          <w:p w:rsidR="00876114" w:rsidRPr="00876114" w:rsidRDefault="00876114" w:rsidP="00876114">
            <w:pPr>
              <w:spacing w:line="280" w:lineRule="exact"/>
              <w:jc w:val="left"/>
              <w:outlineLvl w:val="0"/>
              <w:rPr>
                <w:rFonts w:hint="eastAsia"/>
                <w:b/>
              </w:rPr>
            </w:pPr>
            <w:r w:rsidRPr="00876114">
              <w:rPr>
                <w:rFonts w:hAnsi="宋体" w:hint="eastAsia"/>
                <w:sz w:val="18"/>
                <w:szCs w:val="18"/>
              </w:rPr>
              <w:t xml:space="preserve">    </w:t>
            </w:r>
            <w:r w:rsidRPr="00876114">
              <w:rPr>
                <w:rFonts w:hAnsi="宋体" w:hint="eastAsia"/>
                <w:sz w:val="18"/>
                <w:szCs w:val="18"/>
              </w:rPr>
              <w:t>《中华人民共和国耕地占用税暂行条例实施细则》，</w:t>
            </w:r>
            <w:smartTag w:uri="urn:schemas-microsoft-com:office:smarttags" w:element="chsdate">
              <w:smartTagPr>
                <w:attr w:name="Year" w:val="2008"/>
                <w:attr w:name="Month" w:val="2"/>
                <w:attr w:name="Day" w:val="26"/>
                <w:attr w:name="IsLunarDate" w:val="False"/>
                <w:attr w:name="IsROCDate" w:val="False"/>
              </w:smartTagPr>
              <w:r w:rsidRPr="00876114">
                <w:rPr>
                  <w:rFonts w:hAnsi="宋体" w:hint="eastAsia"/>
                  <w:sz w:val="18"/>
                  <w:szCs w:val="18"/>
                </w:rPr>
                <w:t>2008</w:t>
              </w:r>
              <w:r w:rsidRPr="00876114">
                <w:rPr>
                  <w:rFonts w:hAnsi="宋体" w:hint="eastAsia"/>
                  <w:sz w:val="18"/>
                  <w:szCs w:val="18"/>
                </w:rPr>
                <w:t>年</w:t>
              </w:r>
              <w:r w:rsidRPr="00876114">
                <w:rPr>
                  <w:rFonts w:hAnsi="宋体" w:hint="eastAsia"/>
                  <w:sz w:val="18"/>
                  <w:szCs w:val="18"/>
                </w:rPr>
                <w:t>2</w:t>
              </w:r>
              <w:r w:rsidRPr="00876114">
                <w:rPr>
                  <w:rFonts w:hAnsi="宋体" w:hint="eastAsia"/>
                  <w:sz w:val="18"/>
                  <w:szCs w:val="18"/>
                </w:rPr>
                <w:t>月</w:t>
              </w:r>
              <w:r w:rsidRPr="00876114">
                <w:rPr>
                  <w:rFonts w:hAnsi="宋体" w:hint="eastAsia"/>
                  <w:sz w:val="18"/>
                  <w:szCs w:val="18"/>
                </w:rPr>
                <w:t>26</w:t>
              </w:r>
              <w:r w:rsidRPr="00876114">
                <w:rPr>
                  <w:rFonts w:hAnsi="宋体" w:hint="eastAsia"/>
                  <w:sz w:val="18"/>
                  <w:szCs w:val="18"/>
                </w:rPr>
                <w:t>日</w:t>
              </w:r>
            </w:smartTag>
            <w:r w:rsidRPr="00876114">
              <w:rPr>
                <w:rFonts w:hAnsi="宋体" w:hint="eastAsia"/>
                <w:sz w:val="18"/>
                <w:szCs w:val="18"/>
              </w:rPr>
              <w:t>中华人民共和国财政部、国家税务总局令第</w:t>
            </w:r>
            <w:r w:rsidRPr="00876114">
              <w:rPr>
                <w:rFonts w:hAnsi="宋体" w:hint="eastAsia"/>
                <w:sz w:val="18"/>
                <w:szCs w:val="18"/>
              </w:rPr>
              <w:t>49</w:t>
            </w:r>
            <w:r w:rsidRPr="00876114">
              <w:rPr>
                <w:rFonts w:hAnsi="宋体" w:hint="eastAsia"/>
                <w:sz w:val="18"/>
                <w:szCs w:val="18"/>
              </w:rPr>
              <w:t>号公布。</w:t>
            </w:r>
          </w:p>
        </w:tc>
      </w:tr>
      <w:tr w:rsidR="00B538A8" w:rsidRPr="00876114" w:rsidTr="008C6F98">
        <w:tc>
          <w:tcPr>
            <w:tcW w:w="9854" w:type="dxa"/>
          </w:tcPr>
          <w:p w:rsidR="00B538A8" w:rsidRPr="00876114" w:rsidRDefault="00B538A8" w:rsidP="00B538A8">
            <w:pPr>
              <w:pBdr>
                <w:top w:val="single" w:sz="6" w:space="1" w:color="auto"/>
                <w:between w:val="single" w:sz="6" w:space="1" w:color="auto"/>
              </w:pBdr>
              <w:spacing w:line="260" w:lineRule="exact"/>
              <w:ind w:right="-1188"/>
              <w:rPr>
                <w:rFonts w:hAnsi="宋体" w:hint="eastAsia"/>
                <w:sz w:val="18"/>
                <w:szCs w:val="18"/>
              </w:rPr>
            </w:pPr>
            <w:r w:rsidRPr="00CD1843">
              <w:rPr>
                <w:rFonts w:hAnsi="宋体" w:hint="eastAsia"/>
                <w:color w:val="FF0000"/>
                <w:sz w:val="18"/>
                <w:szCs w:val="18"/>
              </w:rPr>
              <w:t>十一</w:t>
            </w:r>
            <w:r w:rsidRPr="00876114">
              <w:rPr>
                <w:rFonts w:hAnsi="宋体" w:hint="eastAsia"/>
                <w:sz w:val="18"/>
                <w:szCs w:val="18"/>
              </w:rPr>
              <w:t>、《中华人民共和国契税暂行条例》，</w:t>
            </w:r>
            <w:smartTag w:uri="urn:schemas-microsoft-com:office:smarttags" w:element="chsdate">
              <w:smartTagPr>
                <w:attr w:name="IsROCDate" w:val="False"/>
                <w:attr w:name="IsLunarDate" w:val="False"/>
                <w:attr w:name="Day" w:val="7"/>
                <w:attr w:name="Month" w:val="7"/>
                <w:attr w:name="Year" w:val="1997"/>
              </w:smartTagPr>
              <w:r w:rsidRPr="00876114">
                <w:rPr>
                  <w:rFonts w:hAnsi="宋体"/>
                  <w:sz w:val="18"/>
                  <w:szCs w:val="18"/>
                </w:rPr>
                <w:t>1997</w:t>
              </w:r>
              <w:r w:rsidRPr="00876114">
                <w:rPr>
                  <w:rFonts w:hAnsi="宋体" w:hint="eastAsia"/>
                  <w:sz w:val="18"/>
                  <w:szCs w:val="18"/>
                </w:rPr>
                <w:t>年</w:t>
              </w:r>
              <w:r w:rsidRPr="00876114">
                <w:rPr>
                  <w:rFonts w:hAnsi="宋体"/>
                  <w:sz w:val="18"/>
                  <w:szCs w:val="18"/>
                </w:rPr>
                <w:t>7</w:t>
              </w:r>
              <w:r w:rsidRPr="00876114">
                <w:rPr>
                  <w:rFonts w:hAnsi="宋体" w:hint="eastAsia"/>
                  <w:sz w:val="18"/>
                  <w:szCs w:val="18"/>
                </w:rPr>
                <w:t>月</w:t>
              </w:r>
              <w:r w:rsidRPr="00876114">
                <w:rPr>
                  <w:rFonts w:hAnsi="宋体"/>
                  <w:sz w:val="18"/>
                  <w:szCs w:val="18"/>
                </w:rPr>
                <w:t>7</w:t>
              </w:r>
              <w:r w:rsidRPr="00876114">
                <w:rPr>
                  <w:rFonts w:hAnsi="宋体" w:hint="eastAsia"/>
                  <w:sz w:val="18"/>
                  <w:szCs w:val="18"/>
                </w:rPr>
                <w:t>日</w:t>
              </w:r>
            </w:smartTag>
            <w:r w:rsidRPr="00876114">
              <w:rPr>
                <w:rFonts w:hAnsi="宋体" w:hint="eastAsia"/>
                <w:sz w:val="18"/>
                <w:szCs w:val="18"/>
              </w:rPr>
              <w:t>中华人民共和国国务院令第</w:t>
            </w:r>
            <w:r w:rsidRPr="00876114">
              <w:rPr>
                <w:rFonts w:hAnsi="宋体"/>
                <w:sz w:val="18"/>
                <w:szCs w:val="18"/>
              </w:rPr>
              <w:t>224</w:t>
            </w:r>
            <w:r w:rsidRPr="00876114">
              <w:rPr>
                <w:rFonts w:hAnsi="宋体" w:hint="eastAsia"/>
                <w:sz w:val="18"/>
                <w:szCs w:val="18"/>
              </w:rPr>
              <w:t>号发布，自当年</w:t>
            </w:r>
            <w:r w:rsidRPr="00876114">
              <w:rPr>
                <w:rFonts w:hAnsi="宋体"/>
                <w:sz w:val="18"/>
                <w:szCs w:val="18"/>
              </w:rPr>
              <w:t>10</w:t>
            </w:r>
            <w:r w:rsidRPr="00876114">
              <w:rPr>
                <w:rFonts w:hAnsi="宋体" w:hint="eastAsia"/>
                <w:sz w:val="18"/>
                <w:szCs w:val="18"/>
              </w:rPr>
              <w:t>月</w:t>
            </w:r>
            <w:r w:rsidRPr="00876114">
              <w:rPr>
                <w:rFonts w:hAnsi="宋体"/>
                <w:sz w:val="18"/>
                <w:szCs w:val="18"/>
              </w:rPr>
              <w:t>1</w:t>
            </w:r>
            <w:r w:rsidRPr="00876114">
              <w:rPr>
                <w:rFonts w:hAnsi="宋体" w:hint="eastAsia"/>
                <w:sz w:val="18"/>
                <w:szCs w:val="18"/>
              </w:rPr>
              <w:t>日起施行。</w:t>
            </w:r>
          </w:p>
          <w:p w:rsidR="00B538A8" w:rsidRPr="00B538A8" w:rsidRDefault="00B538A8" w:rsidP="00B538A8">
            <w:pPr>
              <w:spacing w:line="260" w:lineRule="exact"/>
              <w:ind w:leftChars="34" w:left="71" w:right="-1188"/>
              <w:rPr>
                <w:rFonts w:hAnsi="宋体" w:hint="eastAsia"/>
                <w:sz w:val="18"/>
                <w:szCs w:val="18"/>
              </w:rPr>
            </w:pPr>
            <w:r>
              <w:rPr>
                <w:rFonts w:hAnsi="宋体" w:hint="eastAsia"/>
                <w:sz w:val="18"/>
                <w:szCs w:val="18"/>
              </w:rPr>
              <w:t xml:space="preserve">   </w:t>
            </w:r>
            <w:r w:rsidRPr="00876114">
              <w:rPr>
                <w:rFonts w:hAnsi="宋体" w:hint="eastAsia"/>
                <w:sz w:val="18"/>
                <w:szCs w:val="18"/>
              </w:rPr>
              <w:t>《中华人民共和国契税暂行条例细则》，</w:t>
            </w:r>
            <w:smartTag w:uri="urn:schemas-microsoft-com:office:smarttags" w:element="chsdate">
              <w:smartTagPr>
                <w:attr w:name="Year" w:val="1997"/>
                <w:attr w:name="Month" w:val="10"/>
                <w:attr w:name="Day" w:val="28"/>
                <w:attr w:name="IsLunarDate" w:val="False"/>
                <w:attr w:name="IsROCDate" w:val="False"/>
              </w:smartTagPr>
              <w:r w:rsidRPr="00876114">
                <w:rPr>
                  <w:rFonts w:hAnsi="宋体"/>
                  <w:sz w:val="18"/>
                  <w:szCs w:val="18"/>
                </w:rPr>
                <w:t>1997</w:t>
              </w:r>
              <w:r w:rsidRPr="00876114">
                <w:rPr>
                  <w:rFonts w:hAnsi="宋体" w:hint="eastAsia"/>
                  <w:sz w:val="18"/>
                  <w:szCs w:val="18"/>
                </w:rPr>
                <w:t>年</w:t>
              </w:r>
              <w:r w:rsidRPr="00876114">
                <w:rPr>
                  <w:rFonts w:hAnsi="宋体"/>
                  <w:sz w:val="18"/>
                  <w:szCs w:val="18"/>
                </w:rPr>
                <w:t>10</w:t>
              </w:r>
              <w:r w:rsidRPr="00876114">
                <w:rPr>
                  <w:rFonts w:hAnsi="宋体" w:hint="eastAsia"/>
                  <w:sz w:val="18"/>
                  <w:szCs w:val="18"/>
                </w:rPr>
                <w:t>月</w:t>
              </w:r>
              <w:r w:rsidRPr="00876114">
                <w:rPr>
                  <w:rFonts w:hAnsi="宋体"/>
                  <w:sz w:val="18"/>
                  <w:szCs w:val="18"/>
                </w:rPr>
                <w:t>28</w:t>
              </w:r>
              <w:r w:rsidRPr="00876114">
                <w:rPr>
                  <w:rFonts w:hAnsi="宋体" w:hint="eastAsia"/>
                  <w:sz w:val="18"/>
                  <w:szCs w:val="18"/>
                </w:rPr>
                <w:t>日</w:t>
              </w:r>
            </w:smartTag>
            <w:r w:rsidRPr="00876114">
              <w:rPr>
                <w:rFonts w:hAnsi="宋体" w:hint="eastAsia"/>
                <w:sz w:val="18"/>
                <w:szCs w:val="18"/>
              </w:rPr>
              <w:t>财政部文件财法字〔</w:t>
            </w:r>
            <w:r w:rsidRPr="00876114">
              <w:rPr>
                <w:rFonts w:hAnsi="宋体"/>
                <w:sz w:val="18"/>
                <w:szCs w:val="18"/>
              </w:rPr>
              <w:t>1997</w:t>
            </w:r>
            <w:r w:rsidRPr="00876114">
              <w:rPr>
                <w:rFonts w:hAnsi="宋体" w:hint="eastAsia"/>
                <w:sz w:val="18"/>
                <w:szCs w:val="18"/>
              </w:rPr>
              <w:t>〕</w:t>
            </w:r>
            <w:r w:rsidRPr="00876114">
              <w:rPr>
                <w:rFonts w:hAnsi="宋体"/>
                <w:sz w:val="18"/>
                <w:szCs w:val="18"/>
              </w:rPr>
              <w:t>52</w:t>
            </w:r>
            <w:r w:rsidRPr="00876114">
              <w:rPr>
                <w:rFonts w:hAnsi="宋体" w:hint="eastAsia"/>
                <w:sz w:val="18"/>
                <w:szCs w:val="18"/>
              </w:rPr>
              <w:t>号发布。</w:t>
            </w:r>
          </w:p>
        </w:tc>
      </w:tr>
      <w:tr w:rsidR="00876114" w:rsidRPr="00876114" w:rsidTr="008C6F98">
        <w:tc>
          <w:tcPr>
            <w:tcW w:w="9854" w:type="dxa"/>
          </w:tcPr>
          <w:p w:rsidR="00B538A8" w:rsidRDefault="00CD1843" w:rsidP="00876114">
            <w:pPr>
              <w:spacing w:line="260" w:lineRule="exact"/>
              <w:ind w:right="-1188" w:firstLine="360"/>
              <w:rPr>
                <w:rFonts w:hAnsi="宋体" w:hint="eastAsia"/>
                <w:sz w:val="18"/>
                <w:szCs w:val="18"/>
              </w:rPr>
            </w:pPr>
            <w:r w:rsidRPr="00CD1843">
              <w:rPr>
                <w:rFonts w:hAnsi="宋体" w:hint="eastAsia"/>
                <w:color w:val="FF0000"/>
                <w:sz w:val="18"/>
                <w:szCs w:val="18"/>
              </w:rPr>
              <w:t>十二</w:t>
            </w:r>
            <w:r w:rsidR="00876114" w:rsidRPr="00876114">
              <w:rPr>
                <w:rFonts w:hAnsi="宋体" w:hint="eastAsia"/>
                <w:sz w:val="18"/>
                <w:szCs w:val="18"/>
              </w:rPr>
              <w:t>、《中华人民共和国资源税暂行条例》，</w:t>
            </w:r>
            <w:smartTag w:uri="urn:schemas-microsoft-com:office:smarttags" w:element="chsdate">
              <w:smartTagPr>
                <w:attr w:name="IsROCDate" w:val="False"/>
                <w:attr w:name="IsLunarDate" w:val="False"/>
                <w:attr w:name="Day" w:val="25"/>
                <w:attr w:name="Month" w:val="12"/>
                <w:attr w:name="Year" w:val="1993"/>
              </w:smartTagPr>
              <w:r w:rsidR="00876114" w:rsidRPr="00876114">
                <w:rPr>
                  <w:rFonts w:hAnsi="宋体"/>
                  <w:sz w:val="18"/>
                  <w:szCs w:val="18"/>
                </w:rPr>
                <w:t>1993</w:t>
              </w:r>
              <w:r w:rsidR="00876114" w:rsidRPr="00876114">
                <w:rPr>
                  <w:rFonts w:hAnsi="宋体" w:hint="eastAsia"/>
                  <w:sz w:val="18"/>
                  <w:szCs w:val="18"/>
                </w:rPr>
                <w:t>年</w:t>
              </w:r>
              <w:r w:rsidR="00876114" w:rsidRPr="00876114">
                <w:rPr>
                  <w:rFonts w:hAnsi="宋体"/>
                  <w:sz w:val="18"/>
                  <w:szCs w:val="18"/>
                </w:rPr>
                <w:t>12</w:t>
              </w:r>
              <w:r w:rsidR="00876114" w:rsidRPr="00876114">
                <w:rPr>
                  <w:rFonts w:hAnsi="宋体" w:hint="eastAsia"/>
                  <w:sz w:val="18"/>
                  <w:szCs w:val="18"/>
                </w:rPr>
                <w:t>月</w:t>
              </w:r>
              <w:r w:rsidR="00876114" w:rsidRPr="00876114">
                <w:rPr>
                  <w:rFonts w:hAnsi="宋体"/>
                  <w:sz w:val="18"/>
                  <w:szCs w:val="18"/>
                </w:rPr>
                <w:t>25</w:t>
              </w:r>
              <w:r w:rsidR="00876114" w:rsidRPr="00876114">
                <w:rPr>
                  <w:rFonts w:hAnsi="宋体" w:hint="eastAsia"/>
                  <w:sz w:val="18"/>
                  <w:szCs w:val="18"/>
                </w:rPr>
                <w:t>日</w:t>
              </w:r>
            </w:smartTag>
            <w:r w:rsidR="00876114" w:rsidRPr="00876114">
              <w:rPr>
                <w:rFonts w:hAnsi="宋体" w:hint="eastAsia"/>
                <w:sz w:val="18"/>
                <w:szCs w:val="18"/>
              </w:rPr>
              <w:t>中华人民共和国国务院令第</w:t>
            </w:r>
            <w:r w:rsidR="00876114" w:rsidRPr="00876114">
              <w:rPr>
                <w:rFonts w:hAnsi="宋体"/>
                <w:sz w:val="18"/>
                <w:szCs w:val="18"/>
              </w:rPr>
              <w:t>139</w:t>
            </w:r>
            <w:r w:rsidR="00876114" w:rsidRPr="00876114">
              <w:rPr>
                <w:rFonts w:hAnsi="宋体" w:hint="eastAsia"/>
                <w:sz w:val="18"/>
                <w:szCs w:val="18"/>
              </w:rPr>
              <w:t>号发布，自</w:t>
            </w:r>
            <w:r w:rsidR="00876114" w:rsidRPr="00876114">
              <w:rPr>
                <w:rFonts w:hAnsi="宋体"/>
                <w:sz w:val="18"/>
                <w:szCs w:val="18"/>
              </w:rPr>
              <w:t>1994</w:t>
            </w:r>
            <w:r w:rsidR="00876114" w:rsidRPr="00876114">
              <w:rPr>
                <w:rFonts w:hAnsi="宋体" w:hint="eastAsia"/>
                <w:sz w:val="18"/>
                <w:szCs w:val="18"/>
              </w:rPr>
              <w:t>年</w:t>
            </w:r>
            <w:r w:rsidR="00876114" w:rsidRPr="00876114">
              <w:rPr>
                <w:rFonts w:hAnsi="宋体"/>
                <w:sz w:val="18"/>
                <w:szCs w:val="18"/>
              </w:rPr>
              <w:t>1</w:t>
            </w:r>
          </w:p>
          <w:p w:rsidR="00876114" w:rsidRPr="00876114" w:rsidRDefault="00876114" w:rsidP="00876114">
            <w:pPr>
              <w:spacing w:line="260" w:lineRule="exact"/>
              <w:ind w:right="-1188"/>
              <w:rPr>
                <w:rFonts w:hAnsi="宋体"/>
                <w:sz w:val="18"/>
                <w:szCs w:val="18"/>
              </w:rPr>
            </w:pPr>
            <w:r w:rsidRPr="00876114">
              <w:rPr>
                <w:rFonts w:hAnsi="宋体" w:hint="eastAsia"/>
                <w:sz w:val="18"/>
                <w:szCs w:val="18"/>
              </w:rPr>
              <w:t>月</w:t>
            </w:r>
            <w:r w:rsidRPr="00876114">
              <w:rPr>
                <w:rFonts w:hAnsi="宋体"/>
                <w:sz w:val="18"/>
                <w:szCs w:val="18"/>
              </w:rPr>
              <w:t>1</w:t>
            </w:r>
            <w:r w:rsidRPr="00876114">
              <w:rPr>
                <w:rFonts w:hAnsi="宋体" w:hint="eastAsia"/>
                <w:sz w:val="18"/>
                <w:szCs w:val="18"/>
              </w:rPr>
              <w:t>日起施行；</w:t>
            </w:r>
            <w:smartTag w:uri="urn:schemas-microsoft-com:office:smarttags" w:element="chsdate">
              <w:smartTagPr>
                <w:attr w:name="IsROCDate" w:val="False"/>
                <w:attr w:name="IsLunarDate" w:val="False"/>
                <w:attr w:name="Day" w:val="30"/>
                <w:attr w:name="Month" w:val="9"/>
                <w:attr w:name="Year" w:val="2011"/>
              </w:smartTagPr>
              <w:r w:rsidRPr="00876114">
                <w:rPr>
                  <w:rFonts w:hAnsi="宋体" w:hint="eastAsia"/>
                  <w:sz w:val="18"/>
                  <w:szCs w:val="18"/>
                </w:rPr>
                <w:t>2011</w:t>
              </w:r>
              <w:r w:rsidRPr="00876114">
                <w:rPr>
                  <w:rFonts w:hAnsi="宋体" w:hint="eastAsia"/>
                  <w:sz w:val="18"/>
                  <w:szCs w:val="18"/>
                </w:rPr>
                <w:t>年</w:t>
              </w:r>
              <w:r w:rsidRPr="00876114">
                <w:rPr>
                  <w:rFonts w:hAnsi="宋体" w:hint="eastAsia"/>
                  <w:sz w:val="18"/>
                  <w:szCs w:val="18"/>
                </w:rPr>
                <w:t>9</w:t>
              </w:r>
              <w:r w:rsidRPr="00876114">
                <w:rPr>
                  <w:rFonts w:hAnsi="宋体" w:hint="eastAsia"/>
                  <w:sz w:val="18"/>
                  <w:szCs w:val="18"/>
                </w:rPr>
                <w:t>月</w:t>
              </w:r>
              <w:r w:rsidRPr="00876114">
                <w:rPr>
                  <w:rFonts w:hAnsi="宋体" w:hint="eastAsia"/>
                  <w:sz w:val="18"/>
                  <w:szCs w:val="18"/>
                </w:rPr>
                <w:t>30</w:t>
              </w:r>
              <w:r w:rsidRPr="00876114">
                <w:rPr>
                  <w:rFonts w:hAnsi="宋体" w:hint="eastAsia"/>
                  <w:sz w:val="18"/>
                  <w:szCs w:val="18"/>
                </w:rPr>
                <w:t>日</w:t>
              </w:r>
            </w:smartTag>
            <w:r w:rsidRPr="00876114">
              <w:rPr>
                <w:rFonts w:hAnsi="宋体" w:hint="eastAsia"/>
                <w:sz w:val="18"/>
                <w:szCs w:val="18"/>
              </w:rPr>
              <w:t>中华人民共和国国务院令第</w:t>
            </w:r>
            <w:r w:rsidRPr="00876114">
              <w:rPr>
                <w:rFonts w:hAnsi="宋体" w:hint="eastAsia"/>
                <w:sz w:val="18"/>
                <w:szCs w:val="18"/>
              </w:rPr>
              <w:t>605</w:t>
            </w:r>
            <w:r w:rsidRPr="00876114">
              <w:rPr>
                <w:rFonts w:hAnsi="宋体" w:hint="eastAsia"/>
                <w:sz w:val="18"/>
                <w:szCs w:val="18"/>
              </w:rPr>
              <w:t>号修改并公布，自当年</w:t>
            </w:r>
            <w:r w:rsidRPr="00876114">
              <w:rPr>
                <w:rFonts w:hAnsi="宋体" w:hint="eastAsia"/>
                <w:sz w:val="18"/>
                <w:szCs w:val="18"/>
              </w:rPr>
              <w:t>1</w:t>
            </w:r>
            <w:r w:rsidRPr="00876114">
              <w:rPr>
                <w:rFonts w:hAnsi="宋体"/>
                <w:sz w:val="18"/>
                <w:szCs w:val="18"/>
              </w:rPr>
              <w:t>1</w:t>
            </w:r>
            <w:r w:rsidRPr="00876114">
              <w:rPr>
                <w:rFonts w:hAnsi="宋体" w:hint="eastAsia"/>
                <w:sz w:val="18"/>
                <w:szCs w:val="18"/>
              </w:rPr>
              <w:t>月</w:t>
            </w:r>
            <w:r w:rsidRPr="00876114">
              <w:rPr>
                <w:rFonts w:hAnsi="宋体"/>
                <w:sz w:val="18"/>
                <w:szCs w:val="18"/>
              </w:rPr>
              <w:t>1</w:t>
            </w:r>
            <w:r w:rsidRPr="00876114">
              <w:rPr>
                <w:rFonts w:hAnsi="宋体" w:hint="eastAsia"/>
                <w:sz w:val="18"/>
                <w:szCs w:val="18"/>
              </w:rPr>
              <w:t>日起施行。</w:t>
            </w:r>
          </w:p>
          <w:p w:rsidR="00B538A8" w:rsidRDefault="00876114" w:rsidP="00876114">
            <w:pPr>
              <w:spacing w:line="260" w:lineRule="exact"/>
              <w:ind w:right="-1188" w:firstLine="345"/>
              <w:rPr>
                <w:rFonts w:hint="eastAsia"/>
                <w:sz w:val="18"/>
                <w:szCs w:val="18"/>
              </w:rPr>
            </w:pPr>
            <w:r w:rsidRPr="00876114">
              <w:rPr>
                <w:rFonts w:hAnsi="宋体" w:hint="eastAsia"/>
                <w:sz w:val="18"/>
                <w:szCs w:val="18"/>
              </w:rPr>
              <w:t>《中华人民共和国资源税暂行条例实施细则》，</w:t>
            </w:r>
            <w:smartTag w:uri="urn:schemas-microsoft-com:office:smarttags" w:element="chsdate">
              <w:smartTagPr>
                <w:attr w:name="IsROCDate" w:val="False"/>
                <w:attr w:name="IsLunarDate" w:val="False"/>
                <w:attr w:name="Day" w:val="30"/>
                <w:attr w:name="Month" w:val="12"/>
                <w:attr w:name="Year" w:val="1993"/>
              </w:smartTagPr>
              <w:r w:rsidRPr="00876114">
                <w:rPr>
                  <w:rFonts w:hAnsi="宋体"/>
                  <w:sz w:val="18"/>
                  <w:szCs w:val="18"/>
                </w:rPr>
                <w:t>1993</w:t>
              </w:r>
              <w:r w:rsidRPr="00876114">
                <w:rPr>
                  <w:rFonts w:hAnsi="宋体" w:hint="eastAsia"/>
                  <w:sz w:val="18"/>
                  <w:szCs w:val="18"/>
                </w:rPr>
                <w:t>年</w:t>
              </w:r>
              <w:r w:rsidRPr="00876114">
                <w:rPr>
                  <w:rFonts w:hAnsi="宋体"/>
                  <w:sz w:val="18"/>
                  <w:szCs w:val="18"/>
                </w:rPr>
                <w:t>12</w:t>
              </w:r>
              <w:r w:rsidRPr="00876114">
                <w:rPr>
                  <w:rFonts w:hAnsi="宋体" w:hint="eastAsia"/>
                  <w:sz w:val="18"/>
                  <w:szCs w:val="18"/>
                </w:rPr>
                <w:t>月</w:t>
              </w:r>
              <w:r w:rsidRPr="00876114">
                <w:rPr>
                  <w:rFonts w:hAnsi="宋体"/>
                  <w:sz w:val="18"/>
                  <w:szCs w:val="18"/>
                </w:rPr>
                <w:t>30</w:t>
              </w:r>
              <w:r w:rsidRPr="00876114">
                <w:rPr>
                  <w:rFonts w:hAnsi="宋体" w:hint="eastAsia"/>
                  <w:sz w:val="18"/>
                  <w:szCs w:val="18"/>
                </w:rPr>
                <w:t>日</w:t>
              </w:r>
            </w:smartTag>
            <w:r w:rsidRPr="00876114">
              <w:rPr>
                <w:rFonts w:hAnsi="宋体" w:hint="eastAsia"/>
                <w:sz w:val="18"/>
                <w:szCs w:val="18"/>
              </w:rPr>
              <w:t>财政部文件</w:t>
            </w:r>
            <w:r w:rsidRPr="00876114">
              <w:rPr>
                <w:rFonts w:hAnsi="宋体"/>
                <w:sz w:val="18"/>
                <w:szCs w:val="18"/>
              </w:rPr>
              <w:t>(93)</w:t>
            </w:r>
            <w:r w:rsidRPr="00876114">
              <w:rPr>
                <w:rFonts w:hAnsi="宋体" w:hint="eastAsia"/>
                <w:sz w:val="18"/>
                <w:szCs w:val="18"/>
              </w:rPr>
              <w:t>财法字第</w:t>
            </w:r>
            <w:r w:rsidRPr="00876114">
              <w:rPr>
                <w:rFonts w:hAnsi="宋体"/>
                <w:sz w:val="18"/>
                <w:szCs w:val="18"/>
              </w:rPr>
              <w:t>43</w:t>
            </w:r>
            <w:r w:rsidRPr="00876114">
              <w:rPr>
                <w:rFonts w:hAnsi="宋体" w:hint="eastAsia"/>
                <w:sz w:val="18"/>
                <w:szCs w:val="18"/>
              </w:rPr>
              <w:t>号发布，</w:t>
            </w:r>
            <w:r w:rsidRPr="00876114">
              <w:rPr>
                <w:rFonts w:hint="eastAsia"/>
                <w:sz w:val="18"/>
                <w:szCs w:val="18"/>
              </w:rPr>
              <w:t>2011</w:t>
            </w:r>
            <w:r w:rsidRPr="00876114">
              <w:rPr>
                <w:rFonts w:hint="eastAsia"/>
                <w:sz w:val="18"/>
                <w:szCs w:val="18"/>
              </w:rPr>
              <w:t>年</w:t>
            </w:r>
            <w:r w:rsidRPr="00876114">
              <w:rPr>
                <w:rFonts w:hint="eastAsia"/>
                <w:sz w:val="18"/>
                <w:szCs w:val="18"/>
              </w:rPr>
              <w:t>10</w:t>
            </w:r>
            <w:r w:rsidRPr="00876114">
              <w:rPr>
                <w:rFonts w:hint="eastAsia"/>
                <w:sz w:val="18"/>
                <w:szCs w:val="18"/>
              </w:rPr>
              <w:t>月</w:t>
            </w:r>
            <w:r w:rsidRPr="00876114">
              <w:rPr>
                <w:rFonts w:hint="eastAsia"/>
                <w:sz w:val="18"/>
                <w:szCs w:val="18"/>
              </w:rPr>
              <w:t>28</w:t>
            </w:r>
          </w:p>
          <w:p w:rsidR="00876114" w:rsidRPr="00B538A8" w:rsidRDefault="00876114" w:rsidP="00876114">
            <w:pPr>
              <w:spacing w:line="260" w:lineRule="exact"/>
              <w:ind w:right="-1188"/>
              <w:rPr>
                <w:rFonts w:hint="eastAsia"/>
                <w:sz w:val="18"/>
                <w:szCs w:val="18"/>
              </w:rPr>
            </w:pPr>
            <w:r w:rsidRPr="00876114">
              <w:rPr>
                <w:rFonts w:hint="eastAsia"/>
                <w:sz w:val="18"/>
                <w:szCs w:val="18"/>
              </w:rPr>
              <w:t>日中华人民共和国财政部令第</w:t>
            </w:r>
            <w:r w:rsidRPr="00876114">
              <w:rPr>
                <w:rFonts w:hint="eastAsia"/>
                <w:sz w:val="18"/>
                <w:szCs w:val="18"/>
              </w:rPr>
              <w:t>66</w:t>
            </w:r>
            <w:r w:rsidRPr="00876114">
              <w:rPr>
                <w:rFonts w:hint="eastAsia"/>
                <w:sz w:val="18"/>
                <w:szCs w:val="18"/>
              </w:rPr>
              <w:t>号修改并公布</w:t>
            </w:r>
            <w:r w:rsidRPr="00876114">
              <w:rPr>
                <w:rFonts w:hAnsi="宋体" w:hint="eastAsia"/>
                <w:sz w:val="18"/>
                <w:szCs w:val="18"/>
              </w:rPr>
              <w:t>。</w:t>
            </w:r>
          </w:p>
          <w:p w:rsidR="00C12EE4" w:rsidRDefault="00C12EE4" w:rsidP="00C12EE4">
            <w:pPr>
              <w:spacing w:line="260" w:lineRule="exact"/>
              <w:ind w:right="-1188" w:firstLineChars="200" w:firstLine="360"/>
              <w:rPr>
                <w:rFonts w:hAnsi="宋体" w:hint="eastAsia"/>
                <w:color w:val="FF0000"/>
                <w:sz w:val="18"/>
                <w:szCs w:val="18"/>
              </w:rPr>
            </w:pPr>
            <w:r w:rsidRPr="00EA30A0">
              <w:rPr>
                <w:rFonts w:hAnsi="宋体" w:hint="eastAsia"/>
                <w:color w:val="FF0000"/>
                <w:sz w:val="18"/>
                <w:szCs w:val="18"/>
              </w:rPr>
              <w:t>2016</w:t>
            </w:r>
            <w:r w:rsidRPr="00EA30A0">
              <w:rPr>
                <w:rFonts w:hAnsi="宋体" w:hint="eastAsia"/>
                <w:color w:val="FF0000"/>
                <w:sz w:val="18"/>
                <w:szCs w:val="18"/>
              </w:rPr>
              <w:t>年</w:t>
            </w:r>
            <w:r w:rsidRPr="00EA30A0">
              <w:rPr>
                <w:rFonts w:ascii="宋体" w:hAnsi="宋体" w:hint="eastAsia"/>
                <w:color w:val="FF0000"/>
                <w:sz w:val="18"/>
                <w:szCs w:val="18"/>
              </w:rPr>
              <w:t>5月9日，根据中共中央、国务院的部署，财政部、国家税务总局发出《关于全面推进资源税改革的通知》，自</w:t>
            </w:r>
          </w:p>
          <w:p w:rsidR="00C12EE4" w:rsidRPr="00876114" w:rsidRDefault="00C12EE4" w:rsidP="00C12EE4">
            <w:pPr>
              <w:spacing w:line="260" w:lineRule="exact"/>
              <w:ind w:right="-1188"/>
              <w:rPr>
                <w:rFonts w:hint="eastAsia"/>
                <w:sz w:val="18"/>
                <w:szCs w:val="18"/>
              </w:rPr>
            </w:pPr>
            <w:r w:rsidRPr="00EA30A0">
              <w:rPr>
                <w:rFonts w:hAnsi="宋体" w:hint="eastAsia"/>
                <w:color w:val="FF0000"/>
                <w:sz w:val="18"/>
                <w:szCs w:val="18"/>
              </w:rPr>
              <w:t>当年</w:t>
            </w:r>
            <w:r w:rsidRPr="00EA30A0">
              <w:rPr>
                <w:rFonts w:ascii="宋体" w:hAnsi="宋体" w:hint="eastAsia"/>
                <w:color w:val="FF0000"/>
                <w:sz w:val="18"/>
                <w:szCs w:val="18"/>
              </w:rPr>
              <w:t>7月1日起实施</w:t>
            </w:r>
            <w:r w:rsidRPr="00EA30A0">
              <w:rPr>
                <w:rFonts w:hAnsi="宋体" w:hint="eastAsia"/>
                <w:color w:val="FF0000"/>
                <w:sz w:val="18"/>
                <w:szCs w:val="18"/>
              </w:rPr>
              <w:t>。</w:t>
            </w:r>
          </w:p>
        </w:tc>
      </w:tr>
      <w:tr w:rsidR="00876114" w:rsidRPr="00876114" w:rsidTr="008C6F98">
        <w:tc>
          <w:tcPr>
            <w:tcW w:w="9854" w:type="dxa"/>
          </w:tcPr>
          <w:p w:rsidR="00876114" w:rsidRPr="00876114" w:rsidRDefault="00CD1843" w:rsidP="00876114">
            <w:pPr>
              <w:widowControl/>
              <w:shd w:val="clear" w:color="auto" w:fill="FFFFFF"/>
              <w:spacing w:line="280" w:lineRule="exact"/>
              <w:ind w:firstLineChars="200" w:firstLine="360"/>
              <w:outlineLvl w:val="3"/>
              <w:rPr>
                <w:rFonts w:hAnsi="宋体" w:cs="Arial"/>
                <w:sz w:val="18"/>
                <w:szCs w:val="18"/>
              </w:rPr>
            </w:pPr>
            <w:r w:rsidRPr="00CD1843">
              <w:rPr>
                <w:rFonts w:hAnsi="宋体" w:hint="eastAsia"/>
                <w:color w:val="FF0000"/>
                <w:sz w:val="18"/>
                <w:szCs w:val="18"/>
              </w:rPr>
              <w:t>十三</w:t>
            </w:r>
            <w:r w:rsidR="00876114" w:rsidRPr="00876114">
              <w:rPr>
                <w:rFonts w:hAnsi="宋体" w:hint="eastAsia"/>
                <w:sz w:val="18"/>
                <w:szCs w:val="18"/>
              </w:rPr>
              <w:t>、《中华人民共和国车船税法》，</w:t>
            </w:r>
            <w:smartTag w:uri="urn:schemas-microsoft-com:office:smarttags" w:element="chsdate">
              <w:smartTagPr>
                <w:attr w:name="IsROCDate" w:val="False"/>
                <w:attr w:name="IsLunarDate" w:val="False"/>
                <w:attr w:name="Day" w:val="25"/>
                <w:attr w:name="Month" w:val="2"/>
                <w:attr w:name="Year" w:val="2011"/>
              </w:smartTagPr>
              <w:r w:rsidR="00876114" w:rsidRPr="00876114">
                <w:rPr>
                  <w:rFonts w:hAnsi="宋体" w:cs="Arial"/>
                  <w:sz w:val="18"/>
                  <w:szCs w:val="18"/>
                </w:rPr>
                <w:t>2011</w:t>
              </w:r>
              <w:r w:rsidR="00876114" w:rsidRPr="00876114">
                <w:rPr>
                  <w:rFonts w:hAnsi="宋体" w:cs="Arial"/>
                  <w:sz w:val="18"/>
                  <w:szCs w:val="18"/>
                </w:rPr>
                <w:t>年</w:t>
              </w:r>
              <w:r w:rsidR="00876114" w:rsidRPr="00876114">
                <w:rPr>
                  <w:rFonts w:hAnsi="宋体" w:cs="Arial"/>
                  <w:sz w:val="18"/>
                  <w:szCs w:val="18"/>
                </w:rPr>
                <w:t>2</w:t>
              </w:r>
              <w:r w:rsidR="00876114" w:rsidRPr="00876114">
                <w:rPr>
                  <w:rFonts w:hAnsi="宋体" w:cs="Arial"/>
                  <w:sz w:val="18"/>
                  <w:szCs w:val="18"/>
                </w:rPr>
                <w:t>月</w:t>
              </w:r>
              <w:r w:rsidR="00876114" w:rsidRPr="00876114">
                <w:rPr>
                  <w:rFonts w:hAnsi="宋体" w:cs="Arial"/>
                  <w:sz w:val="18"/>
                  <w:szCs w:val="18"/>
                </w:rPr>
                <w:t>25</w:t>
              </w:r>
              <w:r w:rsidR="00876114" w:rsidRPr="00876114">
                <w:rPr>
                  <w:rFonts w:hAnsi="宋体" w:cs="Arial"/>
                  <w:sz w:val="18"/>
                  <w:szCs w:val="18"/>
                </w:rPr>
                <w:t>日</w:t>
              </w:r>
            </w:smartTag>
            <w:r w:rsidR="00876114" w:rsidRPr="00876114">
              <w:rPr>
                <w:rFonts w:hAnsi="宋体" w:cs="Arial"/>
                <w:sz w:val="18"/>
                <w:szCs w:val="18"/>
              </w:rPr>
              <w:t>第十一届全国人民代表大会常务委员会第十九次会议通过</w:t>
            </w:r>
            <w:r w:rsidR="00876114" w:rsidRPr="00876114">
              <w:rPr>
                <w:rFonts w:hAnsi="宋体" w:cs="Arial" w:hint="eastAsia"/>
                <w:sz w:val="18"/>
                <w:szCs w:val="18"/>
              </w:rPr>
              <w:t>，当日中华人民共和国主席令第四十三号公布</w:t>
            </w:r>
            <w:r w:rsidR="00876114" w:rsidRPr="00876114">
              <w:rPr>
                <w:rFonts w:hAnsi="宋体" w:hint="eastAsia"/>
                <w:sz w:val="18"/>
                <w:szCs w:val="18"/>
              </w:rPr>
              <w:t>，自</w:t>
            </w:r>
            <w:smartTag w:uri="urn:schemas-microsoft-com:office:smarttags" w:element="chsdate">
              <w:smartTagPr>
                <w:attr w:name="IsROCDate" w:val="False"/>
                <w:attr w:name="IsLunarDate" w:val="False"/>
                <w:attr w:name="Day" w:val="1"/>
                <w:attr w:name="Month" w:val="1"/>
                <w:attr w:name="Year" w:val="2012"/>
              </w:smartTagPr>
              <w:smartTag w:uri="urn:schemas-microsoft-com:office:smarttags" w:element="chsdate">
                <w:smartTagPr>
                  <w:attr w:name="IsROCDate" w:val="False"/>
                  <w:attr w:name="IsLunarDate" w:val="False"/>
                  <w:attr w:name="Day" w:val="1"/>
                  <w:attr w:name="Month" w:val="1"/>
                  <w:attr w:name="Year" w:val="2012"/>
                </w:smartTagPr>
                <w:r w:rsidR="00876114" w:rsidRPr="00876114">
                  <w:rPr>
                    <w:rFonts w:hAnsi="宋体" w:hint="eastAsia"/>
                    <w:sz w:val="18"/>
                    <w:szCs w:val="18"/>
                  </w:rPr>
                  <w:t>2012</w:t>
                </w:r>
                <w:r w:rsidR="00876114" w:rsidRPr="00876114">
                  <w:rPr>
                    <w:rFonts w:hAnsi="宋体" w:hint="eastAsia"/>
                    <w:sz w:val="18"/>
                    <w:szCs w:val="18"/>
                  </w:rPr>
                  <w:t>年</w:t>
                </w:r>
                <w:smartTag w:uri="urn:schemas-microsoft-com:office:smarttags" w:element="chsdate">
                  <w:smartTagPr>
                    <w:attr w:name="IsROCDate" w:val="False"/>
                    <w:attr w:name="IsLunarDate" w:val="False"/>
                    <w:attr w:name="Day" w:val="1"/>
                    <w:attr w:name="Month" w:val="1"/>
                    <w:attr w:name="Year" w:val="2011"/>
                  </w:smartTagPr>
                  <w:r w:rsidR="00876114" w:rsidRPr="00876114">
                    <w:rPr>
                      <w:rFonts w:hAnsi="宋体"/>
                      <w:sz w:val="18"/>
                      <w:szCs w:val="18"/>
                    </w:rPr>
                    <w:t>1</w:t>
                  </w:r>
                  <w:r w:rsidR="00876114" w:rsidRPr="00876114">
                    <w:rPr>
                      <w:rFonts w:hAnsi="宋体" w:hint="eastAsia"/>
                      <w:sz w:val="18"/>
                      <w:szCs w:val="18"/>
                    </w:rPr>
                    <w:t>月</w:t>
                  </w:r>
                  <w:r w:rsidR="00876114" w:rsidRPr="00876114">
                    <w:rPr>
                      <w:rFonts w:hAnsi="宋体"/>
                      <w:sz w:val="18"/>
                      <w:szCs w:val="18"/>
                    </w:rPr>
                    <w:t>1</w:t>
                  </w:r>
                  <w:r w:rsidR="00876114" w:rsidRPr="00876114">
                    <w:rPr>
                      <w:rFonts w:hAnsi="宋体" w:hint="eastAsia"/>
                      <w:sz w:val="18"/>
                      <w:szCs w:val="18"/>
                    </w:rPr>
                    <w:t>日</w:t>
                  </w:r>
                </w:smartTag>
              </w:smartTag>
              <w:r w:rsidR="00876114" w:rsidRPr="00876114">
                <w:rPr>
                  <w:rFonts w:hAnsi="宋体" w:hint="eastAsia"/>
                  <w:sz w:val="18"/>
                  <w:szCs w:val="18"/>
                </w:rPr>
                <w:t>起</w:t>
              </w:r>
            </w:smartTag>
            <w:r w:rsidR="00876114" w:rsidRPr="00876114">
              <w:rPr>
                <w:rFonts w:hAnsi="宋体" w:hint="eastAsia"/>
                <w:sz w:val="18"/>
                <w:szCs w:val="18"/>
              </w:rPr>
              <w:t>施行。</w:t>
            </w:r>
            <w:r w:rsidR="00876114" w:rsidRPr="00876114">
              <w:rPr>
                <w:rFonts w:hAnsi="宋体"/>
                <w:sz w:val="18"/>
                <w:szCs w:val="18"/>
              </w:rPr>
              <w:t xml:space="preserve">                                      </w:t>
            </w:r>
          </w:p>
          <w:p w:rsidR="00876114" w:rsidRPr="00876114" w:rsidRDefault="00876114" w:rsidP="00876114">
            <w:pPr>
              <w:spacing w:line="280" w:lineRule="exact"/>
              <w:jc w:val="left"/>
              <w:outlineLvl w:val="0"/>
              <w:rPr>
                <w:rFonts w:hint="eastAsia"/>
                <w:b/>
              </w:rPr>
            </w:pPr>
            <w:r w:rsidRPr="00876114">
              <w:rPr>
                <w:rFonts w:hAnsi="宋体" w:hint="eastAsia"/>
                <w:sz w:val="18"/>
                <w:szCs w:val="18"/>
              </w:rPr>
              <w:t xml:space="preserve">    </w:t>
            </w:r>
            <w:r w:rsidRPr="00876114">
              <w:rPr>
                <w:rFonts w:hAnsi="宋体" w:hint="eastAsia"/>
                <w:sz w:val="18"/>
                <w:szCs w:val="18"/>
              </w:rPr>
              <w:t>《中华人民共和国车船税法实施条例》，</w:t>
            </w:r>
            <w:smartTag w:uri="urn:schemas-microsoft-com:office:smarttags" w:element="chsdate">
              <w:smartTagPr>
                <w:attr w:name="IsROCDate" w:val="False"/>
                <w:attr w:name="IsLunarDate" w:val="False"/>
                <w:attr w:name="Day" w:val="5"/>
                <w:attr w:name="Month" w:val="12"/>
                <w:attr w:name="Year" w:val="2011"/>
              </w:smartTagPr>
              <w:r w:rsidRPr="00876114">
                <w:rPr>
                  <w:rFonts w:hAnsi="宋体" w:hint="eastAsia"/>
                  <w:sz w:val="18"/>
                  <w:szCs w:val="18"/>
                </w:rPr>
                <w:t>2011</w:t>
              </w:r>
              <w:r w:rsidRPr="00876114">
                <w:rPr>
                  <w:rFonts w:hAnsi="宋体" w:hint="eastAsia"/>
                  <w:sz w:val="18"/>
                  <w:szCs w:val="18"/>
                </w:rPr>
                <w:t>年</w:t>
              </w:r>
              <w:r w:rsidRPr="00876114">
                <w:rPr>
                  <w:rFonts w:hAnsi="宋体" w:hint="eastAsia"/>
                  <w:sz w:val="18"/>
                  <w:szCs w:val="18"/>
                </w:rPr>
                <w:t>12</w:t>
              </w:r>
              <w:r w:rsidRPr="00876114">
                <w:rPr>
                  <w:rFonts w:hAnsi="宋体" w:hint="eastAsia"/>
                  <w:sz w:val="18"/>
                  <w:szCs w:val="18"/>
                </w:rPr>
                <w:t>月</w:t>
              </w:r>
              <w:r w:rsidRPr="00876114">
                <w:rPr>
                  <w:rFonts w:hAnsi="宋体" w:hint="eastAsia"/>
                  <w:sz w:val="18"/>
                  <w:szCs w:val="18"/>
                </w:rPr>
                <w:t>5</w:t>
              </w:r>
              <w:r w:rsidRPr="00876114">
                <w:rPr>
                  <w:rFonts w:hAnsi="宋体" w:hint="eastAsia"/>
                  <w:sz w:val="18"/>
                  <w:szCs w:val="18"/>
                </w:rPr>
                <w:t>日</w:t>
              </w:r>
            </w:smartTag>
            <w:r w:rsidRPr="00876114">
              <w:rPr>
                <w:rFonts w:hAnsi="宋体" w:hint="eastAsia"/>
                <w:sz w:val="18"/>
                <w:szCs w:val="18"/>
              </w:rPr>
              <w:t>中华人民共和国国务院令第</w:t>
            </w:r>
            <w:r w:rsidRPr="00876114">
              <w:rPr>
                <w:rFonts w:hAnsi="宋体" w:hint="eastAsia"/>
                <w:sz w:val="18"/>
                <w:szCs w:val="18"/>
              </w:rPr>
              <w:t>611</w:t>
            </w:r>
            <w:r w:rsidRPr="00876114">
              <w:rPr>
                <w:rFonts w:hAnsi="宋体" w:hint="eastAsia"/>
                <w:sz w:val="18"/>
                <w:szCs w:val="18"/>
              </w:rPr>
              <w:t>号公布。</w:t>
            </w:r>
          </w:p>
        </w:tc>
      </w:tr>
      <w:tr w:rsidR="00876114" w:rsidRPr="00876114" w:rsidTr="008C6F98">
        <w:tc>
          <w:tcPr>
            <w:tcW w:w="9854" w:type="dxa"/>
          </w:tcPr>
          <w:p w:rsidR="00B538A8" w:rsidRDefault="00876114" w:rsidP="00876114">
            <w:pPr>
              <w:spacing w:line="260" w:lineRule="exact"/>
              <w:ind w:right="-1188" w:firstLineChars="200" w:firstLine="360"/>
              <w:rPr>
                <w:rFonts w:hAnsi="宋体" w:hint="eastAsia"/>
                <w:sz w:val="18"/>
                <w:szCs w:val="21"/>
              </w:rPr>
            </w:pPr>
            <w:r w:rsidRPr="00CD1843">
              <w:rPr>
                <w:rFonts w:hAnsi="宋体" w:hint="eastAsia"/>
                <w:color w:val="FF0000"/>
                <w:sz w:val="18"/>
                <w:szCs w:val="18"/>
              </w:rPr>
              <w:t>十</w:t>
            </w:r>
            <w:r w:rsidR="00CD1843" w:rsidRPr="00CD1843">
              <w:rPr>
                <w:rFonts w:hAnsi="宋体" w:hint="eastAsia"/>
                <w:color w:val="FF0000"/>
                <w:sz w:val="18"/>
                <w:szCs w:val="18"/>
              </w:rPr>
              <w:t>四</w:t>
            </w:r>
            <w:r w:rsidRPr="00876114">
              <w:rPr>
                <w:rFonts w:hAnsi="宋体" w:hint="eastAsia"/>
                <w:sz w:val="18"/>
                <w:szCs w:val="18"/>
              </w:rPr>
              <w:t>、《中华人民共和国船舶吨税暂行条例》，</w:t>
            </w:r>
            <w:smartTag w:uri="urn:schemas-microsoft-com:office:smarttags" w:element="chsdate">
              <w:smartTagPr>
                <w:attr w:name="IsROCDate" w:val="False"/>
                <w:attr w:name="IsLunarDate" w:val="False"/>
                <w:attr w:name="Day" w:val="5"/>
                <w:attr w:name="Month" w:val="12"/>
                <w:attr w:name="Year" w:val="2011"/>
              </w:smartTagPr>
              <w:r w:rsidRPr="00876114">
                <w:rPr>
                  <w:rFonts w:hAnsi="宋体" w:hint="eastAsia"/>
                  <w:sz w:val="18"/>
                  <w:szCs w:val="18"/>
                </w:rPr>
                <w:t>2011</w:t>
              </w:r>
              <w:r w:rsidRPr="00876114">
                <w:rPr>
                  <w:rFonts w:hAnsi="宋体" w:hint="eastAsia"/>
                  <w:sz w:val="18"/>
                  <w:szCs w:val="18"/>
                </w:rPr>
                <w:t>年</w:t>
              </w:r>
              <w:r w:rsidRPr="00876114">
                <w:rPr>
                  <w:rFonts w:hAnsi="宋体" w:hint="eastAsia"/>
                  <w:sz w:val="18"/>
                  <w:szCs w:val="18"/>
                </w:rPr>
                <w:t>12</w:t>
              </w:r>
              <w:r w:rsidRPr="00876114">
                <w:rPr>
                  <w:rFonts w:hAnsi="宋体" w:hint="eastAsia"/>
                  <w:sz w:val="18"/>
                  <w:szCs w:val="18"/>
                </w:rPr>
                <w:t>月</w:t>
              </w:r>
              <w:r w:rsidRPr="00876114">
                <w:rPr>
                  <w:rFonts w:hAnsi="宋体" w:hint="eastAsia"/>
                  <w:sz w:val="18"/>
                  <w:szCs w:val="18"/>
                </w:rPr>
                <w:t>5</w:t>
              </w:r>
              <w:r w:rsidRPr="00876114">
                <w:rPr>
                  <w:rFonts w:hAnsi="宋体" w:hint="eastAsia"/>
                  <w:sz w:val="18"/>
                  <w:szCs w:val="18"/>
                </w:rPr>
                <w:t>日</w:t>
              </w:r>
            </w:smartTag>
            <w:r w:rsidRPr="00876114">
              <w:rPr>
                <w:rFonts w:hAnsi="宋体" w:hint="eastAsia"/>
                <w:sz w:val="18"/>
                <w:szCs w:val="18"/>
              </w:rPr>
              <w:t>中华人民共和国国务院令第</w:t>
            </w:r>
            <w:r w:rsidRPr="00876114">
              <w:rPr>
                <w:rFonts w:hAnsi="宋体" w:hint="eastAsia"/>
                <w:sz w:val="18"/>
                <w:szCs w:val="18"/>
              </w:rPr>
              <w:t>610</w:t>
            </w:r>
            <w:r w:rsidRPr="00876114">
              <w:rPr>
                <w:rFonts w:hAnsi="宋体" w:hint="eastAsia"/>
                <w:sz w:val="18"/>
                <w:szCs w:val="18"/>
              </w:rPr>
              <w:t>号公布</w:t>
            </w:r>
            <w:r w:rsidRPr="00876114">
              <w:rPr>
                <w:rFonts w:hAnsi="宋体" w:hint="eastAsia"/>
                <w:sz w:val="18"/>
                <w:szCs w:val="21"/>
              </w:rPr>
              <w:t>，自</w:t>
            </w:r>
            <w:r w:rsidRPr="00876114">
              <w:rPr>
                <w:rFonts w:hAnsi="宋体" w:hint="eastAsia"/>
                <w:sz w:val="18"/>
                <w:szCs w:val="21"/>
              </w:rPr>
              <w:t>2012</w:t>
            </w:r>
            <w:r w:rsidRPr="00876114">
              <w:rPr>
                <w:rFonts w:hAnsi="宋体" w:hint="eastAsia"/>
                <w:sz w:val="18"/>
                <w:szCs w:val="21"/>
              </w:rPr>
              <w:t>年</w:t>
            </w:r>
            <w:r w:rsidRPr="00876114">
              <w:rPr>
                <w:rFonts w:hAnsi="宋体"/>
                <w:sz w:val="18"/>
                <w:szCs w:val="21"/>
              </w:rPr>
              <w:t>1</w:t>
            </w:r>
          </w:p>
          <w:p w:rsidR="00876114" w:rsidRPr="00876114" w:rsidRDefault="00876114" w:rsidP="00876114">
            <w:pPr>
              <w:spacing w:line="260" w:lineRule="exact"/>
              <w:ind w:right="-1188"/>
              <w:rPr>
                <w:rFonts w:hAnsi="宋体" w:hint="eastAsia"/>
                <w:sz w:val="18"/>
                <w:szCs w:val="21"/>
              </w:rPr>
            </w:pPr>
            <w:r w:rsidRPr="00876114">
              <w:rPr>
                <w:rFonts w:hAnsi="宋体" w:hint="eastAsia"/>
                <w:sz w:val="18"/>
                <w:szCs w:val="21"/>
              </w:rPr>
              <w:t>月</w:t>
            </w:r>
            <w:r w:rsidRPr="00876114">
              <w:rPr>
                <w:rFonts w:hAnsi="宋体"/>
                <w:sz w:val="18"/>
                <w:szCs w:val="21"/>
              </w:rPr>
              <w:t>1</w:t>
            </w:r>
            <w:r w:rsidRPr="00876114">
              <w:rPr>
                <w:rFonts w:hAnsi="宋体" w:hint="eastAsia"/>
                <w:sz w:val="18"/>
                <w:szCs w:val="21"/>
              </w:rPr>
              <w:t>日起施行</w:t>
            </w:r>
            <w:r w:rsidRPr="00876114">
              <w:rPr>
                <w:rFonts w:hAnsi="宋体" w:hint="eastAsia"/>
                <w:sz w:val="18"/>
                <w:szCs w:val="18"/>
              </w:rPr>
              <w:t>。</w:t>
            </w:r>
          </w:p>
        </w:tc>
      </w:tr>
      <w:tr w:rsidR="00876114" w:rsidRPr="00876114" w:rsidTr="008C6F98">
        <w:tc>
          <w:tcPr>
            <w:tcW w:w="9854" w:type="dxa"/>
          </w:tcPr>
          <w:p w:rsidR="00B538A8" w:rsidRDefault="00876114" w:rsidP="00876114">
            <w:pPr>
              <w:spacing w:line="260" w:lineRule="exact"/>
              <w:ind w:right="-1188" w:firstLine="330"/>
              <w:rPr>
                <w:rFonts w:hAnsi="宋体" w:hint="eastAsia"/>
                <w:sz w:val="18"/>
                <w:szCs w:val="18"/>
              </w:rPr>
            </w:pPr>
            <w:r w:rsidRPr="00CD1843">
              <w:rPr>
                <w:rFonts w:hAnsi="宋体" w:hint="eastAsia"/>
                <w:color w:val="FF0000"/>
                <w:sz w:val="18"/>
                <w:szCs w:val="18"/>
              </w:rPr>
              <w:t>十</w:t>
            </w:r>
            <w:r w:rsidR="00CD1843" w:rsidRPr="00CD1843">
              <w:rPr>
                <w:rFonts w:hAnsi="宋体" w:hint="eastAsia"/>
                <w:color w:val="FF0000"/>
                <w:sz w:val="18"/>
                <w:szCs w:val="18"/>
              </w:rPr>
              <w:t>五</w:t>
            </w:r>
            <w:r w:rsidRPr="00876114">
              <w:rPr>
                <w:rFonts w:hAnsi="宋体" w:hint="eastAsia"/>
                <w:sz w:val="18"/>
                <w:szCs w:val="18"/>
              </w:rPr>
              <w:t>、《中华人民共和国印花税暂行条例》，</w:t>
            </w:r>
            <w:smartTag w:uri="urn:schemas-microsoft-com:office:smarttags" w:element="chsdate">
              <w:smartTagPr>
                <w:attr w:name="IsROCDate" w:val="False"/>
                <w:attr w:name="IsLunarDate" w:val="False"/>
                <w:attr w:name="Day" w:val="6"/>
                <w:attr w:name="Month" w:val="8"/>
                <w:attr w:name="Year" w:val="1988"/>
              </w:smartTagPr>
              <w:r w:rsidRPr="00876114">
                <w:rPr>
                  <w:rFonts w:hAnsi="宋体"/>
                  <w:sz w:val="18"/>
                  <w:szCs w:val="18"/>
                </w:rPr>
                <w:t>1988</w:t>
              </w:r>
              <w:r w:rsidRPr="00876114">
                <w:rPr>
                  <w:rFonts w:hAnsi="宋体" w:hint="eastAsia"/>
                  <w:sz w:val="18"/>
                  <w:szCs w:val="18"/>
                </w:rPr>
                <w:t>年</w:t>
              </w:r>
              <w:r w:rsidRPr="00876114">
                <w:rPr>
                  <w:rFonts w:hAnsi="宋体"/>
                  <w:sz w:val="18"/>
                  <w:szCs w:val="18"/>
                </w:rPr>
                <w:t>8</w:t>
              </w:r>
              <w:r w:rsidRPr="00876114">
                <w:rPr>
                  <w:rFonts w:hAnsi="宋体" w:hint="eastAsia"/>
                  <w:sz w:val="18"/>
                  <w:szCs w:val="18"/>
                </w:rPr>
                <w:t>月</w:t>
              </w:r>
              <w:r w:rsidRPr="00876114">
                <w:rPr>
                  <w:rFonts w:hAnsi="宋体"/>
                  <w:sz w:val="18"/>
                  <w:szCs w:val="18"/>
                </w:rPr>
                <w:t>6</w:t>
              </w:r>
              <w:r w:rsidRPr="00876114">
                <w:rPr>
                  <w:rFonts w:hAnsi="宋体" w:hint="eastAsia"/>
                  <w:sz w:val="18"/>
                  <w:szCs w:val="18"/>
                </w:rPr>
                <w:t>日</w:t>
              </w:r>
            </w:smartTag>
            <w:r w:rsidRPr="00876114">
              <w:rPr>
                <w:rFonts w:hAnsi="宋体" w:hint="eastAsia"/>
                <w:sz w:val="18"/>
                <w:szCs w:val="18"/>
              </w:rPr>
              <w:t>中华人民共和国国务院令第</w:t>
            </w:r>
            <w:r w:rsidRPr="00876114">
              <w:rPr>
                <w:rFonts w:hAnsi="宋体"/>
                <w:sz w:val="18"/>
                <w:szCs w:val="18"/>
              </w:rPr>
              <w:t>11</w:t>
            </w:r>
            <w:r w:rsidRPr="00876114">
              <w:rPr>
                <w:rFonts w:hAnsi="宋体" w:hint="eastAsia"/>
                <w:sz w:val="18"/>
                <w:szCs w:val="18"/>
              </w:rPr>
              <w:t>号发布，自当年</w:t>
            </w:r>
            <w:r w:rsidRPr="00876114">
              <w:rPr>
                <w:rFonts w:hAnsi="宋体"/>
                <w:sz w:val="18"/>
                <w:szCs w:val="18"/>
              </w:rPr>
              <w:t>10</w:t>
            </w:r>
            <w:r w:rsidRPr="00876114">
              <w:rPr>
                <w:rFonts w:hAnsi="宋体" w:hint="eastAsia"/>
                <w:sz w:val="18"/>
                <w:szCs w:val="18"/>
              </w:rPr>
              <w:t>月</w:t>
            </w:r>
            <w:r w:rsidRPr="00876114">
              <w:rPr>
                <w:rFonts w:hAnsi="宋体"/>
                <w:sz w:val="18"/>
                <w:szCs w:val="18"/>
              </w:rPr>
              <w:t>1</w:t>
            </w:r>
            <w:r w:rsidRPr="00876114">
              <w:rPr>
                <w:rFonts w:hAnsi="宋体" w:hint="eastAsia"/>
                <w:sz w:val="18"/>
                <w:szCs w:val="18"/>
              </w:rPr>
              <w:t>日起</w:t>
            </w:r>
          </w:p>
          <w:p w:rsidR="00876114" w:rsidRPr="00876114" w:rsidRDefault="00876114" w:rsidP="00876114">
            <w:pPr>
              <w:spacing w:line="260" w:lineRule="exact"/>
              <w:ind w:right="-1188"/>
              <w:rPr>
                <w:rFonts w:hAnsi="宋体"/>
                <w:sz w:val="18"/>
                <w:szCs w:val="18"/>
              </w:rPr>
            </w:pPr>
            <w:r w:rsidRPr="00876114">
              <w:rPr>
                <w:rFonts w:hAnsi="宋体" w:hint="eastAsia"/>
                <w:sz w:val="18"/>
                <w:szCs w:val="18"/>
              </w:rPr>
              <w:t>施行，</w:t>
            </w:r>
            <w:smartTag w:uri="urn:schemas-microsoft-com:office:smarttags" w:element="chsdate">
              <w:smartTagPr>
                <w:attr w:name="IsROCDate" w:val="False"/>
                <w:attr w:name="IsLunarDate" w:val="False"/>
                <w:attr w:name="Day" w:val="8"/>
                <w:attr w:name="Month" w:val="1"/>
                <w:attr w:name="Year" w:val="2011"/>
              </w:smartTagPr>
              <w:r w:rsidRPr="00876114">
                <w:rPr>
                  <w:rFonts w:hAnsi="宋体" w:hint="eastAsia"/>
                  <w:sz w:val="18"/>
                  <w:szCs w:val="18"/>
                </w:rPr>
                <w:t>2011</w:t>
              </w:r>
              <w:r w:rsidRPr="00876114">
                <w:rPr>
                  <w:rFonts w:hAnsi="宋体" w:hint="eastAsia"/>
                  <w:sz w:val="18"/>
                  <w:szCs w:val="18"/>
                </w:rPr>
                <w:t>年</w:t>
              </w:r>
              <w:r w:rsidRPr="00876114">
                <w:rPr>
                  <w:rFonts w:hAnsi="宋体" w:hint="eastAsia"/>
                  <w:sz w:val="18"/>
                  <w:szCs w:val="18"/>
                </w:rPr>
                <w:t>1</w:t>
              </w:r>
              <w:r w:rsidRPr="00876114">
                <w:rPr>
                  <w:rFonts w:hAnsi="宋体" w:hint="eastAsia"/>
                  <w:sz w:val="18"/>
                  <w:szCs w:val="18"/>
                </w:rPr>
                <w:t>月</w:t>
              </w:r>
              <w:r w:rsidRPr="00876114">
                <w:rPr>
                  <w:rFonts w:hAnsi="宋体" w:hint="eastAsia"/>
                  <w:sz w:val="18"/>
                  <w:szCs w:val="18"/>
                </w:rPr>
                <w:t>8</w:t>
              </w:r>
              <w:r w:rsidRPr="00876114">
                <w:rPr>
                  <w:rFonts w:hAnsi="宋体" w:hint="eastAsia"/>
                  <w:sz w:val="18"/>
                  <w:szCs w:val="18"/>
                </w:rPr>
                <w:t>日</w:t>
              </w:r>
            </w:smartTag>
            <w:r w:rsidRPr="00876114">
              <w:rPr>
                <w:rFonts w:hAnsi="宋体" w:hint="eastAsia"/>
                <w:sz w:val="18"/>
                <w:szCs w:val="18"/>
              </w:rPr>
              <w:t>中华人民共和国国务院令第</w:t>
            </w:r>
            <w:r w:rsidRPr="00876114">
              <w:rPr>
                <w:rFonts w:hAnsi="宋体" w:hint="eastAsia"/>
                <w:sz w:val="18"/>
                <w:szCs w:val="18"/>
              </w:rPr>
              <w:t>588</w:t>
            </w:r>
            <w:r w:rsidRPr="00876114">
              <w:rPr>
                <w:rFonts w:hAnsi="宋体" w:hint="eastAsia"/>
                <w:sz w:val="18"/>
                <w:szCs w:val="18"/>
              </w:rPr>
              <w:t>号修改。</w:t>
            </w:r>
            <w:r w:rsidRPr="00876114">
              <w:rPr>
                <w:rFonts w:hAnsi="宋体"/>
                <w:sz w:val="18"/>
                <w:szCs w:val="18"/>
              </w:rPr>
              <w:t xml:space="preserve">                                         </w:t>
            </w:r>
          </w:p>
          <w:p w:rsidR="00876114" w:rsidRPr="00876114" w:rsidRDefault="00876114" w:rsidP="00876114">
            <w:pPr>
              <w:spacing w:line="280" w:lineRule="exact"/>
              <w:jc w:val="left"/>
              <w:outlineLvl w:val="0"/>
              <w:rPr>
                <w:rFonts w:hint="eastAsia"/>
                <w:b/>
              </w:rPr>
            </w:pPr>
            <w:r w:rsidRPr="00876114">
              <w:rPr>
                <w:rFonts w:hAnsi="宋体"/>
                <w:sz w:val="18"/>
                <w:szCs w:val="18"/>
              </w:rPr>
              <w:t xml:space="preserve">   </w:t>
            </w:r>
            <w:r w:rsidRPr="00876114">
              <w:rPr>
                <w:rFonts w:hAnsi="宋体" w:hint="eastAsia"/>
                <w:sz w:val="18"/>
                <w:szCs w:val="18"/>
              </w:rPr>
              <w:t>《中华人民共和国印花税暂行条例施行细则》，</w:t>
            </w:r>
            <w:smartTag w:uri="urn:schemas-microsoft-com:office:smarttags" w:element="chsdate">
              <w:smartTagPr>
                <w:attr w:name="IsROCDate" w:val="False"/>
                <w:attr w:name="IsLunarDate" w:val="False"/>
                <w:attr w:name="Day" w:val="29"/>
                <w:attr w:name="Month" w:val="9"/>
                <w:attr w:name="Year" w:val="1988"/>
              </w:smartTagPr>
              <w:r w:rsidRPr="00876114">
                <w:rPr>
                  <w:rFonts w:hAnsi="宋体"/>
                  <w:sz w:val="18"/>
                  <w:szCs w:val="18"/>
                </w:rPr>
                <w:t>1988</w:t>
              </w:r>
              <w:r w:rsidRPr="00876114">
                <w:rPr>
                  <w:rFonts w:hAnsi="宋体" w:hint="eastAsia"/>
                  <w:sz w:val="18"/>
                  <w:szCs w:val="18"/>
                </w:rPr>
                <w:t>年</w:t>
              </w:r>
              <w:r w:rsidRPr="00876114">
                <w:rPr>
                  <w:rFonts w:hAnsi="宋体"/>
                  <w:sz w:val="18"/>
                  <w:szCs w:val="18"/>
                </w:rPr>
                <w:t>9</w:t>
              </w:r>
              <w:r w:rsidRPr="00876114">
                <w:rPr>
                  <w:rFonts w:hAnsi="宋体" w:hint="eastAsia"/>
                  <w:sz w:val="18"/>
                  <w:szCs w:val="18"/>
                </w:rPr>
                <w:t>月</w:t>
              </w:r>
              <w:r w:rsidRPr="00876114">
                <w:rPr>
                  <w:rFonts w:hAnsi="宋体"/>
                  <w:sz w:val="18"/>
                  <w:szCs w:val="18"/>
                </w:rPr>
                <w:t>29</w:t>
              </w:r>
              <w:r w:rsidRPr="00876114">
                <w:rPr>
                  <w:rFonts w:hAnsi="宋体" w:hint="eastAsia"/>
                  <w:sz w:val="18"/>
                  <w:szCs w:val="18"/>
                </w:rPr>
                <w:t>日</w:t>
              </w:r>
            </w:smartTag>
            <w:r w:rsidRPr="00876114">
              <w:rPr>
                <w:rFonts w:hAnsi="宋体" w:hint="eastAsia"/>
                <w:sz w:val="18"/>
                <w:szCs w:val="18"/>
              </w:rPr>
              <w:t>财政部文件</w:t>
            </w:r>
            <w:r w:rsidRPr="00876114">
              <w:rPr>
                <w:rFonts w:hAnsi="宋体"/>
                <w:sz w:val="18"/>
                <w:szCs w:val="18"/>
              </w:rPr>
              <w:t>(88)</w:t>
            </w:r>
            <w:r w:rsidRPr="00876114">
              <w:rPr>
                <w:rFonts w:hAnsi="宋体" w:hint="eastAsia"/>
                <w:sz w:val="18"/>
                <w:szCs w:val="18"/>
              </w:rPr>
              <w:t>财税字第</w:t>
            </w:r>
            <w:r w:rsidRPr="00876114">
              <w:rPr>
                <w:rFonts w:hAnsi="宋体"/>
                <w:sz w:val="18"/>
                <w:szCs w:val="18"/>
              </w:rPr>
              <w:t>255</w:t>
            </w:r>
            <w:r w:rsidRPr="00876114">
              <w:rPr>
                <w:rFonts w:hAnsi="宋体" w:hint="eastAsia"/>
                <w:sz w:val="18"/>
                <w:szCs w:val="18"/>
              </w:rPr>
              <w:t>号发布。</w:t>
            </w:r>
          </w:p>
        </w:tc>
      </w:tr>
      <w:tr w:rsidR="00876114" w:rsidRPr="00876114" w:rsidTr="008C6F98">
        <w:tc>
          <w:tcPr>
            <w:tcW w:w="9854" w:type="dxa"/>
          </w:tcPr>
          <w:p w:rsidR="00876114" w:rsidRPr="00876114" w:rsidRDefault="00CD1843" w:rsidP="00CD1843">
            <w:pPr>
              <w:spacing w:line="260" w:lineRule="exact"/>
              <w:ind w:leftChars="34" w:left="71" w:right="-1188"/>
              <w:rPr>
                <w:rFonts w:hAnsi="宋体" w:hint="eastAsia"/>
                <w:sz w:val="18"/>
                <w:szCs w:val="18"/>
              </w:rPr>
            </w:pPr>
            <w:r>
              <w:rPr>
                <w:rFonts w:hAnsi="宋体" w:hint="eastAsia"/>
                <w:color w:val="FF0000"/>
                <w:sz w:val="18"/>
                <w:szCs w:val="18"/>
              </w:rPr>
              <w:t xml:space="preserve">   </w:t>
            </w:r>
            <w:r w:rsidR="00876114" w:rsidRPr="00CD1843">
              <w:rPr>
                <w:rFonts w:hAnsi="宋体" w:hint="eastAsia"/>
                <w:color w:val="FF0000"/>
                <w:sz w:val="18"/>
                <w:szCs w:val="18"/>
              </w:rPr>
              <w:t>十</w:t>
            </w:r>
            <w:r w:rsidRPr="00CD1843">
              <w:rPr>
                <w:rFonts w:hAnsi="宋体" w:hint="eastAsia"/>
                <w:color w:val="FF0000"/>
                <w:sz w:val="18"/>
                <w:szCs w:val="18"/>
              </w:rPr>
              <w:t>六</w:t>
            </w:r>
            <w:r w:rsidR="00876114" w:rsidRPr="00876114">
              <w:rPr>
                <w:rFonts w:hAnsi="宋体" w:hint="eastAsia"/>
                <w:sz w:val="18"/>
                <w:szCs w:val="18"/>
              </w:rPr>
              <w:t>、《中华人民共和国城市维护建设税暂行条例》，</w:t>
            </w:r>
            <w:smartTag w:uri="urn:schemas-microsoft-com:office:smarttags" w:element="chsdate">
              <w:smartTagPr>
                <w:attr w:name="IsROCDate" w:val="False"/>
                <w:attr w:name="IsLunarDate" w:val="False"/>
                <w:attr w:name="Day" w:val="8"/>
                <w:attr w:name="Month" w:val="2"/>
                <w:attr w:name="Year" w:val="1985"/>
              </w:smartTagPr>
              <w:r w:rsidR="00876114" w:rsidRPr="00876114">
                <w:rPr>
                  <w:rFonts w:hAnsi="宋体"/>
                  <w:sz w:val="18"/>
                  <w:szCs w:val="18"/>
                </w:rPr>
                <w:t>1985</w:t>
              </w:r>
              <w:r w:rsidR="00876114" w:rsidRPr="00876114">
                <w:rPr>
                  <w:rFonts w:hAnsi="宋体" w:hint="eastAsia"/>
                  <w:sz w:val="18"/>
                  <w:szCs w:val="18"/>
                </w:rPr>
                <w:t>年</w:t>
              </w:r>
              <w:r w:rsidR="00876114" w:rsidRPr="00876114">
                <w:rPr>
                  <w:rFonts w:hAnsi="宋体"/>
                  <w:sz w:val="18"/>
                  <w:szCs w:val="18"/>
                </w:rPr>
                <w:t>2</w:t>
              </w:r>
              <w:r w:rsidR="00876114" w:rsidRPr="00876114">
                <w:rPr>
                  <w:rFonts w:hAnsi="宋体" w:hint="eastAsia"/>
                  <w:sz w:val="18"/>
                  <w:szCs w:val="18"/>
                </w:rPr>
                <w:t>月</w:t>
              </w:r>
              <w:r w:rsidR="00876114" w:rsidRPr="00876114">
                <w:rPr>
                  <w:rFonts w:hAnsi="宋体"/>
                  <w:sz w:val="18"/>
                  <w:szCs w:val="18"/>
                </w:rPr>
                <w:t>8</w:t>
              </w:r>
              <w:r w:rsidR="00876114" w:rsidRPr="00876114">
                <w:rPr>
                  <w:rFonts w:hAnsi="宋体" w:hint="eastAsia"/>
                  <w:sz w:val="18"/>
                  <w:szCs w:val="18"/>
                </w:rPr>
                <w:t>日</w:t>
              </w:r>
            </w:smartTag>
            <w:r w:rsidR="00876114" w:rsidRPr="00876114">
              <w:rPr>
                <w:rFonts w:hAnsi="宋体" w:hint="eastAsia"/>
                <w:sz w:val="18"/>
                <w:szCs w:val="18"/>
              </w:rPr>
              <w:t>国务院文件国发〔</w:t>
            </w:r>
            <w:r w:rsidR="00876114" w:rsidRPr="00876114">
              <w:rPr>
                <w:rFonts w:hAnsi="宋体"/>
                <w:sz w:val="18"/>
                <w:szCs w:val="18"/>
              </w:rPr>
              <w:t>1985</w:t>
            </w:r>
            <w:r w:rsidR="00876114" w:rsidRPr="00876114">
              <w:rPr>
                <w:rFonts w:hAnsi="宋体" w:hint="eastAsia"/>
                <w:sz w:val="18"/>
                <w:szCs w:val="18"/>
              </w:rPr>
              <w:t>〕</w:t>
            </w:r>
            <w:r w:rsidR="00876114" w:rsidRPr="00876114">
              <w:rPr>
                <w:rFonts w:hAnsi="宋体"/>
                <w:sz w:val="18"/>
                <w:szCs w:val="18"/>
              </w:rPr>
              <w:t>19</w:t>
            </w:r>
            <w:r w:rsidR="00876114" w:rsidRPr="00876114">
              <w:rPr>
                <w:rFonts w:hAnsi="宋体" w:hint="eastAsia"/>
                <w:sz w:val="18"/>
                <w:szCs w:val="18"/>
              </w:rPr>
              <w:t>号发布，自当年</w:t>
            </w:r>
            <w:r w:rsidR="00876114" w:rsidRPr="00876114">
              <w:rPr>
                <w:rFonts w:hAnsi="宋体"/>
                <w:sz w:val="18"/>
                <w:szCs w:val="18"/>
              </w:rPr>
              <w:t>1</w:t>
            </w:r>
            <w:r w:rsidR="00876114" w:rsidRPr="00876114">
              <w:rPr>
                <w:rFonts w:hAnsi="宋体" w:hint="eastAsia"/>
                <w:sz w:val="18"/>
                <w:szCs w:val="18"/>
              </w:rPr>
              <w:t>月</w:t>
            </w:r>
            <w:r w:rsidR="00876114" w:rsidRPr="00876114">
              <w:rPr>
                <w:rFonts w:hAnsi="宋体"/>
                <w:sz w:val="18"/>
                <w:szCs w:val="18"/>
              </w:rPr>
              <w:t>1</w:t>
            </w:r>
          </w:p>
          <w:p w:rsidR="00876114" w:rsidRPr="00876114" w:rsidRDefault="00876114" w:rsidP="00876114">
            <w:pPr>
              <w:spacing w:line="260" w:lineRule="exact"/>
              <w:ind w:right="-1188"/>
              <w:rPr>
                <w:rFonts w:hAnsi="宋体"/>
                <w:sz w:val="18"/>
                <w:szCs w:val="18"/>
              </w:rPr>
            </w:pPr>
            <w:r w:rsidRPr="00876114">
              <w:rPr>
                <w:rFonts w:hAnsi="宋体" w:hint="eastAsia"/>
                <w:sz w:val="18"/>
                <w:szCs w:val="18"/>
              </w:rPr>
              <w:t>日起施行，</w:t>
            </w:r>
            <w:smartTag w:uri="urn:schemas-microsoft-com:office:smarttags" w:element="chsdate">
              <w:smartTagPr>
                <w:attr w:name="IsROCDate" w:val="False"/>
                <w:attr w:name="IsLunarDate" w:val="False"/>
                <w:attr w:name="Day" w:val="8"/>
                <w:attr w:name="Month" w:val="1"/>
                <w:attr w:name="Year" w:val="2011"/>
              </w:smartTagPr>
              <w:r w:rsidRPr="00876114">
                <w:rPr>
                  <w:rFonts w:hAnsi="宋体" w:hint="eastAsia"/>
                  <w:sz w:val="18"/>
                  <w:szCs w:val="18"/>
                </w:rPr>
                <w:t>2011</w:t>
              </w:r>
              <w:r w:rsidRPr="00876114">
                <w:rPr>
                  <w:rFonts w:hAnsi="宋体" w:hint="eastAsia"/>
                  <w:sz w:val="18"/>
                  <w:szCs w:val="18"/>
                </w:rPr>
                <w:t>年</w:t>
              </w:r>
              <w:r w:rsidRPr="00876114">
                <w:rPr>
                  <w:rFonts w:hAnsi="宋体" w:hint="eastAsia"/>
                  <w:sz w:val="18"/>
                  <w:szCs w:val="18"/>
                </w:rPr>
                <w:t>1</w:t>
              </w:r>
              <w:r w:rsidRPr="00876114">
                <w:rPr>
                  <w:rFonts w:hAnsi="宋体" w:hint="eastAsia"/>
                  <w:sz w:val="18"/>
                  <w:szCs w:val="18"/>
                </w:rPr>
                <w:t>月</w:t>
              </w:r>
              <w:r w:rsidRPr="00876114">
                <w:rPr>
                  <w:rFonts w:hAnsi="宋体" w:hint="eastAsia"/>
                  <w:sz w:val="18"/>
                  <w:szCs w:val="18"/>
                </w:rPr>
                <w:t>8</w:t>
              </w:r>
              <w:r w:rsidRPr="00876114">
                <w:rPr>
                  <w:rFonts w:hAnsi="宋体" w:hint="eastAsia"/>
                  <w:sz w:val="18"/>
                  <w:szCs w:val="18"/>
                </w:rPr>
                <w:t>日</w:t>
              </w:r>
            </w:smartTag>
            <w:r w:rsidRPr="00876114">
              <w:rPr>
                <w:rFonts w:hAnsi="宋体" w:hint="eastAsia"/>
                <w:sz w:val="18"/>
                <w:szCs w:val="18"/>
              </w:rPr>
              <w:t>中华人民共和国国务院令第</w:t>
            </w:r>
            <w:r w:rsidRPr="00876114">
              <w:rPr>
                <w:rFonts w:hAnsi="宋体" w:hint="eastAsia"/>
                <w:sz w:val="18"/>
                <w:szCs w:val="18"/>
              </w:rPr>
              <w:t>588</w:t>
            </w:r>
            <w:r w:rsidRPr="00876114">
              <w:rPr>
                <w:rFonts w:hAnsi="宋体" w:hint="eastAsia"/>
                <w:sz w:val="18"/>
                <w:szCs w:val="18"/>
              </w:rPr>
              <w:t>号修改。</w:t>
            </w:r>
          </w:p>
          <w:p w:rsidR="00876114" w:rsidRPr="00876114" w:rsidRDefault="00876114" w:rsidP="00876114">
            <w:pPr>
              <w:spacing w:line="280" w:lineRule="exact"/>
              <w:jc w:val="left"/>
              <w:outlineLvl w:val="0"/>
              <w:rPr>
                <w:rFonts w:hint="eastAsia"/>
                <w:b/>
              </w:rPr>
            </w:pPr>
            <w:r w:rsidRPr="00876114">
              <w:rPr>
                <w:rFonts w:hAnsi="宋体"/>
                <w:sz w:val="18"/>
                <w:szCs w:val="18"/>
              </w:rPr>
              <w:t xml:space="preserve">  </w:t>
            </w:r>
            <w:r w:rsidRPr="00876114">
              <w:rPr>
                <w:rFonts w:hAnsi="宋体" w:hint="eastAsia"/>
                <w:sz w:val="18"/>
                <w:szCs w:val="18"/>
              </w:rPr>
              <w:t xml:space="preserve">  </w:t>
            </w:r>
            <w:r w:rsidRPr="00876114">
              <w:rPr>
                <w:rFonts w:hAnsi="宋体" w:hint="eastAsia"/>
                <w:sz w:val="18"/>
                <w:szCs w:val="18"/>
              </w:rPr>
              <w:t>各省、自治区和直辖市人民政府可以根据上述暂行条例自行制定实施细则，送财政部备案。</w:t>
            </w:r>
          </w:p>
        </w:tc>
      </w:tr>
      <w:tr w:rsidR="00876114" w:rsidRPr="00876114" w:rsidTr="008C6F98">
        <w:tc>
          <w:tcPr>
            <w:tcW w:w="9854" w:type="dxa"/>
          </w:tcPr>
          <w:p w:rsidR="00876114" w:rsidRPr="00876114" w:rsidRDefault="00876114" w:rsidP="00876114">
            <w:pPr>
              <w:spacing w:line="280" w:lineRule="exact"/>
              <w:ind w:firstLineChars="200" w:firstLine="360"/>
              <w:jc w:val="left"/>
              <w:outlineLvl w:val="0"/>
              <w:rPr>
                <w:rFonts w:hint="eastAsia"/>
                <w:b/>
              </w:rPr>
            </w:pPr>
            <w:r w:rsidRPr="00CD1843">
              <w:rPr>
                <w:rFonts w:hAnsi="宋体" w:hint="eastAsia"/>
                <w:color w:val="FF0000"/>
                <w:sz w:val="18"/>
                <w:szCs w:val="18"/>
              </w:rPr>
              <w:t>十</w:t>
            </w:r>
            <w:r w:rsidR="00CD1843" w:rsidRPr="00CD1843">
              <w:rPr>
                <w:rFonts w:hAnsi="宋体" w:hint="eastAsia"/>
                <w:color w:val="FF0000"/>
                <w:sz w:val="18"/>
                <w:szCs w:val="18"/>
              </w:rPr>
              <w:t>七</w:t>
            </w:r>
            <w:r w:rsidRPr="00876114">
              <w:rPr>
                <w:rFonts w:hAnsi="宋体" w:hint="eastAsia"/>
                <w:sz w:val="18"/>
                <w:szCs w:val="18"/>
              </w:rPr>
              <w:t>、《中华人民共和国烟叶税暂行条例》，</w:t>
            </w:r>
            <w:smartTag w:uri="urn:schemas-microsoft-com:office:smarttags" w:element="chsdate">
              <w:smartTagPr>
                <w:attr w:name="IsROCDate" w:val="False"/>
                <w:attr w:name="IsLunarDate" w:val="False"/>
                <w:attr w:name="Day" w:val="28"/>
                <w:attr w:name="Month" w:val="4"/>
                <w:attr w:name="Year" w:val="2006"/>
              </w:smartTagPr>
              <w:r w:rsidRPr="00876114">
                <w:rPr>
                  <w:rFonts w:hAnsi="宋体"/>
                  <w:sz w:val="18"/>
                  <w:szCs w:val="18"/>
                </w:rPr>
                <w:t>2006</w:t>
              </w:r>
              <w:r w:rsidRPr="00876114">
                <w:rPr>
                  <w:rFonts w:hAnsi="宋体" w:hint="eastAsia"/>
                  <w:sz w:val="18"/>
                  <w:szCs w:val="18"/>
                </w:rPr>
                <w:t>年</w:t>
              </w:r>
              <w:r w:rsidRPr="00876114">
                <w:rPr>
                  <w:rFonts w:hAnsi="宋体"/>
                  <w:sz w:val="18"/>
                  <w:szCs w:val="18"/>
                </w:rPr>
                <w:t>4</w:t>
              </w:r>
              <w:r w:rsidRPr="00876114">
                <w:rPr>
                  <w:rFonts w:hAnsi="宋体" w:hint="eastAsia"/>
                  <w:sz w:val="18"/>
                  <w:szCs w:val="18"/>
                </w:rPr>
                <w:t>月</w:t>
              </w:r>
              <w:r w:rsidRPr="00876114">
                <w:rPr>
                  <w:rFonts w:hAnsi="宋体"/>
                  <w:sz w:val="18"/>
                  <w:szCs w:val="18"/>
                </w:rPr>
                <w:t>28</w:t>
              </w:r>
              <w:r w:rsidRPr="00876114">
                <w:rPr>
                  <w:rFonts w:hAnsi="宋体" w:hint="eastAsia"/>
                  <w:sz w:val="18"/>
                  <w:szCs w:val="18"/>
                </w:rPr>
                <w:t>日</w:t>
              </w:r>
            </w:smartTag>
            <w:r w:rsidRPr="00876114">
              <w:rPr>
                <w:rFonts w:hAnsi="宋体" w:hint="eastAsia"/>
                <w:sz w:val="18"/>
                <w:szCs w:val="18"/>
              </w:rPr>
              <w:t>中华人民共和国国务院令第</w:t>
            </w:r>
            <w:r w:rsidRPr="00876114">
              <w:rPr>
                <w:rFonts w:hAnsi="宋体" w:hint="eastAsia"/>
                <w:sz w:val="18"/>
                <w:szCs w:val="18"/>
              </w:rPr>
              <w:t>464</w:t>
            </w:r>
            <w:r w:rsidRPr="00876114">
              <w:rPr>
                <w:rFonts w:hAnsi="宋体" w:hint="eastAsia"/>
                <w:sz w:val="18"/>
                <w:szCs w:val="18"/>
              </w:rPr>
              <w:t>号公布，自当日起施行。</w:t>
            </w:r>
          </w:p>
        </w:tc>
      </w:tr>
      <w:tr w:rsidR="00D65217" w:rsidRPr="00876114" w:rsidTr="008C6F98">
        <w:tc>
          <w:tcPr>
            <w:tcW w:w="9854" w:type="dxa"/>
          </w:tcPr>
          <w:p w:rsidR="00D65217" w:rsidRPr="00876114" w:rsidRDefault="00CD1843" w:rsidP="00876114">
            <w:pPr>
              <w:spacing w:line="280" w:lineRule="exact"/>
              <w:ind w:firstLineChars="200" w:firstLine="360"/>
              <w:jc w:val="left"/>
              <w:outlineLvl w:val="0"/>
              <w:rPr>
                <w:rFonts w:hAnsi="宋体" w:hint="eastAsia"/>
                <w:sz w:val="18"/>
                <w:szCs w:val="18"/>
              </w:rPr>
            </w:pPr>
            <w:r>
              <w:rPr>
                <w:rFonts w:hAnsi="宋体" w:hint="eastAsia"/>
                <w:color w:val="FF0000"/>
                <w:sz w:val="18"/>
                <w:szCs w:val="18"/>
              </w:rPr>
              <w:t>十八</w:t>
            </w:r>
            <w:r w:rsidR="00D65217" w:rsidRPr="00863BE8">
              <w:rPr>
                <w:rFonts w:hAnsi="宋体" w:hint="eastAsia"/>
                <w:color w:val="FF0000"/>
                <w:sz w:val="18"/>
                <w:szCs w:val="18"/>
              </w:rPr>
              <w:t>、《中华人民共和国环境保护税法》，</w:t>
            </w:r>
            <w:r w:rsidR="00D65217" w:rsidRPr="00863BE8">
              <w:rPr>
                <w:rFonts w:hAnsi="宋体" w:cs="Arial"/>
                <w:color w:val="FF0000"/>
                <w:sz w:val="18"/>
                <w:szCs w:val="18"/>
              </w:rPr>
              <w:t>201</w:t>
            </w:r>
            <w:r w:rsidR="00D65217" w:rsidRPr="00863BE8">
              <w:rPr>
                <w:rFonts w:hAnsi="宋体" w:cs="Arial" w:hint="eastAsia"/>
                <w:color w:val="FF0000"/>
                <w:sz w:val="18"/>
                <w:szCs w:val="18"/>
              </w:rPr>
              <w:t>6</w:t>
            </w:r>
            <w:r w:rsidR="00D65217" w:rsidRPr="00863BE8">
              <w:rPr>
                <w:rFonts w:hAnsi="宋体" w:cs="Arial"/>
                <w:color w:val="FF0000"/>
                <w:sz w:val="18"/>
                <w:szCs w:val="18"/>
              </w:rPr>
              <w:t>年</w:t>
            </w:r>
            <w:r w:rsidR="00D65217" w:rsidRPr="00863BE8">
              <w:rPr>
                <w:rFonts w:hAnsi="宋体" w:cs="Arial" w:hint="eastAsia"/>
                <w:color w:val="FF0000"/>
                <w:sz w:val="18"/>
                <w:szCs w:val="18"/>
              </w:rPr>
              <w:t>1</w:t>
            </w:r>
            <w:r w:rsidR="00D65217" w:rsidRPr="00863BE8">
              <w:rPr>
                <w:rFonts w:hAnsi="宋体" w:cs="Arial"/>
                <w:color w:val="FF0000"/>
                <w:sz w:val="18"/>
                <w:szCs w:val="18"/>
              </w:rPr>
              <w:t>2</w:t>
            </w:r>
            <w:r w:rsidR="00D65217" w:rsidRPr="00863BE8">
              <w:rPr>
                <w:rFonts w:hAnsi="宋体" w:cs="Arial"/>
                <w:color w:val="FF0000"/>
                <w:sz w:val="18"/>
                <w:szCs w:val="18"/>
              </w:rPr>
              <w:t>月</w:t>
            </w:r>
            <w:r w:rsidR="00D65217" w:rsidRPr="00863BE8">
              <w:rPr>
                <w:rFonts w:hAnsi="宋体" w:cs="Arial"/>
                <w:color w:val="FF0000"/>
                <w:sz w:val="18"/>
                <w:szCs w:val="18"/>
              </w:rPr>
              <w:t>25</w:t>
            </w:r>
            <w:r w:rsidR="00D65217" w:rsidRPr="00863BE8">
              <w:rPr>
                <w:rFonts w:hAnsi="宋体" w:cs="Arial"/>
                <w:color w:val="FF0000"/>
                <w:sz w:val="18"/>
                <w:szCs w:val="18"/>
              </w:rPr>
              <w:t>日第十</w:t>
            </w:r>
            <w:r w:rsidR="00D65217" w:rsidRPr="00863BE8">
              <w:rPr>
                <w:rFonts w:hAnsi="宋体" w:cs="Arial" w:hint="eastAsia"/>
                <w:color w:val="FF0000"/>
                <w:sz w:val="18"/>
                <w:szCs w:val="18"/>
              </w:rPr>
              <w:t>二</w:t>
            </w:r>
            <w:r w:rsidR="00D65217" w:rsidRPr="00863BE8">
              <w:rPr>
                <w:rFonts w:hAnsi="宋体" w:cs="Arial"/>
                <w:color w:val="FF0000"/>
                <w:sz w:val="18"/>
                <w:szCs w:val="18"/>
              </w:rPr>
              <w:t>届全国人民代表大会常务委员会第</w:t>
            </w:r>
            <w:r w:rsidR="00D65217" w:rsidRPr="00863BE8">
              <w:rPr>
                <w:rFonts w:hAnsi="宋体" w:cs="Arial" w:hint="eastAsia"/>
                <w:color w:val="FF0000"/>
                <w:sz w:val="18"/>
                <w:szCs w:val="18"/>
              </w:rPr>
              <w:t>二十五</w:t>
            </w:r>
            <w:r w:rsidR="00D65217" w:rsidRPr="00863BE8">
              <w:rPr>
                <w:rFonts w:hAnsi="宋体" w:cs="Arial"/>
                <w:color w:val="FF0000"/>
                <w:sz w:val="18"/>
                <w:szCs w:val="18"/>
              </w:rPr>
              <w:t>次会议通过</w:t>
            </w:r>
            <w:r w:rsidR="00D65217" w:rsidRPr="00863BE8">
              <w:rPr>
                <w:rFonts w:hAnsi="宋体" w:cs="Arial" w:hint="eastAsia"/>
                <w:color w:val="FF0000"/>
                <w:sz w:val="18"/>
                <w:szCs w:val="18"/>
              </w:rPr>
              <w:t>，当日中华人民共和国主席令第六十一号公布</w:t>
            </w:r>
            <w:r w:rsidR="00D65217" w:rsidRPr="00863BE8">
              <w:rPr>
                <w:rFonts w:hAnsi="宋体" w:hint="eastAsia"/>
                <w:color w:val="FF0000"/>
                <w:sz w:val="18"/>
                <w:szCs w:val="18"/>
              </w:rPr>
              <w:t>，自</w:t>
            </w:r>
            <w:r w:rsidR="00D65217" w:rsidRPr="00863BE8">
              <w:rPr>
                <w:rFonts w:hAnsi="宋体" w:hint="eastAsia"/>
                <w:color w:val="FF0000"/>
                <w:sz w:val="18"/>
                <w:szCs w:val="18"/>
              </w:rPr>
              <w:t>2018</w:t>
            </w:r>
            <w:r w:rsidR="00D65217" w:rsidRPr="00863BE8">
              <w:rPr>
                <w:rFonts w:hAnsi="宋体" w:hint="eastAsia"/>
                <w:color w:val="FF0000"/>
                <w:sz w:val="18"/>
                <w:szCs w:val="18"/>
              </w:rPr>
              <w:t>年</w:t>
            </w:r>
            <w:smartTag w:uri="urn:schemas-microsoft-com:office:smarttags" w:element="chsdate">
              <w:smartTagPr>
                <w:attr w:name="Year" w:val="2011"/>
                <w:attr w:name="Month" w:val="1"/>
                <w:attr w:name="Day" w:val="1"/>
                <w:attr w:name="IsLunarDate" w:val="False"/>
                <w:attr w:name="IsROCDate" w:val="False"/>
              </w:smartTagPr>
              <w:r w:rsidR="00D65217" w:rsidRPr="00863BE8">
                <w:rPr>
                  <w:rFonts w:hAnsi="宋体"/>
                  <w:color w:val="FF0000"/>
                  <w:sz w:val="18"/>
                  <w:szCs w:val="18"/>
                </w:rPr>
                <w:t>1</w:t>
              </w:r>
              <w:r w:rsidR="00D65217" w:rsidRPr="00863BE8">
                <w:rPr>
                  <w:rFonts w:hAnsi="宋体" w:hint="eastAsia"/>
                  <w:color w:val="FF0000"/>
                  <w:sz w:val="18"/>
                  <w:szCs w:val="18"/>
                </w:rPr>
                <w:t>月</w:t>
              </w:r>
              <w:r w:rsidR="00D65217" w:rsidRPr="00863BE8">
                <w:rPr>
                  <w:rFonts w:hAnsi="宋体"/>
                  <w:color w:val="FF0000"/>
                  <w:sz w:val="18"/>
                  <w:szCs w:val="18"/>
                </w:rPr>
                <w:t>1</w:t>
              </w:r>
              <w:r w:rsidR="00D65217" w:rsidRPr="00863BE8">
                <w:rPr>
                  <w:rFonts w:hAnsi="宋体" w:hint="eastAsia"/>
                  <w:color w:val="FF0000"/>
                  <w:sz w:val="18"/>
                  <w:szCs w:val="18"/>
                </w:rPr>
                <w:t>日起</w:t>
              </w:r>
            </w:smartTag>
            <w:r w:rsidR="00D65217" w:rsidRPr="00863BE8">
              <w:rPr>
                <w:rFonts w:hAnsi="宋体" w:hint="eastAsia"/>
                <w:color w:val="FF0000"/>
                <w:sz w:val="18"/>
                <w:szCs w:val="18"/>
              </w:rPr>
              <w:t>施行。</w:t>
            </w:r>
          </w:p>
        </w:tc>
      </w:tr>
      <w:tr w:rsidR="00876114" w:rsidRPr="00876114" w:rsidTr="008C6F98">
        <w:tc>
          <w:tcPr>
            <w:tcW w:w="9854" w:type="dxa"/>
          </w:tcPr>
          <w:p w:rsidR="00876114" w:rsidRPr="00876114" w:rsidRDefault="00D65217" w:rsidP="00876114">
            <w:pPr>
              <w:spacing w:line="260" w:lineRule="exact"/>
              <w:ind w:right="-1188" w:firstLine="360"/>
              <w:rPr>
                <w:rFonts w:hAnsi="宋体" w:hint="eastAsia"/>
                <w:sz w:val="18"/>
                <w:szCs w:val="18"/>
              </w:rPr>
            </w:pPr>
            <w:r w:rsidRPr="00D65217">
              <w:rPr>
                <w:rFonts w:hAnsi="宋体" w:hint="eastAsia"/>
                <w:color w:val="FF0000"/>
                <w:sz w:val="18"/>
                <w:szCs w:val="18"/>
              </w:rPr>
              <w:t>十</w:t>
            </w:r>
            <w:r w:rsidR="00CD1843">
              <w:rPr>
                <w:rFonts w:hAnsi="宋体" w:hint="eastAsia"/>
                <w:color w:val="FF0000"/>
                <w:sz w:val="18"/>
                <w:szCs w:val="18"/>
              </w:rPr>
              <w:t>九</w:t>
            </w:r>
            <w:r w:rsidR="00876114" w:rsidRPr="00D65217">
              <w:rPr>
                <w:rFonts w:hAnsi="宋体" w:hint="eastAsia"/>
                <w:color w:val="FF0000"/>
                <w:sz w:val="18"/>
                <w:szCs w:val="18"/>
              </w:rPr>
              <w:t>、</w:t>
            </w:r>
            <w:r w:rsidR="00876114" w:rsidRPr="00876114">
              <w:rPr>
                <w:rFonts w:hAnsi="宋体" w:hint="eastAsia"/>
                <w:sz w:val="18"/>
                <w:szCs w:val="18"/>
              </w:rPr>
              <w:t>《全国人民代表大会常务委员会关于外商投资企业和外国企业适用增值税、消费税、营业税等税收暂行条例的</w:t>
            </w:r>
          </w:p>
          <w:p w:rsidR="00876114" w:rsidRPr="00876114" w:rsidRDefault="00876114" w:rsidP="00876114">
            <w:pPr>
              <w:spacing w:line="260" w:lineRule="exact"/>
              <w:ind w:right="-1188"/>
              <w:rPr>
                <w:rFonts w:hAnsi="宋体" w:hint="eastAsia"/>
                <w:sz w:val="18"/>
                <w:szCs w:val="18"/>
              </w:rPr>
            </w:pPr>
            <w:r w:rsidRPr="00876114">
              <w:rPr>
                <w:rFonts w:hAnsi="宋体" w:hint="eastAsia"/>
                <w:sz w:val="18"/>
                <w:szCs w:val="18"/>
              </w:rPr>
              <w:t>决定》，</w:t>
            </w:r>
            <w:smartTag w:uri="urn:schemas-microsoft-com:office:smarttags" w:element="chsdate">
              <w:smartTagPr>
                <w:attr w:name="IsROCDate" w:val="False"/>
                <w:attr w:name="IsLunarDate" w:val="False"/>
                <w:attr w:name="Day" w:val="29"/>
                <w:attr w:name="Month" w:val="12"/>
                <w:attr w:name="Year" w:val="1993"/>
              </w:smartTagPr>
              <w:r w:rsidRPr="00876114">
                <w:rPr>
                  <w:rFonts w:hAnsi="宋体" w:hint="eastAsia"/>
                  <w:sz w:val="18"/>
                  <w:szCs w:val="18"/>
                </w:rPr>
                <w:t>1993</w:t>
              </w:r>
              <w:r w:rsidRPr="00876114">
                <w:rPr>
                  <w:rFonts w:hAnsi="宋体" w:hint="eastAsia"/>
                  <w:sz w:val="18"/>
                  <w:szCs w:val="18"/>
                </w:rPr>
                <w:t>年</w:t>
              </w:r>
              <w:r w:rsidRPr="00876114">
                <w:rPr>
                  <w:rFonts w:hAnsi="宋体" w:hint="eastAsia"/>
                  <w:sz w:val="18"/>
                  <w:szCs w:val="18"/>
                </w:rPr>
                <w:t>12</w:t>
              </w:r>
              <w:r w:rsidRPr="00876114">
                <w:rPr>
                  <w:rFonts w:hAnsi="宋体" w:hint="eastAsia"/>
                  <w:sz w:val="18"/>
                  <w:szCs w:val="18"/>
                </w:rPr>
                <w:t>月</w:t>
              </w:r>
              <w:r w:rsidRPr="00876114">
                <w:rPr>
                  <w:rFonts w:hAnsi="宋体" w:hint="eastAsia"/>
                  <w:sz w:val="18"/>
                  <w:szCs w:val="18"/>
                </w:rPr>
                <w:t>29</w:t>
              </w:r>
              <w:r w:rsidRPr="00876114">
                <w:rPr>
                  <w:rFonts w:hAnsi="宋体" w:hint="eastAsia"/>
                  <w:sz w:val="18"/>
                  <w:szCs w:val="18"/>
                </w:rPr>
                <w:t>日</w:t>
              </w:r>
            </w:smartTag>
            <w:r w:rsidRPr="00876114">
              <w:rPr>
                <w:rFonts w:hAnsi="宋体" w:hint="eastAsia"/>
                <w:sz w:val="18"/>
                <w:szCs w:val="18"/>
              </w:rPr>
              <w:t>第八届全国人民代表大会常务委员会第五次会议通过，当日中华人民共和国主席令第十八号公布，</w:t>
            </w:r>
          </w:p>
          <w:p w:rsidR="00876114" w:rsidRPr="00876114" w:rsidRDefault="00876114" w:rsidP="00876114">
            <w:pPr>
              <w:spacing w:line="260" w:lineRule="exact"/>
              <w:ind w:right="-1188"/>
              <w:rPr>
                <w:rFonts w:hAnsi="宋体" w:hint="eastAsia"/>
                <w:sz w:val="18"/>
                <w:szCs w:val="18"/>
              </w:rPr>
            </w:pPr>
            <w:r w:rsidRPr="00876114">
              <w:rPr>
                <w:rFonts w:hAnsi="宋体" w:hint="eastAsia"/>
                <w:sz w:val="18"/>
                <w:szCs w:val="18"/>
              </w:rPr>
              <w:t>自当日起施行。</w:t>
            </w:r>
          </w:p>
          <w:p w:rsidR="00876114" w:rsidRPr="00876114" w:rsidRDefault="00876114" w:rsidP="00876114">
            <w:pPr>
              <w:spacing w:line="260" w:lineRule="exact"/>
              <w:ind w:right="-1188" w:firstLine="360"/>
              <w:rPr>
                <w:rFonts w:hAnsi="宋体" w:hint="eastAsia"/>
                <w:sz w:val="18"/>
                <w:szCs w:val="18"/>
              </w:rPr>
            </w:pPr>
            <w:r w:rsidRPr="00876114">
              <w:rPr>
                <w:rFonts w:hAnsi="宋体" w:hint="eastAsia"/>
                <w:sz w:val="18"/>
                <w:szCs w:val="18"/>
              </w:rPr>
              <w:t>《国务院关于外商投资企业和外国企业适用增值税、消费税、营业税等税收暂行条例有关问题的通知》，</w:t>
            </w:r>
            <w:r w:rsidRPr="00876114">
              <w:rPr>
                <w:rFonts w:hAnsi="宋体" w:hint="eastAsia"/>
                <w:sz w:val="18"/>
                <w:szCs w:val="18"/>
              </w:rPr>
              <w:t>1994</w:t>
            </w:r>
            <w:r w:rsidRPr="00876114">
              <w:rPr>
                <w:rFonts w:hAnsi="宋体" w:hint="eastAsia"/>
                <w:sz w:val="18"/>
                <w:szCs w:val="18"/>
              </w:rPr>
              <w:t>年</w:t>
            </w:r>
            <w:r w:rsidRPr="00876114">
              <w:rPr>
                <w:rFonts w:hAnsi="宋体" w:hint="eastAsia"/>
                <w:sz w:val="18"/>
                <w:szCs w:val="18"/>
              </w:rPr>
              <w:t>2</w:t>
            </w:r>
            <w:r w:rsidRPr="00876114">
              <w:rPr>
                <w:rFonts w:hAnsi="宋体" w:hint="eastAsia"/>
                <w:sz w:val="18"/>
                <w:szCs w:val="18"/>
              </w:rPr>
              <w:t>月</w:t>
            </w:r>
            <w:r w:rsidRPr="00876114">
              <w:rPr>
                <w:rFonts w:hAnsi="宋体" w:hint="eastAsia"/>
                <w:sz w:val="18"/>
                <w:szCs w:val="18"/>
              </w:rPr>
              <w:t>22</w:t>
            </w:r>
          </w:p>
          <w:p w:rsidR="00876114" w:rsidRPr="00876114" w:rsidRDefault="00876114" w:rsidP="00876114">
            <w:pPr>
              <w:spacing w:line="260" w:lineRule="exact"/>
              <w:ind w:right="-1188"/>
              <w:rPr>
                <w:rFonts w:hAnsi="宋体" w:hint="eastAsia"/>
                <w:sz w:val="18"/>
                <w:szCs w:val="18"/>
              </w:rPr>
            </w:pPr>
            <w:r w:rsidRPr="00876114">
              <w:rPr>
                <w:rFonts w:hAnsi="宋体" w:hint="eastAsia"/>
                <w:sz w:val="18"/>
                <w:szCs w:val="18"/>
              </w:rPr>
              <w:t>日国务院文件国发〔</w:t>
            </w:r>
            <w:r w:rsidRPr="00876114">
              <w:rPr>
                <w:rFonts w:hAnsi="宋体" w:hint="eastAsia"/>
                <w:sz w:val="18"/>
                <w:szCs w:val="18"/>
              </w:rPr>
              <w:t>1994</w:t>
            </w:r>
            <w:r w:rsidRPr="00876114">
              <w:rPr>
                <w:rFonts w:hAnsi="宋体" w:hint="eastAsia"/>
                <w:sz w:val="18"/>
                <w:szCs w:val="18"/>
              </w:rPr>
              <w:t>〕</w:t>
            </w:r>
            <w:r w:rsidRPr="00876114">
              <w:rPr>
                <w:rFonts w:hAnsi="宋体" w:hint="eastAsia"/>
                <w:sz w:val="18"/>
                <w:szCs w:val="18"/>
              </w:rPr>
              <w:t>10</w:t>
            </w:r>
            <w:r w:rsidRPr="00876114">
              <w:rPr>
                <w:rFonts w:hAnsi="宋体" w:hint="eastAsia"/>
                <w:sz w:val="18"/>
                <w:szCs w:val="18"/>
              </w:rPr>
              <w:t>号发布，自当年</w:t>
            </w:r>
            <w:smartTag w:uri="urn:schemas-microsoft-com:office:smarttags" w:element="chsdate">
              <w:smartTagPr>
                <w:attr w:name="Year" w:val="2008"/>
                <w:attr w:name="Month" w:val="1"/>
                <w:attr w:name="Day" w:val="1"/>
                <w:attr w:name="IsLunarDate" w:val="False"/>
                <w:attr w:name="IsROCDate" w:val="False"/>
              </w:smartTagPr>
              <w:r w:rsidRPr="00876114">
                <w:rPr>
                  <w:rFonts w:hAnsi="宋体" w:hint="eastAsia"/>
                  <w:sz w:val="18"/>
                  <w:szCs w:val="18"/>
                </w:rPr>
                <w:t>1</w:t>
              </w:r>
              <w:r w:rsidRPr="00876114">
                <w:rPr>
                  <w:rFonts w:hAnsi="宋体" w:hint="eastAsia"/>
                  <w:sz w:val="18"/>
                  <w:szCs w:val="18"/>
                </w:rPr>
                <w:t>月</w:t>
              </w:r>
              <w:r w:rsidRPr="00876114">
                <w:rPr>
                  <w:rFonts w:hAnsi="宋体" w:hint="eastAsia"/>
                  <w:sz w:val="18"/>
                  <w:szCs w:val="18"/>
                </w:rPr>
                <w:t>1</w:t>
              </w:r>
              <w:r w:rsidRPr="00876114">
                <w:rPr>
                  <w:rFonts w:hAnsi="宋体" w:hint="eastAsia"/>
                  <w:sz w:val="18"/>
                  <w:szCs w:val="18"/>
                </w:rPr>
                <w:t>日起</w:t>
              </w:r>
            </w:smartTag>
            <w:r w:rsidRPr="00876114">
              <w:rPr>
                <w:rFonts w:hAnsi="宋体" w:hint="eastAsia"/>
                <w:sz w:val="18"/>
                <w:szCs w:val="18"/>
              </w:rPr>
              <w:t>施行。</w:t>
            </w:r>
          </w:p>
        </w:tc>
      </w:tr>
      <w:tr w:rsidR="00876114" w:rsidRPr="00876114" w:rsidTr="008C6F98">
        <w:tc>
          <w:tcPr>
            <w:tcW w:w="9854" w:type="dxa"/>
          </w:tcPr>
          <w:p w:rsidR="00876114" w:rsidRPr="00876114" w:rsidRDefault="00876114" w:rsidP="00876114">
            <w:pPr>
              <w:spacing w:line="260" w:lineRule="exact"/>
              <w:ind w:firstLine="330"/>
              <w:rPr>
                <w:rFonts w:hAnsi="宋体" w:hint="eastAsia"/>
                <w:sz w:val="18"/>
                <w:szCs w:val="18"/>
              </w:rPr>
            </w:pPr>
            <w:r w:rsidRPr="00D65217">
              <w:rPr>
                <w:rFonts w:hAnsi="宋体" w:hint="eastAsia"/>
                <w:color w:val="FF0000"/>
                <w:sz w:val="18"/>
                <w:szCs w:val="18"/>
              </w:rPr>
              <w:t>二十、</w:t>
            </w:r>
            <w:r w:rsidRPr="00876114">
              <w:rPr>
                <w:rFonts w:hAnsi="宋体" w:hint="eastAsia"/>
                <w:sz w:val="18"/>
                <w:szCs w:val="18"/>
              </w:rPr>
              <w:t>《中华人民共和国税收征收管理法》，</w:t>
            </w:r>
            <w:smartTag w:uri="urn:schemas-microsoft-com:office:smarttags" w:element="chsdate">
              <w:smartTagPr>
                <w:attr w:name="IsROCDate" w:val="False"/>
                <w:attr w:name="IsLunarDate" w:val="False"/>
                <w:attr w:name="Day" w:val="4"/>
                <w:attr w:name="Month" w:val="9"/>
                <w:attr w:name="Year" w:val="1992"/>
              </w:smartTagPr>
              <w:r w:rsidRPr="00876114">
                <w:rPr>
                  <w:rFonts w:hAnsi="宋体"/>
                  <w:sz w:val="18"/>
                  <w:szCs w:val="18"/>
                </w:rPr>
                <w:t>1992</w:t>
              </w:r>
              <w:r w:rsidRPr="00876114">
                <w:rPr>
                  <w:rFonts w:hAnsi="宋体" w:hint="eastAsia"/>
                  <w:sz w:val="18"/>
                  <w:szCs w:val="18"/>
                </w:rPr>
                <w:t>年</w:t>
              </w:r>
              <w:r w:rsidRPr="00876114">
                <w:rPr>
                  <w:rFonts w:hAnsi="宋体"/>
                  <w:sz w:val="18"/>
                  <w:szCs w:val="18"/>
                </w:rPr>
                <w:t>9</w:t>
              </w:r>
              <w:r w:rsidRPr="00876114">
                <w:rPr>
                  <w:rFonts w:hAnsi="宋体" w:hint="eastAsia"/>
                  <w:sz w:val="18"/>
                  <w:szCs w:val="18"/>
                </w:rPr>
                <w:t>月</w:t>
              </w:r>
              <w:r w:rsidRPr="00876114">
                <w:rPr>
                  <w:rFonts w:hAnsi="宋体"/>
                  <w:sz w:val="18"/>
                  <w:szCs w:val="18"/>
                </w:rPr>
                <w:t>4</w:t>
              </w:r>
              <w:r w:rsidRPr="00876114">
                <w:rPr>
                  <w:rFonts w:hAnsi="宋体" w:hint="eastAsia"/>
                  <w:sz w:val="18"/>
                  <w:szCs w:val="18"/>
                </w:rPr>
                <w:t>日</w:t>
              </w:r>
            </w:smartTag>
            <w:r w:rsidRPr="00876114">
              <w:rPr>
                <w:rFonts w:hAnsi="宋体" w:hint="eastAsia"/>
                <w:sz w:val="18"/>
                <w:szCs w:val="18"/>
              </w:rPr>
              <w:t>第七届全国人民代表大会常务委员会第二十七次会议通过，当日中华人民共和国主席令第六十号公布，自</w:t>
            </w:r>
            <w:smartTag w:uri="urn:schemas-microsoft-com:office:smarttags" w:element="chsdate">
              <w:smartTagPr>
                <w:attr w:name="IsROCDate" w:val="False"/>
                <w:attr w:name="IsLunarDate" w:val="False"/>
                <w:attr w:name="Day" w:val="1"/>
                <w:attr w:name="Month" w:val="1"/>
                <w:attr w:name="Year" w:val="1993"/>
              </w:smartTagPr>
              <w:r w:rsidRPr="00876114">
                <w:rPr>
                  <w:rFonts w:hAnsi="宋体" w:hint="eastAsia"/>
                  <w:sz w:val="18"/>
                  <w:szCs w:val="18"/>
                </w:rPr>
                <w:t>1993</w:t>
              </w:r>
              <w:r w:rsidRPr="00876114">
                <w:rPr>
                  <w:rFonts w:hAnsi="宋体" w:hint="eastAsia"/>
                  <w:sz w:val="18"/>
                  <w:szCs w:val="18"/>
                </w:rPr>
                <w:t>年</w:t>
              </w:r>
              <w:r w:rsidRPr="00876114">
                <w:rPr>
                  <w:rFonts w:hAnsi="宋体" w:hint="eastAsia"/>
                  <w:sz w:val="18"/>
                  <w:szCs w:val="18"/>
                </w:rPr>
                <w:t>1</w:t>
              </w:r>
              <w:r w:rsidRPr="00876114">
                <w:rPr>
                  <w:rFonts w:hAnsi="宋体" w:hint="eastAsia"/>
                  <w:sz w:val="18"/>
                  <w:szCs w:val="18"/>
                </w:rPr>
                <w:t>月</w:t>
              </w:r>
              <w:r w:rsidRPr="00876114">
                <w:rPr>
                  <w:rFonts w:hAnsi="宋体" w:hint="eastAsia"/>
                  <w:sz w:val="18"/>
                  <w:szCs w:val="18"/>
                </w:rPr>
                <w:t>1</w:t>
              </w:r>
              <w:r w:rsidRPr="00876114">
                <w:rPr>
                  <w:rFonts w:hAnsi="宋体" w:hint="eastAsia"/>
                  <w:sz w:val="18"/>
                  <w:szCs w:val="18"/>
                </w:rPr>
                <w:t>日起</w:t>
              </w:r>
            </w:smartTag>
            <w:r w:rsidRPr="00876114">
              <w:rPr>
                <w:rFonts w:hAnsi="宋体" w:hint="eastAsia"/>
                <w:sz w:val="18"/>
                <w:szCs w:val="18"/>
              </w:rPr>
              <w:t>施行；</w:t>
            </w:r>
            <w:smartTag w:uri="urn:schemas-microsoft-com:office:smarttags" w:element="chsdate">
              <w:smartTagPr>
                <w:attr w:name="IsROCDate" w:val="False"/>
                <w:attr w:name="IsLunarDate" w:val="False"/>
                <w:attr w:name="Day" w:val="28"/>
                <w:attr w:name="Month" w:val="4"/>
                <w:attr w:name="Year" w:val="2001"/>
              </w:smartTagPr>
              <w:r w:rsidRPr="00876114">
                <w:rPr>
                  <w:rFonts w:hAnsi="宋体" w:hint="eastAsia"/>
                  <w:sz w:val="18"/>
                  <w:szCs w:val="18"/>
                </w:rPr>
                <w:t>2001</w:t>
              </w:r>
              <w:r w:rsidRPr="00876114">
                <w:rPr>
                  <w:rFonts w:hAnsi="宋体" w:hint="eastAsia"/>
                  <w:sz w:val="18"/>
                  <w:szCs w:val="18"/>
                </w:rPr>
                <w:t>年</w:t>
              </w:r>
              <w:r w:rsidRPr="00876114">
                <w:rPr>
                  <w:rFonts w:hAnsi="宋体" w:hint="eastAsia"/>
                  <w:sz w:val="18"/>
                  <w:szCs w:val="18"/>
                </w:rPr>
                <w:t>4</w:t>
              </w:r>
              <w:r w:rsidRPr="00876114">
                <w:rPr>
                  <w:rFonts w:hAnsi="宋体" w:hint="eastAsia"/>
                  <w:sz w:val="18"/>
                  <w:szCs w:val="18"/>
                </w:rPr>
                <w:t>月</w:t>
              </w:r>
              <w:r w:rsidRPr="00876114">
                <w:rPr>
                  <w:rFonts w:hAnsi="宋体" w:hint="eastAsia"/>
                  <w:sz w:val="18"/>
                  <w:szCs w:val="18"/>
                </w:rPr>
                <w:t>28</w:t>
              </w:r>
              <w:r w:rsidRPr="00876114">
                <w:rPr>
                  <w:rFonts w:hAnsi="宋体" w:hint="eastAsia"/>
                  <w:sz w:val="18"/>
                  <w:szCs w:val="18"/>
                </w:rPr>
                <w:t>日</w:t>
              </w:r>
            </w:smartTag>
            <w:r w:rsidRPr="00876114">
              <w:rPr>
                <w:rFonts w:hAnsi="宋体" w:hint="eastAsia"/>
                <w:sz w:val="18"/>
                <w:szCs w:val="18"/>
              </w:rPr>
              <w:t>第九届全国人民代表大会常务委员会第二十一次会议修订，当日中华人民共和国主席令第四十九号公布，自当年</w:t>
            </w:r>
            <w:smartTag w:uri="urn:schemas-microsoft-com:office:smarttags" w:element="chsdate">
              <w:smartTagPr>
                <w:attr w:name="IsROCDate" w:val="False"/>
                <w:attr w:name="IsLunarDate" w:val="False"/>
                <w:attr w:name="Day" w:val="1"/>
                <w:attr w:name="Month" w:val="5"/>
                <w:attr w:name="Year" w:val="2008"/>
              </w:smartTagPr>
              <w:r w:rsidRPr="00876114">
                <w:rPr>
                  <w:rFonts w:hAnsi="宋体" w:hint="eastAsia"/>
                  <w:sz w:val="18"/>
                  <w:szCs w:val="18"/>
                </w:rPr>
                <w:t>5</w:t>
              </w:r>
              <w:r w:rsidRPr="00876114">
                <w:rPr>
                  <w:rFonts w:hAnsi="宋体" w:hint="eastAsia"/>
                  <w:sz w:val="18"/>
                  <w:szCs w:val="18"/>
                </w:rPr>
                <w:t>月</w:t>
              </w:r>
              <w:r w:rsidRPr="00876114">
                <w:rPr>
                  <w:rFonts w:hAnsi="宋体" w:hint="eastAsia"/>
                  <w:sz w:val="18"/>
                  <w:szCs w:val="18"/>
                </w:rPr>
                <w:t>1</w:t>
              </w:r>
              <w:r w:rsidRPr="00876114">
                <w:rPr>
                  <w:rFonts w:hAnsi="宋体" w:hint="eastAsia"/>
                  <w:sz w:val="18"/>
                  <w:szCs w:val="18"/>
                </w:rPr>
                <w:t>日起</w:t>
              </w:r>
            </w:smartTag>
            <w:r w:rsidRPr="00876114">
              <w:rPr>
                <w:rFonts w:hAnsi="宋体" w:hint="eastAsia"/>
                <w:sz w:val="18"/>
                <w:szCs w:val="18"/>
              </w:rPr>
              <w:t>施行；</w:t>
            </w:r>
            <w:smartTag w:uri="urn:schemas-microsoft-com:office:smarttags" w:element="chsdate">
              <w:smartTagPr>
                <w:attr w:name="IsROCDate" w:val="False"/>
                <w:attr w:name="IsLunarDate" w:val="False"/>
                <w:attr w:name="Day" w:val="24"/>
                <w:attr w:name="Month" w:val="4"/>
                <w:attr w:name="Year" w:val="2015"/>
              </w:smartTagPr>
              <w:r w:rsidRPr="00876114">
                <w:rPr>
                  <w:rFonts w:hAnsi="宋体" w:hint="eastAsia"/>
                  <w:sz w:val="18"/>
                  <w:szCs w:val="18"/>
                </w:rPr>
                <w:t>2015</w:t>
              </w:r>
              <w:r w:rsidRPr="00876114">
                <w:rPr>
                  <w:rFonts w:hAnsi="宋体" w:hint="eastAsia"/>
                  <w:sz w:val="18"/>
                  <w:szCs w:val="18"/>
                </w:rPr>
                <w:t>年</w:t>
              </w:r>
              <w:r w:rsidRPr="00876114">
                <w:rPr>
                  <w:rFonts w:hAnsi="宋体" w:hint="eastAsia"/>
                  <w:sz w:val="18"/>
                  <w:szCs w:val="18"/>
                </w:rPr>
                <w:t>4</w:t>
              </w:r>
              <w:r w:rsidRPr="00876114">
                <w:rPr>
                  <w:rFonts w:hAnsi="宋体" w:hint="eastAsia"/>
                  <w:sz w:val="18"/>
                  <w:szCs w:val="18"/>
                </w:rPr>
                <w:t>月</w:t>
              </w:r>
              <w:r w:rsidRPr="00876114">
                <w:rPr>
                  <w:rFonts w:hAnsi="宋体"/>
                  <w:sz w:val="18"/>
                  <w:szCs w:val="18"/>
                </w:rPr>
                <w:t>2</w:t>
              </w:r>
              <w:r w:rsidRPr="00876114">
                <w:rPr>
                  <w:rFonts w:hAnsi="宋体" w:hint="eastAsia"/>
                  <w:sz w:val="18"/>
                  <w:szCs w:val="18"/>
                </w:rPr>
                <w:t>4</w:t>
              </w:r>
              <w:r w:rsidRPr="00876114">
                <w:rPr>
                  <w:rFonts w:hAnsi="宋体" w:hint="eastAsia"/>
                  <w:sz w:val="18"/>
                  <w:szCs w:val="18"/>
                </w:rPr>
                <w:t>日</w:t>
              </w:r>
            </w:smartTag>
            <w:r w:rsidRPr="00876114">
              <w:rPr>
                <w:rFonts w:hAnsi="宋体" w:hint="eastAsia"/>
                <w:sz w:val="18"/>
                <w:szCs w:val="18"/>
              </w:rPr>
              <w:t>第十二届全国人民代表大会常务委员会第十四次会议第三次修改，当日中华人民共和国主席令第二十三号公布，自当日起施行。</w:t>
            </w:r>
          </w:p>
          <w:p w:rsidR="00876114" w:rsidRPr="00876114" w:rsidRDefault="00876114" w:rsidP="00876114">
            <w:pPr>
              <w:spacing w:line="280" w:lineRule="exact"/>
              <w:ind w:firstLineChars="200" w:firstLine="360"/>
              <w:jc w:val="left"/>
              <w:outlineLvl w:val="0"/>
              <w:rPr>
                <w:rFonts w:hint="eastAsia"/>
                <w:b/>
              </w:rPr>
            </w:pPr>
            <w:r w:rsidRPr="00876114">
              <w:rPr>
                <w:rFonts w:hAnsi="宋体" w:hint="eastAsia"/>
                <w:sz w:val="18"/>
                <w:szCs w:val="18"/>
              </w:rPr>
              <w:t>《中华人民共和国税收征收管理法实施细则》，</w:t>
            </w:r>
            <w:smartTag w:uri="urn:schemas-microsoft-com:office:smarttags" w:element="chsdate">
              <w:smartTagPr>
                <w:attr w:name="IsROCDate" w:val="False"/>
                <w:attr w:name="IsLunarDate" w:val="False"/>
                <w:attr w:name="Day" w:val="7"/>
                <w:attr w:name="Month" w:val="9"/>
                <w:attr w:name="Year" w:val="2002"/>
              </w:smartTagPr>
              <w:r w:rsidRPr="00876114">
                <w:rPr>
                  <w:rFonts w:hAnsi="宋体" w:hint="eastAsia"/>
                  <w:sz w:val="18"/>
                  <w:szCs w:val="18"/>
                </w:rPr>
                <w:t>2002</w:t>
              </w:r>
              <w:r w:rsidRPr="00876114">
                <w:rPr>
                  <w:rFonts w:hAnsi="宋体" w:hint="eastAsia"/>
                  <w:sz w:val="18"/>
                  <w:szCs w:val="18"/>
                </w:rPr>
                <w:t>年</w:t>
              </w:r>
              <w:r w:rsidRPr="00876114">
                <w:rPr>
                  <w:rFonts w:hAnsi="宋体"/>
                  <w:sz w:val="18"/>
                  <w:szCs w:val="18"/>
                </w:rPr>
                <w:t>9</w:t>
              </w:r>
              <w:r w:rsidRPr="00876114">
                <w:rPr>
                  <w:rFonts w:hAnsi="宋体" w:hint="eastAsia"/>
                  <w:sz w:val="18"/>
                  <w:szCs w:val="18"/>
                </w:rPr>
                <w:t>月</w:t>
              </w:r>
              <w:r w:rsidRPr="00876114">
                <w:rPr>
                  <w:rFonts w:hAnsi="宋体"/>
                  <w:sz w:val="18"/>
                  <w:szCs w:val="18"/>
                </w:rPr>
                <w:t>7</w:t>
              </w:r>
              <w:r w:rsidRPr="00876114">
                <w:rPr>
                  <w:rFonts w:hAnsi="宋体" w:hint="eastAsia"/>
                  <w:sz w:val="18"/>
                  <w:szCs w:val="18"/>
                </w:rPr>
                <w:t>日</w:t>
              </w:r>
            </w:smartTag>
            <w:r w:rsidRPr="00876114">
              <w:rPr>
                <w:rFonts w:hAnsi="宋体" w:hint="eastAsia"/>
                <w:sz w:val="18"/>
                <w:szCs w:val="18"/>
              </w:rPr>
              <w:t>中华人民共和国国务院令第</w:t>
            </w:r>
            <w:r w:rsidRPr="00876114">
              <w:rPr>
                <w:rFonts w:hAnsi="宋体"/>
                <w:sz w:val="18"/>
                <w:szCs w:val="18"/>
              </w:rPr>
              <w:t>362</w:t>
            </w:r>
            <w:r w:rsidRPr="00876114">
              <w:rPr>
                <w:rFonts w:hAnsi="宋体" w:hint="eastAsia"/>
                <w:sz w:val="18"/>
                <w:szCs w:val="18"/>
              </w:rPr>
              <w:t>号公布，</w:t>
            </w:r>
            <w:r w:rsidRPr="00876114">
              <w:rPr>
                <w:rFonts w:hAnsi="宋体" w:hint="eastAsia"/>
                <w:color w:val="FF0000"/>
                <w:sz w:val="18"/>
                <w:szCs w:val="18"/>
              </w:rPr>
              <w:t>2016</w:t>
            </w:r>
            <w:r w:rsidRPr="00876114">
              <w:rPr>
                <w:rFonts w:hAnsi="宋体" w:hint="eastAsia"/>
                <w:color w:val="FF0000"/>
                <w:sz w:val="18"/>
                <w:szCs w:val="18"/>
              </w:rPr>
              <w:t>年</w:t>
            </w:r>
            <w:r w:rsidRPr="00876114">
              <w:rPr>
                <w:rFonts w:hAnsi="宋体" w:hint="eastAsia"/>
                <w:color w:val="FF0000"/>
                <w:sz w:val="18"/>
                <w:szCs w:val="18"/>
              </w:rPr>
              <w:t>2</w:t>
            </w:r>
            <w:r w:rsidRPr="00876114">
              <w:rPr>
                <w:rFonts w:hAnsi="宋体" w:hint="eastAsia"/>
                <w:color w:val="FF0000"/>
                <w:sz w:val="18"/>
                <w:szCs w:val="18"/>
              </w:rPr>
              <w:t>月</w:t>
            </w:r>
            <w:r w:rsidRPr="00876114">
              <w:rPr>
                <w:rFonts w:hAnsi="宋体" w:hint="eastAsia"/>
                <w:color w:val="FF0000"/>
                <w:sz w:val="18"/>
                <w:szCs w:val="18"/>
              </w:rPr>
              <w:t>6</w:t>
            </w:r>
            <w:r w:rsidRPr="00876114">
              <w:rPr>
                <w:rFonts w:hAnsi="宋体" w:hint="eastAsia"/>
                <w:color w:val="FF0000"/>
                <w:sz w:val="18"/>
                <w:szCs w:val="18"/>
              </w:rPr>
              <w:t>日</w:t>
            </w:r>
            <w:r w:rsidRPr="00876114">
              <w:rPr>
                <w:rFonts w:hAnsi="宋体" w:hint="eastAsia"/>
                <w:sz w:val="18"/>
                <w:szCs w:val="18"/>
              </w:rPr>
              <w:t>中华人民共和国国务院令</w:t>
            </w:r>
            <w:r w:rsidRPr="00876114">
              <w:rPr>
                <w:rFonts w:hAnsi="宋体" w:hint="eastAsia"/>
                <w:color w:val="FF0000"/>
                <w:sz w:val="18"/>
                <w:szCs w:val="18"/>
              </w:rPr>
              <w:t>第</w:t>
            </w:r>
            <w:r w:rsidRPr="00876114">
              <w:rPr>
                <w:rFonts w:hAnsi="宋体" w:hint="eastAsia"/>
                <w:color w:val="FF0000"/>
                <w:sz w:val="18"/>
                <w:szCs w:val="18"/>
              </w:rPr>
              <w:t>666</w:t>
            </w:r>
            <w:r w:rsidRPr="00876114">
              <w:rPr>
                <w:rFonts w:hAnsi="宋体" w:hint="eastAsia"/>
                <w:color w:val="FF0000"/>
                <w:sz w:val="18"/>
                <w:szCs w:val="18"/>
              </w:rPr>
              <w:t>号第三次</w:t>
            </w:r>
            <w:r w:rsidRPr="00876114">
              <w:rPr>
                <w:rFonts w:hAnsi="宋体" w:hint="eastAsia"/>
                <w:sz w:val="18"/>
                <w:szCs w:val="18"/>
              </w:rPr>
              <w:t>修改。</w:t>
            </w:r>
          </w:p>
        </w:tc>
      </w:tr>
      <w:tr w:rsidR="00876114" w:rsidRPr="00876114" w:rsidTr="008C6F98">
        <w:tc>
          <w:tcPr>
            <w:tcW w:w="9854" w:type="dxa"/>
          </w:tcPr>
          <w:p w:rsidR="00876114" w:rsidRPr="00876114" w:rsidRDefault="00D65217" w:rsidP="00876114">
            <w:pPr>
              <w:pBdr>
                <w:top w:val="single" w:sz="6" w:space="1" w:color="auto"/>
              </w:pBdr>
              <w:spacing w:line="260" w:lineRule="exact"/>
              <w:ind w:right="-1188" w:firstLine="360"/>
              <w:rPr>
                <w:rFonts w:hAnsi="宋体" w:hint="eastAsia"/>
                <w:sz w:val="18"/>
                <w:szCs w:val="18"/>
              </w:rPr>
            </w:pPr>
            <w:r w:rsidRPr="00D65217">
              <w:rPr>
                <w:rFonts w:hAnsi="宋体" w:hint="eastAsia"/>
                <w:color w:val="FF0000"/>
                <w:sz w:val="18"/>
                <w:szCs w:val="18"/>
              </w:rPr>
              <w:t>二十</w:t>
            </w:r>
            <w:r w:rsidR="00CD1843">
              <w:rPr>
                <w:rFonts w:hAnsi="宋体" w:hint="eastAsia"/>
                <w:color w:val="FF0000"/>
                <w:sz w:val="18"/>
                <w:szCs w:val="18"/>
              </w:rPr>
              <w:t>一</w:t>
            </w:r>
            <w:r w:rsidR="00876114" w:rsidRPr="00D65217">
              <w:rPr>
                <w:rFonts w:hAnsi="宋体" w:hint="eastAsia"/>
                <w:color w:val="FF0000"/>
                <w:sz w:val="18"/>
                <w:szCs w:val="18"/>
              </w:rPr>
              <w:t>、</w:t>
            </w:r>
            <w:r w:rsidR="00876114" w:rsidRPr="00876114">
              <w:rPr>
                <w:rFonts w:hAnsi="宋体" w:hint="eastAsia"/>
                <w:sz w:val="18"/>
                <w:szCs w:val="18"/>
              </w:rPr>
              <w:t>《中华人民共和国发票管理办法》，</w:t>
            </w:r>
            <w:smartTag w:uri="urn:schemas-microsoft-com:office:smarttags" w:element="chsdate">
              <w:smartTagPr>
                <w:attr w:name="IsROCDate" w:val="False"/>
                <w:attr w:name="IsLunarDate" w:val="False"/>
                <w:attr w:name="Day" w:val="12"/>
                <w:attr w:name="Month" w:val="12"/>
                <w:attr w:name="Year" w:val="1993"/>
              </w:smartTagPr>
              <w:r w:rsidR="00876114" w:rsidRPr="00876114">
                <w:rPr>
                  <w:rFonts w:hAnsi="宋体"/>
                  <w:sz w:val="18"/>
                  <w:szCs w:val="18"/>
                </w:rPr>
                <w:t>1993</w:t>
              </w:r>
              <w:r w:rsidR="00876114" w:rsidRPr="00876114">
                <w:rPr>
                  <w:rFonts w:hAnsi="宋体" w:hint="eastAsia"/>
                  <w:sz w:val="18"/>
                  <w:szCs w:val="18"/>
                </w:rPr>
                <w:t>年</w:t>
              </w:r>
              <w:r w:rsidR="00876114" w:rsidRPr="00876114">
                <w:rPr>
                  <w:rFonts w:hAnsi="宋体"/>
                  <w:sz w:val="18"/>
                  <w:szCs w:val="18"/>
                </w:rPr>
                <w:t>12</w:t>
              </w:r>
              <w:r w:rsidR="00876114" w:rsidRPr="00876114">
                <w:rPr>
                  <w:rFonts w:hAnsi="宋体" w:hint="eastAsia"/>
                  <w:sz w:val="18"/>
                  <w:szCs w:val="18"/>
                </w:rPr>
                <w:t>月</w:t>
              </w:r>
              <w:r w:rsidR="00876114" w:rsidRPr="00876114">
                <w:rPr>
                  <w:rFonts w:hAnsi="宋体"/>
                  <w:sz w:val="18"/>
                  <w:szCs w:val="18"/>
                </w:rPr>
                <w:t>12</w:t>
              </w:r>
              <w:r w:rsidR="00876114" w:rsidRPr="00876114">
                <w:rPr>
                  <w:rFonts w:hAnsi="宋体" w:hint="eastAsia"/>
                  <w:sz w:val="18"/>
                  <w:szCs w:val="18"/>
                </w:rPr>
                <w:t>日</w:t>
              </w:r>
            </w:smartTag>
            <w:r w:rsidR="00876114" w:rsidRPr="00876114">
              <w:rPr>
                <w:rFonts w:hAnsi="宋体" w:hint="eastAsia"/>
                <w:sz w:val="18"/>
                <w:szCs w:val="18"/>
              </w:rPr>
              <w:t>国务院批准，当年</w:t>
            </w:r>
            <w:smartTag w:uri="urn:schemas-microsoft-com:office:smarttags" w:element="chsdate">
              <w:smartTagPr>
                <w:attr w:name="Year" w:val="2008"/>
                <w:attr w:name="Month" w:val="12"/>
                <w:attr w:name="Day" w:val="23"/>
                <w:attr w:name="IsLunarDate" w:val="False"/>
                <w:attr w:name="IsROCDate" w:val="False"/>
              </w:smartTagPr>
              <w:r w:rsidR="00876114" w:rsidRPr="00876114">
                <w:rPr>
                  <w:rFonts w:hAnsi="宋体"/>
                  <w:sz w:val="18"/>
                  <w:szCs w:val="18"/>
                </w:rPr>
                <w:t>12</w:t>
              </w:r>
              <w:r w:rsidR="00876114" w:rsidRPr="00876114">
                <w:rPr>
                  <w:rFonts w:hAnsi="宋体" w:hint="eastAsia"/>
                  <w:sz w:val="18"/>
                  <w:szCs w:val="18"/>
                </w:rPr>
                <w:t>月</w:t>
              </w:r>
              <w:r w:rsidR="00876114" w:rsidRPr="00876114">
                <w:rPr>
                  <w:rFonts w:hAnsi="宋体"/>
                  <w:sz w:val="18"/>
                  <w:szCs w:val="18"/>
                </w:rPr>
                <w:t>23</w:t>
              </w:r>
              <w:r w:rsidR="00876114" w:rsidRPr="00876114">
                <w:rPr>
                  <w:rFonts w:hAnsi="宋体" w:hint="eastAsia"/>
                  <w:sz w:val="18"/>
                  <w:szCs w:val="18"/>
                </w:rPr>
                <w:t>日</w:t>
              </w:r>
            </w:smartTag>
            <w:r w:rsidR="00876114" w:rsidRPr="00876114">
              <w:rPr>
                <w:rFonts w:hAnsi="宋体" w:hint="eastAsia"/>
                <w:sz w:val="18"/>
                <w:szCs w:val="18"/>
              </w:rPr>
              <w:t>中华人民共和国财政部令第</w:t>
            </w:r>
          </w:p>
          <w:p w:rsidR="00876114" w:rsidRPr="00876114" w:rsidRDefault="00876114" w:rsidP="00876114">
            <w:pPr>
              <w:pBdr>
                <w:top w:val="single" w:sz="6" w:space="1" w:color="auto"/>
              </w:pBdr>
              <w:spacing w:line="260" w:lineRule="exact"/>
              <w:ind w:right="-1188"/>
              <w:rPr>
                <w:rFonts w:hAnsi="宋体"/>
                <w:sz w:val="18"/>
                <w:szCs w:val="18"/>
              </w:rPr>
            </w:pPr>
            <w:r w:rsidRPr="00876114">
              <w:rPr>
                <w:rFonts w:hAnsi="宋体" w:hint="eastAsia"/>
                <w:sz w:val="18"/>
                <w:szCs w:val="18"/>
              </w:rPr>
              <w:t>6</w:t>
            </w:r>
            <w:r w:rsidRPr="00876114">
              <w:rPr>
                <w:rFonts w:hAnsi="宋体" w:hint="eastAsia"/>
                <w:sz w:val="18"/>
                <w:szCs w:val="18"/>
              </w:rPr>
              <w:t>号发布，自当日起施行；</w:t>
            </w:r>
            <w:smartTag w:uri="urn:schemas-microsoft-com:office:smarttags" w:element="chsdate">
              <w:smartTagPr>
                <w:attr w:name="IsROCDate" w:val="False"/>
                <w:attr w:name="IsLunarDate" w:val="False"/>
                <w:attr w:name="Day" w:val="20"/>
                <w:attr w:name="Month" w:val="12"/>
                <w:attr w:name="Year" w:val="2010"/>
              </w:smartTagPr>
              <w:r w:rsidRPr="00876114">
                <w:rPr>
                  <w:rFonts w:hint="eastAsia"/>
                  <w:sz w:val="18"/>
                  <w:szCs w:val="18"/>
                </w:rPr>
                <w:t>2010</w:t>
              </w:r>
              <w:r w:rsidRPr="00876114">
                <w:rPr>
                  <w:rFonts w:hint="eastAsia"/>
                  <w:sz w:val="18"/>
                  <w:szCs w:val="18"/>
                </w:rPr>
                <w:t>年</w:t>
              </w:r>
              <w:r w:rsidRPr="00876114">
                <w:rPr>
                  <w:rFonts w:hint="eastAsia"/>
                  <w:sz w:val="18"/>
                  <w:szCs w:val="18"/>
                </w:rPr>
                <w:t>12</w:t>
              </w:r>
              <w:r w:rsidRPr="00876114">
                <w:rPr>
                  <w:rFonts w:hint="eastAsia"/>
                  <w:sz w:val="18"/>
                  <w:szCs w:val="18"/>
                </w:rPr>
                <w:t>月</w:t>
              </w:r>
              <w:r w:rsidRPr="00876114">
                <w:rPr>
                  <w:rFonts w:hint="eastAsia"/>
                  <w:sz w:val="18"/>
                  <w:szCs w:val="18"/>
                </w:rPr>
                <w:t>20</w:t>
              </w:r>
              <w:r w:rsidRPr="00876114">
                <w:rPr>
                  <w:rFonts w:hint="eastAsia"/>
                  <w:sz w:val="18"/>
                  <w:szCs w:val="18"/>
                </w:rPr>
                <w:t>日</w:t>
              </w:r>
            </w:smartTag>
            <w:r w:rsidRPr="00876114">
              <w:rPr>
                <w:rFonts w:hint="eastAsia"/>
                <w:sz w:val="18"/>
                <w:szCs w:val="18"/>
              </w:rPr>
              <w:t>中华人民共和国国务院令第</w:t>
            </w:r>
            <w:r w:rsidRPr="00876114">
              <w:rPr>
                <w:rFonts w:hint="eastAsia"/>
                <w:sz w:val="18"/>
                <w:szCs w:val="18"/>
              </w:rPr>
              <w:t>587</w:t>
            </w:r>
            <w:r w:rsidRPr="00876114">
              <w:rPr>
                <w:rFonts w:hint="eastAsia"/>
                <w:sz w:val="18"/>
                <w:szCs w:val="18"/>
              </w:rPr>
              <w:t>号修改并公布，自</w:t>
            </w:r>
            <w:smartTag w:uri="urn:schemas-microsoft-com:office:smarttags" w:element="chsdate">
              <w:smartTagPr>
                <w:attr w:name="IsROCDate" w:val="False"/>
                <w:attr w:name="IsLunarDate" w:val="False"/>
                <w:attr w:name="Day" w:val="1"/>
                <w:attr w:name="Month" w:val="2"/>
                <w:attr w:name="Year" w:val="2011"/>
              </w:smartTagPr>
              <w:smartTag w:uri="urn:schemas-microsoft-com:office:smarttags" w:element="chsdate">
                <w:smartTagPr>
                  <w:attr w:name="IsROCDate" w:val="False"/>
                  <w:attr w:name="IsLunarDate" w:val="False"/>
                  <w:attr w:name="Day" w:val="1"/>
                  <w:attr w:name="Month" w:val="2"/>
                  <w:attr w:name="Year" w:val="2011"/>
                </w:smartTagPr>
                <w:r w:rsidRPr="00876114">
                  <w:rPr>
                    <w:rFonts w:hint="eastAsia"/>
                    <w:sz w:val="18"/>
                    <w:szCs w:val="18"/>
                  </w:rPr>
                  <w:t>2011</w:t>
                </w:r>
                <w:r w:rsidRPr="00876114">
                  <w:rPr>
                    <w:rFonts w:hint="eastAsia"/>
                    <w:sz w:val="18"/>
                    <w:szCs w:val="18"/>
                  </w:rPr>
                  <w:t>年</w:t>
                </w:r>
                <w:r w:rsidRPr="00876114">
                  <w:rPr>
                    <w:rFonts w:hint="eastAsia"/>
                    <w:sz w:val="18"/>
                    <w:szCs w:val="18"/>
                  </w:rPr>
                  <w:t>2</w:t>
                </w:r>
                <w:r w:rsidRPr="00876114">
                  <w:rPr>
                    <w:rFonts w:hint="eastAsia"/>
                    <w:sz w:val="18"/>
                    <w:szCs w:val="18"/>
                  </w:rPr>
                  <w:t>月</w:t>
                </w:r>
                <w:r w:rsidRPr="00876114">
                  <w:rPr>
                    <w:rFonts w:hint="eastAsia"/>
                    <w:sz w:val="18"/>
                    <w:szCs w:val="18"/>
                  </w:rPr>
                  <w:t>1</w:t>
                </w:r>
                <w:r w:rsidRPr="00876114">
                  <w:rPr>
                    <w:rFonts w:hAnsi="宋体" w:hint="eastAsia"/>
                    <w:sz w:val="18"/>
                    <w:szCs w:val="18"/>
                  </w:rPr>
                  <w:t>日</w:t>
                </w:r>
              </w:smartTag>
              <w:r w:rsidRPr="00876114">
                <w:rPr>
                  <w:rFonts w:hAnsi="宋体" w:hint="eastAsia"/>
                  <w:sz w:val="18"/>
                  <w:szCs w:val="18"/>
                </w:rPr>
                <w:t>起</w:t>
              </w:r>
            </w:smartTag>
            <w:r w:rsidRPr="00876114">
              <w:rPr>
                <w:rFonts w:hAnsi="宋体" w:hint="eastAsia"/>
                <w:sz w:val="18"/>
                <w:szCs w:val="18"/>
              </w:rPr>
              <w:t>施行。</w:t>
            </w:r>
            <w:r w:rsidRPr="00876114">
              <w:rPr>
                <w:rFonts w:hAnsi="宋体"/>
                <w:sz w:val="18"/>
                <w:szCs w:val="18"/>
              </w:rPr>
              <w:t xml:space="preserve">                           </w:t>
            </w:r>
          </w:p>
          <w:p w:rsidR="00B538A8" w:rsidRDefault="00876114" w:rsidP="00876114">
            <w:pPr>
              <w:pBdr>
                <w:top w:val="single" w:sz="6" w:space="1" w:color="auto"/>
              </w:pBdr>
              <w:spacing w:line="260" w:lineRule="exact"/>
              <w:ind w:right="-1188" w:firstLine="360"/>
              <w:rPr>
                <w:rFonts w:hAnsi="宋体" w:hint="eastAsia"/>
                <w:sz w:val="18"/>
                <w:szCs w:val="18"/>
              </w:rPr>
            </w:pPr>
            <w:r w:rsidRPr="00876114">
              <w:rPr>
                <w:rFonts w:hAnsi="宋体" w:hint="eastAsia"/>
                <w:sz w:val="18"/>
                <w:szCs w:val="18"/>
              </w:rPr>
              <w:t>《中华人民共和国发票管理办法实施细则》，</w:t>
            </w:r>
            <w:smartTag w:uri="urn:schemas-microsoft-com:office:smarttags" w:element="chsdate">
              <w:smartTagPr>
                <w:attr w:name="Year" w:val="2011"/>
                <w:attr w:name="Month" w:val="2"/>
                <w:attr w:name="Day" w:val="14"/>
                <w:attr w:name="IsLunarDate" w:val="False"/>
                <w:attr w:name="IsROCDate" w:val="False"/>
              </w:smartTagPr>
              <w:r w:rsidRPr="00876114">
                <w:rPr>
                  <w:rFonts w:hAnsi="宋体" w:hint="eastAsia"/>
                  <w:sz w:val="18"/>
                  <w:szCs w:val="18"/>
                </w:rPr>
                <w:t>2011</w:t>
              </w:r>
              <w:r w:rsidRPr="00876114">
                <w:rPr>
                  <w:rFonts w:hAnsi="宋体" w:hint="eastAsia"/>
                  <w:sz w:val="18"/>
                  <w:szCs w:val="18"/>
                </w:rPr>
                <w:t>年</w:t>
              </w:r>
              <w:r w:rsidRPr="00876114">
                <w:rPr>
                  <w:rFonts w:hAnsi="宋体" w:hint="eastAsia"/>
                  <w:sz w:val="18"/>
                  <w:szCs w:val="18"/>
                </w:rPr>
                <w:t>2</w:t>
              </w:r>
              <w:r w:rsidRPr="00876114">
                <w:rPr>
                  <w:rFonts w:hAnsi="宋体" w:hint="eastAsia"/>
                  <w:sz w:val="18"/>
                  <w:szCs w:val="18"/>
                </w:rPr>
                <w:t>月</w:t>
              </w:r>
              <w:r w:rsidRPr="00876114">
                <w:rPr>
                  <w:rFonts w:hAnsi="宋体" w:hint="eastAsia"/>
                  <w:sz w:val="18"/>
                  <w:szCs w:val="18"/>
                </w:rPr>
                <w:t>14</w:t>
              </w:r>
              <w:r w:rsidRPr="00876114">
                <w:rPr>
                  <w:rFonts w:hAnsi="宋体" w:hint="eastAsia"/>
                  <w:sz w:val="18"/>
                  <w:szCs w:val="18"/>
                </w:rPr>
                <w:t>日</w:t>
              </w:r>
            </w:smartTag>
            <w:r w:rsidRPr="00876114">
              <w:rPr>
                <w:rFonts w:hAnsi="宋体" w:hint="eastAsia"/>
                <w:sz w:val="18"/>
                <w:szCs w:val="18"/>
              </w:rPr>
              <w:t>国家税务总局令第</w:t>
            </w:r>
            <w:r w:rsidRPr="00876114">
              <w:rPr>
                <w:rFonts w:hAnsi="宋体" w:hint="eastAsia"/>
                <w:sz w:val="18"/>
                <w:szCs w:val="18"/>
              </w:rPr>
              <w:t>25</w:t>
            </w:r>
            <w:r w:rsidRPr="00876114">
              <w:rPr>
                <w:rFonts w:hAnsi="宋体" w:hint="eastAsia"/>
                <w:sz w:val="18"/>
                <w:szCs w:val="18"/>
              </w:rPr>
              <w:t>号公布，</w:t>
            </w:r>
            <w:smartTag w:uri="urn:schemas-microsoft-com:office:smarttags" w:element="chsdate">
              <w:smartTagPr>
                <w:attr w:name="Year" w:val="2014"/>
                <w:attr w:name="Month" w:val="12"/>
                <w:attr w:name="Day" w:val="27"/>
                <w:attr w:name="IsLunarDate" w:val="False"/>
                <w:attr w:name="IsROCDate" w:val="False"/>
              </w:smartTagPr>
              <w:r w:rsidRPr="00876114">
                <w:rPr>
                  <w:rFonts w:hAnsi="宋体" w:hint="eastAsia"/>
                  <w:sz w:val="18"/>
                  <w:szCs w:val="18"/>
                </w:rPr>
                <w:t>2014</w:t>
              </w:r>
              <w:r w:rsidRPr="00876114">
                <w:rPr>
                  <w:rFonts w:hAnsi="宋体" w:hint="eastAsia"/>
                  <w:sz w:val="18"/>
                  <w:szCs w:val="18"/>
                </w:rPr>
                <w:t>年</w:t>
              </w:r>
              <w:r w:rsidRPr="00876114">
                <w:rPr>
                  <w:rFonts w:hAnsi="宋体" w:hint="eastAsia"/>
                  <w:sz w:val="18"/>
                  <w:szCs w:val="18"/>
                </w:rPr>
                <w:t>12</w:t>
              </w:r>
              <w:r w:rsidRPr="00876114">
                <w:rPr>
                  <w:rFonts w:hAnsi="宋体" w:hint="eastAsia"/>
                  <w:sz w:val="18"/>
                  <w:szCs w:val="18"/>
                </w:rPr>
                <w:t>月</w:t>
              </w:r>
              <w:r w:rsidRPr="00876114">
                <w:rPr>
                  <w:rFonts w:hAnsi="宋体" w:hint="eastAsia"/>
                  <w:sz w:val="18"/>
                  <w:szCs w:val="18"/>
                </w:rPr>
                <w:t>27</w:t>
              </w:r>
              <w:r w:rsidRPr="00876114">
                <w:rPr>
                  <w:rFonts w:hAnsi="宋体" w:hint="eastAsia"/>
                  <w:sz w:val="18"/>
                  <w:szCs w:val="18"/>
                </w:rPr>
                <w:t>日</w:t>
              </w:r>
            </w:smartTag>
            <w:r w:rsidRPr="00876114">
              <w:rPr>
                <w:rFonts w:hAnsi="宋体" w:hint="eastAsia"/>
                <w:sz w:val="18"/>
                <w:szCs w:val="18"/>
              </w:rPr>
              <w:t>国家税</w:t>
            </w:r>
          </w:p>
          <w:p w:rsidR="00876114" w:rsidRPr="00876114" w:rsidRDefault="00876114" w:rsidP="00876114">
            <w:pPr>
              <w:pBdr>
                <w:top w:val="single" w:sz="6" w:space="1" w:color="auto"/>
              </w:pBdr>
              <w:spacing w:line="260" w:lineRule="exact"/>
              <w:ind w:right="-1188"/>
              <w:rPr>
                <w:rFonts w:hAnsi="宋体" w:hint="eastAsia"/>
                <w:sz w:val="18"/>
                <w:szCs w:val="18"/>
              </w:rPr>
            </w:pPr>
            <w:r w:rsidRPr="00876114">
              <w:rPr>
                <w:rFonts w:hAnsi="宋体" w:hint="eastAsia"/>
                <w:sz w:val="18"/>
                <w:szCs w:val="18"/>
              </w:rPr>
              <w:t>务总局令第</w:t>
            </w:r>
            <w:r w:rsidRPr="00876114">
              <w:rPr>
                <w:rFonts w:hAnsi="宋体" w:hint="eastAsia"/>
                <w:sz w:val="18"/>
                <w:szCs w:val="18"/>
              </w:rPr>
              <w:t>37</w:t>
            </w:r>
            <w:r w:rsidRPr="00876114">
              <w:rPr>
                <w:rFonts w:hAnsi="宋体" w:hint="eastAsia"/>
                <w:sz w:val="18"/>
                <w:szCs w:val="18"/>
              </w:rPr>
              <w:t>号修改并公布。</w:t>
            </w:r>
          </w:p>
        </w:tc>
      </w:tr>
      <w:tr w:rsidR="00876114" w:rsidRPr="00876114" w:rsidTr="008C6F98">
        <w:tc>
          <w:tcPr>
            <w:tcW w:w="9854" w:type="dxa"/>
          </w:tcPr>
          <w:p w:rsidR="00876114" w:rsidRPr="00876114" w:rsidRDefault="00CD1843" w:rsidP="00876114">
            <w:pPr>
              <w:spacing w:line="280" w:lineRule="exact"/>
              <w:ind w:firstLineChars="200" w:firstLine="360"/>
              <w:jc w:val="left"/>
              <w:outlineLvl w:val="0"/>
              <w:rPr>
                <w:rFonts w:hAnsi="宋体" w:hint="eastAsia"/>
                <w:sz w:val="18"/>
                <w:szCs w:val="18"/>
              </w:rPr>
            </w:pPr>
            <w:r>
              <w:rPr>
                <w:rFonts w:hAnsi="宋体" w:hint="eastAsia"/>
                <w:color w:val="FF0000"/>
                <w:sz w:val="18"/>
                <w:szCs w:val="18"/>
              </w:rPr>
              <w:t>二十二</w:t>
            </w:r>
            <w:r w:rsidR="00876114" w:rsidRPr="00D65217">
              <w:rPr>
                <w:rFonts w:hAnsi="宋体" w:hint="eastAsia"/>
                <w:color w:val="FF0000"/>
                <w:sz w:val="18"/>
                <w:szCs w:val="18"/>
              </w:rPr>
              <w:t>、</w:t>
            </w:r>
            <w:r w:rsidR="00876114" w:rsidRPr="00876114">
              <w:rPr>
                <w:rFonts w:hAnsi="宋体" w:hint="eastAsia"/>
                <w:sz w:val="18"/>
                <w:szCs w:val="18"/>
              </w:rPr>
              <w:t>《全国人民代表大会常务委员会关于惩治虚开、伪造和非法出售增值税专用发票的决定》</w:t>
            </w:r>
            <w:r w:rsidR="00876114" w:rsidRPr="00876114">
              <w:rPr>
                <w:rFonts w:hAnsi="宋体"/>
                <w:sz w:val="18"/>
                <w:szCs w:val="18"/>
              </w:rPr>
              <w:t>，</w:t>
            </w:r>
            <w:r w:rsidR="00876114" w:rsidRPr="00876114">
              <w:rPr>
                <w:rFonts w:hAnsi="宋体"/>
                <w:sz w:val="18"/>
                <w:szCs w:val="18"/>
              </w:rPr>
              <w:t>1995</w:t>
            </w:r>
            <w:r w:rsidR="00876114" w:rsidRPr="00876114">
              <w:rPr>
                <w:rFonts w:hAnsi="宋体" w:hint="eastAsia"/>
                <w:sz w:val="18"/>
                <w:szCs w:val="18"/>
              </w:rPr>
              <w:t>年</w:t>
            </w:r>
            <w:r w:rsidR="00876114" w:rsidRPr="00876114">
              <w:rPr>
                <w:rFonts w:hAnsi="宋体"/>
                <w:sz w:val="18"/>
                <w:szCs w:val="18"/>
              </w:rPr>
              <w:t>10</w:t>
            </w:r>
            <w:r w:rsidR="00876114" w:rsidRPr="00876114">
              <w:rPr>
                <w:rFonts w:hAnsi="宋体" w:hint="eastAsia"/>
                <w:sz w:val="18"/>
                <w:szCs w:val="18"/>
              </w:rPr>
              <w:t>月</w:t>
            </w:r>
            <w:r w:rsidR="00876114" w:rsidRPr="00876114">
              <w:rPr>
                <w:rFonts w:hAnsi="宋体"/>
                <w:sz w:val="18"/>
                <w:szCs w:val="18"/>
              </w:rPr>
              <w:t>30</w:t>
            </w:r>
            <w:r w:rsidR="00876114" w:rsidRPr="00876114">
              <w:rPr>
                <w:rFonts w:hAnsi="宋体" w:hint="eastAsia"/>
                <w:sz w:val="18"/>
                <w:szCs w:val="18"/>
              </w:rPr>
              <w:t>日第八届全国人民代表大会常务委员会第十六次会议通过，当日中华人民共和国主席令第五十七号公布，自当日起施行。</w:t>
            </w:r>
          </w:p>
        </w:tc>
      </w:tr>
      <w:tr w:rsidR="00876114" w:rsidRPr="00876114" w:rsidTr="008C6F98">
        <w:tc>
          <w:tcPr>
            <w:tcW w:w="9854" w:type="dxa"/>
          </w:tcPr>
          <w:p w:rsidR="00876114" w:rsidRPr="00876114" w:rsidRDefault="00CD1843" w:rsidP="00876114">
            <w:pPr>
              <w:spacing w:line="260" w:lineRule="exact"/>
              <w:ind w:firstLine="360"/>
              <w:rPr>
                <w:rFonts w:hAnsi="宋体" w:hint="eastAsia"/>
                <w:sz w:val="18"/>
                <w:szCs w:val="18"/>
              </w:rPr>
            </w:pPr>
            <w:r>
              <w:rPr>
                <w:rFonts w:hAnsi="宋体" w:hint="eastAsia"/>
                <w:color w:val="FF0000"/>
                <w:sz w:val="18"/>
                <w:szCs w:val="18"/>
              </w:rPr>
              <w:t>二十三</w:t>
            </w:r>
            <w:r w:rsidR="00876114" w:rsidRPr="00D65217">
              <w:rPr>
                <w:rFonts w:hAnsi="宋体" w:hint="eastAsia"/>
                <w:color w:val="FF0000"/>
                <w:sz w:val="18"/>
                <w:szCs w:val="18"/>
              </w:rPr>
              <w:t>、</w:t>
            </w:r>
            <w:r w:rsidR="00876114" w:rsidRPr="00876114">
              <w:rPr>
                <w:rFonts w:hAnsi="宋体" w:hint="eastAsia"/>
                <w:sz w:val="18"/>
                <w:szCs w:val="18"/>
              </w:rPr>
              <w:t>《税务行政复议规则》，</w:t>
            </w:r>
            <w:smartTag w:uri="urn:schemas-microsoft-com:office:smarttags" w:element="chsdate">
              <w:smartTagPr>
                <w:attr w:name="IsROCDate" w:val="False"/>
                <w:attr w:name="IsLunarDate" w:val="False"/>
                <w:attr w:name="Day" w:val="10"/>
                <w:attr w:name="Month" w:val="2"/>
                <w:attr w:name="Year" w:val="2010"/>
              </w:smartTagPr>
              <w:r w:rsidR="00876114" w:rsidRPr="00876114">
                <w:rPr>
                  <w:rFonts w:hAnsi="宋体"/>
                  <w:sz w:val="18"/>
                  <w:szCs w:val="18"/>
                </w:rPr>
                <w:t>20</w:t>
              </w:r>
              <w:r w:rsidR="00876114" w:rsidRPr="00876114">
                <w:rPr>
                  <w:rFonts w:hAnsi="宋体" w:hint="eastAsia"/>
                  <w:sz w:val="18"/>
                  <w:szCs w:val="18"/>
                </w:rPr>
                <w:t>10</w:t>
              </w:r>
              <w:r w:rsidR="00876114" w:rsidRPr="00876114">
                <w:rPr>
                  <w:rFonts w:hAnsi="宋体" w:hint="eastAsia"/>
                  <w:sz w:val="18"/>
                  <w:szCs w:val="18"/>
                </w:rPr>
                <w:t>年</w:t>
              </w:r>
              <w:r w:rsidR="00876114" w:rsidRPr="00876114">
                <w:rPr>
                  <w:rFonts w:hAnsi="宋体"/>
                  <w:sz w:val="18"/>
                  <w:szCs w:val="18"/>
                </w:rPr>
                <w:t>2</w:t>
              </w:r>
              <w:r w:rsidR="00876114" w:rsidRPr="00876114">
                <w:rPr>
                  <w:rFonts w:hAnsi="宋体" w:hint="eastAsia"/>
                  <w:sz w:val="18"/>
                  <w:szCs w:val="18"/>
                </w:rPr>
                <w:t>月</w:t>
              </w:r>
              <w:r w:rsidR="00876114" w:rsidRPr="00876114">
                <w:rPr>
                  <w:rFonts w:hAnsi="宋体" w:hint="eastAsia"/>
                  <w:sz w:val="18"/>
                  <w:szCs w:val="18"/>
                </w:rPr>
                <w:t>10</w:t>
              </w:r>
              <w:r w:rsidR="00876114" w:rsidRPr="00876114">
                <w:rPr>
                  <w:rFonts w:hAnsi="宋体" w:hint="eastAsia"/>
                  <w:sz w:val="18"/>
                  <w:szCs w:val="18"/>
                </w:rPr>
                <w:t>日</w:t>
              </w:r>
            </w:smartTag>
            <w:r w:rsidR="00876114" w:rsidRPr="00876114">
              <w:rPr>
                <w:rFonts w:hAnsi="宋体" w:hint="eastAsia"/>
                <w:sz w:val="18"/>
                <w:szCs w:val="18"/>
              </w:rPr>
              <w:t>国家税务总局令第</w:t>
            </w:r>
            <w:r w:rsidR="00876114" w:rsidRPr="00876114">
              <w:rPr>
                <w:rFonts w:hAnsi="宋体" w:hint="eastAsia"/>
                <w:sz w:val="18"/>
                <w:szCs w:val="18"/>
              </w:rPr>
              <w:t>21</w:t>
            </w:r>
            <w:r w:rsidR="00876114" w:rsidRPr="00876114">
              <w:rPr>
                <w:rFonts w:hAnsi="宋体" w:hint="eastAsia"/>
                <w:sz w:val="18"/>
                <w:szCs w:val="18"/>
              </w:rPr>
              <w:t>号公布，自当年</w:t>
            </w:r>
            <w:r w:rsidR="00876114" w:rsidRPr="00876114">
              <w:rPr>
                <w:rFonts w:hAnsi="宋体" w:hint="eastAsia"/>
                <w:sz w:val="18"/>
                <w:szCs w:val="18"/>
              </w:rPr>
              <w:t>4</w:t>
            </w:r>
            <w:r w:rsidR="00876114" w:rsidRPr="00876114">
              <w:rPr>
                <w:rFonts w:hAnsi="宋体" w:hint="eastAsia"/>
                <w:sz w:val="18"/>
                <w:szCs w:val="18"/>
              </w:rPr>
              <w:t>月</w:t>
            </w:r>
            <w:r w:rsidR="00876114" w:rsidRPr="00876114">
              <w:rPr>
                <w:rFonts w:hAnsi="宋体" w:hint="eastAsia"/>
                <w:sz w:val="18"/>
                <w:szCs w:val="18"/>
              </w:rPr>
              <w:t>1</w:t>
            </w:r>
            <w:r w:rsidR="00876114" w:rsidRPr="00876114">
              <w:rPr>
                <w:rFonts w:hAnsi="宋体" w:hint="eastAsia"/>
                <w:sz w:val="18"/>
                <w:szCs w:val="18"/>
              </w:rPr>
              <w:t>日起施行；</w:t>
            </w:r>
            <w:r w:rsidR="00876114" w:rsidRPr="00876114">
              <w:rPr>
                <w:rFonts w:hAnsi="宋体"/>
                <w:sz w:val="18"/>
                <w:szCs w:val="18"/>
              </w:rPr>
              <w:t>20</w:t>
            </w:r>
            <w:r w:rsidR="00876114" w:rsidRPr="00876114">
              <w:rPr>
                <w:rFonts w:hAnsi="宋体" w:hint="eastAsia"/>
                <w:sz w:val="18"/>
                <w:szCs w:val="18"/>
              </w:rPr>
              <w:t>15</w:t>
            </w:r>
            <w:r w:rsidR="00876114" w:rsidRPr="00876114">
              <w:rPr>
                <w:rFonts w:hAnsi="宋体" w:hint="eastAsia"/>
                <w:sz w:val="18"/>
                <w:szCs w:val="18"/>
              </w:rPr>
              <w:t>年</w:t>
            </w:r>
            <w:r w:rsidR="00876114" w:rsidRPr="00876114">
              <w:rPr>
                <w:rFonts w:hAnsi="宋体" w:hint="eastAsia"/>
                <w:sz w:val="18"/>
                <w:szCs w:val="18"/>
              </w:rPr>
              <w:t>1</w:t>
            </w:r>
            <w:r w:rsidR="00876114" w:rsidRPr="00876114">
              <w:rPr>
                <w:rFonts w:hAnsi="宋体"/>
                <w:sz w:val="18"/>
                <w:szCs w:val="18"/>
              </w:rPr>
              <w:t>2</w:t>
            </w:r>
            <w:r w:rsidR="00876114" w:rsidRPr="00876114">
              <w:rPr>
                <w:rFonts w:hAnsi="宋体" w:hint="eastAsia"/>
                <w:sz w:val="18"/>
                <w:szCs w:val="18"/>
              </w:rPr>
              <w:t>月</w:t>
            </w:r>
            <w:r w:rsidR="00876114" w:rsidRPr="00876114">
              <w:rPr>
                <w:rFonts w:hAnsi="宋体" w:hint="eastAsia"/>
                <w:sz w:val="18"/>
                <w:szCs w:val="18"/>
              </w:rPr>
              <w:t>28</w:t>
            </w:r>
            <w:r w:rsidR="00876114" w:rsidRPr="00876114">
              <w:rPr>
                <w:rFonts w:hAnsi="宋体" w:hint="eastAsia"/>
                <w:sz w:val="18"/>
                <w:szCs w:val="18"/>
              </w:rPr>
              <w:t>日国家税务总局令第</w:t>
            </w:r>
            <w:r w:rsidR="00876114" w:rsidRPr="00876114">
              <w:rPr>
                <w:rFonts w:hAnsi="宋体" w:hint="eastAsia"/>
                <w:sz w:val="18"/>
                <w:szCs w:val="18"/>
              </w:rPr>
              <w:t>39</w:t>
            </w:r>
            <w:r w:rsidR="00876114" w:rsidRPr="00876114">
              <w:rPr>
                <w:rFonts w:hAnsi="宋体" w:hint="eastAsia"/>
                <w:sz w:val="18"/>
                <w:szCs w:val="18"/>
              </w:rPr>
              <w:t>号修改并公布，自</w:t>
            </w:r>
            <w:r w:rsidR="00876114" w:rsidRPr="00876114">
              <w:rPr>
                <w:rFonts w:hAnsi="宋体" w:hint="eastAsia"/>
                <w:sz w:val="18"/>
                <w:szCs w:val="18"/>
              </w:rPr>
              <w:t>2016</w:t>
            </w:r>
            <w:r w:rsidR="00876114" w:rsidRPr="00876114">
              <w:rPr>
                <w:rFonts w:hAnsi="宋体" w:hint="eastAsia"/>
                <w:sz w:val="18"/>
                <w:szCs w:val="18"/>
              </w:rPr>
              <w:t>年</w:t>
            </w:r>
            <w:r w:rsidR="00876114" w:rsidRPr="00876114">
              <w:rPr>
                <w:rFonts w:hAnsi="宋体" w:hint="eastAsia"/>
                <w:sz w:val="18"/>
                <w:szCs w:val="18"/>
              </w:rPr>
              <w:t>2</w:t>
            </w:r>
            <w:r w:rsidR="00876114" w:rsidRPr="00876114">
              <w:rPr>
                <w:rFonts w:hAnsi="宋体" w:hint="eastAsia"/>
                <w:sz w:val="18"/>
                <w:szCs w:val="18"/>
              </w:rPr>
              <w:t>月</w:t>
            </w:r>
            <w:r w:rsidR="00876114" w:rsidRPr="00876114">
              <w:rPr>
                <w:rFonts w:hAnsi="宋体" w:hint="eastAsia"/>
                <w:sz w:val="18"/>
                <w:szCs w:val="18"/>
              </w:rPr>
              <w:t>1</w:t>
            </w:r>
            <w:r w:rsidR="00876114" w:rsidRPr="00876114">
              <w:rPr>
                <w:rFonts w:hAnsi="宋体" w:hint="eastAsia"/>
                <w:sz w:val="18"/>
                <w:szCs w:val="18"/>
              </w:rPr>
              <w:t>日起施行。</w:t>
            </w:r>
          </w:p>
        </w:tc>
      </w:tr>
      <w:tr w:rsidR="00876114" w:rsidRPr="00876114" w:rsidTr="008C6F98">
        <w:tc>
          <w:tcPr>
            <w:tcW w:w="9854" w:type="dxa"/>
          </w:tcPr>
          <w:p w:rsidR="00876114" w:rsidRPr="00876114" w:rsidRDefault="00CD1843" w:rsidP="00876114">
            <w:pPr>
              <w:pBdr>
                <w:top w:val="single" w:sz="6" w:space="1" w:color="auto"/>
              </w:pBdr>
              <w:spacing w:line="260" w:lineRule="exact"/>
              <w:ind w:right="-1188" w:firstLineChars="200" w:firstLine="360"/>
              <w:rPr>
                <w:rFonts w:hAnsi="宋体" w:hint="eastAsia"/>
                <w:sz w:val="18"/>
                <w:szCs w:val="18"/>
              </w:rPr>
            </w:pPr>
            <w:r>
              <w:rPr>
                <w:rFonts w:hAnsi="宋体" w:hint="eastAsia"/>
                <w:color w:val="FF0000"/>
                <w:sz w:val="18"/>
                <w:szCs w:val="18"/>
              </w:rPr>
              <w:t>二十四</w:t>
            </w:r>
            <w:r w:rsidR="00876114" w:rsidRPr="00D65217">
              <w:rPr>
                <w:rFonts w:hAnsi="宋体" w:hint="eastAsia"/>
                <w:color w:val="FF0000"/>
                <w:sz w:val="18"/>
                <w:szCs w:val="18"/>
              </w:rPr>
              <w:t>、</w:t>
            </w:r>
            <w:r w:rsidR="00876114" w:rsidRPr="00876114">
              <w:rPr>
                <w:rFonts w:hAnsi="宋体" w:hint="eastAsia"/>
                <w:sz w:val="18"/>
                <w:szCs w:val="18"/>
              </w:rPr>
              <w:t>《中华人民共和国海关进出口货物征税管理办法》，</w:t>
            </w:r>
            <w:smartTag w:uri="urn:schemas-microsoft-com:office:smarttags" w:element="chsdate">
              <w:smartTagPr>
                <w:attr w:name="IsROCDate" w:val="False"/>
                <w:attr w:name="IsLunarDate" w:val="False"/>
                <w:attr w:name="Day" w:val="4"/>
                <w:attr w:name="Month" w:val="1"/>
                <w:attr w:name="Year" w:val="2005"/>
              </w:smartTagPr>
              <w:r w:rsidR="00876114" w:rsidRPr="00876114">
                <w:rPr>
                  <w:rFonts w:hAnsi="宋体" w:hint="eastAsia"/>
                  <w:sz w:val="18"/>
                  <w:szCs w:val="18"/>
                </w:rPr>
                <w:t>2005</w:t>
              </w:r>
              <w:r w:rsidR="00876114" w:rsidRPr="00876114">
                <w:rPr>
                  <w:rFonts w:hAnsi="宋体" w:hint="eastAsia"/>
                  <w:sz w:val="18"/>
                  <w:szCs w:val="18"/>
                </w:rPr>
                <w:t>年</w:t>
              </w:r>
              <w:r w:rsidR="00876114" w:rsidRPr="00876114">
                <w:rPr>
                  <w:rFonts w:hAnsi="宋体" w:hint="eastAsia"/>
                  <w:sz w:val="18"/>
                  <w:szCs w:val="18"/>
                </w:rPr>
                <w:t>1</w:t>
              </w:r>
              <w:r w:rsidR="00876114" w:rsidRPr="00876114">
                <w:rPr>
                  <w:rFonts w:hAnsi="宋体" w:hint="eastAsia"/>
                  <w:sz w:val="18"/>
                  <w:szCs w:val="18"/>
                </w:rPr>
                <w:t>月</w:t>
              </w:r>
              <w:r w:rsidR="00876114" w:rsidRPr="00876114">
                <w:rPr>
                  <w:rFonts w:hAnsi="宋体" w:hint="eastAsia"/>
                  <w:sz w:val="18"/>
                  <w:szCs w:val="18"/>
                </w:rPr>
                <w:t>4</w:t>
              </w:r>
              <w:r w:rsidR="00876114" w:rsidRPr="00876114">
                <w:rPr>
                  <w:rFonts w:hAnsi="宋体" w:hint="eastAsia"/>
                  <w:sz w:val="18"/>
                  <w:szCs w:val="18"/>
                </w:rPr>
                <w:t>日</w:t>
              </w:r>
            </w:smartTag>
            <w:r w:rsidR="00876114" w:rsidRPr="00876114">
              <w:rPr>
                <w:rFonts w:hAnsi="宋体" w:hint="eastAsia"/>
                <w:sz w:val="18"/>
                <w:szCs w:val="18"/>
              </w:rPr>
              <w:t>中华人民共和国海关总署令第</w:t>
            </w:r>
            <w:r w:rsidR="00876114" w:rsidRPr="00876114">
              <w:rPr>
                <w:rFonts w:hAnsi="宋体" w:hint="eastAsia"/>
                <w:sz w:val="18"/>
                <w:szCs w:val="18"/>
              </w:rPr>
              <w:t>124</w:t>
            </w:r>
            <w:r w:rsidR="00876114" w:rsidRPr="00876114">
              <w:rPr>
                <w:rFonts w:hAnsi="宋体" w:hint="eastAsia"/>
                <w:sz w:val="18"/>
                <w:szCs w:val="18"/>
              </w:rPr>
              <w:t>号公布，</w:t>
            </w:r>
          </w:p>
          <w:p w:rsidR="00876114" w:rsidRPr="00876114" w:rsidRDefault="00876114" w:rsidP="00876114">
            <w:pPr>
              <w:spacing w:line="280" w:lineRule="exact"/>
              <w:outlineLvl w:val="0"/>
              <w:rPr>
                <w:rFonts w:hint="eastAsia"/>
                <w:b/>
              </w:rPr>
            </w:pPr>
            <w:r w:rsidRPr="00876114">
              <w:rPr>
                <w:rFonts w:hAnsi="宋体" w:hint="eastAsia"/>
                <w:sz w:val="18"/>
                <w:szCs w:val="18"/>
              </w:rPr>
              <w:t>自当年</w:t>
            </w:r>
            <w:r w:rsidRPr="00876114">
              <w:rPr>
                <w:rFonts w:hAnsi="宋体" w:hint="eastAsia"/>
                <w:sz w:val="18"/>
                <w:szCs w:val="18"/>
              </w:rPr>
              <w:t>3</w:t>
            </w:r>
            <w:r w:rsidRPr="00876114">
              <w:rPr>
                <w:rFonts w:hAnsi="宋体" w:hint="eastAsia"/>
                <w:sz w:val="18"/>
                <w:szCs w:val="18"/>
              </w:rPr>
              <w:t>月</w:t>
            </w:r>
            <w:r w:rsidRPr="00876114">
              <w:rPr>
                <w:rFonts w:hAnsi="宋体" w:hint="eastAsia"/>
                <w:sz w:val="18"/>
                <w:szCs w:val="18"/>
              </w:rPr>
              <w:t>1</w:t>
            </w:r>
            <w:r w:rsidRPr="00876114">
              <w:rPr>
                <w:rFonts w:hAnsi="宋体" w:hint="eastAsia"/>
                <w:sz w:val="18"/>
                <w:szCs w:val="18"/>
              </w:rPr>
              <w:t>日起施行；</w:t>
            </w:r>
            <w:smartTag w:uri="urn:schemas-microsoft-com:office:smarttags" w:element="chsdate">
              <w:smartTagPr>
                <w:attr w:name="IsROCDate" w:val="False"/>
                <w:attr w:name="IsLunarDate" w:val="False"/>
                <w:attr w:name="Day" w:val="13"/>
                <w:attr w:name="Month" w:val="3"/>
                <w:attr w:name="Year" w:val="2014"/>
              </w:smartTagPr>
              <w:r w:rsidRPr="00876114">
                <w:rPr>
                  <w:rFonts w:hAnsi="宋体" w:hint="eastAsia"/>
                  <w:sz w:val="18"/>
                  <w:szCs w:val="18"/>
                </w:rPr>
                <w:t>2014</w:t>
              </w:r>
              <w:r w:rsidRPr="00876114">
                <w:rPr>
                  <w:rFonts w:hAnsi="宋体" w:hint="eastAsia"/>
                  <w:sz w:val="18"/>
                  <w:szCs w:val="18"/>
                </w:rPr>
                <w:t>年</w:t>
              </w:r>
              <w:r w:rsidRPr="00876114">
                <w:rPr>
                  <w:rFonts w:hAnsi="宋体" w:hint="eastAsia"/>
                  <w:sz w:val="18"/>
                  <w:szCs w:val="18"/>
                </w:rPr>
                <w:t>3</w:t>
              </w:r>
              <w:r w:rsidRPr="00876114">
                <w:rPr>
                  <w:rFonts w:hAnsi="宋体" w:hint="eastAsia"/>
                  <w:sz w:val="18"/>
                  <w:szCs w:val="18"/>
                </w:rPr>
                <w:t>月</w:t>
              </w:r>
              <w:r w:rsidRPr="00876114">
                <w:rPr>
                  <w:rFonts w:hAnsi="宋体" w:hint="eastAsia"/>
                  <w:sz w:val="18"/>
                  <w:szCs w:val="18"/>
                </w:rPr>
                <w:t>13</w:t>
              </w:r>
              <w:r w:rsidRPr="00876114">
                <w:rPr>
                  <w:rFonts w:hAnsi="宋体" w:hint="eastAsia"/>
                  <w:sz w:val="18"/>
                  <w:szCs w:val="18"/>
                </w:rPr>
                <w:t>日</w:t>
              </w:r>
            </w:smartTag>
            <w:r w:rsidRPr="00876114">
              <w:rPr>
                <w:rFonts w:hAnsi="宋体" w:hint="eastAsia"/>
                <w:sz w:val="18"/>
                <w:szCs w:val="18"/>
              </w:rPr>
              <w:t>中华人民共和国海关总署令第</w:t>
            </w:r>
            <w:r w:rsidRPr="00876114">
              <w:rPr>
                <w:rFonts w:hAnsi="宋体" w:hint="eastAsia"/>
                <w:sz w:val="18"/>
                <w:szCs w:val="18"/>
              </w:rPr>
              <w:t>218</w:t>
            </w:r>
            <w:r w:rsidRPr="00876114">
              <w:rPr>
                <w:rFonts w:hAnsi="宋体" w:hint="eastAsia"/>
                <w:sz w:val="18"/>
                <w:szCs w:val="18"/>
              </w:rPr>
              <w:t>号修改并公布，自当日起施行。</w:t>
            </w:r>
          </w:p>
        </w:tc>
      </w:tr>
    </w:tbl>
    <w:p w:rsidR="00876114" w:rsidRDefault="00876114" w:rsidP="00876114">
      <w:pPr>
        <w:spacing w:line="280" w:lineRule="exact"/>
        <w:rPr>
          <w:rFonts w:hint="eastAsia"/>
          <w:b/>
        </w:rPr>
      </w:pPr>
    </w:p>
    <w:p w:rsidR="00651F66" w:rsidRPr="00582971" w:rsidRDefault="0025002C">
      <w:pPr>
        <w:spacing w:line="280" w:lineRule="exact"/>
        <w:ind w:firstLineChars="200" w:firstLine="420"/>
        <w:rPr>
          <w:rFonts w:ascii="宋体" w:hAnsi="宋体" w:hint="eastAsia"/>
        </w:rPr>
      </w:pPr>
      <w:r w:rsidRPr="004717FE">
        <w:rPr>
          <w:rFonts w:ascii="宋体" w:hAnsi="宋体" w:hint="eastAsia"/>
        </w:rPr>
        <w:t>此外，为了更好地实行对外开放政策，促进对外经济、技术、人才交流与合作，</w:t>
      </w:r>
      <w:r w:rsidR="00334752" w:rsidRPr="004717FE">
        <w:rPr>
          <w:rFonts w:ascii="宋体" w:hAnsi="宋体" w:hint="eastAsia"/>
        </w:rPr>
        <w:t>截至</w:t>
      </w:r>
      <w:r w:rsidR="00B538A8">
        <w:rPr>
          <w:rFonts w:ascii="宋体" w:hAnsi="宋体" w:hint="eastAsia"/>
          <w:color w:val="FF0000"/>
        </w:rPr>
        <w:t>2018</w:t>
      </w:r>
      <w:r w:rsidR="00334752" w:rsidRPr="000B2468">
        <w:rPr>
          <w:rFonts w:ascii="宋体" w:hAnsi="宋体" w:hint="eastAsia"/>
          <w:color w:val="FF0000"/>
        </w:rPr>
        <w:t>年</w:t>
      </w:r>
      <w:r w:rsidR="00B538A8">
        <w:rPr>
          <w:rFonts w:ascii="宋体" w:hAnsi="宋体" w:hint="eastAsia"/>
          <w:color w:val="FF0000"/>
        </w:rPr>
        <w:t>1</w:t>
      </w:r>
      <w:r w:rsidR="00334752" w:rsidRPr="00D65217">
        <w:rPr>
          <w:rFonts w:ascii="宋体" w:hAnsi="宋体" w:hint="eastAsia"/>
          <w:color w:val="FF0000"/>
        </w:rPr>
        <w:t>月</w:t>
      </w:r>
      <w:r w:rsidR="00334752" w:rsidRPr="009B7465">
        <w:rPr>
          <w:rFonts w:ascii="宋体" w:hAnsi="宋体"/>
        </w:rPr>
        <w:t>1</w:t>
      </w:r>
      <w:r w:rsidR="00334752" w:rsidRPr="009B7465">
        <w:rPr>
          <w:rFonts w:ascii="宋体" w:hAnsi="宋体" w:hint="eastAsia"/>
        </w:rPr>
        <w:t>日，</w:t>
      </w:r>
      <w:r w:rsidRPr="000A3782">
        <w:rPr>
          <w:rFonts w:ascii="宋体" w:hAnsi="宋体" w:hint="eastAsia"/>
        </w:rPr>
        <w:t>中国</w:t>
      </w:r>
      <w:r w:rsidR="00651F66" w:rsidRPr="000A3782">
        <w:rPr>
          <w:rFonts w:ascii="宋体" w:hAnsi="宋体" w:hint="eastAsia"/>
        </w:rPr>
        <w:t>已经先后同日</w:t>
      </w:r>
      <w:r w:rsidR="008B2881" w:rsidRPr="000A3782">
        <w:rPr>
          <w:rFonts w:ascii="宋体" w:hAnsi="宋体" w:hint="eastAsia"/>
        </w:rPr>
        <w:t>本、美国、法国、英国、比利时、德国、马来西亚、挪威、</w:t>
      </w:r>
      <w:r w:rsidR="00EA5ABA" w:rsidRPr="000A3782">
        <w:rPr>
          <w:rFonts w:ascii="宋体" w:hAnsi="宋体" w:hint="eastAsia"/>
        </w:rPr>
        <w:t>丹麦、新加坡、</w:t>
      </w:r>
      <w:r w:rsidR="00651F66" w:rsidRPr="000A3782">
        <w:rPr>
          <w:rFonts w:ascii="宋体" w:hAnsi="宋体" w:hint="eastAsia"/>
        </w:rPr>
        <w:t>加拿大、</w:t>
      </w:r>
      <w:r w:rsidR="00EA5ABA" w:rsidRPr="000A3782">
        <w:rPr>
          <w:rFonts w:ascii="宋体" w:hAnsi="宋体" w:hint="eastAsia"/>
        </w:rPr>
        <w:t>芬兰、</w:t>
      </w:r>
      <w:r w:rsidR="00651F66" w:rsidRPr="000A3782">
        <w:rPr>
          <w:rFonts w:ascii="宋体" w:hAnsi="宋体" w:hint="eastAsia"/>
        </w:rPr>
        <w:t>瑞典、新西兰、泰国、意大利、荷兰、</w:t>
      </w:r>
      <w:r w:rsidR="0004044F" w:rsidRPr="0004044F">
        <w:rPr>
          <w:rFonts w:ascii="宋体" w:hAnsi="宋体" w:hint="eastAsia"/>
          <w:color w:val="FF0000"/>
        </w:rPr>
        <w:t>原</w:t>
      </w:r>
      <w:r w:rsidR="00651F66" w:rsidRPr="000A3782">
        <w:rPr>
          <w:rFonts w:ascii="宋体" w:hAnsi="宋体" w:hint="eastAsia"/>
          <w:color w:val="0070C0"/>
        </w:rPr>
        <w:t>捷</w:t>
      </w:r>
      <w:r w:rsidR="00651F66" w:rsidRPr="000A3782">
        <w:rPr>
          <w:rFonts w:ascii="宋体" w:hAnsi="宋体" w:hint="eastAsia"/>
          <w:color w:val="0000FF"/>
        </w:rPr>
        <w:t>克斯洛伐克、</w:t>
      </w:r>
      <w:r w:rsidR="00651F66" w:rsidRPr="000A3782">
        <w:rPr>
          <w:rFonts w:ascii="宋体" w:hAnsi="宋体" w:hint="eastAsia"/>
        </w:rPr>
        <w:t>波兰、澳大利亚、</w:t>
      </w:r>
      <w:r w:rsidR="0004044F" w:rsidRPr="0004044F">
        <w:rPr>
          <w:rFonts w:ascii="宋体" w:hAnsi="宋体" w:hint="eastAsia"/>
          <w:color w:val="FF0000"/>
        </w:rPr>
        <w:t>原</w:t>
      </w:r>
      <w:r w:rsidR="00BB1781" w:rsidRPr="000A3782">
        <w:rPr>
          <w:rFonts w:ascii="宋体" w:hAnsi="宋体" w:hint="eastAsia"/>
          <w:color w:val="0000FF"/>
        </w:rPr>
        <w:t>南斯拉夫联邦</w:t>
      </w:r>
      <w:r w:rsidR="00BB1781" w:rsidRPr="000A3782">
        <w:rPr>
          <w:rFonts w:ascii="宋体" w:hAnsi="宋体" w:hint="eastAsia"/>
        </w:rPr>
        <w:t>、</w:t>
      </w:r>
      <w:r w:rsidR="00651F66" w:rsidRPr="000A3782">
        <w:rPr>
          <w:rFonts w:ascii="宋体" w:hAnsi="宋体" w:hint="eastAsia"/>
        </w:rPr>
        <w:lastRenderedPageBreak/>
        <w:t>保加利亚、巴基斯坦、科威特、瑞士、塞浦路斯、西班牙、罗马尼亚、奥地利、巴西、蒙古、匈牙利、</w:t>
      </w:r>
      <w:r w:rsidR="00EA5ABA" w:rsidRPr="000A3782">
        <w:rPr>
          <w:rFonts w:ascii="宋体" w:hAnsi="宋体" w:hint="eastAsia"/>
        </w:rPr>
        <w:t>马耳他、</w:t>
      </w:r>
      <w:r w:rsidR="00651F66" w:rsidRPr="000A3782">
        <w:rPr>
          <w:rFonts w:ascii="宋体" w:hAnsi="宋体" w:hint="eastAsia"/>
        </w:rPr>
        <w:t>阿拉伯联合酋长国、卢森堡、韩国、俄罗斯、巴布亚新几内亚、印度、毛里求斯、克罗地亚、白俄罗斯、斯洛文尼亚、以色列、越南、土耳其、乌克兰、亚美尼亚、牙买加、冰岛、立陶宛、拉脱维亚、乌兹别克斯坦、孟加拉国、</w:t>
      </w:r>
      <w:r w:rsidR="0004044F" w:rsidRPr="0004044F">
        <w:rPr>
          <w:rFonts w:ascii="宋体" w:hAnsi="宋体" w:hint="eastAsia"/>
          <w:color w:val="FF0000"/>
        </w:rPr>
        <w:t>原</w:t>
      </w:r>
      <w:r w:rsidR="00651F66" w:rsidRPr="000A3782">
        <w:rPr>
          <w:rFonts w:ascii="宋体" w:hAnsi="宋体" w:hint="eastAsia"/>
          <w:color w:val="0000FF"/>
        </w:rPr>
        <w:t>南斯拉夫</w:t>
      </w:r>
      <w:r w:rsidR="00BB1781" w:rsidRPr="000A3782">
        <w:rPr>
          <w:rFonts w:ascii="宋体" w:hAnsi="宋体" w:hint="eastAsia"/>
          <w:color w:val="0000FF"/>
        </w:rPr>
        <w:t>联盟</w:t>
      </w:r>
      <w:r w:rsidR="00651F66" w:rsidRPr="000A3782">
        <w:rPr>
          <w:rFonts w:ascii="宋体" w:hAnsi="宋体" w:hint="eastAsia"/>
        </w:rPr>
        <w:t>、苏丹、马其顿、埃及、葡萄牙、爱沙尼亚、老挝、塞舌尔、菲律宾、爱尔兰、南非、巴巴多斯、摩尔多瓦、卡塔尔、古巴、委内瑞拉、尼泊尔、哈萨克斯坦、印度尼西亚、阿曼、尼日利亚、突尼斯、伊朗、巴林、希腊、吉尔吉斯斯坦、摩洛哥、斯里兰卡、特立尼达和多巴哥、阿尔巴尼亚、文莱、阿塞拜疆、格鲁吉亚、墨西哥、沙特阿拉伯、阿尔及利亚</w:t>
      </w:r>
      <w:r w:rsidR="00EA5ABA" w:rsidRPr="000A3782">
        <w:rPr>
          <w:rFonts w:ascii="宋体" w:hAnsi="宋体" w:hint="eastAsia"/>
        </w:rPr>
        <w:t>、</w:t>
      </w:r>
      <w:r w:rsidR="007D0AF2" w:rsidRPr="000A3782">
        <w:rPr>
          <w:rFonts w:ascii="宋体" w:hAnsi="宋体" w:hint="eastAsia"/>
        </w:rPr>
        <w:t>塔吉克斯坦</w:t>
      </w:r>
      <w:r w:rsidR="00064A61" w:rsidRPr="000A3782">
        <w:rPr>
          <w:rFonts w:ascii="宋体" w:hAnsi="宋体" w:hint="eastAsia"/>
        </w:rPr>
        <w:t>、埃塞俄比亚</w:t>
      </w:r>
      <w:r w:rsidR="00AE2B46" w:rsidRPr="000A3782">
        <w:rPr>
          <w:rFonts w:ascii="宋体" w:hAnsi="宋体" w:hint="eastAsia"/>
        </w:rPr>
        <w:t>、捷克</w:t>
      </w:r>
      <w:r w:rsidR="00543546" w:rsidRPr="000A3782">
        <w:rPr>
          <w:rFonts w:ascii="宋体" w:hAnsi="宋体" w:hint="eastAsia"/>
        </w:rPr>
        <w:t>、土库曼斯坦</w:t>
      </w:r>
      <w:r w:rsidR="00DB061A" w:rsidRPr="000A3782">
        <w:rPr>
          <w:rFonts w:ascii="宋体" w:hAnsi="宋体" w:hint="eastAsia"/>
        </w:rPr>
        <w:t>、赞比亚、叙利亚</w:t>
      </w:r>
      <w:r w:rsidR="00B87A3D" w:rsidRPr="000A3782">
        <w:rPr>
          <w:rFonts w:ascii="宋体" w:hAnsi="宋体" w:hint="eastAsia"/>
        </w:rPr>
        <w:t>、</w:t>
      </w:r>
      <w:r w:rsidR="00157C5F" w:rsidRPr="000A3782">
        <w:rPr>
          <w:rFonts w:ascii="宋体" w:hAnsi="宋体" w:hint="eastAsia"/>
        </w:rPr>
        <w:t>乌干达、</w:t>
      </w:r>
      <w:r w:rsidR="00B87A3D" w:rsidRPr="000A3782">
        <w:rPr>
          <w:rFonts w:ascii="宋体" w:hAnsi="宋体" w:hint="eastAsia"/>
        </w:rPr>
        <w:t>博茨瓦纳</w:t>
      </w:r>
      <w:r w:rsidR="00A41CF3" w:rsidRPr="000A3782">
        <w:rPr>
          <w:rFonts w:ascii="宋体" w:hAnsi="宋体" w:hint="eastAsia"/>
        </w:rPr>
        <w:t>、</w:t>
      </w:r>
      <w:r w:rsidR="00A41CF3" w:rsidRPr="00F073D6">
        <w:rPr>
          <w:rFonts w:ascii="宋体" w:hAnsi="宋体" w:hint="eastAsia"/>
        </w:rPr>
        <w:t>厄瓜多</w:t>
      </w:r>
      <w:r w:rsidR="00A41CF3" w:rsidRPr="00582971">
        <w:rPr>
          <w:rFonts w:ascii="宋体" w:hAnsi="宋体" w:hint="eastAsia"/>
        </w:rPr>
        <w:t>尔</w:t>
      </w:r>
      <w:r w:rsidR="00F073D6" w:rsidRPr="00582971">
        <w:rPr>
          <w:rFonts w:ascii="宋体" w:hAnsi="宋体" w:hint="eastAsia"/>
        </w:rPr>
        <w:t>、</w:t>
      </w:r>
      <w:r w:rsidR="00F073D6" w:rsidRPr="00D17520">
        <w:rPr>
          <w:rFonts w:ascii="宋体" w:hAnsi="宋体" w:hint="eastAsia"/>
        </w:rPr>
        <w:t>智利</w:t>
      </w:r>
      <w:r w:rsidR="00317739" w:rsidRPr="00D17520">
        <w:rPr>
          <w:rFonts w:ascii="宋体" w:hAnsi="宋体" w:hint="eastAsia"/>
        </w:rPr>
        <w:t>、津巴布韦</w:t>
      </w:r>
      <w:r w:rsidR="00F85045" w:rsidRPr="00F85045">
        <w:rPr>
          <w:rFonts w:ascii="宋体" w:hAnsi="宋体" w:hint="eastAsia"/>
          <w:color w:val="FF0000"/>
        </w:rPr>
        <w:t>、柬埔寨</w:t>
      </w:r>
      <w:r w:rsidR="00345E48">
        <w:rPr>
          <w:rFonts w:ascii="宋体" w:hAnsi="宋体" w:hint="eastAsia"/>
          <w:color w:val="FF0000"/>
        </w:rPr>
        <w:t>、肯尼亚</w:t>
      </w:r>
      <w:r w:rsidR="003F585F" w:rsidRPr="00F85045">
        <w:rPr>
          <w:rFonts w:ascii="宋体" w:hAnsi="宋体" w:hint="eastAsia"/>
          <w:color w:val="FF0000"/>
        </w:rPr>
        <w:t>1</w:t>
      </w:r>
      <w:r w:rsidR="00345E48">
        <w:rPr>
          <w:rFonts w:ascii="宋体" w:hAnsi="宋体" w:hint="eastAsia"/>
          <w:color w:val="FF0000"/>
        </w:rPr>
        <w:t>03</w:t>
      </w:r>
      <w:r w:rsidR="00651F66" w:rsidRPr="00345E48">
        <w:rPr>
          <w:rFonts w:ascii="宋体" w:hAnsi="宋体" w:hint="eastAsia"/>
        </w:rPr>
        <w:t>个国</w:t>
      </w:r>
      <w:r w:rsidR="00651F66" w:rsidRPr="000A3782">
        <w:rPr>
          <w:rFonts w:ascii="宋体" w:hAnsi="宋体" w:hint="eastAsia"/>
        </w:rPr>
        <w:t>家签订了关于避免对所得双重征税和防止偷漏税的协定，其中同</w:t>
      </w:r>
      <w:r w:rsidR="00D65217" w:rsidRPr="00D65217">
        <w:rPr>
          <w:rFonts w:ascii="宋体" w:hAnsi="宋体" w:hint="eastAsia"/>
          <w:color w:val="FF0000"/>
        </w:rPr>
        <w:t>99</w:t>
      </w:r>
      <w:r w:rsidR="00651F66" w:rsidRPr="00D65217">
        <w:rPr>
          <w:rFonts w:ascii="宋体" w:hAnsi="宋体" w:hint="eastAsia"/>
          <w:color w:val="FF0000"/>
        </w:rPr>
        <w:t>个</w:t>
      </w:r>
      <w:r w:rsidR="00651F66" w:rsidRPr="000A3782">
        <w:rPr>
          <w:rFonts w:ascii="宋体" w:hAnsi="宋体" w:hint="eastAsia"/>
        </w:rPr>
        <w:t>国家</w:t>
      </w:r>
      <w:r w:rsidR="009E02E7" w:rsidRPr="000A3782">
        <w:rPr>
          <w:rFonts w:ascii="宋体" w:hAnsi="宋体" w:hint="eastAsia"/>
        </w:rPr>
        <w:t>（上述国家均不包括已经不存在</w:t>
      </w:r>
      <w:r w:rsidR="00576286" w:rsidRPr="000A3782">
        <w:rPr>
          <w:rFonts w:ascii="宋体" w:hAnsi="宋体" w:hint="eastAsia"/>
        </w:rPr>
        <w:t>，</w:t>
      </w:r>
      <w:r w:rsidR="00F85045" w:rsidRPr="00F85045">
        <w:rPr>
          <w:rFonts w:ascii="宋体" w:hAnsi="宋体" w:hint="eastAsia"/>
          <w:color w:val="FF0000"/>
        </w:rPr>
        <w:t>而且</w:t>
      </w:r>
      <w:r w:rsidR="00967AFD" w:rsidRPr="000A3782">
        <w:rPr>
          <w:rFonts w:ascii="宋体" w:hAnsi="宋体" w:hint="eastAsia"/>
        </w:rPr>
        <w:t>有关协定已经失效的国家）</w:t>
      </w:r>
      <w:r w:rsidR="00F85045">
        <w:rPr>
          <w:rFonts w:ascii="宋体" w:hAnsi="宋体" w:hint="eastAsia"/>
        </w:rPr>
        <w:t>签订的协定已经生效并且执行</w:t>
      </w:r>
      <w:r w:rsidR="00F85045" w:rsidRPr="00F85045">
        <w:rPr>
          <w:rFonts w:ascii="宋体" w:hAnsi="宋体" w:hint="eastAsia"/>
          <w:color w:val="FF0000"/>
        </w:rPr>
        <w:t>。</w:t>
      </w:r>
      <w:r w:rsidR="00651F66" w:rsidRPr="00F85045">
        <w:rPr>
          <w:rFonts w:ascii="宋体" w:hAnsi="宋体" w:hint="eastAsia"/>
          <w:color w:val="FF0000"/>
        </w:rPr>
        <w:t>其中</w:t>
      </w:r>
      <w:r w:rsidR="00F85045" w:rsidRPr="00F85045">
        <w:rPr>
          <w:rFonts w:ascii="宋体" w:hAnsi="宋体" w:hint="eastAsia"/>
          <w:color w:val="FF0000"/>
        </w:rPr>
        <w:t>，</w:t>
      </w:r>
      <w:r w:rsidR="00651F66" w:rsidRPr="000A3782">
        <w:rPr>
          <w:rFonts w:ascii="宋体" w:hAnsi="宋体" w:hint="eastAsia"/>
        </w:rPr>
        <w:t>同</w:t>
      </w:r>
      <w:r w:rsidR="0004044F" w:rsidRPr="0004044F">
        <w:rPr>
          <w:rFonts w:ascii="宋体" w:hAnsi="宋体" w:hint="eastAsia"/>
          <w:color w:val="FF0000"/>
        </w:rPr>
        <w:t>原</w:t>
      </w:r>
      <w:r w:rsidR="00834C96" w:rsidRPr="000A3782">
        <w:rPr>
          <w:rFonts w:ascii="宋体" w:hAnsi="宋体" w:hint="eastAsia"/>
          <w:color w:val="0000FF"/>
        </w:rPr>
        <w:t>捷克斯洛伐克签订的协</w:t>
      </w:r>
      <w:r w:rsidR="00834C96" w:rsidRPr="000A3782">
        <w:rPr>
          <w:rFonts w:ascii="宋体" w:hAnsi="宋体" w:hint="eastAsia"/>
          <w:color w:val="0070C0"/>
        </w:rPr>
        <w:t>定</w:t>
      </w:r>
      <w:r w:rsidR="00DA1EA3" w:rsidRPr="000A3782">
        <w:rPr>
          <w:rFonts w:ascii="宋体" w:hAnsi="宋体" w:hint="eastAsia"/>
          <w:color w:val="0070C0"/>
        </w:rPr>
        <w:t>仍然适用于斯洛伐克</w:t>
      </w:r>
      <w:r w:rsidR="00651F66" w:rsidRPr="000A3782">
        <w:rPr>
          <w:rFonts w:ascii="宋体" w:hAnsi="宋体" w:hint="eastAsia"/>
          <w:color w:val="0070C0"/>
        </w:rPr>
        <w:t>，</w:t>
      </w:r>
      <w:r w:rsidR="0004044F">
        <w:rPr>
          <w:rFonts w:ascii="宋体" w:hAnsi="宋体" w:hint="eastAsia"/>
          <w:color w:val="0070C0"/>
        </w:rPr>
        <w:t>同</w:t>
      </w:r>
      <w:r w:rsidR="0004044F" w:rsidRPr="0004044F">
        <w:rPr>
          <w:rFonts w:ascii="宋体" w:hAnsi="宋体" w:hint="eastAsia"/>
          <w:color w:val="FF0000"/>
        </w:rPr>
        <w:t>原</w:t>
      </w:r>
      <w:r w:rsidR="00BB1781" w:rsidRPr="000A3782">
        <w:rPr>
          <w:rFonts w:ascii="宋体" w:hAnsi="宋体" w:hint="eastAsia"/>
          <w:color w:val="0070C0"/>
        </w:rPr>
        <w:t>南斯拉夫</w:t>
      </w:r>
      <w:r w:rsidR="00BE6C70" w:rsidRPr="000A3782">
        <w:rPr>
          <w:rFonts w:ascii="宋体" w:hAnsi="宋体" w:hint="eastAsia"/>
          <w:color w:val="0070C0"/>
        </w:rPr>
        <w:t>联邦</w:t>
      </w:r>
      <w:r w:rsidR="00834C96" w:rsidRPr="000A3782">
        <w:rPr>
          <w:rFonts w:ascii="宋体" w:hAnsi="宋体" w:hint="eastAsia"/>
          <w:color w:val="0070C0"/>
        </w:rPr>
        <w:t>签订的协定</w:t>
      </w:r>
      <w:r w:rsidR="00BB1781" w:rsidRPr="000A3782">
        <w:rPr>
          <w:rFonts w:ascii="宋体" w:hAnsi="宋体" w:hint="eastAsia"/>
          <w:color w:val="0070C0"/>
        </w:rPr>
        <w:t>仍然适用</w:t>
      </w:r>
      <w:r w:rsidR="00BB1781" w:rsidRPr="000A3782">
        <w:rPr>
          <w:rFonts w:ascii="宋体" w:hAnsi="宋体"/>
          <w:color w:val="0070C0"/>
        </w:rPr>
        <w:t>波斯尼亚和黑塞哥维那</w:t>
      </w:r>
      <w:r w:rsidR="00BB1781" w:rsidRPr="000A3782">
        <w:rPr>
          <w:rFonts w:ascii="宋体" w:hAnsi="宋体" w:hint="eastAsia"/>
          <w:color w:val="0070C0"/>
        </w:rPr>
        <w:t>，</w:t>
      </w:r>
      <w:r w:rsidR="0004044F">
        <w:rPr>
          <w:rFonts w:ascii="宋体" w:hAnsi="宋体" w:hint="eastAsia"/>
          <w:color w:val="0070C0"/>
        </w:rPr>
        <w:t>同</w:t>
      </w:r>
      <w:r w:rsidR="0004044F" w:rsidRPr="0004044F">
        <w:rPr>
          <w:rFonts w:ascii="宋体" w:hAnsi="宋体" w:hint="eastAsia"/>
          <w:color w:val="FF0000"/>
        </w:rPr>
        <w:t>原</w:t>
      </w:r>
      <w:r w:rsidR="00651F66" w:rsidRPr="000A3782">
        <w:rPr>
          <w:rFonts w:ascii="宋体" w:hAnsi="宋体" w:hint="eastAsia"/>
          <w:color w:val="0070C0"/>
        </w:rPr>
        <w:t>南斯拉夫</w:t>
      </w:r>
      <w:r w:rsidR="00BB1781" w:rsidRPr="000A3782">
        <w:rPr>
          <w:rFonts w:ascii="宋体" w:hAnsi="宋体" w:hint="eastAsia"/>
          <w:color w:val="0070C0"/>
        </w:rPr>
        <w:t>联盟</w:t>
      </w:r>
      <w:r w:rsidR="00834C96" w:rsidRPr="000A3782">
        <w:rPr>
          <w:rFonts w:ascii="宋体" w:hAnsi="宋体" w:hint="eastAsia"/>
          <w:color w:val="0070C0"/>
        </w:rPr>
        <w:t>签订的协定</w:t>
      </w:r>
      <w:r w:rsidR="00DA1EA3" w:rsidRPr="000A3782">
        <w:rPr>
          <w:rFonts w:ascii="宋体" w:hAnsi="宋体" w:hint="eastAsia"/>
          <w:color w:val="0070C0"/>
        </w:rPr>
        <w:t>仍然</w:t>
      </w:r>
      <w:r w:rsidR="005B05B5" w:rsidRPr="000A3782">
        <w:rPr>
          <w:rFonts w:ascii="宋体" w:hAnsi="宋体" w:hint="eastAsia"/>
          <w:color w:val="0070C0"/>
        </w:rPr>
        <w:t>适用于塞尔</w:t>
      </w:r>
      <w:r w:rsidR="005B05B5" w:rsidRPr="000A3782">
        <w:rPr>
          <w:rFonts w:ascii="宋体" w:hAnsi="宋体" w:hint="eastAsia"/>
          <w:color w:val="0000FF"/>
        </w:rPr>
        <w:t>维亚、</w:t>
      </w:r>
      <w:r w:rsidR="005B05B5" w:rsidRPr="00F85045">
        <w:rPr>
          <w:rFonts w:ascii="宋体" w:hAnsi="宋体" w:hint="eastAsia"/>
          <w:color w:val="FF0000"/>
        </w:rPr>
        <w:t>黑山</w:t>
      </w:r>
      <w:r w:rsidR="00651F66" w:rsidRPr="000A3782">
        <w:rPr>
          <w:rFonts w:ascii="宋体" w:hAnsi="宋体" w:hint="eastAsia"/>
        </w:rPr>
        <w:t>。</w:t>
      </w:r>
    </w:p>
    <w:p w:rsidR="00DF6063" w:rsidRPr="00950BEB" w:rsidRDefault="00EB06F9" w:rsidP="00DF6063">
      <w:pPr>
        <w:spacing w:line="280" w:lineRule="exact"/>
        <w:ind w:firstLine="420"/>
        <w:rPr>
          <w:rFonts w:hint="eastAsia"/>
        </w:rPr>
      </w:pPr>
      <w:r w:rsidRPr="00950BEB">
        <w:rPr>
          <w:rFonts w:hint="eastAsia"/>
        </w:rPr>
        <w:t>在</w:t>
      </w:r>
      <w:r w:rsidR="00E238FF" w:rsidRPr="00950BEB">
        <w:rPr>
          <w:rFonts w:hint="eastAsia"/>
        </w:rPr>
        <w:t>多边国际税收合作</w:t>
      </w:r>
      <w:r w:rsidRPr="00950BEB">
        <w:rPr>
          <w:rFonts w:hint="eastAsia"/>
        </w:rPr>
        <w:t>方面</w:t>
      </w:r>
      <w:r w:rsidR="00C31EE2" w:rsidRPr="00950BEB">
        <w:rPr>
          <w:rFonts w:hint="eastAsia"/>
        </w:rPr>
        <w:t>，</w:t>
      </w:r>
      <w:r w:rsidRPr="00950BEB">
        <w:rPr>
          <w:rFonts w:hAnsi="宋体" w:cs="宋体" w:hint="eastAsia"/>
        </w:rPr>
        <w:t>2015</w:t>
      </w:r>
      <w:r w:rsidRPr="00950BEB">
        <w:rPr>
          <w:rFonts w:hAnsi="宋体" w:cs="宋体" w:hint="eastAsia"/>
        </w:rPr>
        <w:t>年</w:t>
      </w:r>
      <w:smartTag w:uri="urn:schemas-microsoft-com:office:smarttags" w:element="chsdate">
        <w:smartTagPr>
          <w:attr w:name="IsROCDate" w:val="False"/>
          <w:attr w:name="IsLunarDate" w:val="False"/>
          <w:attr w:name="Day" w:val="1"/>
          <w:attr w:name="Month" w:val="7"/>
          <w:attr w:name="Year" w:val="2015"/>
        </w:smartTagPr>
        <w:r w:rsidRPr="00950BEB">
          <w:rPr>
            <w:rFonts w:ascii="宋体" w:hAnsi="宋体" w:cs="宋体" w:hint="eastAsia"/>
            <w:kern w:val="0"/>
          </w:rPr>
          <w:t>7月1日</w:t>
        </w:r>
      </w:smartTag>
      <w:r w:rsidRPr="00950BEB">
        <w:rPr>
          <w:rFonts w:ascii="宋体" w:hAnsi="宋体" w:cs="宋体" w:hint="eastAsia"/>
          <w:kern w:val="0"/>
        </w:rPr>
        <w:t>，</w:t>
      </w:r>
      <w:r w:rsidRPr="00950BEB">
        <w:rPr>
          <w:rFonts w:hAnsi="宋体" w:cs="宋体" w:hint="eastAsia"/>
        </w:rPr>
        <w:t>第十二届全国人民代表大会常务委员会第十五次会议决定</w:t>
      </w:r>
      <w:r w:rsidRPr="00950BEB">
        <w:rPr>
          <w:rFonts w:ascii="宋体" w:hAnsi="宋体" w:cs="宋体" w:hint="eastAsia"/>
          <w:kern w:val="0"/>
        </w:rPr>
        <w:t>批准2013年8月27日中国政府代表在巴黎签署的《多边税收征管互助公约》</w:t>
      </w:r>
      <w:r w:rsidRPr="00950BEB">
        <w:rPr>
          <w:rFonts w:hAnsi="宋体" w:cs="宋体" w:hint="eastAsia"/>
        </w:rPr>
        <w:t>。</w:t>
      </w:r>
      <w:r w:rsidR="00DF6063" w:rsidRPr="00950BEB">
        <w:rPr>
          <w:rFonts w:hint="eastAsia"/>
        </w:rPr>
        <w:t>该公约</w:t>
      </w:r>
      <w:r w:rsidR="00DF6063" w:rsidRPr="00950BEB">
        <w:rPr>
          <w:rFonts w:hint="eastAsia"/>
        </w:rPr>
        <w:t>2016</w:t>
      </w:r>
      <w:r w:rsidR="00DF6063" w:rsidRPr="00950BEB">
        <w:rPr>
          <w:rFonts w:hint="eastAsia"/>
        </w:rPr>
        <w:t>年</w:t>
      </w:r>
      <w:r w:rsidR="00DF6063" w:rsidRPr="00950BEB">
        <w:rPr>
          <w:rFonts w:hint="eastAsia"/>
        </w:rPr>
        <w:t>2</w:t>
      </w:r>
      <w:r w:rsidR="00DF6063" w:rsidRPr="00950BEB">
        <w:rPr>
          <w:rFonts w:hint="eastAsia"/>
        </w:rPr>
        <w:t>月</w:t>
      </w:r>
      <w:r w:rsidR="00DF6063" w:rsidRPr="00950BEB">
        <w:rPr>
          <w:rFonts w:hint="eastAsia"/>
        </w:rPr>
        <w:t>1</w:t>
      </w:r>
      <w:r w:rsidR="00DF6063" w:rsidRPr="00950BEB">
        <w:rPr>
          <w:rFonts w:hint="eastAsia"/>
        </w:rPr>
        <w:t>日对中国生效，自</w:t>
      </w:r>
      <w:r w:rsidR="00DF6063" w:rsidRPr="00950BEB">
        <w:rPr>
          <w:rFonts w:hint="eastAsia"/>
        </w:rPr>
        <w:t>2017</w:t>
      </w:r>
      <w:r w:rsidR="00DF6063" w:rsidRPr="00950BEB">
        <w:rPr>
          <w:rFonts w:hint="eastAsia"/>
        </w:rPr>
        <w:t>年</w:t>
      </w:r>
      <w:r w:rsidR="00DF6063" w:rsidRPr="00950BEB">
        <w:rPr>
          <w:rFonts w:hint="eastAsia"/>
        </w:rPr>
        <w:t>1</w:t>
      </w:r>
      <w:r w:rsidR="00DF6063" w:rsidRPr="00950BEB">
        <w:rPr>
          <w:rFonts w:hint="eastAsia"/>
        </w:rPr>
        <w:t>月</w:t>
      </w:r>
      <w:r w:rsidR="00DF6063" w:rsidRPr="00950BEB">
        <w:rPr>
          <w:rFonts w:hint="eastAsia"/>
        </w:rPr>
        <w:t>1</w:t>
      </w:r>
      <w:r w:rsidR="00DF6063" w:rsidRPr="00950BEB">
        <w:rPr>
          <w:rFonts w:hint="eastAsia"/>
        </w:rPr>
        <w:t>日起执行。</w:t>
      </w:r>
    </w:p>
    <w:p w:rsidR="00EB06F9" w:rsidRPr="00950BEB" w:rsidRDefault="00EB06F9" w:rsidP="00DF6063">
      <w:pPr>
        <w:spacing w:line="280" w:lineRule="exact"/>
        <w:rPr>
          <w:rFonts w:ascii="宋体" w:hAnsi="宋体" w:hint="eastAsia"/>
        </w:rPr>
      </w:pPr>
    </w:p>
    <w:p w:rsidR="00651F66" w:rsidRPr="000A3782" w:rsidRDefault="00651F66">
      <w:pPr>
        <w:spacing w:line="360" w:lineRule="exact"/>
        <w:jc w:val="center"/>
        <w:rPr>
          <w:rFonts w:ascii="宋体" w:hAnsi="宋体"/>
          <w:sz w:val="32"/>
        </w:rPr>
      </w:pPr>
      <w:r w:rsidRPr="000A3782">
        <w:rPr>
          <w:rFonts w:ascii="宋体" w:hAnsi="宋体" w:hint="eastAsia"/>
          <w:b/>
          <w:sz w:val="32"/>
        </w:rPr>
        <w:t>二、中国各税种简况</w:t>
      </w:r>
    </w:p>
    <w:p w:rsidR="00651F66" w:rsidRPr="000A3782" w:rsidRDefault="00651F66">
      <w:pPr>
        <w:spacing w:line="280" w:lineRule="exact"/>
        <w:rPr>
          <w:rFonts w:ascii="宋体" w:hAnsi="宋体"/>
          <w:sz w:val="30"/>
        </w:rPr>
      </w:pPr>
    </w:p>
    <w:p w:rsidR="00651F66" w:rsidRPr="000A3782" w:rsidRDefault="00651F66">
      <w:pPr>
        <w:spacing w:line="320" w:lineRule="exact"/>
        <w:ind w:right="113"/>
        <w:rPr>
          <w:rFonts w:ascii="宋体" w:hAnsi="宋体" w:hint="eastAsia"/>
          <w:sz w:val="28"/>
        </w:rPr>
      </w:pPr>
      <w:r w:rsidRPr="000A3782">
        <w:rPr>
          <w:rFonts w:ascii="宋体" w:hAnsi="宋体" w:hint="eastAsia"/>
          <w:b/>
        </w:rPr>
        <w:t xml:space="preserve">   </w:t>
      </w:r>
      <w:r w:rsidR="003D492C" w:rsidRPr="000A3782">
        <w:rPr>
          <w:rFonts w:ascii="宋体" w:hAnsi="宋体" w:hint="eastAsia"/>
          <w:b/>
        </w:rPr>
        <w:t xml:space="preserve"> </w:t>
      </w:r>
      <w:r w:rsidRPr="000A3782">
        <w:rPr>
          <w:rFonts w:ascii="宋体" w:hAnsi="宋体" w:hint="eastAsia"/>
          <w:b/>
          <w:sz w:val="28"/>
        </w:rPr>
        <w:t>（一）增值税</w:t>
      </w:r>
    </w:p>
    <w:p w:rsidR="00651F66" w:rsidRPr="000A3782" w:rsidRDefault="00651F66">
      <w:pPr>
        <w:spacing w:line="280" w:lineRule="exact"/>
        <w:ind w:left="428" w:right="113"/>
        <w:rPr>
          <w:rFonts w:ascii="宋体" w:hAnsi="宋体" w:hint="eastAsia"/>
        </w:rPr>
      </w:pPr>
    </w:p>
    <w:p w:rsidR="007B6BF7" w:rsidRPr="00205ACE" w:rsidRDefault="00A111EC" w:rsidP="000F3A24">
      <w:pPr>
        <w:spacing w:line="280" w:lineRule="exact"/>
        <w:ind w:firstLine="420"/>
        <w:rPr>
          <w:rFonts w:ascii="宋体" w:hAnsi="宋体" w:hint="eastAsia"/>
        </w:rPr>
      </w:pPr>
      <w:r>
        <w:rPr>
          <w:rFonts w:ascii="宋体" w:hAnsi="宋体" w:hint="eastAsia"/>
        </w:rPr>
        <w:t>增值税</w:t>
      </w:r>
      <w:r>
        <w:rPr>
          <w:rFonts w:ascii="宋体" w:hAnsi="宋体" w:hint="eastAsia"/>
          <w:color w:val="FF0000"/>
        </w:rPr>
        <w:t>以</w:t>
      </w:r>
      <w:r w:rsidR="00AA7EF6">
        <w:rPr>
          <w:rFonts w:ascii="宋体" w:hAnsi="宋体" w:hint="eastAsia"/>
        </w:rPr>
        <w:t>销售货物、</w:t>
      </w:r>
      <w:r w:rsidR="00C639B5" w:rsidRPr="00AA7EF6">
        <w:rPr>
          <w:rFonts w:ascii="宋体" w:hAnsi="宋体" w:hint="eastAsia"/>
          <w:color w:val="FF0000"/>
        </w:rPr>
        <w:t>劳务</w:t>
      </w:r>
      <w:r w:rsidR="00AA7EF6" w:rsidRPr="00AA7EF6">
        <w:rPr>
          <w:rFonts w:ascii="宋体" w:hAnsi="宋体" w:hint="eastAsia"/>
          <w:color w:val="FF0000"/>
        </w:rPr>
        <w:t>等</w:t>
      </w:r>
      <w:r w:rsidR="00C639B5" w:rsidRPr="000A3782">
        <w:rPr>
          <w:rFonts w:ascii="宋体" w:hAnsi="宋体" w:hint="eastAsia"/>
        </w:rPr>
        <w:t>过程中增加的价值和进口货物的</w:t>
      </w:r>
      <w:r w:rsidR="00C639B5" w:rsidRPr="00A111EC">
        <w:rPr>
          <w:rFonts w:ascii="宋体" w:hAnsi="宋体" w:hint="eastAsia"/>
          <w:color w:val="FF0000"/>
        </w:rPr>
        <w:t>价值</w:t>
      </w:r>
      <w:r>
        <w:rPr>
          <w:rFonts w:ascii="宋体" w:hAnsi="宋体" w:hint="eastAsia"/>
          <w:color w:val="FF0000"/>
        </w:rPr>
        <w:t>为</w:t>
      </w:r>
      <w:r w:rsidRPr="00A111EC">
        <w:rPr>
          <w:rFonts w:ascii="宋体" w:hAnsi="宋体" w:hint="eastAsia"/>
          <w:color w:val="FF0000"/>
        </w:rPr>
        <w:t>征税对象</w:t>
      </w:r>
      <w:r w:rsidR="00651F66" w:rsidRPr="000A3782">
        <w:rPr>
          <w:rFonts w:ascii="宋体" w:hAnsi="宋体" w:hint="eastAsia"/>
        </w:rPr>
        <w:t>，是目前各国普遍征收的一种税收。</w:t>
      </w:r>
      <w:smartTag w:uri="urn:schemas-microsoft-com:office:smarttags" w:element="chsdate">
        <w:smartTagPr>
          <w:attr w:name="IsROCDate" w:val="False"/>
          <w:attr w:name="IsLunarDate" w:val="False"/>
          <w:attr w:name="Day" w:val="13"/>
          <w:attr w:name="Month" w:val="12"/>
          <w:attr w:name="Year" w:val="1993"/>
        </w:smartTagPr>
        <w:r w:rsidR="00651F66" w:rsidRPr="000A3782">
          <w:rPr>
            <w:rFonts w:ascii="宋体" w:hAnsi="宋体"/>
          </w:rPr>
          <w:t>1993</w:t>
        </w:r>
        <w:r w:rsidR="00651F66" w:rsidRPr="000A3782">
          <w:rPr>
            <w:rFonts w:ascii="宋体" w:hAnsi="宋体" w:hint="eastAsia"/>
          </w:rPr>
          <w:t>年</w:t>
        </w:r>
        <w:r w:rsidR="00651F66" w:rsidRPr="000A3782">
          <w:rPr>
            <w:rFonts w:ascii="宋体" w:hAnsi="宋体"/>
          </w:rPr>
          <w:t>12</w:t>
        </w:r>
        <w:r w:rsidR="00651F66" w:rsidRPr="000A3782">
          <w:rPr>
            <w:rFonts w:ascii="宋体" w:hAnsi="宋体" w:hint="eastAsia"/>
          </w:rPr>
          <w:t>月</w:t>
        </w:r>
        <w:r w:rsidR="00651F66" w:rsidRPr="000A3782">
          <w:rPr>
            <w:rFonts w:ascii="宋体" w:hAnsi="宋体"/>
          </w:rPr>
          <w:t>13</w:t>
        </w:r>
        <w:r w:rsidR="00651F66" w:rsidRPr="000A3782">
          <w:rPr>
            <w:rFonts w:ascii="宋体" w:hAnsi="宋体" w:hint="eastAsia"/>
          </w:rPr>
          <w:t>日</w:t>
        </w:r>
      </w:smartTag>
      <w:r w:rsidR="004B11BE" w:rsidRPr="000A3782">
        <w:rPr>
          <w:rFonts w:ascii="宋体" w:hAnsi="宋体" w:hint="eastAsia"/>
        </w:rPr>
        <w:t>，国务院发布《中华人民共和国增值税暂行条例》，自</w:t>
      </w:r>
      <w:smartTag w:uri="urn:schemas-microsoft-com:office:smarttags" w:element="chsdate">
        <w:smartTagPr>
          <w:attr w:name="IsROCDate" w:val="False"/>
          <w:attr w:name="IsLunarDate" w:val="False"/>
          <w:attr w:name="Day" w:val="1"/>
          <w:attr w:name="Month" w:val="1"/>
          <w:attr w:name="Year" w:val="1994"/>
        </w:smartTagPr>
        <w:smartTag w:uri="urn:schemas-microsoft-com:office:smarttags" w:element="chsdate">
          <w:smartTagPr>
            <w:attr w:name="Year" w:val="1994"/>
            <w:attr w:name="Month" w:val="1"/>
            <w:attr w:name="Day" w:val="1"/>
            <w:attr w:name="IsLunarDate" w:val="False"/>
            <w:attr w:name="IsROCDate" w:val="False"/>
          </w:smartTagPr>
          <w:r w:rsidR="00651F66" w:rsidRPr="000A3782">
            <w:rPr>
              <w:rFonts w:ascii="宋体" w:hAnsi="宋体"/>
            </w:rPr>
            <w:t>1994</w:t>
          </w:r>
          <w:r w:rsidR="00651F66" w:rsidRPr="000A3782">
            <w:rPr>
              <w:rFonts w:ascii="宋体" w:hAnsi="宋体" w:hint="eastAsia"/>
            </w:rPr>
            <w:t>年</w:t>
          </w:r>
          <w:r w:rsidR="00651F66" w:rsidRPr="000A3782">
            <w:rPr>
              <w:rFonts w:ascii="宋体" w:hAnsi="宋体"/>
            </w:rPr>
            <w:t>1</w:t>
          </w:r>
          <w:r w:rsidR="00651F66" w:rsidRPr="000A3782">
            <w:rPr>
              <w:rFonts w:ascii="宋体" w:hAnsi="宋体" w:hint="eastAsia"/>
            </w:rPr>
            <w:t>月</w:t>
          </w:r>
          <w:r w:rsidR="00651F66" w:rsidRPr="000A3782">
            <w:rPr>
              <w:rFonts w:ascii="宋体" w:hAnsi="宋体"/>
            </w:rPr>
            <w:t>1</w:t>
          </w:r>
          <w:r w:rsidR="00651F66" w:rsidRPr="000A3782">
            <w:rPr>
              <w:rFonts w:ascii="宋体" w:hAnsi="宋体" w:hint="eastAsia"/>
            </w:rPr>
            <w:t>日</w:t>
          </w:r>
        </w:smartTag>
        <w:r w:rsidR="00651F66" w:rsidRPr="000A3782">
          <w:rPr>
            <w:rFonts w:ascii="宋体" w:hAnsi="宋体" w:hint="eastAsia"/>
          </w:rPr>
          <w:t>起</w:t>
        </w:r>
      </w:smartTag>
      <w:r w:rsidR="00651F66" w:rsidRPr="000A3782">
        <w:rPr>
          <w:rFonts w:ascii="宋体" w:hAnsi="宋体" w:hint="eastAsia"/>
        </w:rPr>
        <w:t>施行</w:t>
      </w:r>
      <w:r w:rsidR="00D6043B" w:rsidRPr="000A3782">
        <w:rPr>
          <w:rFonts w:ascii="宋体" w:hAnsi="宋体" w:hint="eastAsia"/>
        </w:rPr>
        <w:t>。</w:t>
      </w:r>
      <w:r w:rsidR="00205ACE">
        <w:rPr>
          <w:rFonts w:ascii="宋体" w:hAnsi="宋体" w:hint="eastAsia"/>
          <w:color w:val="FF0000"/>
        </w:rPr>
        <w:t>2017</w:t>
      </w:r>
      <w:r w:rsidR="0098709B" w:rsidRPr="00A85CF5">
        <w:rPr>
          <w:rFonts w:ascii="宋体" w:hAnsi="宋体" w:hint="eastAsia"/>
          <w:color w:val="FF0000"/>
        </w:rPr>
        <w:t>年</w:t>
      </w:r>
      <w:r w:rsidR="00205ACE">
        <w:rPr>
          <w:rFonts w:ascii="宋体" w:hAnsi="宋体" w:hint="eastAsia"/>
          <w:color w:val="FF0000"/>
        </w:rPr>
        <w:t>11</w:t>
      </w:r>
      <w:r w:rsidR="0098709B" w:rsidRPr="00A85CF5">
        <w:rPr>
          <w:rFonts w:ascii="宋体" w:hAnsi="宋体" w:hint="eastAsia"/>
          <w:color w:val="FF0000"/>
        </w:rPr>
        <w:t>月</w:t>
      </w:r>
      <w:r w:rsidR="00205ACE">
        <w:rPr>
          <w:rFonts w:ascii="宋体" w:hAnsi="宋体" w:hint="eastAsia"/>
          <w:color w:val="FF0000"/>
        </w:rPr>
        <w:t>19</w:t>
      </w:r>
      <w:r w:rsidR="0098709B" w:rsidRPr="00A85CF5">
        <w:rPr>
          <w:rFonts w:ascii="宋体" w:hAnsi="宋体" w:hint="eastAsia"/>
          <w:color w:val="FF0000"/>
        </w:rPr>
        <w:t>日</w:t>
      </w:r>
      <w:r w:rsidR="00A85CF5">
        <w:rPr>
          <w:rFonts w:ascii="宋体" w:hAnsi="宋体" w:hint="eastAsia"/>
        </w:rPr>
        <w:t>，国务院对该条例作了</w:t>
      </w:r>
      <w:r w:rsidR="00205ACE">
        <w:rPr>
          <w:rFonts w:ascii="宋体" w:hAnsi="宋体" w:hint="eastAsia"/>
          <w:color w:val="FF0000"/>
        </w:rPr>
        <w:t>第三</w:t>
      </w:r>
      <w:r w:rsidR="00A85CF5" w:rsidRPr="00A85CF5">
        <w:rPr>
          <w:rFonts w:ascii="宋体" w:hAnsi="宋体" w:hint="eastAsia"/>
          <w:color w:val="FF0000"/>
        </w:rPr>
        <w:t>次修改</w:t>
      </w:r>
      <w:r w:rsidR="00E375F0" w:rsidRPr="00A85CF5">
        <w:rPr>
          <w:rFonts w:ascii="宋体" w:hAnsi="宋体" w:hint="eastAsia"/>
          <w:color w:val="FF0000"/>
        </w:rPr>
        <w:t>，当</w:t>
      </w:r>
      <w:r w:rsidR="00A85CF5" w:rsidRPr="00A85CF5">
        <w:rPr>
          <w:rFonts w:ascii="宋体" w:hAnsi="宋体" w:hint="eastAsia"/>
          <w:color w:val="FF0000"/>
        </w:rPr>
        <w:t>日公布</w:t>
      </w:r>
      <w:r w:rsidR="00D6043B" w:rsidRPr="000A3782">
        <w:rPr>
          <w:rFonts w:ascii="宋体" w:hAnsi="宋体" w:hint="eastAsia"/>
        </w:rPr>
        <w:t>施行</w:t>
      </w:r>
      <w:r w:rsidR="0098709B" w:rsidRPr="000A3782">
        <w:rPr>
          <w:rFonts w:ascii="宋体" w:hAnsi="宋体" w:hint="eastAsia"/>
        </w:rPr>
        <w:t>。</w:t>
      </w:r>
      <w:smartTag w:uri="urn:schemas-microsoft-com:office:smarttags" w:element="chsdate">
        <w:smartTagPr>
          <w:attr w:name="IsROCDate" w:val="False"/>
          <w:attr w:name="IsLunarDate" w:val="False"/>
          <w:attr w:name="Day" w:val="25"/>
          <w:attr w:name="Month" w:val="12"/>
          <w:attr w:name="Year" w:val="1993"/>
        </w:smartTagPr>
        <w:r w:rsidR="004B6754" w:rsidRPr="000A3782">
          <w:rPr>
            <w:rFonts w:ascii="宋体" w:hAnsi="宋体" w:hint="eastAsia"/>
            <w:szCs w:val="21"/>
          </w:rPr>
          <w:t>1993年12月25日</w:t>
        </w:r>
      </w:smartTag>
      <w:r w:rsidR="004B6754" w:rsidRPr="000A3782">
        <w:rPr>
          <w:rFonts w:ascii="宋体" w:hAnsi="宋体" w:hint="eastAsia"/>
          <w:szCs w:val="21"/>
        </w:rPr>
        <w:t>，财政部发布</w:t>
      </w:r>
      <w:r w:rsidR="00232998" w:rsidRPr="000A3782">
        <w:rPr>
          <w:rFonts w:ascii="宋体" w:hAnsi="宋体" w:hint="eastAsia"/>
          <w:szCs w:val="21"/>
        </w:rPr>
        <w:t>《中华人民共和国增值税暂行条例实施细则》</w:t>
      </w:r>
      <w:r w:rsidR="004B6754" w:rsidRPr="000A3782">
        <w:rPr>
          <w:rFonts w:ascii="宋体" w:hAnsi="宋体" w:hint="eastAsia"/>
          <w:szCs w:val="21"/>
        </w:rPr>
        <w:t>；</w:t>
      </w:r>
      <w:smartTag w:uri="urn:schemas-microsoft-com:office:smarttags" w:element="chsdate">
        <w:smartTagPr>
          <w:attr w:name="IsROCDate" w:val="False"/>
          <w:attr w:name="IsLunarDate" w:val="False"/>
          <w:attr w:name="Day" w:val="28"/>
          <w:attr w:name="Month" w:val="10"/>
          <w:attr w:name="Year" w:val="2011"/>
        </w:smartTagPr>
        <w:r w:rsidR="00232998" w:rsidRPr="000A3782">
          <w:rPr>
            <w:rFonts w:ascii="宋体" w:hAnsi="宋体" w:hint="eastAsia"/>
            <w:szCs w:val="21"/>
          </w:rPr>
          <w:t>20</w:t>
        </w:r>
        <w:r w:rsidR="00E375F0" w:rsidRPr="000A3782">
          <w:rPr>
            <w:rFonts w:ascii="宋体" w:hAnsi="宋体" w:hint="eastAsia"/>
            <w:szCs w:val="21"/>
          </w:rPr>
          <w:t>11</w:t>
        </w:r>
        <w:r w:rsidR="00232998" w:rsidRPr="000A3782">
          <w:rPr>
            <w:rFonts w:ascii="宋体" w:hAnsi="宋体" w:hint="eastAsia"/>
            <w:szCs w:val="21"/>
          </w:rPr>
          <w:t>年</w:t>
        </w:r>
        <w:r w:rsidR="00E375F0" w:rsidRPr="000A3782">
          <w:rPr>
            <w:rFonts w:ascii="宋体" w:hAnsi="宋体" w:hint="eastAsia"/>
            <w:szCs w:val="21"/>
          </w:rPr>
          <w:t>10</w:t>
        </w:r>
        <w:r w:rsidR="00232998" w:rsidRPr="000A3782">
          <w:rPr>
            <w:rFonts w:ascii="宋体" w:hAnsi="宋体" w:hint="eastAsia"/>
            <w:szCs w:val="21"/>
          </w:rPr>
          <w:t>月</w:t>
        </w:r>
        <w:r w:rsidR="00E375F0" w:rsidRPr="000A3782">
          <w:rPr>
            <w:rFonts w:ascii="宋体" w:hAnsi="宋体" w:hint="eastAsia"/>
            <w:szCs w:val="21"/>
          </w:rPr>
          <w:t>28</w:t>
        </w:r>
        <w:r w:rsidR="00232998" w:rsidRPr="000A3782">
          <w:rPr>
            <w:rFonts w:ascii="宋体" w:hAnsi="宋体" w:hint="eastAsia"/>
            <w:szCs w:val="21"/>
          </w:rPr>
          <w:t>日</w:t>
        </w:r>
      </w:smartTag>
      <w:r w:rsidR="004B6754" w:rsidRPr="000A3782">
        <w:rPr>
          <w:rFonts w:ascii="宋体" w:hAnsi="宋体" w:hint="eastAsia"/>
          <w:szCs w:val="21"/>
        </w:rPr>
        <w:t>，</w:t>
      </w:r>
      <w:r w:rsidR="00232998" w:rsidRPr="000A3782">
        <w:rPr>
          <w:rFonts w:ascii="宋体" w:hAnsi="宋体" w:hint="eastAsia"/>
          <w:szCs w:val="21"/>
        </w:rPr>
        <w:t>财政部、国家税务总局</w:t>
      </w:r>
      <w:r w:rsidR="004B6754" w:rsidRPr="000A3782">
        <w:rPr>
          <w:rFonts w:ascii="宋体" w:hAnsi="宋体" w:hint="eastAsia"/>
          <w:szCs w:val="21"/>
        </w:rPr>
        <w:t>对该细则作了</w:t>
      </w:r>
      <w:r w:rsidR="00E375F0" w:rsidRPr="000A3782">
        <w:rPr>
          <w:rFonts w:ascii="宋体" w:hAnsi="宋体" w:hint="eastAsia"/>
          <w:szCs w:val="21"/>
        </w:rPr>
        <w:t>第二次</w:t>
      </w:r>
      <w:r w:rsidR="00E375F0" w:rsidRPr="00044502">
        <w:rPr>
          <w:rFonts w:ascii="宋体" w:hAnsi="宋体" w:hint="eastAsia"/>
          <w:color w:val="FF0000"/>
          <w:szCs w:val="21"/>
        </w:rPr>
        <w:t>修改</w:t>
      </w:r>
      <w:r w:rsidR="00232998" w:rsidRPr="00044502">
        <w:rPr>
          <w:rFonts w:ascii="宋体" w:hAnsi="宋体" w:hint="eastAsia"/>
          <w:color w:val="FF0000"/>
          <w:szCs w:val="21"/>
        </w:rPr>
        <w:t>。</w:t>
      </w:r>
    </w:p>
    <w:p w:rsidR="00676507" w:rsidRPr="00676507" w:rsidRDefault="00AE7C56" w:rsidP="00676507">
      <w:pPr>
        <w:spacing w:line="280" w:lineRule="exact"/>
        <w:ind w:firstLine="420"/>
        <w:rPr>
          <w:rFonts w:hint="eastAsia"/>
        </w:rPr>
      </w:pPr>
      <w:r w:rsidRPr="00E81E88">
        <w:rPr>
          <w:rFonts w:hint="eastAsia"/>
        </w:rPr>
        <w:t>增值税由国家税务局负责征收管理（进口环节的增值税由海关代为征收管理</w:t>
      </w:r>
      <w:r w:rsidR="00322B9A" w:rsidRPr="00322B9A">
        <w:rPr>
          <w:rFonts w:hint="eastAsia"/>
          <w:color w:val="FF0000"/>
        </w:rPr>
        <w:t>，</w:t>
      </w:r>
      <w:r w:rsidR="00322B9A" w:rsidRPr="002C616C">
        <w:rPr>
          <w:rFonts w:hAnsi="宋体" w:hint="eastAsia"/>
          <w:color w:val="FF0000"/>
          <w:szCs w:val="21"/>
        </w:rPr>
        <w:t>纳税人销售取得的不动产、</w:t>
      </w:r>
      <w:r w:rsidR="00322B9A" w:rsidRPr="002C616C">
        <w:rPr>
          <w:rFonts w:ascii="宋体" w:hAnsi="宋体" w:hint="eastAsia"/>
          <w:color w:val="FF0000"/>
          <w:szCs w:val="21"/>
        </w:rPr>
        <w:t>其他个人出租不动产</w:t>
      </w:r>
      <w:r w:rsidR="00322B9A" w:rsidRPr="002C616C">
        <w:rPr>
          <w:rFonts w:hAnsi="宋体" w:hint="eastAsia"/>
          <w:color w:val="FF0000"/>
          <w:szCs w:val="21"/>
        </w:rPr>
        <w:t>应当缴纳</w:t>
      </w:r>
      <w:r w:rsidR="00322B9A" w:rsidRPr="002C616C">
        <w:rPr>
          <w:rFonts w:ascii="宋体" w:hAnsi="宋体" w:hint="eastAsia"/>
          <w:color w:val="FF0000"/>
          <w:szCs w:val="21"/>
        </w:rPr>
        <w:t>的增值税，</w:t>
      </w:r>
      <w:r w:rsidR="00322B9A" w:rsidRPr="002C616C">
        <w:rPr>
          <w:rFonts w:hAnsi="宋体" w:hint="eastAsia"/>
          <w:color w:val="FF0000"/>
          <w:szCs w:val="21"/>
        </w:rPr>
        <w:t>暂时</w:t>
      </w:r>
      <w:r w:rsidR="00322B9A" w:rsidRPr="002C616C">
        <w:rPr>
          <w:rFonts w:hint="eastAsia"/>
          <w:color w:val="FF0000"/>
        </w:rPr>
        <w:t>由地方税务局代为征收管理</w:t>
      </w:r>
      <w:r w:rsidRPr="00E81E88">
        <w:rPr>
          <w:rFonts w:hint="eastAsia"/>
        </w:rPr>
        <w:t>），所得收入由中央政府与地</w:t>
      </w:r>
      <w:r w:rsidRPr="00442082">
        <w:rPr>
          <w:rFonts w:hint="eastAsia"/>
        </w:rPr>
        <w:t>方政府共享，是中央政府财政收入最主要的来源，也是地方政府税收收入的主要来源之一。</w:t>
      </w:r>
      <w:r w:rsidR="00676507" w:rsidRPr="00751211">
        <w:rPr>
          <w:color w:val="FF0000"/>
        </w:rPr>
        <w:t>20</w:t>
      </w:r>
      <w:r w:rsidR="00E15F1C">
        <w:rPr>
          <w:rFonts w:hint="eastAsia"/>
          <w:color w:val="FF0000"/>
        </w:rPr>
        <w:t>16</w:t>
      </w:r>
      <w:r w:rsidR="00676507" w:rsidRPr="00751211">
        <w:rPr>
          <w:rFonts w:hint="eastAsia"/>
          <w:color w:val="FF0000"/>
        </w:rPr>
        <w:t>年</w:t>
      </w:r>
      <w:r w:rsidR="00676507" w:rsidRPr="00757DDA">
        <w:rPr>
          <w:rFonts w:hint="eastAsia"/>
        </w:rPr>
        <w:t>，增值税收入为</w:t>
      </w:r>
      <w:r w:rsidR="00E15F1C">
        <w:rPr>
          <w:rFonts w:hint="eastAsia"/>
          <w:color w:val="FF0000"/>
        </w:rPr>
        <w:t>41321.0</w:t>
      </w:r>
      <w:r w:rsidR="00676507" w:rsidRPr="00757DDA">
        <w:rPr>
          <w:rFonts w:hint="eastAsia"/>
        </w:rPr>
        <w:t>亿元，占当年中国税收总额的</w:t>
      </w:r>
      <w:r w:rsidR="00E15F1C">
        <w:rPr>
          <w:rFonts w:hint="eastAsia"/>
          <w:color w:val="FF0000"/>
        </w:rPr>
        <w:t>31.5</w:t>
      </w:r>
      <w:r w:rsidR="00676507" w:rsidRPr="004208B3">
        <w:rPr>
          <w:rFonts w:hint="eastAsia"/>
          <w:color w:val="FF0000"/>
        </w:rPr>
        <w:t>%</w:t>
      </w:r>
      <w:r w:rsidR="00676507" w:rsidRPr="00757DDA">
        <w:rPr>
          <w:rFonts w:hint="eastAsia"/>
        </w:rPr>
        <w:t>，居各税之首。</w:t>
      </w:r>
    </w:p>
    <w:p w:rsidR="00651F66" w:rsidRPr="000A3782" w:rsidRDefault="00651F66" w:rsidP="00FA1186">
      <w:pPr>
        <w:spacing w:line="280" w:lineRule="exact"/>
        <w:rPr>
          <w:rFonts w:ascii="宋体" w:hAnsi="宋体"/>
        </w:rPr>
      </w:pPr>
      <w:r w:rsidRPr="000A3782">
        <w:rPr>
          <w:rFonts w:ascii="宋体" w:hAnsi="宋体"/>
        </w:rPr>
        <w:t xml:space="preserve">    1</w:t>
      </w:r>
      <w:r w:rsidRPr="000A3782">
        <w:rPr>
          <w:rFonts w:ascii="宋体" w:hAnsi="宋体" w:hint="eastAsia"/>
        </w:rPr>
        <w:t>．纳税人</w:t>
      </w:r>
    </w:p>
    <w:p w:rsidR="00AA7EF6" w:rsidRPr="00AA7EF6" w:rsidRDefault="00651F66" w:rsidP="00CC607F">
      <w:pPr>
        <w:spacing w:line="280" w:lineRule="exact"/>
        <w:ind w:right="113" w:firstLine="420"/>
        <w:rPr>
          <w:rFonts w:ascii="宋体" w:hAnsi="宋体" w:hint="eastAsia"/>
        </w:rPr>
      </w:pPr>
      <w:r w:rsidRPr="000A3782">
        <w:rPr>
          <w:rFonts w:ascii="宋体" w:hAnsi="宋体" w:hint="eastAsia"/>
        </w:rPr>
        <w:t>增值税的纳税人</w:t>
      </w:r>
      <w:r w:rsidR="0083759A" w:rsidRPr="000A3782">
        <w:rPr>
          <w:rFonts w:ascii="宋体" w:hAnsi="宋体" w:hint="eastAsia"/>
        </w:rPr>
        <w:t>，</w:t>
      </w:r>
      <w:r w:rsidR="00AA7EF6">
        <w:rPr>
          <w:rFonts w:ascii="宋体" w:hAnsi="宋体" w:hint="eastAsia"/>
        </w:rPr>
        <w:t>包括在中国境内销售</w:t>
      </w:r>
      <w:r w:rsidRPr="00AA7EF6">
        <w:rPr>
          <w:rFonts w:ascii="宋体" w:hAnsi="宋体" w:hint="eastAsia"/>
          <w:color w:val="FF0000"/>
        </w:rPr>
        <w:t>货物，</w:t>
      </w:r>
      <w:r w:rsidR="006378B9" w:rsidRPr="00AA7EF6">
        <w:rPr>
          <w:rFonts w:ascii="宋体" w:hAnsi="宋体" w:hint="eastAsia"/>
          <w:color w:val="FF0000"/>
        </w:rPr>
        <w:t>加工、</w:t>
      </w:r>
      <w:r w:rsidR="00AA7EF6" w:rsidRPr="00AA7EF6">
        <w:rPr>
          <w:rFonts w:ascii="宋体" w:hAnsi="宋体" w:hint="eastAsia"/>
          <w:color w:val="FF0000"/>
        </w:rPr>
        <w:t>修理和</w:t>
      </w:r>
      <w:r w:rsidR="00ED501A" w:rsidRPr="00AA7EF6">
        <w:rPr>
          <w:rFonts w:ascii="宋体" w:hAnsi="宋体" w:hint="eastAsia"/>
          <w:color w:val="FF0000"/>
        </w:rPr>
        <w:t>修配</w:t>
      </w:r>
      <w:r w:rsidR="00ED501A" w:rsidRPr="000A3782">
        <w:rPr>
          <w:rFonts w:ascii="宋体" w:hAnsi="宋体" w:hint="eastAsia"/>
        </w:rPr>
        <w:t>劳务</w:t>
      </w:r>
      <w:r w:rsidR="00330EA6" w:rsidRPr="000A3782">
        <w:rPr>
          <w:rFonts w:ascii="宋体" w:hAnsi="宋体"/>
          <w:szCs w:val="21"/>
        </w:rPr>
        <w:t>（以下</w:t>
      </w:r>
      <w:r w:rsidR="00330EA6" w:rsidRPr="000A3782">
        <w:rPr>
          <w:rFonts w:ascii="宋体" w:hAnsi="宋体" w:hint="eastAsia"/>
          <w:szCs w:val="21"/>
        </w:rPr>
        <w:t>简称</w:t>
      </w:r>
      <w:r w:rsidR="00330EA6" w:rsidRPr="00AA7EF6">
        <w:rPr>
          <w:rFonts w:ascii="宋体" w:hAnsi="宋体" w:hint="eastAsia"/>
          <w:color w:val="FF0000"/>
          <w:szCs w:val="21"/>
        </w:rPr>
        <w:t>劳务</w:t>
      </w:r>
      <w:r w:rsidR="00330EA6" w:rsidRPr="00582971">
        <w:rPr>
          <w:rFonts w:ascii="宋体" w:hAnsi="宋体"/>
          <w:szCs w:val="21"/>
        </w:rPr>
        <w:t>）</w:t>
      </w:r>
      <w:r w:rsidR="007C079D" w:rsidRPr="00582971">
        <w:rPr>
          <w:rFonts w:ascii="宋体" w:hAnsi="宋体" w:hint="eastAsia"/>
        </w:rPr>
        <w:t>，</w:t>
      </w:r>
      <w:r w:rsidR="00AA7EF6">
        <w:rPr>
          <w:rFonts w:hAnsi="宋体" w:hint="eastAsia"/>
          <w:color w:val="FF0000"/>
          <w:szCs w:val="21"/>
        </w:rPr>
        <w:t>服务，无形资产，</w:t>
      </w:r>
      <w:r w:rsidR="007E5606" w:rsidRPr="00742EC3">
        <w:rPr>
          <w:rFonts w:hAnsi="宋体" w:hint="eastAsia"/>
          <w:color w:val="FF0000"/>
          <w:szCs w:val="21"/>
        </w:rPr>
        <w:t>不动产</w:t>
      </w:r>
      <w:r w:rsidR="00AA7EF6">
        <w:rPr>
          <w:rFonts w:hAnsi="宋体" w:hint="eastAsia"/>
          <w:color w:val="FF0000"/>
          <w:szCs w:val="21"/>
        </w:rPr>
        <w:t>和进口货物的</w:t>
      </w:r>
      <w:r w:rsidR="004F4FDF" w:rsidRPr="00582971">
        <w:rPr>
          <w:rFonts w:ascii="宋体" w:hAnsi="宋体" w:hint="eastAsia"/>
          <w:szCs w:val="21"/>
        </w:rPr>
        <w:t>企</w:t>
      </w:r>
      <w:r w:rsidR="004F4FDF" w:rsidRPr="000A3782">
        <w:rPr>
          <w:rFonts w:ascii="宋体" w:hAnsi="宋体" w:hint="eastAsia"/>
          <w:szCs w:val="21"/>
        </w:rPr>
        <w:t>业、行政单位、事业单位、军事单位、社会团体</w:t>
      </w:r>
      <w:r w:rsidR="00AF2755" w:rsidRPr="000A3782">
        <w:rPr>
          <w:rFonts w:ascii="宋体" w:hAnsi="宋体" w:hint="eastAsia"/>
        </w:rPr>
        <w:t>、其他单位、</w:t>
      </w:r>
      <w:r w:rsidR="004F111B" w:rsidRPr="000A3782">
        <w:rPr>
          <w:rFonts w:ascii="宋体" w:hAnsi="宋体" w:hint="eastAsia"/>
        </w:rPr>
        <w:t>个体工商户</w:t>
      </w:r>
      <w:r w:rsidRPr="000A3782">
        <w:rPr>
          <w:rFonts w:ascii="宋体" w:hAnsi="宋体" w:hint="eastAsia"/>
        </w:rPr>
        <w:t>和其他个人。</w:t>
      </w:r>
    </w:p>
    <w:p w:rsidR="00CC607F" w:rsidRDefault="00BA41C4" w:rsidP="00CC607F">
      <w:pPr>
        <w:spacing w:line="280" w:lineRule="exact"/>
        <w:ind w:right="113" w:firstLine="420"/>
        <w:rPr>
          <w:rFonts w:ascii="宋体" w:hAnsi="宋体" w:hint="eastAsia"/>
          <w:szCs w:val="21"/>
        </w:rPr>
      </w:pPr>
      <w:r w:rsidRPr="000A3782">
        <w:rPr>
          <w:rFonts w:ascii="宋体" w:hAnsi="宋体" w:hint="eastAsia"/>
          <w:szCs w:val="21"/>
        </w:rPr>
        <w:t>以年应征增值税销售额为标准，增值税的纳税人分为一般纳税人和小规模纳税人。</w:t>
      </w:r>
    </w:p>
    <w:p w:rsidR="004A06E7" w:rsidRPr="004A06E7" w:rsidRDefault="004A06E7" w:rsidP="00676507">
      <w:pPr>
        <w:spacing w:line="280" w:lineRule="exact"/>
        <w:ind w:right="113" w:firstLine="420"/>
        <w:rPr>
          <w:rFonts w:hint="eastAsia"/>
          <w:color w:val="FF0000"/>
          <w:szCs w:val="21"/>
        </w:rPr>
      </w:pPr>
      <w:r>
        <w:rPr>
          <w:rFonts w:hint="eastAsia"/>
          <w:szCs w:val="21"/>
        </w:rPr>
        <w:t>中国境外的单位、个人在中国境内</w:t>
      </w:r>
      <w:r w:rsidRPr="004A06E7">
        <w:rPr>
          <w:rFonts w:hint="eastAsia"/>
          <w:color w:val="FF0000"/>
          <w:szCs w:val="21"/>
        </w:rPr>
        <w:t>销售</w:t>
      </w:r>
      <w:r w:rsidR="00CC607F" w:rsidRPr="004A06E7">
        <w:rPr>
          <w:rFonts w:hint="eastAsia"/>
          <w:color w:val="FF0000"/>
          <w:szCs w:val="21"/>
        </w:rPr>
        <w:t>劳务</w:t>
      </w:r>
      <w:r w:rsidR="00CC607F">
        <w:rPr>
          <w:rFonts w:hint="eastAsia"/>
          <w:szCs w:val="21"/>
        </w:rPr>
        <w:t>，没有在中国境内设立经营机构的，</w:t>
      </w:r>
      <w:r w:rsidR="00676507" w:rsidRPr="004A06E7">
        <w:rPr>
          <w:rFonts w:hint="eastAsia"/>
          <w:color w:val="FF0000"/>
          <w:szCs w:val="21"/>
        </w:rPr>
        <w:t>其应纳增值税以</w:t>
      </w:r>
      <w:r w:rsidRPr="004A06E7">
        <w:rPr>
          <w:rFonts w:ascii="宋体" w:hAnsi="宋体" w:cs="宋体" w:hint="eastAsia"/>
          <w:color w:val="FF0000"/>
          <w:kern w:val="0"/>
          <w:szCs w:val="21"/>
        </w:rPr>
        <w:t>其中国境内的代理人为扣缴义务人；在中国境内没有代理人的，以</w:t>
      </w:r>
      <w:r w:rsidR="00676507" w:rsidRPr="004A06E7">
        <w:rPr>
          <w:rFonts w:hint="eastAsia"/>
          <w:color w:val="FF0000"/>
          <w:szCs w:val="21"/>
        </w:rPr>
        <w:t>购买方为</w:t>
      </w:r>
      <w:r w:rsidRPr="004A06E7">
        <w:rPr>
          <w:rFonts w:hint="eastAsia"/>
          <w:color w:val="FF0000"/>
          <w:szCs w:val="21"/>
        </w:rPr>
        <w:t>扣缴义务人</w:t>
      </w:r>
      <w:r w:rsidR="00CC607F" w:rsidRPr="004A06E7">
        <w:rPr>
          <w:rFonts w:hint="eastAsia"/>
          <w:color w:val="FF0000"/>
          <w:szCs w:val="21"/>
        </w:rPr>
        <w:t>。</w:t>
      </w:r>
    </w:p>
    <w:p w:rsidR="00676507" w:rsidRDefault="000B2773" w:rsidP="00676507">
      <w:pPr>
        <w:spacing w:line="280" w:lineRule="exact"/>
        <w:ind w:right="113" w:firstLine="420"/>
        <w:rPr>
          <w:rFonts w:hint="eastAsia"/>
          <w:szCs w:val="21"/>
        </w:rPr>
      </w:pPr>
      <w:r w:rsidRPr="00E37336">
        <w:rPr>
          <w:rFonts w:hint="eastAsia"/>
          <w:szCs w:val="21"/>
        </w:rPr>
        <w:t>目前，中国的</w:t>
      </w:r>
      <w:r w:rsidRPr="000B2773">
        <w:rPr>
          <w:rFonts w:hint="eastAsia"/>
          <w:szCs w:val="21"/>
        </w:rPr>
        <w:t>增值税收入主要来自采</w:t>
      </w:r>
      <w:r w:rsidRPr="00E37336">
        <w:rPr>
          <w:rFonts w:hint="eastAsia"/>
          <w:szCs w:val="21"/>
        </w:rPr>
        <w:t>矿</w:t>
      </w:r>
      <w:r w:rsidRPr="00B80698">
        <w:rPr>
          <w:rFonts w:hint="eastAsia"/>
          <w:szCs w:val="21"/>
        </w:rPr>
        <w:t>业、制造业、电力生产和供应业、批发和零售业、</w:t>
      </w:r>
      <w:r w:rsidRPr="00B80698">
        <w:rPr>
          <w:rFonts w:hint="eastAsia"/>
        </w:rPr>
        <w:t>交通运输业</w:t>
      </w:r>
      <w:r w:rsidRPr="00DD463A">
        <w:rPr>
          <w:rFonts w:hint="eastAsia"/>
        </w:rPr>
        <w:t>、</w:t>
      </w:r>
      <w:r w:rsidRPr="00AF2ED6">
        <w:rPr>
          <w:rFonts w:hint="eastAsia"/>
          <w:color w:val="FF0000"/>
        </w:rPr>
        <w:t>建筑业、银行业、房地产业和</w:t>
      </w:r>
      <w:r w:rsidRPr="00DD463A">
        <w:rPr>
          <w:rFonts w:hint="eastAsia"/>
        </w:rPr>
        <w:t>商务服务业</w:t>
      </w:r>
      <w:r w:rsidRPr="00DD463A">
        <w:rPr>
          <w:rFonts w:hint="eastAsia"/>
          <w:szCs w:val="21"/>
        </w:rPr>
        <w:t>等行业的国有企业、私营企业、股份制企业、外商投资企业和进口货物。</w:t>
      </w:r>
    </w:p>
    <w:p w:rsidR="00651F66" w:rsidRPr="00582971" w:rsidRDefault="00651F66">
      <w:pPr>
        <w:spacing w:line="280" w:lineRule="exact"/>
        <w:ind w:right="113"/>
        <w:rPr>
          <w:rFonts w:ascii="宋体" w:hAnsi="宋体" w:hint="eastAsia"/>
        </w:rPr>
      </w:pPr>
      <w:r w:rsidRPr="00582971">
        <w:rPr>
          <w:rFonts w:ascii="宋体" w:hAnsi="宋体" w:hint="eastAsia"/>
        </w:rPr>
        <w:t xml:space="preserve">    </w:t>
      </w:r>
      <w:r w:rsidRPr="00582971">
        <w:rPr>
          <w:rFonts w:ascii="宋体" w:hAnsi="宋体"/>
        </w:rPr>
        <w:t>2</w:t>
      </w:r>
      <w:r w:rsidRPr="00582971">
        <w:rPr>
          <w:rFonts w:ascii="宋体" w:hAnsi="宋体" w:hint="eastAsia"/>
        </w:rPr>
        <w:t>．税目、税率</w:t>
      </w:r>
    </w:p>
    <w:p w:rsidR="00676507" w:rsidRPr="000A3782" w:rsidRDefault="00D37172" w:rsidP="00D37172">
      <w:pPr>
        <w:spacing w:line="280" w:lineRule="exact"/>
        <w:ind w:right="113" w:firstLine="420"/>
        <w:rPr>
          <w:rFonts w:ascii="宋体" w:hAnsi="宋体" w:hint="eastAsia"/>
        </w:rPr>
      </w:pPr>
      <w:r>
        <w:rPr>
          <w:rFonts w:hint="eastAsia"/>
        </w:rPr>
        <w:t>增值税根据不同的</w:t>
      </w:r>
      <w:r w:rsidRPr="004A06E7">
        <w:rPr>
          <w:rFonts w:hint="eastAsia"/>
          <w:color w:val="FF0000"/>
        </w:rPr>
        <w:t>货物、劳务</w:t>
      </w:r>
      <w:r w:rsidRPr="004A06E7">
        <w:rPr>
          <w:rFonts w:hint="eastAsia"/>
          <w:color w:val="FF0000"/>
          <w:szCs w:val="21"/>
        </w:rPr>
        <w:t>和</w:t>
      </w:r>
      <w:r w:rsidR="004A06E7" w:rsidRPr="004A06E7">
        <w:rPr>
          <w:rFonts w:hint="eastAsia"/>
          <w:color w:val="FF0000"/>
          <w:szCs w:val="21"/>
        </w:rPr>
        <w:t>服务</w:t>
      </w:r>
      <w:r w:rsidR="004A06E7">
        <w:rPr>
          <w:rFonts w:hint="eastAsia"/>
          <w:color w:val="FF0000"/>
          <w:szCs w:val="21"/>
        </w:rPr>
        <w:t>等征税对象</w:t>
      </w:r>
      <w:r w:rsidR="003056E5">
        <w:rPr>
          <w:rFonts w:hint="eastAsia"/>
        </w:rPr>
        <w:t>，分别</w:t>
      </w:r>
      <w:r w:rsidR="003056E5" w:rsidRPr="003056E5">
        <w:rPr>
          <w:rFonts w:hint="eastAsia"/>
          <w:color w:val="FF0000"/>
        </w:rPr>
        <w:t>采用</w:t>
      </w:r>
      <w:r w:rsidRPr="00DD463A">
        <w:rPr>
          <w:rFonts w:hint="eastAsia"/>
        </w:rPr>
        <w:t>差别比例税率和零税率，详见《增值税税目、</w:t>
      </w:r>
      <w:r w:rsidRPr="00E639D2">
        <w:rPr>
          <w:rFonts w:hint="eastAsia"/>
        </w:rPr>
        <w:t>税率表》。</w:t>
      </w:r>
    </w:p>
    <w:p w:rsidR="007C079D" w:rsidRPr="000A3782" w:rsidRDefault="007C079D" w:rsidP="007C079D">
      <w:pPr>
        <w:spacing w:line="280" w:lineRule="exact"/>
        <w:jc w:val="center"/>
        <w:outlineLvl w:val="0"/>
        <w:rPr>
          <w:rFonts w:ascii="宋体" w:hAnsi="宋体"/>
          <w:b/>
          <w:color w:val="FF0000"/>
        </w:rPr>
      </w:pPr>
      <w:r w:rsidRPr="000A3782">
        <w:rPr>
          <w:rFonts w:ascii="宋体" w:hAnsi="宋体" w:hint="eastAsia"/>
          <w:b/>
        </w:rPr>
        <w:t>增值税税目、税率表</w:t>
      </w:r>
    </w:p>
    <w:tbl>
      <w:tblPr>
        <w:tblW w:w="0" w:type="auto"/>
        <w:tblInd w:w="15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94"/>
        <w:gridCol w:w="2126"/>
      </w:tblGrid>
      <w:tr w:rsidR="007C079D" w:rsidRPr="000A3782" w:rsidTr="0096462B">
        <w:tblPrEx>
          <w:tblCellMar>
            <w:top w:w="0" w:type="dxa"/>
            <w:bottom w:w="0" w:type="dxa"/>
          </w:tblCellMar>
        </w:tblPrEx>
        <w:tc>
          <w:tcPr>
            <w:tcW w:w="4394" w:type="dxa"/>
          </w:tcPr>
          <w:p w:rsidR="007C079D" w:rsidRPr="000A3782" w:rsidRDefault="007C079D" w:rsidP="002B1477">
            <w:pPr>
              <w:spacing w:line="260" w:lineRule="exact"/>
              <w:jc w:val="center"/>
              <w:rPr>
                <w:rFonts w:ascii="宋体" w:hAnsi="宋体"/>
                <w:sz w:val="18"/>
              </w:rPr>
            </w:pPr>
            <w:r w:rsidRPr="000A3782">
              <w:rPr>
                <w:rFonts w:ascii="宋体" w:hAnsi="宋体" w:hint="eastAsia"/>
                <w:sz w:val="18"/>
              </w:rPr>
              <w:t>税目</w:t>
            </w:r>
          </w:p>
        </w:tc>
        <w:tc>
          <w:tcPr>
            <w:tcW w:w="2126" w:type="dxa"/>
            <w:tcBorders>
              <w:left w:val="single" w:sz="6" w:space="0" w:color="auto"/>
            </w:tcBorders>
          </w:tcPr>
          <w:p w:rsidR="007C079D" w:rsidRPr="000A3782" w:rsidRDefault="007C079D" w:rsidP="002B1477">
            <w:pPr>
              <w:spacing w:line="260" w:lineRule="exact"/>
              <w:jc w:val="center"/>
              <w:rPr>
                <w:rFonts w:ascii="宋体" w:hAnsi="宋体"/>
                <w:sz w:val="18"/>
              </w:rPr>
            </w:pPr>
            <w:r w:rsidRPr="000A3782">
              <w:rPr>
                <w:rFonts w:ascii="宋体" w:hAnsi="宋体" w:hint="eastAsia"/>
                <w:sz w:val="18"/>
              </w:rPr>
              <w:t>税率（%）</w:t>
            </w:r>
          </w:p>
        </w:tc>
      </w:tr>
      <w:tr w:rsidR="007C079D" w:rsidRPr="000A3782" w:rsidTr="0096462B">
        <w:tblPrEx>
          <w:tblCellMar>
            <w:top w:w="0" w:type="dxa"/>
            <w:bottom w:w="0" w:type="dxa"/>
          </w:tblCellMar>
        </w:tblPrEx>
        <w:tc>
          <w:tcPr>
            <w:tcW w:w="4394" w:type="dxa"/>
          </w:tcPr>
          <w:p w:rsidR="007C079D" w:rsidRPr="000A3782" w:rsidRDefault="007C079D" w:rsidP="002B1477">
            <w:pPr>
              <w:spacing w:line="260" w:lineRule="exact"/>
              <w:rPr>
                <w:rFonts w:ascii="宋体" w:hAnsi="宋体"/>
                <w:sz w:val="18"/>
              </w:rPr>
            </w:pPr>
            <w:r w:rsidRPr="000A3782">
              <w:rPr>
                <w:rFonts w:ascii="宋体" w:hAnsi="宋体" w:hint="eastAsia"/>
                <w:sz w:val="18"/>
              </w:rPr>
              <w:t>一、出口货物</w:t>
            </w:r>
            <w:r w:rsidR="0096462B">
              <w:rPr>
                <w:rFonts w:ascii="宋体" w:hAnsi="宋体" w:hint="eastAsia"/>
                <w:sz w:val="18"/>
              </w:rPr>
              <w:t>（不包括国家禁止、限制出口的货物）</w:t>
            </w:r>
            <w:r w:rsidRPr="000A3782">
              <w:rPr>
                <w:rFonts w:ascii="宋体" w:hAnsi="宋体"/>
                <w:sz w:val="18"/>
              </w:rPr>
              <w:t xml:space="preserve">                             </w:t>
            </w:r>
          </w:p>
        </w:tc>
        <w:tc>
          <w:tcPr>
            <w:tcW w:w="2126" w:type="dxa"/>
          </w:tcPr>
          <w:p w:rsidR="007C079D" w:rsidRPr="000A3782" w:rsidRDefault="007C079D" w:rsidP="002B1477">
            <w:pPr>
              <w:spacing w:line="260" w:lineRule="exact"/>
              <w:rPr>
                <w:rFonts w:ascii="宋体" w:hAnsi="宋体" w:hint="eastAsia"/>
                <w:sz w:val="18"/>
              </w:rPr>
            </w:pPr>
            <w:r w:rsidRPr="000A3782">
              <w:rPr>
                <w:rFonts w:ascii="宋体" w:hAnsi="宋体"/>
                <w:sz w:val="18"/>
              </w:rPr>
              <w:t xml:space="preserve">     </w:t>
            </w:r>
            <w:r w:rsidRPr="000A3782">
              <w:rPr>
                <w:rFonts w:ascii="宋体" w:hAnsi="宋体" w:hint="eastAsia"/>
                <w:sz w:val="18"/>
              </w:rPr>
              <w:t xml:space="preserve">   0</w:t>
            </w:r>
          </w:p>
        </w:tc>
      </w:tr>
      <w:tr w:rsidR="007C079D" w:rsidRPr="000A3782" w:rsidTr="0096462B">
        <w:tblPrEx>
          <w:tblCellMar>
            <w:top w:w="0" w:type="dxa"/>
            <w:bottom w:w="0" w:type="dxa"/>
          </w:tblCellMar>
        </w:tblPrEx>
        <w:tc>
          <w:tcPr>
            <w:tcW w:w="4394" w:type="dxa"/>
          </w:tcPr>
          <w:p w:rsidR="007C079D" w:rsidRPr="000A3782" w:rsidRDefault="007C079D" w:rsidP="002B1477">
            <w:pPr>
              <w:spacing w:line="260" w:lineRule="exact"/>
              <w:rPr>
                <w:rFonts w:ascii="宋体" w:hAnsi="宋体"/>
                <w:sz w:val="18"/>
              </w:rPr>
            </w:pPr>
            <w:r w:rsidRPr="000A3782">
              <w:rPr>
                <w:rFonts w:ascii="宋体" w:hAnsi="宋体" w:hint="eastAsia"/>
                <w:sz w:val="18"/>
              </w:rPr>
              <w:t>二、农业产品</w:t>
            </w:r>
          </w:p>
        </w:tc>
        <w:tc>
          <w:tcPr>
            <w:tcW w:w="2126" w:type="dxa"/>
          </w:tcPr>
          <w:p w:rsidR="007C079D" w:rsidRPr="00E14F80" w:rsidRDefault="007C079D" w:rsidP="002B1477">
            <w:pPr>
              <w:spacing w:line="260" w:lineRule="exact"/>
              <w:rPr>
                <w:rFonts w:ascii="宋体" w:hAnsi="宋体" w:hint="eastAsia"/>
                <w:color w:val="FF0000"/>
                <w:sz w:val="18"/>
              </w:rPr>
            </w:pPr>
            <w:r w:rsidRPr="000A3782">
              <w:rPr>
                <w:rFonts w:ascii="宋体" w:hAnsi="宋体"/>
                <w:sz w:val="18"/>
              </w:rPr>
              <w:t xml:space="preserve">      </w:t>
            </w:r>
            <w:r w:rsidR="00BA41C4" w:rsidRPr="000A3782">
              <w:rPr>
                <w:rFonts w:ascii="宋体" w:hAnsi="宋体" w:hint="eastAsia"/>
                <w:sz w:val="18"/>
              </w:rPr>
              <w:t xml:space="preserve"> </w:t>
            </w:r>
            <w:r w:rsidRPr="00E14F80">
              <w:rPr>
                <w:rFonts w:ascii="宋体" w:hAnsi="宋体"/>
                <w:color w:val="FF0000"/>
                <w:sz w:val="18"/>
              </w:rPr>
              <w:t>1</w:t>
            </w:r>
            <w:r w:rsidR="00E14F80" w:rsidRPr="00E14F80">
              <w:rPr>
                <w:rFonts w:ascii="宋体" w:hAnsi="宋体" w:hint="eastAsia"/>
                <w:color w:val="FF0000"/>
                <w:sz w:val="18"/>
              </w:rPr>
              <w:t>1</w:t>
            </w:r>
          </w:p>
        </w:tc>
      </w:tr>
      <w:tr w:rsidR="007C079D" w:rsidRPr="000A3782" w:rsidTr="0096462B">
        <w:tblPrEx>
          <w:tblCellMar>
            <w:top w:w="0" w:type="dxa"/>
            <w:bottom w:w="0" w:type="dxa"/>
          </w:tblCellMar>
        </w:tblPrEx>
        <w:tc>
          <w:tcPr>
            <w:tcW w:w="4394" w:type="dxa"/>
          </w:tcPr>
          <w:p w:rsidR="007C079D" w:rsidRPr="000A3782" w:rsidRDefault="00E14F80" w:rsidP="002B1477">
            <w:pPr>
              <w:spacing w:line="260" w:lineRule="exact"/>
              <w:rPr>
                <w:rFonts w:ascii="宋体" w:hAnsi="宋体"/>
                <w:sz w:val="18"/>
              </w:rPr>
            </w:pPr>
            <w:r w:rsidRPr="00E14F80">
              <w:rPr>
                <w:rFonts w:ascii="宋体" w:hAnsi="宋体" w:hint="eastAsia"/>
                <w:color w:val="FF0000"/>
                <w:sz w:val="18"/>
              </w:rPr>
              <w:t>三</w:t>
            </w:r>
            <w:r w:rsidR="007C079D" w:rsidRPr="00E14F80">
              <w:rPr>
                <w:rFonts w:ascii="宋体" w:hAnsi="宋体" w:hint="eastAsia"/>
                <w:sz w:val="18"/>
              </w:rPr>
              <w:t>、食</w:t>
            </w:r>
            <w:r w:rsidR="007C079D" w:rsidRPr="000A3782">
              <w:rPr>
                <w:rFonts w:ascii="宋体" w:hAnsi="宋体" w:hint="eastAsia"/>
                <w:sz w:val="18"/>
              </w:rPr>
              <w:t>用植物油</w:t>
            </w:r>
          </w:p>
        </w:tc>
        <w:tc>
          <w:tcPr>
            <w:tcW w:w="2126" w:type="dxa"/>
          </w:tcPr>
          <w:p w:rsidR="007C079D" w:rsidRPr="00E14F80" w:rsidRDefault="007C079D" w:rsidP="002B1477">
            <w:pPr>
              <w:spacing w:line="260" w:lineRule="exact"/>
              <w:rPr>
                <w:rFonts w:ascii="宋体" w:hAnsi="宋体" w:hint="eastAsia"/>
                <w:color w:val="FF0000"/>
                <w:sz w:val="18"/>
              </w:rPr>
            </w:pPr>
            <w:r w:rsidRPr="000A3782">
              <w:rPr>
                <w:rFonts w:ascii="宋体" w:hAnsi="宋体"/>
                <w:sz w:val="18"/>
              </w:rPr>
              <w:t xml:space="preserve">       </w:t>
            </w:r>
            <w:r w:rsidRPr="00E14F80">
              <w:rPr>
                <w:rFonts w:ascii="宋体" w:hAnsi="宋体"/>
                <w:color w:val="FF0000"/>
                <w:sz w:val="18"/>
              </w:rPr>
              <w:t>1</w:t>
            </w:r>
            <w:r w:rsidR="00E14F80" w:rsidRPr="00E14F80">
              <w:rPr>
                <w:rFonts w:ascii="宋体" w:hAnsi="宋体" w:hint="eastAsia"/>
                <w:color w:val="FF0000"/>
                <w:sz w:val="18"/>
              </w:rPr>
              <w:t>1</w:t>
            </w:r>
          </w:p>
        </w:tc>
      </w:tr>
      <w:tr w:rsidR="007C079D" w:rsidRPr="000A3782" w:rsidTr="0096462B">
        <w:tblPrEx>
          <w:tblCellMar>
            <w:top w:w="0" w:type="dxa"/>
            <w:bottom w:w="0" w:type="dxa"/>
          </w:tblCellMar>
        </w:tblPrEx>
        <w:tc>
          <w:tcPr>
            <w:tcW w:w="4394" w:type="dxa"/>
          </w:tcPr>
          <w:p w:rsidR="007C079D" w:rsidRPr="000A3782" w:rsidRDefault="00E14F80" w:rsidP="002B1477">
            <w:pPr>
              <w:spacing w:line="260" w:lineRule="exact"/>
              <w:rPr>
                <w:rFonts w:ascii="宋体" w:hAnsi="宋体"/>
                <w:sz w:val="18"/>
              </w:rPr>
            </w:pPr>
            <w:r w:rsidRPr="00E14F80">
              <w:rPr>
                <w:rFonts w:ascii="宋体" w:hAnsi="宋体" w:hint="eastAsia"/>
                <w:color w:val="FF0000"/>
                <w:sz w:val="18"/>
              </w:rPr>
              <w:t>四</w:t>
            </w:r>
            <w:r w:rsidR="007C079D" w:rsidRPr="00E14F80">
              <w:rPr>
                <w:rFonts w:ascii="宋体" w:hAnsi="宋体" w:hint="eastAsia"/>
                <w:sz w:val="18"/>
              </w:rPr>
              <w:t>、</w:t>
            </w:r>
            <w:r w:rsidR="007C079D" w:rsidRPr="000A3782">
              <w:rPr>
                <w:rFonts w:ascii="宋体" w:hAnsi="宋体" w:hint="eastAsia"/>
                <w:sz w:val="18"/>
              </w:rPr>
              <w:t>自来水</w:t>
            </w:r>
          </w:p>
        </w:tc>
        <w:tc>
          <w:tcPr>
            <w:tcW w:w="2126" w:type="dxa"/>
          </w:tcPr>
          <w:p w:rsidR="007C079D" w:rsidRPr="00E14F80" w:rsidRDefault="007C079D" w:rsidP="002B1477">
            <w:pPr>
              <w:spacing w:line="260" w:lineRule="exact"/>
              <w:rPr>
                <w:rFonts w:ascii="宋体" w:hAnsi="宋体" w:hint="eastAsia"/>
                <w:color w:val="FF0000"/>
                <w:sz w:val="18"/>
              </w:rPr>
            </w:pPr>
            <w:r w:rsidRPr="000A3782">
              <w:rPr>
                <w:rFonts w:ascii="宋体" w:hAnsi="宋体" w:hint="eastAsia"/>
                <w:sz w:val="18"/>
              </w:rPr>
              <w:t xml:space="preserve">       </w:t>
            </w:r>
            <w:r w:rsidRPr="00E14F80">
              <w:rPr>
                <w:rFonts w:ascii="宋体" w:hAnsi="宋体"/>
                <w:color w:val="FF0000"/>
                <w:sz w:val="18"/>
              </w:rPr>
              <w:t>1</w:t>
            </w:r>
            <w:r w:rsidR="00E14F80" w:rsidRPr="00E14F80">
              <w:rPr>
                <w:rFonts w:ascii="宋体" w:hAnsi="宋体" w:hint="eastAsia"/>
                <w:color w:val="FF0000"/>
                <w:sz w:val="18"/>
              </w:rPr>
              <w:t>1</w:t>
            </w:r>
          </w:p>
        </w:tc>
      </w:tr>
      <w:tr w:rsidR="007C079D" w:rsidRPr="000A3782" w:rsidTr="0096462B">
        <w:tblPrEx>
          <w:tblCellMar>
            <w:top w:w="0" w:type="dxa"/>
            <w:bottom w:w="0" w:type="dxa"/>
          </w:tblCellMar>
        </w:tblPrEx>
        <w:tc>
          <w:tcPr>
            <w:tcW w:w="4394" w:type="dxa"/>
          </w:tcPr>
          <w:p w:rsidR="007C079D" w:rsidRPr="000A3782" w:rsidRDefault="00E14F80" w:rsidP="002B1477">
            <w:pPr>
              <w:spacing w:line="260" w:lineRule="exact"/>
              <w:rPr>
                <w:rFonts w:ascii="宋体" w:hAnsi="宋体"/>
                <w:sz w:val="18"/>
              </w:rPr>
            </w:pPr>
            <w:r w:rsidRPr="00E14F80">
              <w:rPr>
                <w:rFonts w:ascii="宋体" w:hAnsi="宋体" w:hint="eastAsia"/>
                <w:color w:val="FF0000"/>
                <w:sz w:val="18"/>
              </w:rPr>
              <w:t>五</w:t>
            </w:r>
            <w:r w:rsidR="007C079D" w:rsidRPr="00E14F80">
              <w:rPr>
                <w:rFonts w:ascii="宋体" w:hAnsi="宋体" w:hint="eastAsia"/>
                <w:sz w:val="18"/>
              </w:rPr>
              <w:t>、</w:t>
            </w:r>
            <w:r w:rsidR="007C079D" w:rsidRPr="000A3782">
              <w:rPr>
                <w:rFonts w:ascii="宋体" w:hAnsi="宋体" w:hint="eastAsia"/>
                <w:sz w:val="18"/>
              </w:rPr>
              <w:t>暖气、热气、热水和冷气</w:t>
            </w:r>
          </w:p>
        </w:tc>
        <w:tc>
          <w:tcPr>
            <w:tcW w:w="2126" w:type="dxa"/>
          </w:tcPr>
          <w:p w:rsidR="007C079D" w:rsidRPr="00E14F80" w:rsidRDefault="007C079D" w:rsidP="002B1477">
            <w:pPr>
              <w:spacing w:line="260" w:lineRule="exact"/>
              <w:rPr>
                <w:rFonts w:ascii="宋体" w:hAnsi="宋体" w:hint="eastAsia"/>
                <w:color w:val="FF0000"/>
                <w:sz w:val="18"/>
              </w:rPr>
            </w:pPr>
            <w:r w:rsidRPr="000A3782">
              <w:rPr>
                <w:rFonts w:ascii="宋体" w:hAnsi="宋体"/>
                <w:sz w:val="18"/>
              </w:rPr>
              <w:t xml:space="preserve">  </w:t>
            </w:r>
            <w:r w:rsidRPr="000A3782">
              <w:rPr>
                <w:rFonts w:ascii="宋体" w:hAnsi="宋体" w:hint="eastAsia"/>
                <w:sz w:val="18"/>
              </w:rPr>
              <w:t xml:space="preserve">     </w:t>
            </w:r>
            <w:r w:rsidRPr="00E14F80">
              <w:rPr>
                <w:rFonts w:ascii="宋体" w:hAnsi="宋体"/>
                <w:color w:val="FF0000"/>
                <w:sz w:val="18"/>
              </w:rPr>
              <w:t>1</w:t>
            </w:r>
            <w:r w:rsidR="00E14F80" w:rsidRPr="00E14F80">
              <w:rPr>
                <w:rFonts w:ascii="宋体" w:hAnsi="宋体" w:hint="eastAsia"/>
                <w:color w:val="FF0000"/>
                <w:sz w:val="18"/>
              </w:rPr>
              <w:t>1</w:t>
            </w:r>
          </w:p>
        </w:tc>
      </w:tr>
      <w:tr w:rsidR="007C079D" w:rsidRPr="000A3782" w:rsidTr="0096462B">
        <w:tblPrEx>
          <w:tblCellMar>
            <w:top w:w="0" w:type="dxa"/>
            <w:bottom w:w="0" w:type="dxa"/>
          </w:tblCellMar>
        </w:tblPrEx>
        <w:tc>
          <w:tcPr>
            <w:tcW w:w="4394" w:type="dxa"/>
          </w:tcPr>
          <w:p w:rsidR="007C079D" w:rsidRPr="000A3782" w:rsidRDefault="00E14F80" w:rsidP="002B1477">
            <w:pPr>
              <w:spacing w:line="260" w:lineRule="exact"/>
              <w:rPr>
                <w:rFonts w:ascii="宋体" w:hAnsi="宋体"/>
                <w:sz w:val="18"/>
              </w:rPr>
            </w:pPr>
            <w:r w:rsidRPr="00E14F80">
              <w:rPr>
                <w:rFonts w:ascii="宋体" w:hAnsi="宋体" w:hint="eastAsia"/>
                <w:color w:val="FF0000"/>
                <w:sz w:val="18"/>
              </w:rPr>
              <w:t>六</w:t>
            </w:r>
            <w:r w:rsidR="007C079D" w:rsidRPr="00E14F80">
              <w:rPr>
                <w:rFonts w:ascii="宋体" w:hAnsi="宋体" w:hint="eastAsia"/>
                <w:sz w:val="18"/>
              </w:rPr>
              <w:t>、</w:t>
            </w:r>
            <w:r w:rsidR="007C079D" w:rsidRPr="000A3782">
              <w:rPr>
                <w:rFonts w:ascii="宋体" w:hAnsi="宋体" w:hint="eastAsia"/>
                <w:sz w:val="18"/>
              </w:rPr>
              <w:t>煤气</w:t>
            </w:r>
          </w:p>
        </w:tc>
        <w:tc>
          <w:tcPr>
            <w:tcW w:w="2126" w:type="dxa"/>
          </w:tcPr>
          <w:p w:rsidR="007C079D" w:rsidRPr="00E14F80" w:rsidRDefault="007C079D" w:rsidP="002B1477">
            <w:pPr>
              <w:spacing w:line="260" w:lineRule="exact"/>
              <w:rPr>
                <w:rFonts w:ascii="宋体" w:hAnsi="宋体" w:hint="eastAsia"/>
                <w:color w:val="FF0000"/>
                <w:sz w:val="18"/>
              </w:rPr>
            </w:pPr>
            <w:r w:rsidRPr="000A3782">
              <w:rPr>
                <w:rFonts w:ascii="宋体" w:hAnsi="宋体"/>
                <w:sz w:val="18"/>
              </w:rPr>
              <w:t xml:space="preserve">  </w:t>
            </w:r>
            <w:r w:rsidRPr="000A3782">
              <w:rPr>
                <w:rFonts w:ascii="宋体" w:hAnsi="宋体" w:hint="eastAsia"/>
                <w:sz w:val="18"/>
              </w:rPr>
              <w:t xml:space="preserve">     </w:t>
            </w:r>
            <w:r w:rsidRPr="00E14F80">
              <w:rPr>
                <w:rFonts w:ascii="宋体" w:hAnsi="宋体"/>
                <w:color w:val="FF0000"/>
                <w:sz w:val="18"/>
              </w:rPr>
              <w:t>1</w:t>
            </w:r>
            <w:r w:rsidR="00E14F80" w:rsidRPr="00E14F80">
              <w:rPr>
                <w:rFonts w:ascii="宋体" w:hAnsi="宋体" w:hint="eastAsia"/>
                <w:color w:val="FF0000"/>
                <w:sz w:val="18"/>
              </w:rPr>
              <w:t>1</w:t>
            </w:r>
          </w:p>
        </w:tc>
      </w:tr>
      <w:tr w:rsidR="007C079D" w:rsidRPr="000A3782" w:rsidTr="0096462B">
        <w:tblPrEx>
          <w:tblCellMar>
            <w:top w:w="0" w:type="dxa"/>
            <w:bottom w:w="0" w:type="dxa"/>
          </w:tblCellMar>
        </w:tblPrEx>
        <w:tc>
          <w:tcPr>
            <w:tcW w:w="4394" w:type="dxa"/>
          </w:tcPr>
          <w:p w:rsidR="007C079D" w:rsidRPr="000A3782" w:rsidRDefault="00E14F80" w:rsidP="002B1477">
            <w:pPr>
              <w:spacing w:line="260" w:lineRule="exact"/>
              <w:rPr>
                <w:rFonts w:ascii="宋体" w:hAnsi="宋体"/>
                <w:sz w:val="18"/>
              </w:rPr>
            </w:pPr>
            <w:r w:rsidRPr="00E14F80">
              <w:rPr>
                <w:rFonts w:ascii="宋体" w:hAnsi="宋体" w:hint="eastAsia"/>
                <w:color w:val="FF0000"/>
                <w:sz w:val="18"/>
              </w:rPr>
              <w:lastRenderedPageBreak/>
              <w:t>七</w:t>
            </w:r>
            <w:r w:rsidR="007C079D" w:rsidRPr="00E14F80">
              <w:rPr>
                <w:rFonts w:ascii="宋体" w:hAnsi="宋体" w:hint="eastAsia"/>
                <w:sz w:val="18"/>
              </w:rPr>
              <w:t>、</w:t>
            </w:r>
            <w:r w:rsidR="007C079D" w:rsidRPr="000A3782">
              <w:rPr>
                <w:rFonts w:ascii="宋体" w:hAnsi="宋体" w:hint="eastAsia"/>
                <w:sz w:val="18"/>
              </w:rPr>
              <w:t>石油液化气</w:t>
            </w:r>
          </w:p>
        </w:tc>
        <w:tc>
          <w:tcPr>
            <w:tcW w:w="2126" w:type="dxa"/>
          </w:tcPr>
          <w:p w:rsidR="007C079D" w:rsidRPr="00E14F80" w:rsidRDefault="007C079D" w:rsidP="002B1477">
            <w:pPr>
              <w:spacing w:line="260" w:lineRule="exact"/>
              <w:rPr>
                <w:rFonts w:ascii="宋体" w:hAnsi="宋体" w:hint="eastAsia"/>
                <w:color w:val="FF0000"/>
                <w:sz w:val="18"/>
              </w:rPr>
            </w:pPr>
            <w:r w:rsidRPr="000A3782">
              <w:rPr>
                <w:rFonts w:ascii="宋体" w:hAnsi="宋体"/>
                <w:sz w:val="18"/>
              </w:rPr>
              <w:t xml:space="preserve">  </w:t>
            </w:r>
            <w:r w:rsidRPr="000A3782">
              <w:rPr>
                <w:rFonts w:ascii="宋体" w:hAnsi="宋体" w:hint="eastAsia"/>
                <w:sz w:val="18"/>
              </w:rPr>
              <w:t xml:space="preserve">     </w:t>
            </w:r>
            <w:r w:rsidRPr="00E14F80">
              <w:rPr>
                <w:rFonts w:ascii="宋体" w:hAnsi="宋体"/>
                <w:color w:val="FF0000"/>
                <w:sz w:val="18"/>
              </w:rPr>
              <w:t>1</w:t>
            </w:r>
            <w:r w:rsidR="00E14F80" w:rsidRPr="00E14F80">
              <w:rPr>
                <w:rFonts w:ascii="宋体" w:hAnsi="宋体" w:hint="eastAsia"/>
                <w:color w:val="FF0000"/>
                <w:sz w:val="18"/>
              </w:rPr>
              <w:t>1</w:t>
            </w:r>
          </w:p>
        </w:tc>
      </w:tr>
      <w:tr w:rsidR="007C079D" w:rsidRPr="000A3782" w:rsidTr="0096462B">
        <w:tblPrEx>
          <w:tblCellMar>
            <w:top w:w="0" w:type="dxa"/>
            <w:bottom w:w="0" w:type="dxa"/>
          </w:tblCellMar>
        </w:tblPrEx>
        <w:tc>
          <w:tcPr>
            <w:tcW w:w="4394" w:type="dxa"/>
          </w:tcPr>
          <w:p w:rsidR="007C079D" w:rsidRPr="000A3782" w:rsidRDefault="00E14F80" w:rsidP="002B1477">
            <w:pPr>
              <w:spacing w:line="260" w:lineRule="exact"/>
              <w:rPr>
                <w:rFonts w:ascii="宋体" w:hAnsi="宋体"/>
                <w:sz w:val="18"/>
              </w:rPr>
            </w:pPr>
            <w:r w:rsidRPr="00E14F80">
              <w:rPr>
                <w:rFonts w:ascii="宋体" w:hAnsi="宋体" w:hint="eastAsia"/>
                <w:color w:val="FF0000"/>
                <w:sz w:val="18"/>
              </w:rPr>
              <w:t>八</w:t>
            </w:r>
            <w:r w:rsidR="007C079D" w:rsidRPr="00E14F80">
              <w:rPr>
                <w:rFonts w:ascii="宋体" w:hAnsi="宋体" w:hint="eastAsia"/>
                <w:sz w:val="18"/>
              </w:rPr>
              <w:t>、</w:t>
            </w:r>
            <w:r w:rsidR="007C079D" w:rsidRPr="000A3782">
              <w:rPr>
                <w:rFonts w:ascii="宋体" w:hAnsi="宋体" w:hint="eastAsia"/>
                <w:sz w:val="18"/>
              </w:rPr>
              <w:t>天然气</w:t>
            </w:r>
          </w:p>
        </w:tc>
        <w:tc>
          <w:tcPr>
            <w:tcW w:w="2126" w:type="dxa"/>
          </w:tcPr>
          <w:p w:rsidR="007C079D" w:rsidRPr="00E14F80" w:rsidRDefault="007C079D" w:rsidP="002B1477">
            <w:pPr>
              <w:spacing w:line="260" w:lineRule="exact"/>
              <w:rPr>
                <w:rFonts w:ascii="宋体" w:hAnsi="宋体" w:hint="eastAsia"/>
                <w:color w:val="FF0000"/>
                <w:sz w:val="18"/>
              </w:rPr>
            </w:pPr>
            <w:r w:rsidRPr="000A3782">
              <w:rPr>
                <w:rFonts w:ascii="宋体" w:hAnsi="宋体"/>
                <w:sz w:val="18"/>
              </w:rPr>
              <w:t xml:space="preserve">  </w:t>
            </w:r>
            <w:r w:rsidRPr="000A3782">
              <w:rPr>
                <w:rFonts w:ascii="宋体" w:hAnsi="宋体" w:hint="eastAsia"/>
                <w:sz w:val="18"/>
              </w:rPr>
              <w:t xml:space="preserve">     </w:t>
            </w:r>
            <w:r w:rsidRPr="00E14F80">
              <w:rPr>
                <w:rFonts w:ascii="宋体" w:hAnsi="宋体"/>
                <w:color w:val="FF0000"/>
                <w:sz w:val="18"/>
              </w:rPr>
              <w:t>1</w:t>
            </w:r>
            <w:r w:rsidR="00E14F80" w:rsidRPr="00E14F80">
              <w:rPr>
                <w:rFonts w:ascii="宋体" w:hAnsi="宋体" w:hint="eastAsia"/>
                <w:color w:val="FF0000"/>
                <w:sz w:val="18"/>
              </w:rPr>
              <w:t>1</w:t>
            </w:r>
          </w:p>
        </w:tc>
      </w:tr>
      <w:tr w:rsidR="007C079D" w:rsidRPr="000A3782" w:rsidTr="0096462B">
        <w:tblPrEx>
          <w:tblCellMar>
            <w:top w:w="0" w:type="dxa"/>
            <w:bottom w:w="0" w:type="dxa"/>
          </w:tblCellMar>
        </w:tblPrEx>
        <w:tc>
          <w:tcPr>
            <w:tcW w:w="4394" w:type="dxa"/>
          </w:tcPr>
          <w:p w:rsidR="007C079D" w:rsidRPr="000A3782" w:rsidRDefault="00E14F80" w:rsidP="002B1477">
            <w:pPr>
              <w:spacing w:line="260" w:lineRule="exact"/>
              <w:rPr>
                <w:rFonts w:ascii="宋体" w:hAnsi="宋体"/>
                <w:sz w:val="18"/>
              </w:rPr>
            </w:pPr>
            <w:r w:rsidRPr="00E14F80">
              <w:rPr>
                <w:rFonts w:ascii="宋体" w:hAnsi="宋体" w:hint="eastAsia"/>
                <w:color w:val="FF0000"/>
                <w:sz w:val="18"/>
              </w:rPr>
              <w:t>九</w:t>
            </w:r>
            <w:r w:rsidR="007C079D" w:rsidRPr="00E14F80">
              <w:rPr>
                <w:rFonts w:ascii="宋体" w:hAnsi="宋体" w:hint="eastAsia"/>
                <w:sz w:val="18"/>
              </w:rPr>
              <w:t>、</w:t>
            </w:r>
            <w:r w:rsidR="007C079D" w:rsidRPr="000A3782">
              <w:rPr>
                <w:rFonts w:ascii="宋体" w:hAnsi="宋体" w:hint="eastAsia"/>
                <w:sz w:val="18"/>
              </w:rPr>
              <w:t>沼气</w:t>
            </w:r>
          </w:p>
        </w:tc>
        <w:tc>
          <w:tcPr>
            <w:tcW w:w="2126" w:type="dxa"/>
          </w:tcPr>
          <w:p w:rsidR="007C079D" w:rsidRPr="00E14F80" w:rsidRDefault="007C079D" w:rsidP="002B1477">
            <w:pPr>
              <w:spacing w:line="260" w:lineRule="exact"/>
              <w:rPr>
                <w:rFonts w:ascii="宋体" w:hAnsi="宋体" w:hint="eastAsia"/>
                <w:color w:val="FF0000"/>
                <w:sz w:val="18"/>
              </w:rPr>
            </w:pPr>
            <w:r w:rsidRPr="000A3782">
              <w:rPr>
                <w:rFonts w:ascii="宋体" w:hAnsi="宋体"/>
                <w:sz w:val="18"/>
              </w:rPr>
              <w:t xml:space="preserve">  </w:t>
            </w:r>
            <w:r w:rsidRPr="000A3782">
              <w:rPr>
                <w:rFonts w:ascii="宋体" w:hAnsi="宋体" w:hint="eastAsia"/>
                <w:sz w:val="18"/>
              </w:rPr>
              <w:t xml:space="preserve">     </w:t>
            </w:r>
            <w:r w:rsidRPr="00E14F80">
              <w:rPr>
                <w:rFonts w:ascii="宋体" w:hAnsi="宋体"/>
                <w:color w:val="FF0000"/>
                <w:sz w:val="18"/>
              </w:rPr>
              <w:t>1</w:t>
            </w:r>
            <w:r w:rsidR="00E14F80" w:rsidRPr="00E14F80">
              <w:rPr>
                <w:rFonts w:ascii="宋体" w:hAnsi="宋体" w:hint="eastAsia"/>
                <w:color w:val="FF0000"/>
                <w:sz w:val="18"/>
              </w:rPr>
              <w:t>1</w:t>
            </w:r>
          </w:p>
        </w:tc>
      </w:tr>
      <w:tr w:rsidR="007C079D" w:rsidRPr="000A3782" w:rsidTr="0096462B">
        <w:tblPrEx>
          <w:tblCellMar>
            <w:top w:w="0" w:type="dxa"/>
            <w:bottom w:w="0" w:type="dxa"/>
          </w:tblCellMar>
        </w:tblPrEx>
        <w:tc>
          <w:tcPr>
            <w:tcW w:w="4394" w:type="dxa"/>
          </w:tcPr>
          <w:p w:rsidR="007C079D" w:rsidRPr="000A3782" w:rsidRDefault="00E14F80" w:rsidP="002B1477">
            <w:pPr>
              <w:spacing w:line="260" w:lineRule="exact"/>
              <w:rPr>
                <w:rFonts w:ascii="宋体" w:hAnsi="宋体"/>
                <w:sz w:val="18"/>
              </w:rPr>
            </w:pPr>
            <w:r w:rsidRPr="00E14F80">
              <w:rPr>
                <w:rFonts w:ascii="宋体" w:hAnsi="宋体" w:hint="eastAsia"/>
                <w:color w:val="FF0000"/>
                <w:sz w:val="18"/>
              </w:rPr>
              <w:t>十</w:t>
            </w:r>
            <w:r w:rsidR="007C079D" w:rsidRPr="00E14F80">
              <w:rPr>
                <w:rFonts w:ascii="宋体" w:hAnsi="宋体" w:hint="eastAsia"/>
                <w:sz w:val="18"/>
              </w:rPr>
              <w:t>、</w:t>
            </w:r>
            <w:r w:rsidR="007C079D" w:rsidRPr="000A3782">
              <w:rPr>
                <w:rFonts w:ascii="宋体" w:hAnsi="宋体" w:hint="eastAsia"/>
                <w:sz w:val="18"/>
              </w:rPr>
              <w:t>居民用煤炭制品</w:t>
            </w:r>
          </w:p>
        </w:tc>
        <w:tc>
          <w:tcPr>
            <w:tcW w:w="2126" w:type="dxa"/>
          </w:tcPr>
          <w:p w:rsidR="007C079D" w:rsidRPr="00E14F80" w:rsidRDefault="007C079D" w:rsidP="002B1477">
            <w:pPr>
              <w:spacing w:line="260" w:lineRule="exact"/>
              <w:rPr>
                <w:rFonts w:ascii="宋体" w:hAnsi="宋体" w:hint="eastAsia"/>
                <w:color w:val="FF0000"/>
                <w:sz w:val="18"/>
              </w:rPr>
            </w:pPr>
            <w:r w:rsidRPr="000A3782">
              <w:rPr>
                <w:rFonts w:ascii="宋体" w:hAnsi="宋体"/>
                <w:sz w:val="18"/>
              </w:rPr>
              <w:t xml:space="preserve">  </w:t>
            </w:r>
            <w:r w:rsidRPr="000A3782">
              <w:rPr>
                <w:rFonts w:ascii="宋体" w:hAnsi="宋体" w:hint="eastAsia"/>
                <w:sz w:val="18"/>
              </w:rPr>
              <w:t xml:space="preserve">     </w:t>
            </w:r>
            <w:r w:rsidRPr="00E14F80">
              <w:rPr>
                <w:rFonts w:ascii="宋体" w:hAnsi="宋体"/>
                <w:color w:val="FF0000"/>
                <w:sz w:val="18"/>
              </w:rPr>
              <w:t>1</w:t>
            </w:r>
            <w:r w:rsidR="00E14F80" w:rsidRPr="00E14F80">
              <w:rPr>
                <w:rFonts w:ascii="宋体" w:hAnsi="宋体" w:hint="eastAsia"/>
                <w:color w:val="FF0000"/>
                <w:sz w:val="18"/>
              </w:rPr>
              <w:t>1</w:t>
            </w:r>
          </w:p>
        </w:tc>
      </w:tr>
      <w:tr w:rsidR="007C079D" w:rsidRPr="000A3782" w:rsidTr="0096462B">
        <w:tblPrEx>
          <w:tblCellMar>
            <w:top w:w="0" w:type="dxa"/>
            <w:bottom w:w="0" w:type="dxa"/>
          </w:tblCellMar>
        </w:tblPrEx>
        <w:tc>
          <w:tcPr>
            <w:tcW w:w="4394" w:type="dxa"/>
          </w:tcPr>
          <w:p w:rsidR="007C079D" w:rsidRPr="000A3782" w:rsidRDefault="00E14F80" w:rsidP="002B1477">
            <w:pPr>
              <w:spacing w:line="260" w:lineRule="exact"/>
              <w:rPr>
                <w:rFonts w:ascii="宋体" w:hAnsi="宋体"/>
                <w:sz w:val="18"/>
              </w:rPr>
            </w:pPr>
            <w:r w:rsidRPr="00E14F80">
              <w:rPr>
                <w:rFonts w:ascii="宋体" w:hAnsi="宋体" w:hint="eastAsia"/>
                <w:color w:val="FF0000"/>
                <w:sz w:val="18"/>
              </w:rPr>
              <w:t>十一</w:t>
            </w:r>
            <w:r w:rsidR="007C079D" w:rsidRPr="00E14F80">
              <w:rPr>
                <w:rFonts w:ascii="宋体" w:hAnsi="宋体" w:hint="eastAsia"/>
                <w:sz w:val="18"/>
              </w:rPr>
              <w:t>、</w:t>
            </w:r>
            <w:r w:rsidR="007C079D" w:rsidRPr="000A3782">
              <w:rPr>
                <w:rFonts w:ascii="宋体" w:hAnsi="宋体" w:hint="eastAsia"/>
                <w:sz w:val="18"/>
              </w:rPr>
              <w:t>图书、报刊</w:t>
            </w:r>
            <w:r w:rsidR="007C079D" w:rsidRPr="000A3782">
              <w:rPr>
                <w:rFonts w:ascii="宋体" w:hAnsi="宋体" w:hint="eastAsia"/>
                <w:sz w:val="18"/>
                <w:szCs w:val="18"/>
              </w:rPr>
              <w:t>、音像制品和电子出版物</w:t>
            </w:r>
          </w:p>
        </w:tc>
        <w:tc>
          <w:tcPr>
            <w:tcW w:w="2126" w:type="dxa"/>
          </w:tcPr>
          <w:p w:rsidR="007C079D" w:rsidRPr="00E14F80" w:rsidRDefault="007C079D" w:rsidP="002B1477">
            <w:pPr>
              <w:spacing w:line="260" w:lineRule="exact"/>
              <w:rPr>
                <w:rFonts w:ascii="宋体" w:hAnsi="宋体" w:hint="eastAsia"/>
                <w:color w:val="FF0000"/>
                <w:sz w:val="18"/>
              </w:rPr>
            </w:pPr>
            <w:r w:rsidRPr="000A3782">
              <w:rPr>
                <w:rFonts w:ascii="宋体" w:hAnsi="宋体"/>
                <w:sz w:val="18"/>
              </w:rPr>
              <w:t xml:space="preserve">  </w:t>
            </w:r>
            <w:r w:rsidRPr="000A3782">
              <w:rPr>
                <w:rFonts w:ascii="宋体" w:hAnsi="宋体" w:hint="eastAsia"/>
                <w:sz w:val="18"/>
              </w:rPr>
              <w:t xml:space="preserve">     </w:t>
            </w:r>
            <w:r w:rsidRPr="00E14F80">
              <w:rPr>
                <w:rFonts w:ascii="宋体" w:hAnsi="宋体"/>
                <w:color w:val="FF0000"/>
                <w:sz w:val="18"/>
              </w:rPr>
              <w:t>1</w:t>
            </w:r>
            <w:r w:rsidR="00E14F80" w:rsidRPr="00E14F80">
              <w:rPr>
                <w:rFonts w:ascii="宋体" w:hAnsi="宋体" w:hint="eastAsia"/>
                <w:color w:val="FF0000"/>
                <w:sz w:val="18"/>
              </w:rPr>
              <w:t>1</w:t>
            </w:r>
          </w:p>
        </w:tc>
      </w:tr>
      <w:tr w:rsidR="007C079D" w:rsidRPr="000A3782" w:rsidTr="0096462B">
        <w:tblPrEx>
          <w:tblCellMar>
            <w:top w:w="0" w:type="dxa"/>
            <w:bottom w:w="0" w:type="dxa"/>
          </w:tblCellMar>
        </w:tblPrEx>
        <w:tc>
          <w:tcPr>
            <w:tcW w:w="4394" w:type="dxa"/>
          </w:tcPr>
          <w:p w:rsidR="007C079D" w:rsidRPr="000A3782" w:rsidRDefault="00E14F80" w:rsidP="002B1477">
            <w:pPr>
              <w:spacing w:line="260" w:lineRule="exact"/>
              <w:rPr>
                <w:rFonts w:ascii="宋体" w:hAnsi="宋体"/>
                <w:sz w:val="18"/>
              </w:rPr>
            </w:pPr>
            <w:r w:rsidRPr="00E14F80">
              <w:rPr>
                <w:rFonts w:ascii="宋体" w:hAnsi="宋体" w:hint="eastAsia"/>
                <w:color w:val="FF0000"/>
                <w:sz w:val="18"/>
              </w:rPr>
              <w:t>十二</w:t>
            </w:r>
            <w:r w:rsidR="007C079D" w:rsidRPr="00E14F80">
              <w:rPr>
                <w:rFonts w:ascii="宋体" w:hAnsi="宋体" w:hint="eastAsia"/>
                <w:sz w:val="18"/>
              </w:rPr>
              <w:t>、</w:t>
            </w:r>
            <w:r w:rsidR="007C079D" w:rsidRPr="000A3782">
              <w:rPr>
                <w:rFonts w:ascii="宋体" w:hAnsi="宋体" w:hint="eastAsia"/>
                <w:sz w:val="18"/>
              </w:rPr>
              <w:t>饲料</w:t>
            </w:r>
          </w:p>
        </w:tc>
        <w:tc>
          <w:tcPr>
            <w:tcW w:w="2126" w:type="dxa"/>
          </w:tcPr>
          <w:p w:rsidR="007C079D" w:rsidRPr="00E14F80" w:rsidRDefault="007C079D" w:rsidP="002B1477">
            <w:pPr>
              <w:spacing w:line="260" w:lineRule="exact"/>
              <w:rPr>
                <w:rFonts w:ascii="宋体" w:hAnsi="宋体" w:hint="eastAsia"/>
                <w:color w:val="FF0000"/>
                <w:sz w:val="18"/>
              </w:rPr>
            </w:pPr>
            <w:r w:rsidRPr="000A3782">
              <w:rPr>
                <w:rFonts w:ascii="宋体" w:hAnsi="宋体"/>
                <w:sz w:val="18"/>
              </w:rPr>
              <w:t xml:space="preserve">   </w:t>
            </w:r>
            <w:r w:rsidR="00E14F80">
              <w:rPr>
                <w:rFonts w:ascii="宋体" w:hAnsi="宋体" w:hint="eastAsia"/>
                <w:sz w:val="18"/>
              </w:rPr>
              <w:t xml:space="preserve">    </w:t>
            </w:r>
            <w:r w:rsidR="00E14F80" w:rsidRPr="00E14F80">
              <w:rPr>
                <w:rFonts w:ascii="宋体" w:hAnsi="宋体" w:hint="eastAsia"/>
                <w:color w:val="FF0000"/>
                <w:sz w:val="18"/>
              </w:rPr>
              <w:t>11</w:t>
            </w:r>
          </w:p>
        </w:tc>
      </w:tr>
      <w:tr w:rsidR="007C079D" w:rsidRPr="000A3782" w:rsidTr="0096462B">
        <w:tblPrEx>
          <w:tblCellMar>
            <w:top w:w="0" w:type="dxa"/>
            <w:bottom w:w="0" w:type="dxa"/>
          </w:tblCellMar>
        </w:tblPrEx>
        <w:tc>
          <w:tcPr>
            <w:tcW w:w="4394" w:type="dxa"/>
          </w:tcPr>
          <w:p w:rsidR="007C079D" w:rsidRPr="000A3782" w:rsidRDefault="00E14F80" w:rsidP="002B1477">
            <w:pPr>
              <w:pStyle w:val="a8"/>
              <w:tabs>
                <w:tab w:val="clear" w:pos="4153"/>
                <w:tab w:val="clear" w:pos="8306"/>
              </w:tabs>
              <w:spacing w:line="260" w:lineRule="exact"/>
              <w:rPr>
                <w:rFonts w:ascii="宋体" w:hAnsi="宋体"/>
              </w:rPr>
            </w:pPr>
            <w:r w:rsidRPr="00E14F80">
              <w:rPr>
                <w:rFonts w:ascii="宋体" w:hAnsi="宋体" w:hint="eastAsia"/>
                <w:color w:val="FF0000"/>
              </w:rPr>
              <w:t>十三</w:t>
            </w:r>
            <w:r w:rsidR="007C079D" w:rsidRPr="00E14F80">
              <w:rPr>
                <w:rFonts w:ascii="宋体" w:hAnsi="宋体" w:hint="eastAsia"/>
              </w:rPr>
              <w:t>、</w:t>
            </w:r>
            <w:r w:rsidR="007C079D" w:rsidRPr="000A3782">
              <w:rPr>
                <w:rFonts w:ascii="宋体" w:hAnsi="宋体" w:hint="eastAsia"/>
              </w:rPr>
              <w:t>化肥</w:t>
            </w:r>
          </w:p>
        </w:tc>
        <w:tc>
          <w:tcPr>
            <w:tcW w:w="2126" w:type="dxa"/>
          </w:tcPr>
          <w:p w:rsidR="007C079D" w:rsidRPr="00E14F80" w:rsidRDefault="007C079D" w:rsidP="002B1477">
            <w:pPr>
              <w:spacing w:line="260" w:lineRule="exact"/>
              <w:rPr>
                <w:rFonts w:ascii="宋体" w:hAnsi="宋体" w:hint="eastAsia"/>
                <w:color w:val="FF0000"/>
                <w:sz w:val="18"/>
              </w:rPr>
            </w:pPr>
            <w:r w:rsidRPr="000A3782">
              <w:rPr>
                <w:rFonts w:ascii="宋体" w:hAnsi="宋体"/>
                <w:sz w:val="18"/>
              </w:rPr>
              <w:t xml:space="preserve">  </w:t>
            </w:r>
            <w:r w:rsidRPr="000A3782">
              <w:rPr>
                <w:rFonts w:ascii="宋体" w:hAnsi="宋体" w:hint="eastAsia"/>
                <w:sz w:val="18"/>
              </w:rPr>
              <w:t xml:space="preserve">     </w:t>
            </w:r>
            <w:r w:rsidRPr="00E14F80">
              <w:rPr>
                <w:rFonts w:ascii="宋体" w:hAnsi="宋体"/>
                <w:color w:val="FF0000"/>
                <w:sz w:val="18"/>
              </w:rPr>
              <w:t>1</w:t>
            </w:r>
            <w:r w:rsidR="00E14F80" w:rsidRPr="00E14F80">
              <w:rPr>
                <w:rFonts w:ascii="宋体" w:hAnsi="宋体" w:hint="eastAsia"/>
                <w:color w:val="FF0000"/>
                <w:sz w:val="18"/>
              </w:rPr>
              <w:t>1</w:t>
            </w:r>
          </w:p>
        </w:tc>
      </w:tr>
      <w:tr w:rsidR="007C079D" w:rsidRPr="000A3782" w:rsidTr="0096462B">
        <w:tblPrEx>
          <w:tblCellMar>
            <w:top w:w="0" w:type="dxa"/>
            <w:bottom w:w="0" w:type="dxa"/>
          </w:tblCellMar>
        </w:tblPrEx>
        <w:tc>
          <w:tcPr>
            <w:tcW w:w="4394" w:type="dxa"/>
          </w:tcPr>
          <w:p w:rsidR="007C079D" w:rsidRPr="000A3782" w:rsidRDefault="00E14F80" w:rsidP="002B1477">
            <w:pPr>
              <w:spacing w:line="260" w:lineRule="exact"/>
              <w:rPr>
                <w:rFonts w:ascii="宋体" w:hAnsi="宋体"/>
                <w:sz w:val="18"/>
              </w:rPr>
            </w:pPr>
            <w:r w:rsidRPr="00E14F80">
              <w:rPr>
                <w:rFonts w:ascii="宋体" w:hAnsi="宋体" w:hint="eastAsia"/>
                <w:color w:val="FF0000"/>
                <w:sz w:val="18"/>
              </w:rPr>
              <w:t>十四</w:t>
            </w:r>
            <w:r w:rsidR="007C079D" w:rsidRPr="00E14F80">
              <w:rPr>
                <w:rFonts w:ascii="宋体" w:hAnsi="宋体" w:hint="eastAsia"/>
                <w:sz w:val="18"/>
              </w:rPr>
              <w:t>、</w:t>
            </w:r>
            <w:r w:rsidR="007C079D" w:rsidRPr="000A3782">
              <w:rPr>
                <w:rFonts w:ascii="宋体" w:hAnsi="宋体" w:hint="eastAsia"/>
                <w:sz w:val="18"/>
              </w:rPr>
              <w:t>农药</w:t>
            </w:r>
          </w:p>
        </w:tc>
        <w:tc>
          <w:tcPr>
            <w:tcW w:w="2126" w:type="dxa"/>
          </w:tcPr>
          <w:p w:rsidR="007C079D" w:rsidRPr="00E14F80" w:rsidRDefault="007C079D" w:rsidP="002B1477">
            <w:pPr>
              <w:spacing w:line="260" w:lineRule="exact"/>
              <w:rPr>
                <w:rFonts w:ascii="宋体" w:hAnsi="宋体" w:hint="eastAsia"/>
                <w:color w:val="FF0000"/>
                <w:sz w:val="18"/>
              </w:rPr>
            </w:pPr>
            <w:r w:rsidRPr="000A3782">
              <w:rPr>
                <w:rFonts w:ascii="宋体" w:hAnsi="宋体"/>
                <w:sz w:val="18"/>
              </w:rPr>
              <w:t xml:space="preserve">      </w:t>
            </w:r>
            <w:r w:rsidRPr="000A3782">
              <w:rPr>
                <w:rFonts w:ascii="宋体" w:hAnsi="宋体" w:hint="eastAsia"/>
                <w:sz w:val="18"/>
              </w:rPr>
              <w:t xml:space="preserve"> </w:t>
            </w:r>
            <w:r w:rsidRPr="00E14F80">
              <w:rPr>
                <w:rFonts w:ascii="宋体" w:hAnsi="宋体"/>
                <w:color w:val="FF0000"/>
                <w:sz w:val="18"/>
              </w:rPr>
              <w:t>1</w:t>
            </w:r>
            <w:r w:rsidR="00E14F80" w:rsidRPr="00E14F80">
              <w:rPr>
                <w:rFonts w:ascii="宋体" w:hAnsi="宋体" w:hint="eastAsia"/>
                <w:color w:val="FF0000"/>
                <w:sz w:val="18"/>
              </w:rPr>
              <w:t>1</w:t>
            </w:r>
          </w:p>
        </w:tc>
      </w:tr>
      <w:tr w:rsidR="007C079D" w:rsidRPr="000A3782" w:rsidTr="0096462B">
        <w:tblPrEx>
          <w:tblCellMar>
            <w:top w:w="0" w:type="dxa"/>
            <w:bottom w:w="0" w:type="dxa"/>
          </w:tblCellMar>
        </w:tblPrEx>
        <w:tc>
          <w:tcPr>
            <w:tcW w:w="4394" w:type="dxa"/>
            <w:tcBorders>
              <w:bottom w:val="nil"/>
            </w:tcBorders>
          </w:tcPr>
          <w:p w:rsidR="007C079D" w:rsidRPr="000A3782" w:rsidRDefault="00E14F80" w:rsidP="002B1477">
            <w:pPr>
              <w:spacing w:line="260" w:lineRule="exact"/>
              <w:rPr>
                <w:rFonts w:ascii="宋体" w:hAnsi="宋体"/>
                <w:sz w:val="18"/>
              </w:rPr>
            </w:pPr>
            <w:r w:rsidRPr="00E14F80">
              <w:rPr>
                <w:rFonts w:ascii="宋体" w:hAnsi="宋体" w:hint="eastAsia"/>
                <w:color w:val="FF0000"/>
                <w:sz w:val="18"/>
              </w:rPr>
              <w:t>十五</w:t>
            </w:r>
            <w:r w:rsidR="007C079D" w:rsidRPr="00E14F80">
              <w:rPr>
                <w:rFonts w:ascii="宋体" w:hAnsi="宋体" w:hint="eastAsia"/>
                <w:sz w:val="18"/>
              </w:rPr>
              <w:t>、</w:t>
            </w:r>
            <w:r w:rsidR="007C079D" w:rsidRPr="000A3782">
              <w:rPr>
                <w:rFonts w:ascii="宋体" w:hAnsi="宋体" w:hint="eastAsia"/>
                <w:sz w:val="18"/>
              </w:rPr>
              <w:t>农业机械</w:t>
            </w:r>
            <w:r w:rsidR="007C079D" w:rsidRPr="000A3782">
              <w:rPr>
                <w:rFonts w:ascii="宋体" w:hAnsi="宋体"/>
                <w:sz w:val="18"/>
              </w:rPr>
              <w:t xml:space="preserve">                            </w:t>
            </w:r>
          </w:p>
        </w:tc>
        <w:tc>
          <w:tcPr>
            <w:tcW w:w="2126" w:type="dxa"/>
            <w:tcBorders>
              <w:bottom w:val="nil"/>
            </w:tcBorders>
          </w:tcPr>
          <w:p w:rsidR="007C079D" w:rsidRPr="00E14F80" w:rsidRDefault="007C079D" w:rsidP="002B1477">
            <w:pPr>
              <w:spacing w:line="260" w:lineRule="exact"/>
              <w:rPr>
                <w:rFonts w:ascii="宋体" w:hAnsi="宋体" w:hint="eastAsia"/>
                <w:color w:val="FF0000"/>
                <w:sz w:val="18"/>
              </w:rPr>
            </w:pPr>
            <w:r w:rsidRPr="000A3782">
              <w:rPr>
                <w:rFonts w:ascii="宋体" w:hAnsi="宋体"/>
                <w:sz w:val="18"/>
              </w:rPr>
              <w:t xml:space="preserve">       </w:t>
            </w:r>
            <w:r w:rsidRPr="00E14F80">
              <w:rPr>
                <w:rFonts w:ascii="宋体" w:hAnsi="宋体"/>
                <w:color w:val="FF0000"/>
                <w:sz w:val="18"/>
              </w:rPr>
              <w:t>1</w:t>
            </w:r>
            <w:r w:rsidR="00E14F80" w:rsidRPr="00E14F80">
              <w:rPr>
                <w:rFonts w:ascii="宋体" w:hAnsi="宋体" w:hint="eastAsia"/>
                <w:color w:val="FF0000"/>
                <w:sz w:val="18"/>
              </w:rPr>
              <w:t>1</w:t>
            </w:r>
          </w:p>
        </w:tc>
      </w:tr>
      <w:tr w:rsidR="007C079D" w:rsidRPr="000A3782" w:rsidTr="0096462B">
        <w:tblPrEx>
          <w:tblCellMar>
            <w:top w:w="0" w:type="dxa"/>
            <w:bottom w:w="0" w:type="dxa"/>
          </w:tblCellMar>
        </w:tblPrEx>
        <w:tc>
          <w:tcPr>
            <w:tcW w:w="4394" w:type="dxa"/>
            <w:tcBorders>
              <w:right w:val="single" w:sz="6" w:space="0" w:color="auto"/>
            </w:tcBorders>
          </w:tcPr>
          <w:p w:rsidR="007C079D" w:rsidRPr="000A3782" w:rsidRDefault="00E14F80" w:rsidP="002B1477">
            <w:pPr>
              <w:spacing w:line="260" w:lineRule="exact"/>
              <w:rPr>
                <w:rFonts w:ascii="宋体" w:hAnsi="宋体"/>
                <w:sz w:val="18"/>
              </w:rPr>
            </w:pPr>
            <w:r w:rsidRPr="00E14F80">
              <w:rPr>
                <w:rFonts w:ascii="宋体" w:hAnsi="宋体" w:hint="eastAsia"/>
                <w:color w:val="FF0000"/>
                <w:sz w:val="18"/>
              </w:rPr>
              <w:t>十六</w:t>
            </w:r>
            <w:r w:rsidR="007C079D" w:rsidRPr="00E14F80">
              <w:rPr>
                <w:rFonts w:ascii="宋体" w:hAnsi="宋体" w:hint="eastAsia"/>
                <w:sz w:val="18"/>
              </w:rPr>
              <w:t>、</w:t>
            </w:r>
            <w:r w:rsidR="007C079D" w:rsidRPr="000A3782">
              <w:rPr>
                <w:rFonts w:ascii="宋体" w:hAnsi="宋体" w:hint="eastAsia"/>
                <w:sz w:val="18"/>
              </w:rPr>
              <w:t>农用塑料薄膜</w:t>
            </w:r>
            <w:r w:rsidR="007C079D" w:rsidRPr="000A3782">
              <w:rPr>
                <w:rFonts w:ascii="宋体" w:hAnsi="宋体"/>
                <w:sz w:val="18"/>
              </w:rPr>
              <w:t xml:space="preserve"> </w:t>
            </w:r>
          </w:p>
        </w:tc>
        <w:tc>
          <w:tcPr>
            <w:tcW w:w="2126" w:type="dxa"/>
            <w:tcBorders>
              <w:left w:val="single" w:sz="6" w:space="0" w:color="auto"/>
            </w:tcBorders>
          </w:tcPr>
          <w:p w:rsidR="007C079D" w:rsidRPr="00E14F80" w:rsidRDefault="007C079D" w:rsidP="002B1477">
            <w:pPr>
              <w:spacing w:line="260" w:lineRule="exact"/>
              <w:rPr>
                <w:rFonts w:ascii="宋体" w:hAnsi="宋体" w:hint="eastAsia"/>
                <w:color w:val="FF0000"/>
                <w:sz w:val="18"/>
              </w:rPr>
            </w:pPr>
            <w:r w:rsidRPr="000A3782">
              <w:rPr>
                <w:rFonts w:ascii="宋体" w:hAnsi="宋体"/>
                <w:sz w:val="18"/>
              </w:rPr>
              <w:t xml:space="preserve">  </w:t>
            </w:r>
            <w:r w:rsidRPr="000A3782">
              <w:rPr>
                <w:rFonts w:ascii="宋体" w:hAnsi="宋体" w:hint="eastAsia"/>
                <w:sz w:val="18"/>
              </w:rPr>
              <w:t xml:space="preserve">     </w:t>
            </w:r>
            <w:r w:rsidRPr="00E14F80">
              <w:rPr>
                <w:rFonts w:ascii="宋体" w:hAnsi="宋体"/>
                <w:color w:val="FF0000"/>
                <w:sz w:val="18"/>
              </w:rPr>
              <w:t>1</w:t>
            </w:r>
            <w:r w:rsidR="00E14F80" w:rsidRPr="00E14F80">
              <w:rPr>
                <w:rFonts w:ascii="宋体" w:hAnsi="宋体" w:hint="eastAsia"/>
                <w:color w:val="FF0000"/>
                <w:sz w:val="18"/>
              </w:rPr>
              <w:t>1</w:t>
            </w:r>
          </w:p>
        </w:tc>
      </w:tr>
      <w:tr w:rsidR="007C079D" w:rsidRPr="000A3782" w:rsidTr="0096462B">
        <w:tblPrEx>
          <w:tblCellMar>
            <w:top w:w="0" w:type="dxa"/>
            <w:bottom w:w="0" w:type="dxa"/>
          </w:tblCellMar>
        </w:tblPrEx>
        <w:tc>
          <w:tcPr>
            <w:tcW w:w="4394" w:type="dxa"/>
            <w:tcBorders>
              <w:right w:val="single" w:sz="6" w:space="0" w:color="auto"/>
            </w:tcBorders>
          </w:tcPr>
          <w:p w:rsidR="007C079D" w:rsidRPr="000A3782" w:rsidRDefault="00E14F80" w:rsidP="002B1477">
            <w:pPr>
              <w:spacing w:line="260" w:lineRule="exact"/>
              <w:rPr>
                <w:rFonts w:ascii="宋体" w:hAnsi="宋体" w:hint="eastAsia"/>
                <w:sz w:val="18"/>
              </w:rPr>
            </w:pPr>
            <w:r w:rsidRPr="00E14F80">
              <w:rPr>
                <w:rFonts w:ascii="宋体" w:hAnsi="宋体" w:hint="eastAsia"/>
                <w:color w:val="FF0000"/>
                <w:sz w:val="18"/>
              </w:rPr>
              <w:t>十七</w:t>
            </w:r>
            <w:r w:rsidR="007C079D" w:rsidRPr="000A3782">
              <w:rPr>
                <w:rFonts w:ascii="宋体" w:hAnsi="宋体" w:hint="eastAsia"/>
                <w:sz w:val="18"/>
              </w:rPr>
              <w:t>、食用盐</w:t>
            </w:r>
          </w:p>
        </w:tc>
        <w:tc>
          <w:tcPr>
            <w:tcW w:w="2126" w:type="dxa"/>
            <w:tcBorders>
              <w:left w:val="single" w:sz="6" w:space="0" w:color="auto"/>
            </w:tcBorders>
          </w:tcPr>
          <w:p w:rsidR="007C079D" w:rsidRPr="00E14F80" w:rsidRDefault="00E14F80" w:rsidP="002B1477">
            <w:pPr>
              <w:spacing w:line="260" w:lineRule="exact"/>
              <w:rPr>
                <w:rFonts w:ascii="宋体" w:hAnsi="宋体" w:hint="eastAsia"/>
                <w:color w:val="FF0000"/>
                <w:sz w:val="18"/>
              </w:rPr>
            </w:pPr>
            <w:r>
              <w:rPr>
                <w:rFonts w:ascii="宋体" w:hAnsi="宋体" w:hint="eastAsia"/>
                <w:sz w:val="18"/>
              </w:rPr>
              <w:t xml:space="preserve">       </w:t>
            </w:r>
            <w:r w:rsidRPr="00E14F80">
              <w:rPr>
                <w:rFonts w:ascii="宋体" w:hAnsi="宋体" w:hint="eastAsia"/>
                <w:color w:val="FF0000"/>
                <w:sz w:val="18"/>
              </w:rPr>
              <w:t>11</w:t>
            </w:r>
          </w:p>
        </w:tc>
      </w:tr>
      <w:tr w:rsidR="007C079D" w:rsidRPr="000A3782" w:rsidTr="0096462B">
        <w:tblPrEx>
          <w:tblCellMar>
            <w:top w:w="0" w:type="dxa"/>
            <w:bottom w:w="0" w:type="dxa"/>
          </w:tblCellMar>
        </w:tblPrEx>
        <w:tc>
          <w:tcPr>
            <w:tcW w:w="4394" w:type="dxa"/>
            <w:tcBorders>
              <w:right w:val="single" w:sz="6" w:space="0" w:color="auto"/>
            </w:tcBorders>
          </w:tcPr>
          <w:p w:rsidR="007C079D" w:rsidRPr="000A3782" w:rsidRDefault="00E14F80" w:rsidP="002B1477">
            <w:pPr>
              <w:spacing w:line="260" w:lineRule="exact"/>
              <w:rPr>
                <w:rFonts w:ascii="宋体" w:hAnsi="宋体" w:hint="eastAsia"/>
                <w:sz w:val="18"/>
                <w:szCs w:val="18"/>
              </w:rPr>
            </w:pPr>
            <w:r w:rsidRPr="00E14F80">
              <w:rPr>
                <w:rFonts w:ascii="宋体" w:hAnsi="宋体" w:hint="eastAsia"/>
                <w:color w:val="FF0000"/>
                <w:sz w:val="18"/>
                <w:szCs w:val="18"/>
              </w:rPr>
              <w:t>十八</w:t>
            </w:r>
            <w:r w:rsidR="007C079D" w:rsidRPr="000A3782">
              <w:rPr>
                <w:rFonts w:ascii="宋体" w:hAnsi="宋体" w:hint="eastAsia"/>
                <w:sz w:val="18"/>
                <w:szCs w:val="18"/>
              </w:rPr>
              <w:t>、</w:t>
            </w:r>
            <w:r w:rsidR="007C079D" w:rsidRPr="000A3782">
              <w:rPr>
                <w:rFonts w:ascii="宋体" w:hAnsi="宋体"/>
                <w:sz w:val="18"/>
                <w:szCs w:val="18"/>
              </w:rPr>
              <w:t>二甲醚</w:t>
            </w:r>
          </w:p>
        </w:tc>
        <w:tc>
          <w:tcPr>
            <w:tcW w:w="2126" w:type="dxa"/>
            <w:tcBorders>
              <w:left w:val="single" w:sz="6" w:space="0" w:color="auto"/>
            </w:tcBorders>
          </w:tcPr>
          <w:p w:rsidR="007C079D" w:rsidRPr="00E14F80" w:rsidRDefault="00E14F80" w:rsidP="002B1477">
            <w:pPr>
              <w:spacing w:line="260" w:lineRule="exact"/>
              <w:rPr>
                <w:rFonts w:ascii="宋体" w:hAnsi="宋体" w:hint="eastAsia"/>
                <w:color w:val="FF0000"/>
                <w:sz w:val="18"/>
              </w:rPr>
            </w:pPr>
            <w:r>
              <w:rPr>
                <w:rFonts w:ascii="宋体" w:hAnsi="宋体" w:hint="eastAsia"/>
                <w:sz w:val="18"/>
              </w:rPr>
              <w:t xml:space="preserve">       </w:t>
            </w:r>
            <w:r w:rsidRPr="00E14F80">
              <w:rPr>
                <w:rFonts w:ascii="宋体" w:hAnsi="宋体" w:hint="eastAsia"/>
                <w:color w:val="FF0000"/>
                <w:sz w:val="18"/>
              </w:rPr>
              <w:t>11</w:t>
            </w:r>
          </w:p>
        </w:tc>
      </w:tr>
      <w:tr w:rsidR="007C079D" w:rsidRPr="000A3782" w:rsidTr="0096462B">
        <w:tblPrEx>
          <w:tblCellMar>
            <w:top w:w="0" w:type="dxa"/>
            <w:bottom w:w="0" w:type="dxa"/>
          </w:tblCellMar>
        </w:tblPrEx>
        <w:tc>
          <w:tcPr>
            <w:tcW w:w="4394" w:type="dxa"/>
            <w:tcBorders>
              <w:right w:val="single" w:sz="6" w:space="0" w:color="auto"/>
            </w:tcBorders>
          </w:tcPr>
          <w:p w:rsidR="007C079D" w:rsidRPr="000A3782" w:rsidRDefault="00E14F80" w:rsidP="002B1477">
            <w:pPr>
              <w:spacing w:line="260" w:lineRule="exact"/>
              <w:rPr>
                <w:rFonts w:ascii="宋体" w:hAnsi="宋体"/>
                <w:sz w:val="18"/>
              </w:rPr>
            </w:pPr>
            <w:r w:rsidRPr="00E14F80">
              <w:rPr>
                <w:rFonts w:ascii="宋体" w:hAnsi="宋体" w:hint="eastAsia"/>
                <w:color w:val="FF0000"/>
                <w:sz w:val="18"/>
              </w:rPr>
              <w:t>十九</w:t>
            </w:r>
            <w:r w:rsidR="007C079D" w:rsidRPr="000A3782">
              <w:rPr>
                <w:rFonts w:ascii="宋体" w:hAnsi="宋体" w:hint="eastAsia"/>
                <w:sz w:val="18"/>
              </w:rPr>
              <w:t>、原油</w:t>
            </w:r>
          </w:p>
        </w:tc>
        <w:tc>
          <w:tcPr>
            <w:tcW w:w="2126" w:type="dxa"/>
            <w:tcBorders>
              <w:left w:val="single" w:sz="6" w:space="0" w:color="auto"/>
            </w:tcBorders>
          </w:tcPr>
          <w:p w:rsidR="007C079D" w:rsidRPr="000A3782" w:rsidRDefault="007C079D" w:rsidP="002B1477">
            <w:pPr>
              <w:spacing w:line="260" w:lineRule="exact"/>
              <w:rPr>
                <w:rFonts w:ascii="宋体" w:hAnsi="宋体" w:hint="eastAsia"/>
                <w:sz w:val="18"/>
              </w:rPr>
            </w:pPr>
            <w:r w:rsidRPr="000A3782">
              <w:rPr>
                <w:rFonts w:ascii="宋体" w:hAnsi="宋体"/>
                <w:sz w:val="18"/>
              </w:rPr>
              <w:t xml:space="preserve">  </w:t>
            </w:r>
            <w:r w:rsidRPr="000A3782">
              <w:rPr>
                <w:rFonts w:ascii="宋体" w:hAnsi="宋体" w:hint="eastAsia"/>
                <w:sz w:val="18"/>
              </w:rPr>
              <w:t xml:space="preserve">     </w:t>
            </w:r>
            <w:r w:rsidRPr="000A3782">
              <w:rPr>
                <w:rFonts w:ascii="宋体" w:hAnsi="宋体"/>
                <w:sz w:val="18"/>
              </w:rPr>
              <w:t>17</w:t>
            </w:r>
          </w:p>
        </w:tc>
      </w:tr>
      <w:tr w:rsidR="007C079D" w:rsidRPr="000A3782" w:rsidTr="0096462B">
        <w:tblPrEx>
          <w:tblCellMar>
            <w:top w:w="0" w:type="dxa"/>
            <w:bottom w:w="0" w:type="dxa"/>
          </w:tblCellMar>
        </w:tblPrEx>
        <w:tc>
          <w:tcPr>
            <w:tcW w:w="4394" w:type="dxa"/>
            <w:tcBorders>
              <w:right w:val="single" w:sz="6" w:space="0" w:color="auto"/>
            </w:tcBorders>
          </w:tcPr>
          <w:p w:rsidR="007C079D" w:rsidRPr="000A3782" w:rsidRDefault="00E14F80" w:rsidP="002B1477">
            <w:pPr>
              <w:spacing w:line="260" w:lineRule="exact"/>
              <w:rPr>
                <w:rFonts w:ascii="宋体" w:hAnsi="宋体"/>
                <w:sz w:val="18"/>
              </w:rPr>
            </w:pPr>
            <w:r w:rsidRPr="00E14F80">
              <w:rPr>
                <w:rFonts w:ascii="宋体" w:hAnsi="宋体" w:hint="eastAsia"/>
                <w:color w:val="FF0000"/>
                <w:sz w:val="18"/>
              </w:rPr>
              <w:t>二十</w:t>
            </w:r>
            <w:r w:rsidR="007C079D" w:rsidRPr="000A3782">
              <w:rPr>
                <w:rFonts w:ascii="宋体" w:hAnsi="宋体" w:hint="eastAsia"/>
                <w:sz w:val="18"/>
              </w:rPr>
              <w:t>、其他货物</w:t>
            </w:r>
          </w:p>
        </w:tc>
        <w:tc>
          <w:tcPr>
            <w:tcW w:w="2126" w:type="dxa"/>
            <w:tcBorders>
              <w:left w:val="single" w:sz="6" w:space="0" w:color="auto"/>
            </w:tcBorders>
          </w:tcPr>
          <w:p w:rsidR="007C079D" w:rsidRPr="000A3782" w:rsidRDefault="007C079D" w:rsidP="002B1477">
            <w:pPr>
              <w:spacing w:line="260" w:lineRule="exact"/>
              <w:rPr>
                <w:rFonts w:ascii="宋体" w:hAnsi="宋体" w:hint="eastAsia"/>
                <w:sz w:val="18"/>
              </w:rPr>
            </w:pPr>
            <w:r w:rsidRPr="000A3782">
              <w:rPr>
                <w:rFonts w:ascii="宋体" w:hAnsi="宋体"/>
                <w:sz w:val="18"/>
              </w:rPr>
              <w:t xml:space="preserve">  </w:t>
            </w:r>
            <w:r w:rsidRPr="000A3782">
              <w:rPr>
                <w:rFonts w:ascii="宋体" w:hAnsi="宋体" w:hint="eastAsia"/>
                <w:sz w:val="18"/>
              </w:rPr>
              <w:t xml:space="preserve">     </w:t>
            </w:r>
            <w:r w:rsidRPr="000A3782">
              <w:rPr>
                <w:rFonts w:ascii="宋体" w:hAnsi="宋体"/>
                <w:sz w:val="18"/>
              </w:rPr>
              <w:t>17</w:t>
            </w:r>
          </w:p>
        </w:tc>
      </w:tr>
      <w:tr w:rsidR="007C079D" w:rsidRPr="000A3782" w:rsidTr="0096462B">
        <w:tblPrEx>
          <w:tblCellMar>
            <w:top w:w="0" w:type="dxa"/>
            <w:bottom w:w="0" w:type="dxa"/>
          </w:tblCellMar>
        </w:tblPrEx>
        <w:tc>
          <w:tcPr>
            <w:tcW w:w="4394" w:type="dxa"/>
            <w:tcBorders>
              <w:right w:val="single" w:sz="6" w:space="0" w:color="auto"/>
            </w:tcBorders>
          </w:tcPr>
          <w:p w:rsidR="007C079D" w:rsidRPr="000A3782" w:rsidRDefault="00E14F80" w:rsidP="002B1477">
            <w:pPr>
              <w:spacing w:line="260" w:lineRule="exact"/>
              <w:rPr>
                <w:rFonts w:ascii="宋体" w:hAnsi="宋体"/>
                <w:sz w:val="18"/>
              </w:rPr>
            </w:pPr>
            <w:r w:rsidRPr="00E14F80">
              <w:rPr>
                <w:rFonts w:ascii="宋体" w:hAnsi="宋体" w:hint="eastAsia"/>
                <w:color w:val="FF0000"/>
                <w:sz w:val="18"/>
              </w:rPr>
              <w:t>二十一</w:t>
            </w:r>
            <w:r w:rsidR="007C079D" w:rsidRPr="000A3782">
              <w:rPr>
                <w:rFonts w:ascii="宋体" w:hAnsi="宋体" w:hint="eastAsia"/>
                <w:sz w:val="18"/>
              </w:rPr>
              <w:t>、加工、修理和修配劳务</w:t>
            </w:r>
          </w:p>
        </w:tc>
        <w:tc>
          <w:tcPr>
            <w:tcW w:w="2126" w:type="dxa"/>
            <w:tcBorders>
              <w:left w:val="single" w:sz="6" w:space="0" w:color="auto"/>
            </w:tcBorders>
          </w:tcPr>
          <w:p w:rsidR="007C079D" w:rsidRPr="000A3782" w:rsidRDefault="007C079D" w:rsidP="002B1477">
            <w:pPr>
              <w:spacing w:line="260" w:lineRule="exact"/>
              <w:rPr>
                <w:rFonts w:ascii="宋体" w:hAnsi="宋体" w:hint="eastAsia"/>
                <w:sz w:val="18"/>
              </w:rPr>
            </w:pPr>
            <w:r w:rsidRPr="000A3782">
              <w:rPr>
                <w:rFonts w:ascii="宋体" w:hAnsi="宋体"/>
                <w:sz w:val="18"/>
              </w:rPr>
              <w:t xml:space="preserve">  </w:t>
            </w:r>
            <w:r w:rsidRPr="000A3782">
              <w:rPr>
                <w:rFonts w:ascii="宋体" w:hAnsi="宋体" w:hint="eastAsia"/>
                <w:sz w:val="18"/>
              </w:rPr>
              <w:t xml:space="preserve">     </w:t>
            </w:r>
            <w:r w:rsidRPr="000A3782">
              <w:rPr>
                <w:rFonts w:ascii="宋体" w:hAnsi="宋体"/>
                <w:sz w:val="18"/>
              </w:rPr>
              <w:t>17</w:t>
            </w:r>
          </w:p>
        </w:tc>
      </w:tr>
      <w:tr w:rsidR="007C079D" w:rsidRPr="000A3782" w:rsidTr="0096462B">
        <w:tblPrEx>
          <w:tblCellMar>
            <w:top w:w="0" w:type="dxa"/>
            <w:bottom w:w="0" w:type="dxa"/>
          </w:tblCellMar>
        </w:tblPrEx>
        <w:tc>
          <w:tcPr>
            <w:tcW w:w="4394" w:type="dxa"/>
            <w:tcBorders>
              <w:right w:val="single" w:sz="6" w:space="0" w:color="auto"/>
            </w:tcBorders>
          </w:tcPr>
          <w:p w:rsidR="00D767E0" w:rsidRPr="00376B32" w:rsidRDefault="00E14F80" w:rsidP="00D767E0">
            <w:pPr>
              <w:spacing w:line="260" w:lineRule="exact"/>
              <w:rPr>
                <w:rFonts w:hint="eastAsia"/>
                <w:color w:val="FF0000"/>
                <w:sz w:val="18"/>
              </w:rPr>
            </w:pPr>
            <w:r>
              <w:rPr>
                <w:rFonts w:hint="eastAsia"/>
                <w:color w:val="FF0000"/>
                <w:sz w:val="18"/>
              </w:rPr>
              <w:t>二十二</w:t>
            </w:r>
            <w:r w:rsidR="00D767E0" w:rsidRPr="00376B32">
              <w:rPr>
                <w:rFonts w:hint="eastAsia"/>
                <w:color w:val="FF0000"/>
                <w:sz w:val="18"/>
              </w:rPr>
              <w:t>、销售服务</w:t>
            </w:r>
          </w:p>
          <w:p w:rsidR="00D767E0" w:rsidRDefault="00D767E0" w:rsidP="00D767E0">
            <w:pPr>
              <w:spacing w:line="260" w:lineRule="exact"/>
              <w:rPr>
                <w:rFonts w:hint="eastAsia"/>
                <w:color w:val="FF0000"/>
                <w:sz w:val="18"/>
              </w:rPr>
            </w:pPr>
            <w:r>
              <w:rPr>
                <w:rFonts w:hint="eastAsia"/>
                <w:color w:val="FF0000"/>
                <w:sz w:val="18"/>
              </w:rPr>
              <w:t>（一）</w:t>
            </w:r>
            <w:r w:rsidRPr="00376B32">
              <w:rPr>
                <w:rFonts w:hint="eastAsia"/>
                <w:color w:val="FF0000"/>
                <w:sz w:val="18"/>
                <w:szCs w:val="18"/>
              </w:rPr>
              <w:t>交通运输服务</w:t>
            </w:r>
          </w:p>
          <w:p w:rsidR="00D767E0" w:rsidRDefault="00D767E0" w:rsidP="00D767E0">
            <w:pPr>
              <w:spacing w:line="260" w:lineRule="exact"/>
              <w:rPr>
                <w:rFonts w:hint="eastAsia"/>
                <w:color w:val="FF0000"/>
                <w:sz w:val="18"/>
              </w:rPr>
            </w:pPr>
            <w:r>
              <w:rPr>
                <w:rFonts w:hint="eastAsia"/>
                <w:color w:val="FF0000"/>
                <w:sz w:val="18"/>
              </w:rPr>
              <w:t>（二）</w:t>
            </w:r>
            <w:r w:rsidRPr="00376B32">
              <w:rPr>
                <w:rFonts w:hint="eastAsia"/>
                <w:color w:val="FF0000"/>
                <w:sz w:val="18"/>
              </w:rPr>
              <w:t>邮政服务</w:t>
            </w:r>
          </w:p>
          <w:p w:rsidR="00D767E0" w:rsidRDefault="00D767E0" w:rsidP="00D767E0">
            <w:pPr>
              <w:spacing w:line="260" w:lineRule="exact"/>
              <w:rPr>
                <w:rFonts w:hint="eastAsia"/>
                <w:color w:val="FF0000"/>
                <w:sz w:val="18"/>
              </w:rPr>
            </w:pPr>
            <w:r>
              <w:rPr>
                <w:rFonts w:hint="eastAsia"/>
                <w:color w:val="FF0000"/>
                <w:sz w:val="18"/>
              </w:rPr>
              <w:t>（三）</w:t>
            </w:r>
            <w:r w:rsidRPr="00376B32">
              <w:rPr>
                <w:rFonts w:hint="eastAsia"/>
                <w:color w:val="FF0000"/>
                <w:sz w:val="18"/>
                <w:szCs w:val="18"/>
              </w:rPr>
              <w:t>电信服务</w:t>
            </w:r>
          </w:p>
          <w:p w:rsidR="00D767E0" w:rsidRDefault="00D767E0" w:rsidP="00D767E0">
            <w:pPr>
              <w:spacing w:line="260" w:lineRule="exact"/>
              <w:rPr>
                <w:rFonts w:hint="eastAsia"/>
                <w:color w:val="FF0000"/>
                <w:sz w:val="18"/>
              </w:rPr>
            </w:pPr>
            <w:r>
              <w:rPr>
                <w:rFonts w:hint="eastAsia"/>
                <w:color w:val="FF0000"/>
                <w:sz w:val="18"/>
              </w:rPr>
              <w:t>1</w:t>
            </w:r>
            <w:r>
              <w:rPr>
                <w:rFonts w:hint="eastAsia"/>
                <w:color w:val="FF0000"/>
                <w:sz w:val="18"/>
              </w:rPr>
              <w:t>．</w:t>
            </w:r>
            <w:r w:rsidRPr="00376B32">
              <w:rPr>
                <w:rFonts w:hAnsi="宋体" w:cs="宋体"/>
                <w:color w:val="FF0000"/>
                <w:sz w:val="18"/>
                <w:szCs w:val="18"/>
              </w:rPr>
              <w:t>基础电信服务</w:t>
            </w:r>
          </w:p>
          <w:p w:rsidR="00D767E0" w:rsidRDefault="00D767E0" w:rsidP="00D767E0">
            <w:pPr>
              <w:spacing w:line="260" w:lineRule="exact"/>
              <w:rPr>
                <w:rFonts w:hint="eastAsia"/>
                <w:color w:val="FF0000"/>
                <w:sz w:val="18"/>
              </w:rPr>
            </w:pPr>
            <w:r>
              <w:rPr>
                <w:rFonts w:hint="eastAsia"/>
                <w:color w:val="FF0000"/>
                <w:sz w:val="18"/>
              </w:rPr>
              <w:t>2</w:t>
            </w:r>
            <w:r>
              <w:rPr>
                <w:rFonts w:hint="eastAsia"/>
                <w:color w:val="FF0000"/>
                <w:sz w:val="18"/>
              </w:rPr>
              <w:t>．</w:t>
            </w:r>
            <w:r w:rsidRPr="00376B32">
              <w:rPr>
                <w:rFonts w:hint="eastAsia"/>
                <w:color w:val="FF0000"/>
                <w:sz w:val="18"/>
                <w:szCs w:val="18"/>
              </w:rPr>
              <w:t>增值电信服务</w:t>
            </w:r>
          </w:p>
          <w:p w:rsidR="00D767E0" w:rsidRDefault="00D767E0" w:rsidP="00D767E0">
            <w:pPr>
              <w:spacing w:line="260" w:lineRule="exact"/>
              <w:rPr>
                <w:rFonts w:hint="eastAsia"/>
                <w:color w:val="FF0000"/>
                <w:sz w:val="18"/>
              </w:rPr>
            </w:pPr>
            <w:r>
              <w:rPr>
                <w:rFonts w:hint="eastAsia"/>
                <w:color w:val="FF0000"/>
                <w:sz w:val="18"/>
              </w:rPr>
              <w:t>（四）</w:t>
            </w:r>
            <w:r w:rsidRPr="00376B32">
              <w:rPr>
                <w:rFonts w:hAnsi="宋体" w:cs="宋体" w:hint="eastAsia"/>
                <w:color w:val="FF0000"/>
                <w:sz w:val="18"/>
                <w:szCs w:val="18"/>
              </w:rPr>
              <w:t>建筑服务</w:t>
            </w:r>
          </w:p>
          <w:p w:rsidR="00D767E0" w:rsidRDefault="00D767E0" w:rsidP="00D767E0">
            <w:pPr>
              <w:spacing w:line="260" w:lineRule="exact"/>
              <w:rPr>
                <w:rFonts w:hint="eastAsia"/>
                <w:color w:val="FF0000"/>
                <w:sz w:val="18"/>
              </w:rPr>
            </w:pPr>
            <w:r>
              <w:rPr>
                <w:rFonts w:hint="eastAsia"/>
                <w:color w:val="FF0000"/>
                <w:sz w:val="18"/>
              </w:rPr>
              <w:t>（五）</w:t>
            </w:r>
            <w:r w:rsidRPr="00376B32">
              <w:rPr>
                <w:rFonts w:hint="eastAsia"/>
                <w:color w:val="FF0000"/>
                <w:sz w:val="18"/>
                <w:szCs w:val="18"/>
              </w:rPr>
              <w:t>金融服务</w:t>
            </w:r>
          </w:p>
          <w:p w:rsidR="00D767E0" w:rsidRDefault="00D767E0" w:rsidP="00D767E0">
            <w:pPr>
              <w:spacing w:line="260" w:lineRule="exact"/>
              <w:rPr>
                <w:rFonts w:hint="eastAsia"/>
                <w:color w:val="FF0000"/>
                <w:sz w:val="18"/>
              </w:rPr>
            </w:pPr>
            <w:r>
              <w:rPr>
                <w:rFonts w:hint="eastAsia"/>
                <w:color w:val="FF0000"/>
                <w:sz w:val="18"/>
              </w:rPr>
              <w:t>（六）</w:t>
            </w:r>
            <w:r w:rsidRPr="00376B32">
              <w:rPr>
                <w:rFonts w:hint="eastAsia"/>
                <w:color w:val="FF0000"/>
                <w:sz w:val="18"/>
                <w:szCs w:val="18"/>
              </w:rPr>
              <w:t>现代服务</w:t>
            </w:r>
          </w:p>
          <w:p w:rsidR="00D767E0" w:rsidRDefault="00D767E0" w:rsidP="00D767E0">
            <w:pPr>
              <w:spacing w:line="260" w:lineRule="exact"/>
              <w:rPr>
                <w:rFonts w:hint="eastAsia"/>
                <w:color w:val="FF0000"/>
                <w:sz w:val="18"/>
              </w:rPr>
            </w:pPr>
            <w:r>
              <w:rPr>
                <w:rFonts w:hint="eastAsia"/>
                <w:color w:val="FF0000"/>
                <w:sz w:val="18"/>
              </w:rPr>
              <w:t>1</w:t>
            </w:r>
            <w:r>
              <w:rPr>
                <w:rFonts w:hint="eastAsia"/>
                <w:color w:val="FF0000"/>
                <w:sz w:val="18"/>
              </w:rPr>
              <w:t>．</w:t>
            </w:r>
            <w:r w:rsidRPr="00376B32">
              <w:rPr>
                <w:rFonts w:hAnsi="宋体" w:cs="宋体" w:hint="eastAsia"/>
                <w:color w:val="FF0000"/>
                <w:sz w:val="18"/>
                <w:szCs w:val="18"/>
              </w:rPr>
              <w:t>不动产租赁服务</w:t>
            </w:r>
          </w:p>
          <w:p w:rsidR="00D767E0" w:rsidRDefault="00D767E0" w:rsidP="00D767E0">
            <w:pPr>
              <w:spacing w:line="260" w:lineRule="exact"/>
              <w:rPr>
                <w:rFonts w:hint="eastAsia"/>
                <w:color w:val="FF0000"/>
                <w:sz w:val="18"/>
              </w:rPr>
            </w:pPr>
            <w:r>
              <w:rPr>
                <w:rFonts w:hint="eastAsia"/>
                <w:color w:val="FF0000"/>
                <w:sz w:val="18"/>
              </w:rPr>
              <w:t>2</w:t>
            </w:r>
            <w:r>
              <w:rPr>
                <w:rFonts w:hint="eastAsia"/>
                <w:color w:val="FF0000"/>
                <w:sz w:val="18"/>
              </w:rPr>
              <w:t>．</w:t>
            </w:r>
            <w:r w:rsidRPr="00376B32">
              <w:rPr>
                <w:rFonts w:hint="eastAsia"/>
                <w:color w:val="FF0000"/>
                <w:sz w:val="18"/>
                <w:szCs w:val="18"/>
              </w:rPr>
              <w:t>有形动产租赁服务</w:t>
            </w:r>
          </w:p>
          <w:p w:rsidR="00D767E0" w:rsidRDefault="00D767E0" w:rsidP="00D767E0">
            <w:pPr>
              <w:spacing w:line="260" w:lineRule="exact"/>
              <w:rPr>
                <w:rFonts w:hint="eastAsia"/>
                <w:color w:val="FF0000"/>
                <w:sz w:val="18"/>
              </w:rPr>
            </w:pPr>
            <w:r>
              <w:rPr>
                <w:rFonts w:hint="eastAsia"/>
                <w:color w:val="FF0000"/>
                <w:sz w:val="18"/>
              </w:rPr>
              <w:t>3</w:t>
            </w:r>
            <w:r>
              <w:rPr>
                <w:rFonts w:hint="eastAsia"/>
                <w:color w:val="FF0000"/>
                <w:sz w:val="18"/>
              </w:rPr>
              <w:t>．其他</w:t>
            </w:r>
          </w:p>
          <w:p w:rsidR="00D767E0" w:rsidRDefault="00D767E0" w:rsidP="00D767E0">
            <w:pPr>
              <w:spacing w:line="260" w:lineRule="exact"/>
              <w:rPr>
                <w:rFonts w:hint="eastAsia"/>
                <w:color w:val="FF0000"/>
                <w:sz w:val="18"/>
              </w:rPr>
            </w:pPr>
            <w:r>
              <w:rPr>
                <w:rFonts w:hint="eastAsia"/>
                <w:color w:val="FF0000"/>
                <w:sz w:val="18"/>
              </w:rPr>
              <w:t>（七）</w:t>
            </w:r>
            <w:r w:rsidRPr="00376B32">
              <w:rPr>
                <w:rFonts w:hint="eastAsia"/>
                <w:color w:val="FF0000"/>
                <w:sz w:val="18"/>
                <w:szCs w:val="18"/>
              </w:rPr>
              <w:t>生活服务</w:t>
            </w:r>
          </w:p>
          <w:p w:rsidR="00D767E0" w:rsidRPr="000A3782" w:rsidRDefault="00D767E0" w:rsidP="00D767E0">
            <w:pPr>
              <w:spacing w:line="260" w:lineRule="exact"/>
              <w:rPr>
                <w:rFonts w:ascii="宋体" w:hAnsi="宋体" w:hint="eastAsia"/>
                <w:sz w:val="18"/>
              </w:rPr>
            </w:pPr>
            <w:r>
              <w:rPr>
                <w:rFonts w:hint="eastAsia"/>
                <w:color w:val="FF0000"/>
                <w:sz w:val="18"/>
              </w:rPr>
              <w:t>（八</w:t>
            </w:r>
            <w:r w:rsidRPr="00376B32">
              <w:rPr>
                <w:rFonts w:hint="eastAsia"/>
                <w:color w:val="FF0000"/>
                <w:sz w:val="18"/>
              </w:rPr>
              <w:t>）</w:t>
            </w:r>
            <w:r w:rsidRPr="00376B32">
              <w:rPr>
                <w:rFonts w:hint="eastAsia"/>
                <w:color w:val="FF0000"/>
                <w:sz w:val="18"/>
                <w:szCs w:val="18"/>
              </w:rPr>
              <w:t>中国境内单位、个人跨境提供应税服务</w:t>
            </w:r>
          </w:p>
        </w:tc>
        <w:tc>
          <w:tcPr>
            <w:tcW w:w="2126" w:type="dxa"/>
            <w:tcBorders>
              <w:left w:val="single" w:sz="6" w:space="0" w:color="auto"/>
            </w:tcBorders>
          </w:tcPr>
          <w:p w:rsidR="00D767E0" w:rsidRPr="00376B32" w:rsidRDefault="00D767E0" w:rsidP="00D767E0">
            <w:pPr>
              <w:spacing w:line="260" w:lineRule="exact"/>
              <w:rPr>
                <w:rFonts w:hint="eastAsia"/>
                <w:color w:val="FF0000"/>
                <w:sz w:val="18"/>
              </w:rPr>
            </w:pPr>
            <w:r>
              <w:rPr>
                <w:rFonts w:ascii="宋体" w:hAnsi="宋体" w:hint="eastAsia"/>
                <w:sz w:val="18"/>
              </w:rPr>
              <w:t xml:space="preserve">        </w:t>
            </w:r>
          </w:p>
          <w:p w:rsidR="00D767E0" w:rsidRDefault="00D767E0" w:rsidP="00D767E0">
            <w:pPr>
              <w:spacing w:line="260" w:lineRule="exact"/>
              <w:ind w:firstLineChars="350" w:firstLine="630"/>
              <w:rPr>
                <w:rFonts w:hint="eastAsia"/>
                <w:color w:val="FF0000"/>
                <w:sz w:val="18"/>
              </w:rPr>
            </w:pPr>
            <w:r>
              <w:rPr>
                <w:rFonts w:hint="eastAsia"/>
                <w:color w:val="FF0000"/>
                <w:sz w:val="18"/>
              </w:rPr>
              <w:t>11</w:t>
            </w:r>
          </w:p>
          <w:p w:rsidR="00D767E0" w:rsidRDefault="00D767E0" w:rsidP="00D767E0">
            <w:pPr>
              <w:spacing w:line="260" w:lineRule="exact"/>
              <w:ind w:firstLineChars="350" w:firstLine="630"/>
              <w:rPr>
                <w:rFonts w:hint="eastAsia"/>
                <w:color w:val="FF0000"/>
                <w:sz w:val="18"/>
              </w:rPr>
            </w:pPr>
            <w:r>
              <w:rPr>
                <w:rFonts w:hint="eastAsia"/>
                <w:color w:val="FF0000"/>
                <w:sz w:val="18"/>
              </w:rPr>
              <w:t>11</w:t>
            </w:r>
          </w:p>
          <w:p w:rsidR="00D767E0" w:rsidRDefault="00D767E0" w:rsidP="00D767E0">
            <w:pPr>
              <w:spacing w:line="260" w:lineRule="exact"/>
              <w:ind w:firstLineChars="400" w:firstLine="720"/>
              <w:rPr>
                <w:rFonts w:hint="eastAsia"/>
                <w:color w:val="FF0000"/>
                <w:sz w:val="18"/>
              </w:rPr>
            </w:pPr>
          </w:p>
          <w:p w:rsidR="00D767E0" w:rsidRDefault="00D767E0" w:rsidP="00D767E0">
            <w:pPr>
              <w:spacing w:line="260" w:lineRule="exact"/>
              <w:ind w:firstLineChars="350" w:firstLine="630"/>
              <w:rPr>
                <w:rFonts w:hint="eastAsia"/>
                <w:color w:val="FF0000"/>
                <w:sz w:val="18"/>
              </w:rPr>
            </w:pPr>
            <w:r>
              <w:rPr>
                <w:rFonts w:hint="eastAsia"/>
                <w:color w:val="FF0000"/>
                <w:sz w:val="18"/>
              </w:rPr>
              <w:t>11</w:t>
            </w:r>
          </w:p>
          <w:p w:rsidR="00D767E0" w:rsidRDefault="00D767E0" w:rsidP="00D767E0">
            <w:pPr>
              <w:spacing w:line="260" w:lineRule="exact"/>
              <w:ind w:firstLineChars="400" w:firstLine="720"/>
              <w:rPr>
                <w:rFonts w:hint="eastAsia"/>
                <w:color w:val="FF0000"/>
                <w:sz w:val="18"/>
              </w:rPr>
            </w:pPr>
            <w:r>
              <w:rPr>
                <w:rFonts w:hint="eastAsia"/>
                <w:color w:val="FF0000"/>
                <w:sz w:val="18"/>
              </w:rPr>
              <w:t>6</w:t>
            </w:r>
          </w:p>
          <w:p w:rsidR="00D767E0" w:rsidRDefault="00D767E0" w:rsidP="00D767E0">
            <w:pPr>
              <w:spacing w:line="260" w:lineRule="exact"/>
              <w:ind w:firstLineChars="350" w:firstLine="630"/>
              <w:rPr>
                <w:rFonts w:hint="eastAsia"/>
                <w:color w:val="FF0000"/>
                <w:sz w:val="18"/>
              </w:rPr>
            </w:pPr>
            <w:r>
              <w:rPr>
                <w:rFonts w:hint="eastAsia"/>
                <w:color w:val="FF0000"/>
                <w:sz w:val="18"/>
              </w:rPr>
              <w:t>11</w:t>
            </w:r>
          </w:p>
          <w:p w:rsidR="00D767E0" w:rsidRDefault="00D767E0" w:rsidP="00D767E0">
            <w:pPr>
              <w:spacing w:line="260" w:lineRule="exact"/>
              <w:ind w:firstLineChars="400" w:firstLine="720"/>
              <w:rPr>
                <w:rFonts w:hint="eastAsia"/>
                <w:color w:val="FF0000"/>
                <w:sz w:val="18"/>
              </w:rPr>
            </w:pPr>
            <w:r>
              <w:rPr>
                <w:rFonts w:hint="eastAsia"/>
                <w:color w:val="FF0000"/>
                <w:sz w:val="18"/>
              </w:rPr>
              <w:t>6</w:t>
            </w:r>
          </w:p>
          <w:p w:rsidR="00D767E0" w:rsidRDefault="00D767E0" w:rsidP="00D767E0">
            <w:pPr>
              <w:spacing w:line="260" w:lineRule="exact"/>
              <w:ind w:firstLineChars="400" w:firstLine="720"/>
              <w:rPr>
                <w:rFonts w:hint="eastAsia"/>
                <w:color w:val="FF0000"/>
                <w:sz w:val="18"/>
              </w:rPr>
            </w:pPr>
          </w:p>
          <w:p w:rsidR="00D767E0" w:rsidRDefault="00D767E0" w:rsidP="00D767E0">
            <w:pPr>
              <w:spacing w:line="260" w:lineRule="exact"/>
              <w:ind w:firstLineChars="350" w:firstLine="630"/>
              <w:rPr>
                <w:rFonts w:hint="eastAsia"/>
                <w:color w:val="FF0000"/>
                <w:sz w:val="18"/>
              </w:rPr>
            </w:pPr>
            <w:r>
              <w:rPr>
                <w:rFonts w:hint="eastAsia"/>
                <w:color w:val="FF0000"/>
                <w:sz w:val="18"/>
              </w:rPr>
              <w:t>11</w:t>
            </w:r>
          </w:p>
          <w:p w:rsidR="00D767E0" w:rsidRDefault="00D767E0" w:rsidP="00D767E0">
            <w:pPr>
              <w:spacing w:line="260" w:lineRule="exact"/>
              <w:ind w:firstLineChars="350" w:firstLine="630"/>
              <w:rPr>
                <w:rFonts w:hint="eastAsia"/>
                <w:color w:val="FF0000"/>
                <w:sz w:val="18"/>
              </w:rPr>
            </w:pPr>
            <w:r>
              <w:rPr>
                <w:rFonts w:hint="eastAsia"/>
                <w:color w:val="FF0000"/>
                <w:sz w:val="18"/>
              </w:rPr>
              <w:t>17</w:t>
            </w:r>
          </w:p>
          <w:p w:rsidR="00D767E0" w:rsidRDefault="00D767E0" w:rsidP="00D767E0">
            <w:pPr>
              <w:spacing w:line="260" w:lineRule="exact"/>
              <w:ind w:firstLineChars="400" w:firstLine="720"/>
              <w:rPr>
                <w:rFonts w:hint="eastAsia"/>
                <w:color w:val="FF0000"/>
                <w:sz w:val="18"/>
              </w:rPr>
            </w:pPr>
            <w:r>
              <w:rPr>
                <w:rFonts w:hint="eastAsia"/>
                <w:color w:val="FF0000"/>
                <w:sz w:val="18"/>
              </w:rPr>
              <w:t>6</w:t>
            </w:r>
          </w:p>
          <w:p w:rsidR="00D767E0" w:rsidRDefault="00D767E0" w:rsidP="00D767E0">
            <w:pPr>
              <w:spacing w:line="260" w:lineRule="exact"/>
              <w:ind w:firstLineChars="400" w:firstLine="720"/>
              <w:rPr>
                <w:rFonts w:hint="eastAsia"/>
                <w:color w:val="FF0000"/>
                <w:sz w:val="18"/>
              </w:rPr>
            </w:pPr>
            <w:r>
              <w:rPr>
                <w:rFonts w:hint="eastAsia"/>
                <w:color w:val="FF0000"/>
                <w:sz w:val="18"/>
              </w:rPr>
              <w:t>6</w:t>
            </w:r>
          </w:p>
          <w:p w:rsidR="00437432" w:rsidRPr="00D767E0" w:rsidRDefault="00D767E0" w:rsidP="00D767E0">
            <w:pPr>
              <w:spacing w:line="260" w:lineRule="exact"/>
              <w:ind w:firstLineChars="400" w:firstLine="720"/>
              <w:rPr>
                <w:color w:val="FF0000"/>
                <w:sz w:val="18"/>
              </w:rPr>
            </w:pPr>
            <w:r>
              <w:rPr>
                <w:rFonts w:hint="eastAsia"/>
                <w:color w:val="FF0000"/>
                <w:sz w:val="18"/>
              </w:rPr>
              <w:t>0</w:t>
            </w:r>
          </w:p>
        </w:tc>
      </w:tr>
      <w:tr w:rsidR="00B44507" w:rsidRPr="000A3782" w:rsidTr="0096462B">
        <w:tblPrEx>
          <w:tblCellMar>
            <w:top w:w="0" w:type="dxa"/>
            <w:bottom w:w="0" w:type="dxa"/>
          </w:tblCellMar>
        </w:tblPrEx>
        <w:tc>
          <w:tcPr>
            <w:tcW w:w="4394" w:type="dxa"/>
            <w:tcBorders>
              <w:right w:val="single" w:sz="6" w:space="0" w:color="auto"/>
            </w:tcBorders>
          </w:tcPr>
          <w:p w:rsidR="00437432" w:rsidRPr="00376B32" w:rsidRDefault="00E14F80" w:rsidP="00437432">
            <w:pPr>
              <w:spacing w:line="260" w:lineRule="exact"/>
              <w:rPr>
                <w:rFonts w:hint="eastAsia"/>
                <w:color w:val="FF0000"/>
                <w:sz w:val="18"/>
              </w:rPr>
            </w:pPr>
            <w:r>
              <w:rPr>
                <w:rFonts w:hint="eastAsia"/>
                <w:color w:val="FF0000"/>
                <w:sz w:val="18"/>
              </w:rPr>
              <w:t>二十三</w:t>
            </w:r>
            <w:r w:rsidR="00437432" w:rsidRPr="00376B32">
              <w:rPr>
                <w:rFonts w:hint="eastAsia"/>
                <w:color w:val="FF0000"/>
                <w:sz w:val="18"/>
              </w:rPr>
              <w:t>、销售无形资产</w:t>
            </w:r>
          </w:p>
          <w:p w:rsidR="00437432" w:rsidRPr="00376B32" w:rsidRDefault="00437432" w:rsidP="00437432">
            <w:pPr>
              <w:spacing w:line="260" w:lineRule="exact"/>
              <w:rPr>
                <w:rFonts w:hint="eastAsia"/>
                <w:color w:val="FF0000"/>
                <w:sz w:val="18"/>
              </w:rPr>
            </w:pPr>
            <w:r w:rsidRPr="00376B32">
              <w:rPr>
                <w:rFonts w:hint="eastAsia"/>
                <w:color w:val="FF0000"/>
                <w:sz w:val="18"/>
              </w:rPr>
              <w:t>（一）</w:t>
            </w:r>
            <w:r w:rsidRPr="00376B32">
              <w:rPr>
                <w:rFonts w:hint="eastAsia"/>
                <w:color w:val="FF0000"/>
                <w:sz w:val="18"/>
                <w:szCs w:val="18"/>
              </w:rPr>
              <w:t>转让土地使用权</w:t>
            </w:r>
          </w:p>
          <w:p w:rsidR="00437432" w:rsidRPr="00376B32" w:rsidRDefault="00437432" w:rsidP="00437432">
            <w:pPr>
              <w:spacing w:line="260" w:lineRule="exact"/>
              <w:rPr>
                <w:rFonts w:hint="eastAsia"/>
                <w:color w:val="FF0000"/>
                <w:sz w:val="18"/>
              </w:rPr>
            </w:pPr>
            <w:r w:rsidRPr="00376B32">
              <w:rPr>
                <w:rFonts w:hint="eastAsia"/>
                <w:color w:val="FF0000"/>
                <w:sz w:val="18"/>
              </w:rPr>
              <w:t>（二）</w:t>
            </w:r>
            <w:r w:rsidRPr="00376B32">
              <w:rPr>
                <w:rFonts w:hint="eastAsia"/>
                <w:color w:val="FF0000"/>
                <w:sz w:val="18"/>
                <w:szCs w:val="18"/>
              </w:rPr>
              <w:t>转让其他无形资产</w:t>
            </w:r>
          </w:p>
          <w:p w:rsidR="00B44507" w:rsidRPr="000A3782" w:rsidRDefault="00437432" w:rsidP="00437432">
            <w:pPr>
              <w:spacing w:line="260" w:lineRule="exact"/>
              <w:rPr>
                <w:rFonts w:ascii="宋体" w:hAnsi="宋体" w:hint="eastAsia"/>
                <w:sz w:val="18"/>
              </w:rPr>
            </w:pPr>
            <w:r w:rsidRPr="00376B32">
              <w:rPr>
                <w:rFonts w:hint="eastAsia"/>
                <w:color w:val="FF0000"/>
                <w:sz w:val="18"/>
              </w:rPr>
              <w:t>（三）</w:t>
            </w:r>
            <w:r w:rsidRPr="00376B32">
              <w:rPr>
                <w:rFonts w:hint="eastAsia"/>
                <w:color w:val="FF0000"/>
                <w:sz w:val="18"/>
                <w:szCs w:val="18"/>
              </w:rPr>
              <w:t>中国境内单位、个人跨境转让无形资产</w:t>
            </w:r>
          </w:p>
        </w:tc>
        <w:tc>
          <w:tcPr>
            <w:tcW w:w="2126" w:type="dxa"/>
            <w:tcBorders>
              <w:left w:val="single" w:sz="6" w:space="0" w:color="auto"/>
            </w:tcBorders>
          </w:tcPr>
          <w:p w:rsidR="00B44507" w:rsidRDefault="00437432" w:rsidP="002B1477">
            <w:pPr>
              <w:spacing w:line="260" w:lineRule="exact"/>
              <w:rPr>
                <w:rFonts w:ascii="宋体" w:hAnsi="宋体" w:hint="eastAsia"/>
                <w:sz w:val="18"/>
              </w:rPr>
            </w:pPr>
            <w:r>
              <w:rPr>
                <w:rFonts w:ascii="宋体" w:hAnsi="宋体" w:hint="eastAsia"/>
                <w:sz w:val="18"/>
              </w:rPr>
              <w:t xml:space="preserve">       </w:t>
            </w:r>
          </w:p>
          <w:p w:rsidR="00437432" w:rsidRPr="00376B32" w:rsidRDefault="00437432" w:rsidP="00437432">
            <w:pPr>
              <w:spacing w:line="260" w:lineRule="exact"/>
              <w:ind w:firstLineChars="350" w:firstLine="630"/>
              <w:rPr>
                <w:rFonts w:hint="eastAsia"/>
                <w:color w:val="FF0000"/>
                <w:sz w:val="18"/>
              </w:rPr>
            </w:pPr>
            <w:r w:rsidRPr="00376B32">
              <w:rPr>
                <w:rFonts w:hint="eastAsia"/>
                <w:color w:val="FF0000"/>
                <w:sz w:val="18"/>
              </w:rPr>
              <w:t>11</w:t>
            </w:r>
          </w:p>
          <w:p w:rsidR="00437432" w:rsidRPr="00376B32" w:rsidRDefault="00437432" w:rsidP="00437432">
            <w:pPr>
              <w:spacing w:line="260" w:lineRule="exact"/>
              <w:ind w:firstLineChars="400" w:firstLine="720"/>
              <w:rPr>
                <w:rFonts w:hint="eastAsia"/>
                <w:color w:val="FF0000"/>
                <w:sz w:val="18"/>
              </w:rPr>
            </w:pPr>
            <w:r w:rsidRPr="00376B32">
              <w:rPr>
                <w:rFonts w:hint="eastAsia"/>
                <w:color w:val="FF0000"/>
                <w:sz w:val="18"/>
              </w:rPr>
              <w:t>6</w:t>
            </w:r>
          </w:p>
          <w:p w:rsidR="00437432" w:rsidRPr="00437432" w:rsidRDefault="00437432" w:rsidP="00437432">
            <w:pPr>
              <w:spacing w:line="260" w:lineRule="exact"/>
              <w:ind w:firstLineChars="350" w:firstLine="630"/>
              <w:rPr>
                <w:rFonts w:hint="eastAsia"/>
                <w:color w:val="FF0000"/>
                <w:sz w:val="18"/>
              </w:rPr>
            </w:pPr>
            <w:r w:rsidRPr="00376B32">
              <w:rPr>
                <w:rFonts w:hint="eastAsia"/>
                <w:color w:val="FF0000"/>
                <w:sz w:val="18"/>
              </w:rPr>
              <w:t xml:space="preserve"> 0</w:t>
            </w:r>
          </w:p>
        </w:tc>
      </w:tr>
      <w:tr w:rsidR="00966A43" w:rsidRPr="000A3782" w:rsidTr="0096462B">
        <w:tblPrEx>
          <w:tblCellMar>
            <w:top w:w="0" w:type="dxa"/>
            <w:bottom w:w="0" w:type="dxa"/>
          </w:tblCellMar>
        </w:tblPrEx>
        <w:tc>
          <w:tcPr>
            <w:tcW w:w="4394" w:type="dxa"/>
            <w:tcBorders>
              <w:right w:val="single" w:sz="6" w:space="0" w:color="auto"/>
            </w:tcBorders>
          </w:tcPr>
          <w:p w:rsidR="00437432" w:rsidRPr="00582971" w:rsidRDefault="00437432" w:rsidP="002B1477">
            <w:pPr>
              <w:spacing w:line="260" w:lineRule="exact"/>
              <w:rPr>
                <w:rFonts w:ascii="宋体" w:hAnsi="宋体" w:hint="eastAsia"/>
                <w:sz w:val="18"/>
              </w:rPr>
            </w:pPr>
            <w:r w:rsidRPr="002A05FD">
              <w:rPr>
                <w:rFonts w:hAnsi="宋体" w:hint="eastAsia"/>
                <w:color w:val="FF0000"/>
                <w:sz w:val="18"/>
                <w:szCs w:val="18"/>
              </w:rPr>
              <w:t>二</w:t>
            </w:r>
            <w:r w:rsidR="00E14F80">
              <w:rPr>
                <w:rFonts w:hAnsi="宋体" w:hint="eastAsia"/>
                <w:color w:val="FF0000"/>
                <w:sz w:val="18"/>
                <w:szCs w:val="18"/>
              </w:rPr>
              <w:t>十四</w:t>
            </w:r>
            <w:r w:rsidRPr="002A05FD">
              <w:rPr>
                <w:rFonts w:hAnsi="宋体" w:hint="eastAsia"/>
                <w:color w:val="FF0000"/>
                <w:sz w:val="18"/>
                <w:szCs w:val="18"/>
              </w:rPr>
              <w:t>、销售不动产</w:t>
            </w:r>
          </w:p>
        </w:tc>
        <w:tc>
          <w:tcPr>
            <w:tcW w:w="2126" w:type="dxa"/>
            <w:tcBorders>
              <w:left w:val="single" w:sz="6" w:space="0" w:color="auto"/>
            </w:tcBorders>
          </w:tcPr>
          <w:p w:rsidR="00437432" w:rsidRPr="00582971" w:rsidRDefault="00437432" w:rsidP="002B1477">
            <w:pPr>
              <w:spacing w:line="260" w:lineRule="exact"/>
              <w:rPr>
                <w:rFonts w:ascii="宋体" w:hAnsi="宋体" w:hint="eastAsia"/>
                <w:sz w:val="18"/>
              </w:rPr>
            </w:pPr>
            <w:r>
              <w:rPr>
                <w:rFonts w:ascii="宋体" w:hAnsi="宋体" w:hint="eastAsia"/>
                <w:sz w:val="18"/>
              </w:rPr>
              <w:t xml:space="preserve">       </w:t>
            </w:r>
            <w:r w:rsidRPr="002A05FD">
              <w:rPr>
                <w:rFonts w:hint="eastAsia"/>
                <w:color w:val="FF0000"/>
                <w:sz w:val="18"/>
              </w:rPr>
              <w:t>11</w:t>
            </w:r>
          </w:p>
        </w:tc>
      </w:tr>
    </w:tbl>
    <w:p w:rsidR="00432A9A" w:rsidRDefault="00432A9A" w:rsidP="003416F1">
      <w:pPr>
        <w:spacing w:line="280" w:lineRule="exact"/>
        <w:ind w:firstLineChars="200" w:firstLine="420"/>
        <w:rPr>
          <w:rFonts w:hint="eastAsia"/>
        </w:rPr>
      </w:pPr>
    </w:p>
    <w:p w:rsidR="003416F1" w:rsidRPr="00582971" w:rsidRDefault="003416F1" w:rsidP="003416F1">
      <w:pPr>
        <w:spacing w:line="280" w:lineRule="exact"/>
        <w:ind w:firstLineChars="200" w:firstLine="420"/>
        <w:rPr>
          <w:rFonts w:ascii="宋体" w:hAnsi="宋体" w:hint="eastAsia"/>
          <w:sz w:val="28"/>
        </w:rPr>
      </w:pPr>
      <w:r w:rsidRPr="00582971">
        <w:rPr>
          <w:rFonts w:hint="eastAsia"/>
        </w:rPr>
        <w:t>增值税税率的调整，由国务院决定。</w:t>
      </w:r>
    </w:p>
    <w:p w:rsidR="00651F66" w:rsidRPr="003416F1" w:rsidRDefault="00651F66" w:rsidP="003416F1">
      <w:pPr>
        <w:spacing w:line="280" w:lineRule="exact"/>
        <w:ind w:firstLineChars="200" w:firstLine="420"/>
        <w:rPr>
          <w:rFonts w:ascii="宋体" w:hAnsi="宋体"/>
          <w:sz w:val="28"/>
        </w:rPr>
      </w:pPr>
      <w:r w:rsidRPr="000A3782">
        <w:rPr>
          <w:rFonts w:ascii="宋体" w:hAnsi="宋体"/>
        </w:rPr>
        <w:t>3</w:t>
      </w:r>
      <w:r w:rsidRPr="000A3782">
        <w:rPr>
          <w:rFonts w:ascii="宋体" w:hAnsi="宋体" w:hint="eastAsia"/>
        </w:rPr>
        <w:t>．计税方法</w:t>
      </w:r>
    </w:p>
    <w:p w:rsidR="00495EA5" w:rsidRPr="000A3782" w:rsidRDefault="00495EA5" w:rsidP="00495EA5">
      <w:pPr>
        <w:spacing w:line="280" w:lineRule="exact"/>
        <w:ind w:right="113" w:firstLine="405"/>
        <w:rPr>
          <w:rFonts w:ascii="宋体" w:hAnsi="宋体" w:hint="eastAsia"/>
        </w:rPr>
      </w:pPr>
      <w:r w:rsidRPr="000A3782">
        <w:rPr>
          <w:rFonts w:ascii="宋体" w:hAnsi="宋体" w:hint="eastAsia"/>
        </w:rPr>
        <w:t>增值税的计税方法包括一般计税方法、简易计税方法、扣缴税款计税方法和进口货物计税方法。</w:t>
      </w:r>
    </w:p>
    <w:p w:rsidR="00651F66" w:rsidRDefault="00651F66" w:rsidP="00495EA5">
      <w:pPr>
        <w:spacing w:line="280" w:lineRule="exact"/>
        <w:ind w:right="113" w:firstLine="405"/>
        <w:rPr>
          <w:rFonts w:ascii="宋体" w:hAnsi="宋体" w:hint="eastAsia"/>
        </w:rPr>
      </w:pPr>
      <w:r w:rsidRPr="000A3782">
        <w:rPr>
          <w:rFonts w:ascii="宋体" w:hAnsi="宋体" w:hint="eastAsia"/>
        </w:rPr>
        <w:t>（1</w:t>
      </w:r>
      <w:r w:rsidR="00495EA5" w:rsidRPr="000A3782">
        <w:rPr>
          <w:rFonts w:ascii="宋体" w:hAnsi="宋体" w:hint="eastAsia"/>
        </w:rPr>
        <w:t>）一般</w:t>
      </w:r>
      <w:r w:rsidRPr="000A3782">
        <w:rPr>
          <w:rFonts w:ascii="宋体" w:hAnsi="宋体" w:hint="eastAsia"/>
        </w:rPr>
        <w:t>计税方法</w:t>
      </w:r>
    </w:p>
    <w:p w:rsidR="00706FC3" w:rsidRPr="00706FC3" w:rsidRDefault="007E290F" w:rsidP="00706FC3">
      <w:pPr>
        <w:spacing w:line="280" w:lineRule="exact"/>
        <w:ind w:right="113" w:firstLine="405"/>
        <w:rPr>
          <w:rFonts w:hint="eastAsia"/>
          <w:szCs w:val="21"/>
        </w:rPr>
      </w:pPr>
      <w:r>
        <w:rPr>
          <w:rFonts w:hint="eastAsia"/>
          <w:szCs w:val="21"/>
        </w:rPr>
        <w:t>一般纳税人销售</w:t>
      </w:r>
      <w:r w:rsidRPr="00096FA3">
        <w:rPr>
          <w:rFonts w:hint="eastAsia"/>
          <w:color w:val="FF0000"/>
          <w:szCs w:val="21"/>
        </w:rPr>
        <w:t>货物、劳务</w:t>
      </w:r>
      <w:r w:rsidR="00096FA3" w:rsidRPr="00096FA3">
        <w:rPr>
          <w:rFonts w:ascii="宋体" w:hAnsi="宋体" w:cs="宋体" w:hint="eastAsia"/>
          <w:color w:val="FF0000"/>
          <w:kern w:val="0"/>
          <w:szCs w:val="21"/>
        </w:rPr>
        <w:t>、</w:t>
      </w:r>
      <w:r w:rsidR="00096FA3">
        <w:rPr>
          <w:rFonts w:ascii="宋体" w:hAnsi="宋体" w:cs="宋体" w:hint="eastAsia"/>
          <w:color w:val="FF0000"/>
          <w:kern w:val="0"/>
          <w:szCs w:val="21"/>
        </w:rPr>
        <w:t>服务、无形资产和</w:t>
      </w:r>
      <w:r w:rsidR="00096FA3" w:rsidRPr="00096FA3">
        <w:rPr>
          <w:rFonts w:ascii="宋体" w:hAnsi="宋体" w:cs="宋体" w:hint="eastAsia"/>
          <w:color w:val="FF0000"/>
          <w:kern w:val="0"/>
          <w:szCs w:val="21"/>
        </w:rPr>
        <w:t>不动产</w:t>
      </w:r>
      <w:r w:rsidRPr="00DD463A">
        <w:rPr>
          <w:rFonts w:hint="eastAsia"/>
          <w:szCs w:val="21"/>
        </w:rPr>
        <w:t>，</w:t>
      </w:r>
      <w:r w:rsidRPr="00DD463A">
        <w:rPr>
          <w:szCs w:val="21"/>
        </w:rPr>
        <w:t>适用一般计税方法计税。</w:t>
      </w:r>
    </w:p>
    <w:p w:rsidR="00651F66" w:rsidRPr="000A3782" w:rsidRDefault="00651F66" w:rsidP="00495EA5">
      <w:pPr>
        <w:spacing w:line="280" w:lineRule="exact"/>
        <w:ind w:right="113" w:firstLineChars="200" w:firstLine="420"/>
        <w:rPr>
          <w:rFonts w:ascii="宋体" w:hAnsi="宋体" w:hint="eastAsia"/>
        </w:rPr>
      </w:pPr>
      <w:r w:rsidRPr="000A3782">
        <w:rPr>
          <w:rFonts w:ascii="宋体" w:hAnsi="宋体" w:hint="eastAsia"/>
        </w:rPr>
        <w:t>一般纳税人在计算应纳增值税税</w:t>
      </w:r>
      <w:r w:rsidR="00495EA5" w:rsidRPr="000A3782">
        <w:rPr>
          <w:rFonts w:ascii="宋体" w:hAnsi="宋体" w:hint="eastAsia"/>
        </w:rPr>
        <w:t>额的时候，</w:t>
      </w:r>
      <w:r w:rsidR="008250D7" w:rsidRPr="000A3782">
        <w:rPr>
          <w:rFonts w:ascii="宋体" w:hAnsi="宋体" w:hint="eastAsia"/>
        </w:rPr>
        <w:t>应当</w:t>
      </w:r>
      <w:r w:rsidR="00495EA5" w:rsidRPr="000A3782">
        <w:rPr>
          <w:rFonts w:ascii="宋体" w:hAnsi="宋体" w:hint="eastAsia"/>
        </w:rPr>
        <w:t>先分别计算其当期销项税额和进项税额，然后以销项税额扣除</w:t>
      </w:r>
      <w:r w:rsidR="008250D7" w:rsidRPr="000A3782">
        <w:rPr>
          <w:rFonts w:ascii="宋体" w:hAnsi="宋体" w:hint="eastAsia"/>
        </w:rPr>
        <w:t>进项税额之后的余额为</w:t>
      </w:r>
      <w:r w:rsidRPr="000A3782">
        <w:rPr>
          <w:rFonts w:ascii="宋体" w:hAnsi="宋体" w:hint="eastAsia"/>
        </w:rPr>
        <w:t>应纳税额。</w:t>
      </w:r>
    </w:p>
    <w:p w:rsidR="00651F66" w:rsidRPr="000A3782" w:rsidRDefault="00651F66">
      <w:pPr>
        <w:spacing w:line="280" w:lineRule="exact"/>
        <w:ind w:right="113"/>
        <w:rPr>
          <w:rFonts w:ascii="宋体" w:hAnsi="宋体" w:hint="eastAsia"/>
        </w:rPr>
      </w:pPr>
      <w:r w:rsidRPr="000A3782">
        <w:rPr>
          <w:rFonts w:ascii="宋体" w:hAnsi="宋体" w:hint="eastAsia"/>
        </w:rPr>
        <w:t xml:space="preserve">    应纳税额计算公式</w:t>
      </w:r>
      <w:r w:rsidRPr="000A3782">
        <w:rPr>
          <w:rFonts w:ascii="宋体" w:hAnsi="宋体"/>
        </w:rPr>
        <w:t>：</w:t>
      </w:r>
    </w:p>
    <w:p w:rsidR="00651F66" w:rsidRPr="000A3782" w:rsidRDefault="00651F66">
      <w:pPr>
        <w:spacing w:line="280" w:lineRule="exact"/>
        <w:ind w:right="113"/>
        <w:rPr>
          <w:rFonts w:ascii="宋体" w:hAnsi="宋体"/>
        </w:rPr>
      </w:pPr>
      <w:r w:rsidRPr="000A3782">
        <w:rPr>
          <w:rFonts w:ascii="宋体" w:hAnsi="宋体" w:hint="eastAsia"/>
        </w:rPr>
        <w:t xml:space="preserve">    应纳税额＝当期销项税额－当期进项税额</w:t>
      </w:r>
    </w:p>
    <w:p w:rsidR="00651F66" w:rsidRPr="000A3782" w:rsidRDefault="00651F66">
      <w:pPr>
        <w:spacing w:line="280" w:lineRule="exact"/>
        <w:ind w:right="113"/>
        <w:rPr>
          <w:rFonts w:ascii="宋体" w:hAnsi="宋体"/>
        </w:rPr>
      </w:pPr>
      <w:r w:rsidRPr="000A3782">
        <w:rPr>
          <w:rFonts w:ascii="宋体" w:hAnsi="宋体" w:hint="eastAsia"/>
        </w:rPr>
        <w:t xml:space="preserve">    当期销项税额＝当期销售额×适用税率</w:t>
      </w:r>
    </w:p>
    <w:p w:rsidR="00651F66" w:rsidRPr="00582971" w:rsidRDefault="00651F66">
      <w:pPr>
        <w:spacing w:line="280" w:lineRule="exact"/>
        <w:ind w:right="113"/>
        <w:rPr>
          <w:rFonts w:ascii="宋体" w:hAnsi="宋体"/>
        </w:rPr>
      </w:pPr>
      <w:r w:rsidRPr="000A3782">
        <w:rPr>
          <w:rFonts w:ascii="宋体" w:hAnsi="宋体" w:hint="eastAsia"/>
        </w:rPr>
        <w:t xml:space="preserve">    （2</w:t>
      </w:r>
      <w:r w:rsidR="00495EA5" w:rsidRPr="000A3782">
        <w:rPr>
          <w:rFonts w:ascii="宋体" w:hAnsi="宋体" w:hint="eastAsia"/>
        </w:rPr>
        <w:t>）简易</w:t>
      </w:r>
      <w:r w:rsidRPr="000A3782">
        <w:rPr>
          <w:rFonts w:ascii="宋体" w:hAnsi="宋体" w:hint="eastAsia"/>
        </w:rPr>
        <w:t>计税方法</w:t>
      </w:r>
    </w:p>
    <w:p w:rsidR="00333AF8" w:rsidRPr="00333AF8" w:rsidRDefault="00333AF8" w:rsidP="00333AF8">
      <w:pPr>
        <w:spacing w:line="280" w:lineRule="exact"/>
        <w:ind w:right="113" w:firstLineChars="200" w:firstLine="420"/>
        <w:rPr>
          <w:rFonts w:ascii="宋体" w:hAnsi="宋体" w:hint="eastAsia"/>
        </w:rPr>
      </w:pPr>
      <w:r>
        <w:rPr>
          <w:rFonts w:hint="eastAsia"/>
        </w:rPr>
        <w:t>小规模纳税人销售</w:t>
      </w:r>
      <w:r w:rsidRPr="00546AD7">
        <w:rPr>
          <w:rFonts w:hint="eastAsia"/>
          <w:color w:val="FF0000"/>
        </w:rPr>
        <w:t>货物、</w:t>
      </w:r>
      <w:r w:rsidR="00096FA3" w:rsidRPr="00096FA3">
        <w:rPr>
          <w:rFonts w:hint="eastAsia"/>
          <w:color w:val="FF0000"/>
          <w:szCs w:val="21"/>
        </w:rPr>
        <w:t>劳务</w:t>
      </w:r>
      <w:r w:rsidR="00096FA3" w:rsidRPr="00096FA3">
        <w:rPr>
          <w:rFonts w:ascii="宋体" w:hAnsi="宋体" w:cs="宋体" w:hint="eastAsia"/>
          <w:color w:val="FF0000"/>
          <w:kern w:val="0"/>
          <w:szCs w:val="21"/>
        </w:rPr>
        <w:t>、</w:t>
      </w:r>
      <w:r w:rsidR="00096FA3">
        <w:rPr>
          <w:rFonts w:ascii="宋体" w:hAnsi="宋体" w:cs="宋体" w:hint="eastAsia"/>
          <w:color w:val="FF0000"/>
          <w:kern w:val="0"/>
          <w:szCs w:val="21"/>
        </w:rPr>
        <w:t>服务、无形资产和</w:t>
      </w:r>
      <w:r w:rsidR="00096FA3" w:rsidRPr="00096FA3">
        <w:rPr>
          <w:rFonts w:ascii="宋体" w:hAnsi="宋体" w:cs="宋体" w:hint="eastAsia"/>
          <w:color w:val="FF0000"/>
          <w:kern w:val="0"/>
          <w:szCs w:val="21"/>
        </w:rPr>
        <w:t>不动产</w:t>
      </w:r>
      <w:r w:rsidRPr="00DD463A">
        <w:rPr>
          <w:rFonts w:hint="eastAsia"/>
          <w:szCs w:val="21"/>
        </w:rPr>
        <w:t>，</w:t>
      </w:r>
      <w:r w:rsidRPr="00DD463A">
        <w:rPr>
          <w:szCs w:val="21"/>
        </w:rPr>
        <w:t>适用简易计税方法计税。</w:t>
      </w:r>
    </w:p>
    <w:p w:rsidR="00495EA5" w:rsidRPr="00582971" w:rsidRDefault="00651F66" w:rsidP="00495EA5">
      <w:pPr>
        <w:spacing w:line="280" w:lineRule="exact"/>
        <w:ind w:right="113" w:firstLineChars="200" w:firstLine="420"/>
        <w:rPr>
          <w:rFonts w:ascii="宋体" w:hAnsi="宋体" w:hint="eastAsia"/>
        </w:rPr>
      </w:pPr>
      <w:r w:rsidRPr="00582971">
        <w:rPr>
          <w:rFonts w:ascii="宋体" w:hAnsi="宋体" w:hint="eastAsia"/>
        </w:rPr>
        <w:t>小规模纳税人</w:t>
      </w:r>
      <w:r w:rsidR="008250D7" w:rsidRPr="00582971">
        <w:rPr>
          <w:rFonts w:ascii="宋体" w:hAnsi="宋体" w:hint="eastAsia"/>
        </w:rPr>
        <w:t>在计算应纳增值税税额的时候，应当</w:t>
      </w:r>
      <w:r w:rsidR="00D756A4" w:rsidRPr="00582971">
        <w:rPr>
          <w:rFonts w:ascii="宋体" w:hAnsi="宋体" w:hint="eastAsia"/>
        </w:rPr>
        <w:t>以</w:t>
      </w:r>
      <w:r w:rsidR="00BB4E40" w:rsidRPr="00BB4E40">
        <w:rPr>
          <w:rFonts w:ascii="宋体" w:hAnsi="宋体" w:hint="eastAsia"/>
          <w:color w:val="FF0000"/>
        </w:rPr>
        <w:t>上述销售</w:t>
      </w:r>
      <w:r w:rsidR="00986184" w:rsidRPr="00582971">
        <w:rPr>
          <w:rFonts w:ascii="宋体" w:hAnsi="宋体" w:hint="eastAsia"/>
        </w:rPr>
        <w:t>取得的销售额为计税依据，按照3</w:t>
      </w:r>
      <w:r w:rsidR="001C012B">
        <w:rPr>
          <w:rFonts w:ascii="宋体" w:hAnsi="宋体" w:hint="eastAsia"/>
        </w:rPr>
        <w:t>%</w:t>
      </w:r>
      <w:r w:rsidR="00986184" w:rsidRPr="00582971">
        <w:rPr>
          <w:rFonts w:ascii="宋体" w:hAnsi="宋体" w:hint="eastAsia"/>
        </w:rPr>
        <w:t>的征收率</w:t>
      </w:r>
      <w:r w:rsidR="00613730">
        <w:rPr>
          <w:rFonts w:ascii="宋体" w:hAnsi="宋体" w:hint="eastAsia"/>
          <w:color w:val="FF0000"/>
          <w:szCs w:val="21"/>
        </w:rPr>
        <w:t>（</w:t>
      </w:r>
      <w:r w:rsidR="00613730">
        <w:rPr>
          <w:rFonts w:hAnsi="宋体" w:hint="eastAsia"/>
          <w:color w:val="FF0000"/>
          <w:szCs w:val="21"/>
        </w:rPr>
        <w:t>销售、出租</w:t>
      </w:r>
      <w:r w:rsidR="00613730" w:rsidRPr="00FE09EC">
        <w:rPr>
          <w:rFonts w:ascii="宋体" w:hAnsi="宋体" w:hint="eastAsia"/>
          <w:color w:val="FF0000"/>
          <w:szCs w:val="21"/>
        </w:rPr>
        <w:t>不动产</w:t>
      </w:r>
      <w:r w:rsidR="00613730">
        <w:rPr>
          <w:rFonts w:ascii="宋体" w:hAnsi="宋体" w:hint="eastAsia"/>
          <w:color w:val="FF0000"/>
          <w:szCs w:val="21"/>
        </w:rPr>
        <w:t>为5%）</w:t>
      </w:r>
      <w:r w:rsidR="00D756A4" w:rsidRPr="00582971">
        <w:rPr>
          <w:rFonts w:ascii="宋体" w:hAnsi="宋体" w:hint="eastAsia"/>
        </w:rPr>
        <w:t>，</w:t>
      </w:r>
      <w:r w:rsidR="008250D7" w:rsidRPr="00582971">
        <w:rPr>
          <w:rFonts w:ascii="宋体" w:hAnsi="宋体" w:hint="eastAsia"/>
        </w:rPr>
        <w:t>计算应纳</w:t>
      </w:r>
      <w:r w:rsidR="00D756A4" w:rsidRPr="00582971">
        <w:rPr>
          <w:rFonts w:ascii="宋体" w:hAnsi="宋体" w:hint="eastAsia"/>
        </w:rPr>
        <w:t>税额</w:t>
      </w:r>
      <w:r w:rsidRPr="00582971">
        <w:rPr>
          <w:rFonts w:ascii="宋体" w:hAnsi="宋体" w:hint="eastAsia"/>
        </w:rPr>
        <w:t>。</w:t>
      </w:r>
    </w:p>
    <w:p w:rsidR="00651F66" w:rsidRPr="00582971" w:rsidRDefault="00651F66">
      <w:pPr>
        <w:spacing w:line="280" w:lineRule="exact"/>
        <w:ind w:right="113"/>
        <w:rPr>
          <w:rFonts w:ascii="宋体" w:hAnsi="宋体" w:hint="eastAsia"/>
        </w:rPr>
      </w:pPr>
      <w:r w:rsidRPr="00582971">
        <w:rPr>
          <w:rFonts w:ascii="宋体" w:hAnsi="宋体" w:hint="eastAsia"/>
        </w:rPr>
        <w:t xml:space="preserve">    应纳税额计算公式</w:t>
      </w:r>
      <w:r w:rsidRPr="00582971">
        <w:rPr>
          <w:rFonts w:ascii="宋体" w:hAnsi="宋体"/>
        </w:rPr>
        <w:t>：</w:t>
      </w:r>
    </w:p>
    <w:p w:rsidR="004A367A" w:rsidRPr="003B23A6" w:rsidRDefault="00986184" w:rsidP="003B23A6">
      <w:pPr>
        <w:spacing w:line="280" w:lineRule="exact"/>
        <w:ind w:right="113" w:firstLine="405"/>
        <w:rPr>
          <w:rFonts w:ascii="宋体" w:hAnsi="宋体" w:hint="eastAsia"/>
        </w:rPr>
      </w:pPr>
      <w:r w:rsidRPr="000A3782">
        <w:rPr>
          <w:rFonts w:ascii="宋体" w:hAnsi="宋体" w:hint="eastAsia"/>
        </w:rPr>
        <w:t>应纳税额＝销售额×</w:t>
      </w:r>
      <w:r w:rsidR="00613730" w:rsidRPr="00613730">
        <w:rPr>
          <w:rFonts w:ascii="宋体" w:hAnsi="宋体" w:hint="eastAsia"/>
          <w:color w:val="FF0000"/>
        </w:rPr>
        <w:t>适用征收率</w:t>
      </w:r>
    </w:p>
    <w:p w:rsidR="00AF60E7" w:rsidRDefault="00AF60E7" w:rsidP="00AF60E7">
      <w:pPr>
        <w:spacing w:line="280" w:lineRule="exact"/>
        <w:ind w:right="113" w:firstLine="405"/>
        <w:rPr>
          <w:rFonts w:hAnsi="宋体" w:hint="eastAsia"/>
          <w:color w:val="FF0000"/>
          <w:szCs w:val="21"/>
        </w:rPr>
      </w:pPr>
      <w:r w:rsidRPr="00AF60E7">
        <w:rPr>
          <w:rFonts w:hAnsi="宋体" w:hint="eastAsia"/>
          <w:color w:val="FF0000"/>
          <w:szCs w:val="21"/>
        </w:rPr>
        <w:t>一般纳税人</w:t>
      </w:r>
      <w:r w:rsidR="00676507">
        <w:rPr>
          <w:rFonts w:hAnsi="宋体" w:hint="eastAsia"/>
          <w:color w:val="FF0000"/>
          <w:szCs w:val="21"/>
        </w:rPr>
        <w:t>发生</w:t>
      </w:r>
      <w:r w:rsidRPr="00AF60E7">
        <w:rPr>
          <w:rFonts w:hAnsi="宋体" w:hint="eastAsia"/>
          <w:color w:val="FF0000"/>
          <w:szCs w:val="21"/>
        </w:rPr>
        <w:t>特定</w:t>
      </w:r>
      <w:r w:rsidR="00676507">
        <w:rPr>
          <w:rFonts w:hAnsi="宋体" w:hint="eastAsia"/>
          <w:color w:val="FF0000"/>
          <w:szCs w:val="21"/>
        </w:rPr>
        <w:t>的</w:t>
      </w:r>
      <w:r w:rsidRPr="00AF60E7">
        <w:rPr>
          <w:rFonts w:hAnsi="宋体" w:hint="eastAsia"/>
          <w:color w:val="FF0000"/>
          <w:szCs w:val="21"/>
        </w:rPr>
        <w:t>应税</w:t>
      </w:r>
      <w:r w:rsidR="00BB4E40">
        <w:rPr>
          <w:rFonts w:hAnsi="宋体" w:hint="eastAsia"/>
          <w:color w:val="FF0000"/>
          <w:szCs w:val="21"/>
        </w:rPr>
        <w:t>销售</w:t>
      </w:r>
      <w:r w:rsidRPr="00AF60E7">
        <w:rPr>
          <w:rFonts w:hAnsi="宋体" w:hint="eastAsia"/>
          <w:color w:val="FF0000"/>
          <w:szCs w:val="21"/>
        </w:rPr>
        <w:t>行为，可以选择适用简易计税方法计税</w:t>
      </w:r>
      <w:r>
        <w:rPr>
          <w:rFonts w:hAnsi="宋体" w:hint="eastAsia"/>
          <w:color w:val="FF0000"/>
          <w:szCs w:val="21"/>
        </w:rPr>
        <w:t>，</w:t>
      </w:r>
      <w:r w:rsidR="00613730">
        <w:rPr>
          <w:rFonts w:hAnsi="宋体" w:hint="eastAsia"/>
          <w:color w:val="FF0000"/>
          <w:szCs w:val="21"/>
        </w:rPr>
        <w:t>适用</w:t>
      </w:r>
      <w:r>
        <w:rPr>
          <w:rFonts w:hAnsi="宋体" w:hint="eastAsia"/>
          <w:color w:val="FF0000"/>
          <w:szCs w:val="21"/>
        </w:rPr>
        <w:t>征收率为</w:t>
      </w:r>
      <w:r>
        <w:rPr>
          <w:rFonts w:hAnsi="宋体" w:hint="eastAsia"/>
          <w:color w:val="FF0000"/>
          <w:szCs w:val="21"/>
        </w:rPr>
        <w:t>3%</w:t>
      </w:r>
      <w:r>
        <w:rPr>
          <w:rFonts w:hAnsi="宋体" w:hint="eastAsia"/>
          <w:color w:val="FF0000"/>
          <w:szCs w:val="21"/>
        </w:rPr>
        <w:t>（如</w:t>
      </w:r>
      <w:r w:rsidR="004212D9">
        <w:rPr>
          <w:rFonts w:hAnsi="宋体" w:hint="eastAsia"/>
          <w:color w:val="FF0000"/>
          <w:szCs w:val="21"/>
        </w:rPr>
        <w:t>自</w:t>
      </w:r>
      <w:r w:rsidR="004212D9">
        <w:rPr>
          <w:rFonts w:hAnsi="宋体" w:hint="eastAsia"/>
          <w:color w:val="FF0000"/>
          <w:szCs w:val="21"/>
        </w:rPr>
        <w:lastRenderedPageBreak/>
        <w:t>产的自来水、</w:t>
      </w:r>
      <w:r w:rsidRPr="001D5DD0">
        <w:rPr>
          <w:rFonts w:hAnsi="宋体" w:hint="eastAsia"/>
          <w:color w:val="FF0000"/>
          <w:szCs w:val="21"/>
        </w:rPr>
        <w:t>公共交通运输服务</w:t>
      </w:r>
      <w:r>
        <w:rPr>
          <w:rFonts w:hAnsi="宋体" w:hint="eastAsia"/>
          <w:color w:val="FF0000"/>
          <w:szCs w:val="21"/>
        </w:rPr>
        <w:t>）或者</w:t>
      </w:r>
      <w:r>
        <w:rPr>
          <w:rFonts w:hAnsi="宋体" w:hint="eastAsia"/>
          <w:color w:val="FF0000"/>
          <w:szCs w:val="21"/>
        </w:rPr>
        <w:t>5%</w:t>
      </w:r>
      <w:r>
        <w:rPr>
          <w:rFonts w:hAnsi="宋体" w:hint="eastAsia"/>
          <w:color w:val="FF0000"/>
          <w:szCs w:val="21"/>
        </w:rPr>
        <w:t>（如年收入</w:t>
      </w:r>
      <w:r w:rsidRPr="00FE09EC">
        <w:rPr>
          <w:rFonts w:ascii="宋体" w:hAnsi="宋体" w:hint="eastAsia"/>
          <w:color w:val="FF0000"/>
          <w:szCs w:val="21"/>
        </w:rPr>
        <w:t>销售其</w:t>
      </w:r>
      <w:r w:rsidRPr="00FE09EC">
        <w:rPr>
          <w:rFonts w:ascii="宋体" w:hAnsi="宋体"/>
          <w:color w:val="FF0000"/>
          <w:szCs w:val="21"/>
        </w:rPr>
        <w:t>2016</w:t>
      </w:r>
      <w:r w:rsidRPr="00FE09EC">
        <w:rPr>
          <w:rFonts w:ascii="宋体" w:hAnsi="宋体" w:hint="eastAsia"/>
          <w:color w:val="FF0000"/>
          <w:szCs w:val="21"/>
        </w:rPr>
        <w:t>年</w:t>
      </w:r>
      <w:r w:rsidRPr="00FE09EC">
        <w:rPr>
          <w:rFonts w:ascii="宋体" w:hAnsi="宋体"/>
          <w:color w:val="FF0000"/>
          <w:szCs w:val="21"/>
        </w:rPr>
        <w:t>4</w:t>
      </w:r>
      <w:r w:rsidRPr="00FE09EC">
        <w:rPr>
          <w:rFonts w:ascii="宋体" w:hAnsi="宋体" w:hint="eastAsia"/>
          <w:color w:val="FF0000"/>
          <w:szCs w:val="21"/>
        </w:rPr>
        <w:t>月</w:t>
      </w:r>
      <w:r w:rsidRPr="00FE09EC">
        <w:rPr>
          <w:rFonts w:ascii="宋体" w:hAnsi="宋体"/>
          <w:color w:val="FF0000"/>
          <w:szCs w:val="21"/>
        </w:rPr>
        <w:t>30</w:t>
      </w:r>
      <w:r w:rsidRPr="00FE09EC">
        <w:rPr>
          <w:rFonts w:hAnsi="宋体" w:hint="eastAsia"/>
          <w:color w:val="FF0000"/>
          <w:szCs w:val="21"/>
        </w:rPr>
        <w:t>日前取得</w:t>
      </w:r>
      <w:r w:rsidRPr="00FE09EC">
        <w:rPr>
          <w:rFonts w:ascii="宋体" w:hAnsi="宋体" w:hint="eastAsia"/>
          <w:color w:val="FF0000"/>
          <w:szCs w:val="21"/>
        </w:rPr>
        <w:t>的不动产</w:t>
      </w:r>
      <w:r>
        <w:rPr>
          <w:rFonts w:hAnsi="宋体" w:hint="eastAsia"/>
          <w:color w:val="FF0000"/>
          <w:szCs w:val="21"/>
        </w:rPr>
        <w:t>）</w:t>
      </w:r>
      <w:r w:rsidRPr="00AF60E7">
        <w:rPr>
          <w:rFonts w:hAnsi="宋体" w:hint="eastAsia"/>
          <w:color w:val="FF0000"/>
          <w:szCs w:val="21"/>
        </w:rPr>
        <w:t>。</w:t>
      </w:r>
    </w:p>
    <w:p w:rsidR="00D756A4" w:rsidRPr="00582971" w:rsidRDefault="00651F66" w:rsidP="00D756A4">
      <w:pPr>
        <w:spacing w:line="280" w:lineRule="exact"/>
        <w:ind w:right="113" w:firstLine="405"/>
        <w:rPr>
          <w:rFonts w:ascii="宋体" w:hAnsi="宋体" w:hint="eastAsia"/>
        </w:rPr>
      </w:pPr>
      <w:r w:rsidRPr="000A3782">
        <w:rPr>
          <w:rFonts w:ascii="宋体" w:hAnsi="宋体" w:hint="eastAsia"/>
        </w:rPr>
        <w:t>（3）</w:t>
      </w:r>
      <w:r w:rsidR="00495EA5" w:rsidRPr="000A3782">
        <w:rPr>
          <w:rFonts w:ascii="宋体" w:hAnsi="宋体" w:hint="eastAsia"/>
        </w:rPr>
        <w:t>扣缴税款计税方法</w:t>
      </w:r>
    </w:p>
    <w:p w:rsidR="00D756A4" w:rsidRPr="000A3782" w:rsidRDefault="00D756A4" w:rsidP="00D756A4">
      <w:pPr>
        <w:spacing w:line="280" w:lineRule="exact"/>
        <w:ind w:right="113" w:firstLine="405"/>
        <w:rPr>
          <w:rFonts w:ascii="宋体" w:hAnsi="宋体"/>
        </w:rPr>
      </w:pPr>
      <w:r w:rsidRPr="00582971">
        <w:rPr>
          <w:rFonts w:ascii="宋体" w:hAnsi="宋体" w:hint="eastAsia"/>
          <w:szCs w:val="21"/>
        </w:rPr>
        <w:t>中国</w:t>
      </w:r>
      <w:r w:rsidRPr="00582971">
        <w:rPr>
          <w:rFonts w:ascii="宋体" w:hAnsi="宋体"/>
          <w:szCs w:val="21"/>
        </w:rPr>
        <w:t>境外</w:t>
      </w:r>
      <w:r w:rsidRPr="00582971">
        <w:rPr>
          <w:rFonts w:ascii="宋体" w:hAnsi="宋体" w:hint="eastAsia"/>
          <w:szCs w:val="21"/>
        </w:rPr>
        <w:t>的</w:t>
      </w:r>
      <w:r w:rsidRPr="00582971">
        <w:rPr>
          <w:rFonts w:ascii="宋体" w:hAnsi="宋体"/>
          <w:szCs w:val="21"/>
        </w:rPr>
        <w:t>单位</w:t>
      </w:r>
      <w:r w:rsidRPr="00582971">
        <w:rPr>
          <w:rFonts w:ascii="宋体" w:hAnsi="宋体" w:hint="eastAsia"/>
          <w:szCs w:val="21"/>
        </w:rPr>
        <w:t>、</w:t>
      </w:r>
      <w:r w:rsidRPr="00582971">
        <w:rPr>
          <w:rFonts w:ascii="宋体" w:hAnsi="宋体"/>
          <w:szCs w:val="21"/>
        </w:rPr>
        <w:t>个人在</w:t>
      </w:r>
      <w:r w:rsidRPr="00582971">
        <w:rPr>
          <w:rFonts w:ascii="宋体" w:hAnsi="宋体" w:hint="eastAsia"/>
          <w:szCs w:val="21"/>
        </w:rPr>
        <w:t>中国</w:t>
      </w:r>
      <w:r w:rsidR="00F02135" w:rsidRPr="00582971">
        <w:rPr>
          <w:rFonts w:ascii="宋体" w:hAnsi="宋体"/>
          <w:szCs w:val="21"/>
        </w:rPr>
        <w:t>境内</w:t>
      </w:r>
      <w:r w:rsidR="00BB4E40" w:rsidRPr="00BB4E40">
        <w:rPr>
          <w:rFonts w:ascii="宋体" w:hAnsi="宋体" w:hint="eastAsia"/>
          <w:color w:val="FF0000"/>
          <w:szCs w:val="21"/>
        </w:rPr>
        <w:t>销售</w:t>
      </w:r>
      <w:r w:rsidR="00F02135" w:rsidRPr="00BB4E40">
        <w:rPr>
          <w:rFonts w:ascii="宋体" w:hAnsi="宋体" w:hint="eastAsia"/>
          <w:color w:val="FF0000"/>
        </w:rPr>
        <w:t>劳务</w:t>
      </w:r>
      <w:r w:rsidRPr="00582971">
        <w:rPr>
          <w:rFonts w:ascii="宋体" w:hAnsi="宋体"/>
          <w:szCs w:val="21"/>
        </w:rPr>
        <w:t>，</w:t>
      </w:r>
      <w:r w:rsidRPr="000A3782">
        <w:rPr>
          <w:rFonts w:ascii="宋体" w:hAnsi="宋体" w:hint="eastAsia"/>
          <w:szCs w:val="21"/>
        </w:rPr>
        <w:t>没有</w:t>
      </w:r>
      <w:r w:rsidRPr="000A3782">
        <w:rPr>
          <w:rFonts w:ascii="宋体" w:hAnsi="宋体"/>
          <w:szCs w:val="21"/>
        </w:rPr>
        <w:t>在</w:t>
      </w:r>
      <w:r w:rsidRPr="000A3782">
        <w:rPr>
          <w:rFonts w:ascii="宋体" w:hAnsi="宋体" w:hint="eastAsia"/>
          <w:szCs w:val="21"/>
        </w:rPr>
        <w:t>中国</w:t>
      </w:r>
      <w:r w:rsidRPr="000A3782">
        <w:rPr>
          <w:rFonts w:ascii="宋体" w:hAnsi="宋体"/>
          <w:szCs w:val="21"/>
        </w:rPr>
        <w:t>境内</w:t>
      </w:r>
      <w:r w:rsidRPr="000A3782">
        <w:rPr>
          <w:rFonts w:ascii="宋体" w:hAnsi="宋体" w:hint="eastAsia"/>
          <w:szCs w:val="21"/>
        </w:rPr>
        <w:t>设立</w:t>
      </w:r>
      <w:r w:rsidRPr="000A3782">
        <w:rPr>
          <w:rFonts w:ascii="宋体" w:hAnsi="宋体"/>
          <w:szCs w:val="21"/>
        </w:rPr>
        <w:t>经营机构的，扣缴义务人</w:t>
      </w:r>
      <w:r w:rsidRPr="000A3782">
        <w:rPr>
          <w:rFonts w:ascii="宋体" w:hAnsi="宋体" w:hint="eastAsia"/>
          <w:szCs w:val="21"/>
        </w:rPr>
        <w:t>应当</w:t>
      </w:r>
      <w:r w:rsidRPr="000A3782">
        <w:rPr>
          <w:rFonts w:ascii="宋体" w:hAnsi="宋体"/>
          <w:szCs w:val="21"/>
        </w:rPr>
        <w:t>按照下列公式计算应扣缴</w:t>
      </w:r>
      <w:r w:rsidRPr="000A3782">
        <w:rPr>
          <w:rFonts w:ascii="宋体" w:hAnsi="宋体" w:hint="eastAsia"/>
          <w:szCs w:val="21"/>
        </w:rPr>
        <w:t>增值税</w:t>
      </w:r>
      <w:r w:rsidRPr="000A3782">
        <w:rPr>
          <w:rFonts w:ascii="宋体" w:hAnsi="宋体"/>
          <w:szCs w:val="21"/>
        </w:rPr>
        <w:t>税额：</w:t>
      </w:r>
    </w:p>
    <w:p w:rsidR="00BB4E40" w:rsidRPr="00BB4E40" w:rsidRDefault="00D756A4" w:rsidP="00BB4E40">
      <w:pPr>
        <w:spacing w:line="280" w:lineRule="exact"/>
        <w:ind w:firstLine="405"/>
        <w:rPr>
          <w:rFonts w:ascii="宋体" w:hAnsi="宋体" w:hint="eastAsia"/>
          <w:szCs w:val="21"/>
        </w:rPr>
      </w:pPr>
      <w:r w:rsidRPr="000A3782">
        <w:rPr>
          <w:rFonts w:ascii="宋体" w:hAnsi="宋体"/>
          <w:szCs w:val="21"/>
        </w:rPr>
        <w:t>应扣缴税额</w:t>
      </w:r>
      <w:r w:rsidRPr="000A3782">
        <w:rPr>
          <w:rFonts w:ascii="宋体" w:hAnsi="宋体" w:hint="eastAsia"/>
        </w:rPr>
        <w:t>＝</w:t>
      </w:r>
      <w:r w:rsidR="00A84851" w:rsidRPr="00A84851">
        <w:rPr>
          <w:rFonts w:ascii="宋体" w:hAnsi="宋体" w:hint="eastAsia"/>
          <w:color w:val="FF0000"/>
          <w:szCs w:val="21"/>
        </w:rPr>
        <w:t>购买</w:t>
      </w:r>
      <w:r w:rsidRPr="000A3782">
        <w:rPr>
          <w:rFonts w:ascii="宋体" w:hAnsi="宋体"/>
          <w:szCs w:val="21"/>
        </w:rPr>
        <w:t>方支付的价款</w:t>
      </w:r>
      <w:r w:rsidRPr="000A3782">
        <w:rPr>
          <w:rFonts w:ascii="宋体" w:hAnsi="宋体" w:hint="eastAsia"/>
        </w:rPr>
        <w:t>÷</w:t>
      </w:r>
      <w:r w:rsidRPr="000A3782">
        <w:rPr>
          <w:rFonts w:ascii="宋体" w:hAnsi="宋体"/>
          <w:szCs w:val="21"/>
        </w:rPr>
        <w:t>（1</w:t>
      </w:r>
      <w:r w:rsidRPr="000A3782">
        <w:rPr>
          <w:rFonts w:ascii="宋体" w:hAnsi="宋体" w:hint="eastAsia"/>
        </w:rPr>
        <w:t>＋适用</w:t>
      </w:r>
      <w:r w:rsidRPr="000A3782">
        <w:rPr>
          <w:rFonts w:ascii="宋体" w:hAnsi="宋体"/>
          <w:szCs w:val="21"/>
        </w:rPr>
        <w:t>税率）</w:t>
      </w:r>
      <w:r w:rsidRPr="000A3782">
        <w:rPr>
          <w:rFonts w:ascii="宋体" w:hAnsi="宋体" w:hint="eastAsia"/>
        </w:rPr>
        <w:t>×适用</w:t>
      </w:r>
      <w:r w:rsidRPr="000A3782">
        <w:rPr>
          <w:rFonts w:ascii="宋体" w:hAnsi="宋体"/>
          <w:szCs w:val="21"/>
        </w:rPr>
        <w:t>税率</w:t>
      </w:r>
    </w:p>
    <w:p w:rsidR="00651F66" w:rsidRPr="000A3782" w:rsidRDefault="00495EA5" w:rsidP="00495EA5">
      <w:pPr>
        <w:spacing w:line="280" w:lineRule="exact"/>
        <w:ind w:right="113" w:firstLine="405"/>
        <w:rPr>
          <w:rFonts w:ascii="宋体" w:hAnsi="宋体"/>
        </w:rPr>
      </w:pPr>
      <w:r w:rsidRPr="000A3782">
        <w:rPr>
          <w:rFonts w:ascii="宋体" w:hAnsi="宋体" w:hint="eastAsia"/>
        </w:rPr>
        <w:t>（4）</w:t>
      </w:r>
      <w:r w:rsidR="00651F66" w:rsidRPr="000A3782">
        <w:rPr>
          <w:rFonts w:ascii="宋体" w:hAnsi="宋体" w:hint="eastAsia"/>
        </w:rPr>
        <w:t>进口货物计税方法</w:t>
      </w:r>
    </w:p>
    <w:p w:rsidR="00651F66" w:rsidRPr="000A3782" w:rsidRDefault="00651F66">
      <w:pPr>
        <w:spacing w:line="280" w:lineRule="exact"/>
        <w:ind w:right="113"/>
        <w:rPr>
          <w:rFonts w:ascii="宋体" w:hAnsi="宋体" w:hint="eastAsia"/>
        </w:rPr>
      </w:pPr>
      <w:r w:rsidRPr="000A3782">
        <w:rPr>
          <w:rFonts w:ascii="宋体" w:hAnsi="宋体" w:hint="eastAsia"/>
        </w:rPr>
        <w:t xml:space="preserve">    纳税人进口</w:t>
      </w:r>
      <w:r w:rsidR="00E216F0" w:rsidRPr="000A3782">
        <w:rPr>
          <w:rFonts w:ascii="宋体" w:hAnsi="宋体" w:hint="eastAsia"/>
        </w:rPr>
        <w:t>应税</w:t>
      </w:r>
      <w:r w:rsidRPr="000A3782">
        <w:rPr>
          <w:rFonts w:ascii="宋体" w:hAnsi="宋体" w:hint="eastAsia"/>
        </w:rPr>
        <w:t>货物，</w:t>
      </w:r>
      <w:r w:rsidR="008250D7" w:rsidRPr="000A3782">
        <w:rPr>
          <w:rFonts w:ascii="宋体" w:hAnsi="宋体" w:hint="eastAsia"/>
        </w:rPr>
        <w:t>应当</w:t>
      </w:r>
      <w:r w:rsidRPr="000A3782">
        <w:rPr>
          <w:rFonts w:ascii="宋体" w:hAnsi="宋体" w:hint="eastAsia"/>
        </w:rPr>
        <w:t>以组成计税价格</w:t>
      </w:r>
      <w:r w:rsidR="00145CE5" w:rsidRPr="000A3782">
        <w:rPr>
          <w:rFonts w:ascii="宋体" w:hAnsi="宋体" w:hint="eastAsia"/>
        </w:rPr>
        <w:t>为计税依据，按照</w:t>
      </w:r>
      <w:r w:rsidR="007C7A8D" w:rsidRPr="000A3782">
        <w:rPr>
          <w:rFonts w:ascii="宋体" w:hAnsi="宋体" w:hint="eastAsia"/>
        </w:rPr>
        <w:t>法定的</w:t>
      </w:r>
      <w:r w:rsidR="00145CE5" w:rsidRPr="000A3782">
        <w:rPr>
          <w:rFonts w:ascii="宋体" w:hAnsi="宋体" w:hint="eastAsia"/>
        </w:rPr>
        <w:t>适用</w:t>
      </w:r>
      <w:r w:rsidRPr="000A3782">
        <w:rPr>
          <w:rFonts w:ascii="宋体" w:hAnsi="宋体" w:hint="eastAsia"/>
        </w:rPr>
        <w:t>税率</w:t>
      </w:r>
      <w:r w:rsidR="007C7A8D" w:rsidRPr="000A3782">
        <w:rPr>
          <w:rFonts w:ascii="宋体" w:hAnsi="宋体" w:hint="eastAsia"/>
        </w:rPr>
        <w:t>，</w:t>
      </w:r>
      <w:r w:rsidRPr="000A3782">
        <w:rPr>
          <w:rFonts w:ascii="宋体" w:hAnsi="宋体" w:hint="eastAsia"/>
        </w:rPr>
        <w:t>计算应纳增值税税额。</w:t>
      </w:r>
    </w:p>
    <w:p w:rsidR="00651F66" w:rsidRPr="000A3782" w:rsidRDefault="00651F66">
      <w:pPr>
        <w:spacing w:line="280" w:lineRule="exact"/>
        <w:rPr>
          <w:rFonts w:ascii="宋体" w:hAnsi="宋体" w:hint="eastAsia"/>
        </w:rPr>
      </w:pPr>
      <w:r w:rsidRPr="000A3782">
        <w:rPr>
          <w:rFonts w:ascii="宋体" w:hAnsi="宋体" w:hint="eastAsia"/>
        </w:rPr>
        <w:t xml:space="preserve">    应纳税额计算公式：</w:t>
      </w:r>
    </w:p>
    <w:p w:rsidR="00651F66" w:rsidRPr="000A3782" w:rsidRDefault="00651F66">
      <w:pPr>
        <w:spacing w:line="280" w:lineRule="exact"/>
        <w:rPr>
          <w:rFonts w:ascii="宋体" w:hAnsi="宋体"/>
        </w:rPr>
      </w:pPr>
      <w:r w:rsidRPr="000A3782">
        <w:rPr>
          <w:rFonts w:ascii="宋体" w:hAnsi="宋体"/>
        </w:rPr>
        <w:t xml:space="preserve">    </w:t>
      </w:r>
      <w:r w:rsidRPr="000A3782">
        <w:rPr>
          <w:rFonts w:ascii="宋体" w:hAnsi="宋体" w:hint="eastAsia"/>
        </w:rPr>
        <w:t>应纳税额＝组成计税价格×增值税适用税率</w:t>
      </w:r>
    </w:p>
    <w:p w:rsidR="00651F66" w:rsidRPr="000A3782" w:rsidRDefault="00651F66">
      <w:pPr>
        <w:spacing w:line="280" w:lineRule="exact"/>
        <w:ind w:firstLine="420"/>
        <w:rPr>
          <w:rFonts w:ascii="宋体" w:hAnsi="宋体" w:hint="eastAsia"/>
        </w:rPr>
      </w:pPr>
      <w:r w:rsidRPr="000A3782">
        <w:rPr>
          <w:rFonts w:ascii="宋体" w:hAnsi="宋体" w:hint="eastAsia"/>
        </w:rPr>
        <w:t xml:space="preserve">组成计税价格＝关税完税价格＋关税 </w:t>
      </w:r>
    </w:p>
    <w:p w:rsidR="00651F66" w:rsidRPr="000A3782" w:rsidRDefault="00651F66">
      <w:pPr>
        <w:spacing w:line="280" w:lineRule="exact"/>
        <w:ind w:firstLine="420"/>
        <w:rPr>
          <w:rFonts w:ascii="宋体" w:hAnsi="宋体" w:hint="eastAsia"/>
        </w:rPr>
      </w:pPr>
      <w:r w:rsidRPr="000A3782">
        <w:rPr>
          <w:rFonts w:ascii="宋体" w:hAnsi="宋体" w:hint="eastAsia"/>
        </w:rPr>
        <w:t>如果纳税人进口应当缴纳消费税的货物，在组成计税价格中还应当加上应纳消费税税额。</w:t>
      </w:r>
    </w:p>
    <w:p w:rsidR="00651F66" w:rsidRPr="000A3782" w:rsidRDefault="00651F66">
      <w:pPr>
        <w:spacing w:line="280" w:lineRule="exact"/>
        <w:ind w:right="113"/>
        <w:rPr>
          <w:rFonts w:ascii="宋体" w:hAnsi="宋体"/>
        </w:rPr>
      </w:pPr>
      <w:r w:rsidRPr="000A3782">
        <w:rPr>
          <w:rFonts w:ascii="宋体" w:hAnsi="宋体" w:hint="eastAsia"/>
        </w:rPr>
        <w:t xml:space="preserve">    （</w:t>
      </w:r>
      <w:r w:rsidR="00187326">
        <w:rPr>
          <w:rFonts w:ascii="宋体" w:hAnsi="宋体" w:hint="eastAsia"/>
        </w:rPr>
        <w:t>5</w:t>
      </w:r>
      <w:r w:rsidRPr="000A3782">
        <w:rPr>
          <w:rFonts w:ascii="宋体" w:hAnsi="宋体" w:hint="eastAsia"/>
        </w:rPr>
        <w:t>）出口货物退税</w:t>
      </w:r>
    </w:p>
    <w:p w:rsidR="004212D9" w:rsidRDefault="00651F66" w:rsidP="004212D9">
      <w:pPr>
        <w:spacing w:line="280" w:lineRule="exact"/>
        <w:ind w:right="113" w:firstLine="420"/>
        <w:rPr>
          <w:rFonts w:ascii="宋体" w:hAnsi="宋体" w:hint="eastAsia"/>
        </w:rPr>
      </w:pPr>
      <w:r w:rsidRPr="000A3782">
        <w:rPr>
          <w:rFonts w:ascii="宋体" w:hAnsi="宋体" w:hint="eastAsia"/>
        </w:rPr>
        <w:t>纳税人出口适用零税率的货物，可以按照规定向税务机关申报办理该项出口货物的增值税退税。</w:t>
      </w:r>
      <w:r w:rsidR="004212D9" w:rsidRPr="004212D9">
        <w:rPr>
          <w:rFonts w:ascii="ˎ̥" w:hAnsi="ˎ̥" w:cs="宋体"/>
          <w:color w:val="FF0000"/>
          <w:szCs w:val="24"/>
        </w:rPr>
        <w:t>除</w:t>
      </w:r>
      <w:r w:rsidR="004212D9" w:rsidRPr="004212D9">
        <w:rPr>
          <w:rFonts w:ascii="ˎ̥" w:hAnsi="ˎ̥" w:cs="宋体" w:hint="eastAsia"/>
          <w:color w:val="FF0000"/>
          <w:szCs w:val="24"/>
        </w:rPr>
        <w:t>了</w:t>
      </w:r>
      <w:r w:rsidR="004212D9" w:rsidRPr="004212D9">
        <w:rPr>
          <w:rFonts w:ascii="ˎ̥" w:hAnsi="ˎ̥" w:cs="宋体"/>
          <w:color w:val="FF0000"/>
          <w:szCs w:val="24"/>
        </w:rPr>
        <w:t>财政部</w:t>
      </w:r>
      <w:r w:rsidR="004212D9" w:rsidRPr="004212D9">
        <w:rPr>
          <w:rFonts w:ascii="ˎ̥" w:hAnsi="ˎ̥" w:cs="宋体" w:hint="eastAsia"/>
          <w:color w:val="FF0000"/>
          <w:szCs w:val="24"/>
        </w:rPr>
        <w:t>、</w:t>
      </w:r>
      <w:r w:rsidR="004212D9" w:rsidRPr="004212D9">
        <w:rPr>
          <w:rFonts w:ascii="ˎ̥" w:hAnsi="ˎ̥" w:cs="宋体"/>
          <w:color w:val="FF0000"/>
          <w:szCs w:val="24"/>
        </w:rPr>
        <w:t>国家税务总局根据国务院</w:t>
      </w:r>
      <w:r w:rsidR="004212D9" w:rsidRPr="004212D9">
        <w:rPr>
          <w:rFonts w:ascii="ˎ̥" w:hAnsi="ˎ̥" w:cs="宋体" w:hint="eastAsia"/>
          <w:color w:val="FF0000"/>
          <w:szCs w:val="24"/>
        </w:rPr>
        <w:t>的规定</w:t>
      </w:r>
      <w:r w:rsidR="004212D9" w:rsidRPr="004212D9">
        <w:rPr>
          <w:rFonts w:ascii="ˎ̥" w:hAnsi="ˎ̥" w:cs="宋体"/>
          <w:color w:val="FF0000"/>
          <w:szCs w:val="24"/>
        </w:rPr>
        <w:t>明确的</w:t>
      </w:r>
      <w:r w:rsidR="004212D9" w:rsidRPr="004212D9">
        <w:rPr>
          <w:rFonts w:ascii="ˎ̥" w:hAnsi="ˎ̥" w:cs="宋体" w:hint="eastAsia"/>
          <w:color w:val="FF0000"/>
          <w:szCs w:val="24"/>
        </w:rPr>
        <w:t>增值税</w:t>
      </w:r>
      <w:r w:rsidR="004212D9" w:rsidRPr="004212D9">
        <w:rPr>
          <w:rFonts w:ascii="ˎ̥" w:hAnsi="ˎ̥" w:cs="宋体"/>
          <w:color w:val="FF0000"/>
          <w:szCs w:val="24"/>
        </w:rPr>
        <w:t>退税率</w:t>
      </w:r>
      <w:r w:rsidR="004212D9" w:rsidRPr="004212D9">
        <w:rPr>
          <w:rFonts w:ascii="ˎ̥" w:hAnsi="ˎ̥" w:cs="宋体" w:hint="eastAsia"/>
          <w:color w:val="FF0000"/>
          <w:szCs w:val="24"/>
        </w:rPr>
        <w:t>以</w:t>
      </w:r>
      <w:r w:rsidR="004212D9" w:rsidRPr="004212D9">
        <w:rPr>
          <w:rFonts w:ascii="ˎ̥" w:hAnsi="ˎ̥" w:cs="宋体"/>
          <w:color w:val="FF0000"/>
          <w:szCs w:val="24"/>
        </w:rPr>
        <w:t>外，出口货物的</w:t>
      </w:r>
      <w:r w:rsidR="004212D9" w:rsidRPr="004212D9">
        <w:rPr>
          <w:rFonts w:ascii="ˎ̥" w:hAnsi="ˎ̥" w:cs="宋体" w:hint="eastAsia"/>
          <w:color w:val="FF0000"/>
          <w:szCs w:val="24"/>
        </w:rPr>
        <w:t>增值税</w:t>
      </w:r>
      <w:r w:rsidR="004212D9" w:rsidRPr="004212D9">
        <w:rPr>
          <w:rFonts w:ascii="ˎ̥" w:hAnsi="ˎ̥" w:cs="宋体"/>
          <w:color w:val="FF0000"/>
          <w:szCs w:val="24"/>
        </w:rPr>
        <w:t>退税率为其</w:t>
      </w:r>
      <w:r w:rsidR="004212D9" w:rsidRPr="004212D9">
        <w:rPr>
          <w:rFonts w:ascii="ˎ̥" w:hAnsi="ˎ̥" w:cs="宋体" w:hint="eastAsia"/>
          <w:color w:val="FF0000"/>
          <w:szCs w:val="24"/>
        </w:rPr>
        <w:t>增值税</w:t>
      </w:r>
      <w:r w:rsidR="004212D9" w:rsidRPr="004212D9">
        <w:rPr>
          <w:rFonts w:ascii="ˎ̥" w:hAnsi="ˎ̥" w:cs="宋体"/>
          <w:color w:val="FF0000"/>
          <w:szCs w:val="24"/>
        </w:rPr>
        <w:t>适用税率。</w:t>
      </w:r>
      <w:r w:rsidR="004212D9">
        <w:rPr>
          <w:rFonts w:ascii="宋体" w:hAnsi="宋体" w:hint="eastAsia"/>
        </w:rPr>
        <w:t xml:space="preserve"> </w:t>
      </w:r>
      <w:r w:rsidRPr="000A3782">
        <w:rPr>
          <w:rFonts w:ascii="宋体" w:hAnsi="宋体" w:hint="eastAsia"/>
        </w:rPr>
        <w:t xml:space="preserve">    </w:t>
      </w:r>
      <w:r w:rsidR="004212D9">
        <w:rPr>
          <w:rFonts w:ascii="宋体" w:hAnsi="宋体" w:hint="eastAsia"/>
        </w:rPr>
        <w:t xml:space="preserve">   </w:t>
      </w:r>
    </w:p>
    <w:p w:rsidR="00651F66" w:rsidRPr="000A3782" w:rsidRDefault="00651F66" w:rsidP="004212D9">
      <w:pPr>
        <w:spacing w:line="280" w:lineRule="exact"/>
        <w:ind w:right="113" w:firstLine="420"/>
        <w:rPr>
          <w:rFonts w:ascii="宋体" w:hAnsi="宋体"/>
        </w:rPr>
      </w:pPr>
      <w:r w:rsidRPr="000A3782">
        <w:rPr>
          <w:rFonts w:ascii="宋体" w:hAnsi="宋体"/>
        </w:rPr>
        <w:t>4</w:t>
      </w:r>
      <w:r w:rsidRPr="000A3782">
        <w:rPr>
          <w:rFonts w:ascii="宋体" w:hAnsi="宋体" w:hint="eastAsia"/>
        </w:rPr>
        <w:t>．主要免税规定</w:t>
      </w:r>
    </w:p>
    <w:p w:rsidR="00651F66" w:rsidRPr="000A3782" w:rsidRDefault="00B44883" w:rsidP="002E2C98">
      <w:pPr>
        <w:spacing w:line="280" w:lineRule="exact"/>
        <w:ind w:right="113" w:firstLine="420"/>
        <w:rPr>
          <w:rFonts w:ascii="宋体" w:hAnsi="宋体"/>
          <w:szCs w:val="21"/>
        </w:rPr>
      </w:pPr>
      <w:r w:rsidRPr="000A3782">
        <w:rPr>
          <w:rFonts w:ascii="宋体" w:hAnsi="宋体" w:hint="eastAsia"/>
        </w:rPr>
        <w:t>规定的农业生产资料，</w:t>
      </w:r>
      <w:r w:rsidR="00651F66" w:rsidRPr="000A3782">
        <w:rPr>
          <w:rFonts w:ascii="宋体" w:hAnsi="宋体" w:hint="eastAsia"/>
        </w:rPr>
        <w:t>农业生产单位和个人销售的自产初级农业产品</w:t>
      </w:r>
      <w:r w:rsidRPr="000A3782">
        <w:rPr>
          <w:rFonts w:ascii="宋体" w:hAnsi="宋体" w:hint="eastAsia"/>
        </w:rPr>
        <w:t>，</w:t>
      </w:r>
      <w:r w:rsidR="00651F66" w:rsidRPr="000A3782">
        <w:rPr>
          <w:rFonts w:ascii="宋体" w:hAnsi="宋体" w:hint="eastAsia"/>
        </w:rPr>
        <w:t>来料</w:t>
      </w:r>
      <w:r w:rsidRPr="000A3782">
        <w:rPr>
          <w:rFonts w:ascii="宋体" w:hAnsi="宋体" w:hint="eastAsia"/>
        </w:rPr>
        <w:t>加工复出口的货物，</w:t>
      </w:r>
      <w:r w:rsidR="00505B4C" w:rsidRPr="000A3782">
        <w:rPr>
          <w:rFonts w:ascii="宋体" w:hAnsi="宋体" w:hint="eastAsia"/>
          <w:szCs w:val="21"/>
        </w:rPr>
        <w:t>符合规定条件的国内企业为生产国家支持发展的重大技术装备、产品确有必要进口部分关键零部件、原材料，</w:t>
      </w:r>
      <w:r w:rsidR="00651F66" w:rsidRPr="000A3782">
        <w:rPr>
          <w:rFonts w:ascii="宋体" w:hAnsi="宋体" w:hint="eastAsia"/>
        </w:rPr>
        <w:t>避孕药品和用具</w:t>
      </w:r>
      <w:r w:rsidRPr="000A3782">
        <w:rPr>
          <w:rFonts w:ascii="宋体" w:hAnsi="宋体" w:hint="eastAsia"/>
        </w:rPr>
        <w:t>，</w:t>
      </w:r>
      <w:r w:rsidR="00651F66" w:rsidRPr="000A3782">
        <w:rPr>
          <w:rFonts w:ascii="宋体" w:hAnsi="宋体" w:hint="eastAsia"/>
        </w:rPr>
        <w:t>向社会收购的古旧图书</w:t>
      </w:r>
      <w:r w:rsidRPr="000A3782">
        <w:rPr>
          <w:rFonts w:ascii="宋体" w:hAnsi="宋体" w:hint="eastAsia"/>
        </w:rPr>
        <w:t>，</w:t>
      </w:r>
      <w:r w:rsidR="00651F66" w:rsidRPr="000A3782">
        <w:rPr>
          <w:rFonts w:ascii="宋体" w:hAnsi="宋体" w:hint="eastAsia"/>
        </w:rPr>
        <w:t>直接用于科学研究、科学试验和教学的进口仪器、设备</w:t>
      </w:r>
      <w:r w:rsidRPr="000A3782">
        <w:rPr>
          <w:rFonts w:ascii="宋体" w:hAnsi="宋体" w:hint="eastAsia"/>
        </w:rPr>
        <w:t>，</w:t>
      </w:r>
      <w:r w:rsidR="00651F66" w:rsidRPr="000A3782">
        <w:rPr>
          <w:rFonts w:ascii="宋体" w:hAnsi="宋体" w:hint="eastAsia"/>
        </w:rPr>
        <w:t>外国政府、国际组织无偿援助、赠送的进口物资和设备</w:t>
      </w:r>
      <w:r w:rsidRPr="000A3782">
        <w:rPr>
          <w:rFonts w:ascii="宋体" w:hAnsi="宋体" w:hint="eastAsia"/>
        </w:rPr>
        <w:t>，</w:t>
      </w:r>
      <w:r w:rsidR="00651F66" w:rsidRPr="000A3782">
        <w:rPr>
          <w:rFonts w:ascii="宋体" w:hAnsi="宋体" w:hint="eastAsia"/>
        </w:rPr>
        <w:t>中国境外的自然人、法人和其他</w:t>
      </w:r>
      <w:r w:rsidR="00784966">
        <w:rPr>
          <w:rFonts w:ascii="宋体" w:hAnsi="宋体" w:hint="eastAsia"/>
        </w:rPr>
        <w:t>组织按照</w:t>
      </w:r>
      <w:r w:rsidR="00784966" w:rsidRPr="00950BEB">
        <w:rPr>
          <w:rFonts w:ascii="宋体" w:hAnsi="宋体" w:hint="eastAsia"/>
        </w:rPr>
        <w:t>规定无偿向受赠人捐赠进口的直接用于</w:t>
      </w:r>
      <w:r w:rsidRPr="00950BEB">
        <w:rPr>
          <w:rFonts w:ascii="宋体" w:hAnsi="宋体" w:hint="eastAsia"/>
        </w:rPr>
        <w:t>慈善事业的物资，</w:t>
      </w:r>
      <w:r w:rsidR="00651F66" w:rsidRPr="00950BEB">
        <w:rPr>
          <w:rFonts w:ascii="宋体" w:hAnsi="宋体" w:hint="eastAsia"/>
        </w:rPr>
        <w:t>残疾</w:t>
      </w:r>
      <w:r w:rsidRPr="00950BEB">
        <w:rPr>
          <w:rFonts w:ascii="宋体" w:hAnsi="宋体" w:hint="eastAsia"/>
        </w:rPr>
        <w:t>人组织直接进口的供残疾人专用的物品</w:t>
      </w:r>
      <w:r w:rsidRPr="00582971">
        <w:rPr>
          <w:rFonts w:ascii="宋体" w:hAnsi="宋体" w:hint="eastAsia"/>
        </w:rPr>
        <w:t>，</w:t>
      </w:r>
      <w:r w:rsidR="00840B5E" w:rsidRPr="00582971">
        <w:rPr>
          <w:rFonts w:ascii="宋体" w:hAnsi="宋体" w:hint="eastAsia"/>
        </w:rPr>
        <w:t>残疾人员个人</w:t>
      </w:r>
      <w:r w:rsidR="007C079D" w:rsidRPr="00582971">
        <w:rPr>
          <w:rFonts w:ascii="宋体" w:hAnsi="宋体" w:hint="eastAsia"/>
        </w:rPr>
        <w:t>提供的</w:t>
      </w:r>
      <w:r w:rsidR="00330EA6" w:rsidRPr="00582971">
        <w:rPr>
          <w:rFonts w:ascii="宋体" w:hAnsi="宋体" w:hint="eastAsia"/>
        </w:rPr>
        <w:t>应税劳务、</w:t>
      </w:r>
      <w:r w:rsidR="007C079D" w:rsidRPr="00582971">
        <w:rPr>
          <w:rFonts w:ascii="宋体" w:hAnsi="宋体" w:hint="eastAsia"/>
        </w:rPr>
        <w:t>服务</w:t>
      </w:r>
      <w:r w:rsidR="00651F66" w:rsidRPr="00582971">
        <w:rPr>
          <w:rFonts w:ascii="宋体" w:hAnsi="宋体" w:hint="eastAsia"/>
        </w:rPr>
        <w:t>，</w:t>
      </w:r>
      <w:r w:rsidR="006B2C0B" w:rsidRPr="006B2C0B">
        <w:rPr>
          <w:rFonts w:ascii="宋体" w:hAnsi="宋体" w:hint="eastAsia"/>
          <w:color w:val="FF0000"/>
          <w:szCs w:val="21"/>
        </w:rPr>
        <w:t>安置残疾人的单位、个体工商户，</w:t>
      </w:r>
      <w:r w:rsidR="004A367A">
        <w:rPr>
          <w:rFonts w:hAnsi="宋体" w:hint="eastAsia"/>
          <w:color w:val="FF0000"/>
          <w:szCs w:val="21"/>
        </w:rPr>
        <w:t>托儿所、幼儿园和学校提供的</w:t>
      </w:r>
      <w:r w:rsidR="004A367A" w:rsidRPr="002E2937">
        <w:rPr>
          <w:rFonts w:hAnsi="宋体" w:hint="eastAsia"/>
          <w:color w:val="FF0000"/>
          <w:szCs w:val="21"/>
        </w:rPr>
        <w:t>教育服务</w:t>
      </w:r>
      <w:r w:rsidR="004A367A">
        <w:rPr>
          <w:rFonts w:hAnsi="宋体" w:hint="eastAsia"/>
          <w:color w:val="FF0000"/>
          <w:szCs w:val="21"/>
        </w:rPr>
        <w:t>，</w:t>
      </w:r>
      <w:r w:rsidR="004A367A" w:rsidRPr="002E2937">
        <w:rPr>
          <w:rFonts w:hAnsi="宋体" w:hint="eastAsia"/>
          <w:color w:val="FF0000"/>
          <w:szCs w:val="21"/>
        </w:rPr>
        <w:t>养老机构提供的养老服务、残疾人福利机构提供的育养服务</w:t>
      </w:r>
      <w:r w:rsidR="004A367A">
        <w:rPr>
          <w:rFonts w:hAnsi="宋体" w:hint="eastAsia"/>
          <w:color w:val="FF0000"/>
          <w:szCs w:val="21"/>
        </w:rPr>
        <w:t>，</w:t>
      </w:r>
      <w:r w:rsidR="004A367A" w:rsidRPr="001A5989">
        <w:rPr>
          <w:rFonts w:hAnsi="宋体" w:hint="eastAsia"/>
          <w:color w:val="FF0000"/>
          <w:szCs w:val="21"/>
        </w:rPr>
        <w:t>医疗机构提供的医疗服务</w:t>
      </w:r>
      <w:r w:rsidR="004A367A">
        <w:rPr>
          <w:rFonts w:hAnsi="宋体" w:hint="eastAsia"/>
          <w:color w:val="FF0000"/>
          <w:szCs w:val="21"/>
        </w:rPr>
        <w:t>，纪念馆、博物馆、文化馆、</w:t>
      </w:r>
      <w:r w:rsidR="004A367A" w:rsidRPr="001A5989">
        <w:rPr>
          <w:rFonts w:hAnsi="宋体" w:hint="eastAsia"/>
          <w:color w:val="FF0000"/>
          <w:szCs w:val="21"/>
        </w:rPr>
        <w:t>美术馆、展览馆、书画院、图书馆</w:t>
      </w:r>
      <w:r w:rsidR="004A367A">
        <w:rPr>
          <w:rFonts w:hAnsi="宋体" w:hint="eastAsia"/>
          <w:color w:val="FF0000"/>
          <w:szCs w:val="21"/>
        </w:rPr>
        <w:t>等</w:t>
      </w:r>
      <w:r w:rsidR="004A367A" w:rsidRPr="001A5989">
        <w:rPr>
          <w:rFonts w:hAnsi="宋体" w:hint="eastAsia"/>
          <w:color w:val="FF0000"/>
          <w:szCs w:val="21"/>
        </w:rPr>
        <w:t>在自己的场所提供文化服务取得的第一</w:t>
      </w:r>
      <w:r w:rsidR="004A367A" w:rsidRPr="007A44FE">
        <w:rPr>
          <w:rFonts w:hAnsi="宋体" w:hint="eastAsia"/>
          <w:color w:val="FF0000"/>
          <w:szCs w:val="21"/>
        </w:rPr>
        <w:t>道门票收入</w:t>
      </w:r>
      <w:r w:rsidR="004A367A">
        <w:rPr>
          <w:rFonts w:hAnsi="宋体" w:hint="eastAsia"/>
          <w:color w:val="FF0000"/>
          <w:szCs w:val="21"/>
        </w:rPr>
        <w:t>，</w:t>
      </w:r>
      <w:r w:rsidR="004A367A" w:rsidRPr="007A44FE">
        <w:rPr>
          <w:rFonts w:hAnsi="宋体" w:hint="eastAsia"/>
          <w:color w:val="FF0000"/>
          <w:szCs w:val="21"/>
        </w:rPr>
        <w:t>个人转让著作权</w:t>
      </w:r>
      <w:r w:rsidR="004A367A">
        <w:rPr>
          <w:rFonts w:hAnsi="宋体" w:hint="eastAsia"/>
          <w:color w:val="FF0000"/>
          <w:szCs w:val="21"/>
        </w:rPr>
        <w:t>，</w:t>
      </w:r>
      <w:r w:rsidR="004A367A" w:rsidRPr="008F43A3">
        <w:rPr>
          <w:rFonts w:hAnsi="宋体" w:hint="eastAsia"/>
          <w:color w:val="FF0000"/>
          <w:szCs w:val="21"/>
        </w:rPr>
        <w:t>提供技术转让、技术开发和与之相关的技术咨询、技术服务</w:t>
      </w:r>
      <w:r w:rsidR="004A367A">
        <w:rPr>
          <w:rFonts w:hAnsi="宋体" w:hint="eastAsia"/>
          <w:color w:val="FF0000"/>
          <w:szCs w:val="21"/>
        </w:rPr>
        <w:t>，</w:t>
      </w:r>
      <w:r w:rsidR="004A367A" w:rsidRPr="008F43A3">
        <w:rPr>
          <w:rFonts w:hAnsi="宋体" w:hint="eastAsia"/>
          <w:color w:val="FF0000"/>
          <w:szCs w:val="21"/>
        </w:rPr>
        <w:t>规定的债务利息，保险公司开办一年期以上返还本利的人寿保险、养老年金保险和健康保险取得的保费</w:t>
      </w:r>
      <w:r w:rsidR="004A367A">
        <w:rPr>
          <w:rFonts w:hAnsi="宋体" w:hint="eastAsia"/>
          <w:color w:val="FF0000"/>
          <w:szCs w:val="21"/>
        </w:rPr>
        <w:t>，福利</w:t>
      </w:r>
      <w:r w:rsidR="004A367A" w:rsidRPr="008F43A3">
        <w:rPr>
          <w:rFonts w:hAnsi="宋体" w:hint="eastAsia"/>
          <w:color w:val="FF0000"/>
          <w:szCs w:val="21"/>
        </w:rPr>
        <w:t>、体育彩票的发行收入</w:t>
      </w:r>
      <w:r w:rsidR="004A367A">
        <w:rPr>
          <w:rFonts w:hAnsi="宋体" w:hint="eastAsia"/>
          <w:color w:val="FF0000"/>
          <w:szCs w:val="21"/>
        </w:rPr>
        <w:t>，</w:t>
      </w:r>
      <w:r w:rsidR="00206E07" w:rsidRPr="00AB79E5">
        <w:rPr>
          <w:rFonts w:hAnsi="宋体" w:hint="eastAsia"/>
          <w:color w:val="FF0000"/>
          <w:szCs w:val="21"/>
        </w:rPr>
        <w:t>中国境内的单位、个人在中国境外</w:t>
      </w:r>
      <w:r w:rsidR="00206E07">
        <w:rPr>
          <w:rFonts w:hAnsi="宋体" w:hint="eastAsia"/>
          <w:color w:val="FF0000"/>
          <w:szCs w:val="21"/>
        </w:rPr>
        <w:t>提供的某些服务（如建筑、会展、仓储、文化和旅游等），为出口货物提供的邮政、收派</w:t>
      </w:r>
      <w:r w:rsidR="00206E07" w:rsidRPr="00AB79E5">
        <w:rPr>
          <w:rFonts w:hAnsi="宋体" w:hint="eastAsia"/>
          <w:color w:val="FF0000"/>
          <w:szCs w:val="21"/>
        </w:rPr>
        <w:t>和保险服务</w:t>
      </w:r>
      <w:r w:rsidR="00206E07">
        <w:rPr>
          <w:rFonts w:hAnsi="宋体" w:hint="eastAsia"/>
          <w:color w:val="FF0000"/>
          <w:szCs w:val="21"/>
        </w:rPr>
        <w:t>，</w:t>
      </w:r>
      <w:r w:rsidR="00206E07" w:rsidRPr="00294DE3">
        <w:rPr>
          <w:rFonts w:hAnsi="宋体" w:hint="eastAsia"/>
          <w:color w:val="FF0000"/>
          <w:szCs w:val="21"/>
        </w:rPr>
        <w:t>向中国境外</w:t>
      </w:r>
      <w:r w:rsidR="00206E07">
        <w:rPr>
          <w:rFonts w:hAnsi="宋体" w:hint="eastAsia"/>
          <w:color w:val="FF0000"/>
          <w:szCs w:val="21"/>
        </w:rPr>
        <w:t>的</w:t>
      </w:r>
      <w:r w:rsidR="00206E07" w:rsidRPr="00294DE3">
        <w:rPr>
          <w:rFonts w:hAnsi="宋体" w:hint="eastAsia"/>
          <w:color w:val="FF0000"/>
          <w:szCs w:val="21"/>
        </w:rPr>
        <w:t>单位提供的</w:t>
      </w:r>
      <w:r w:rsidR="00206E07">
        <w:rPr>
          <w:rFonts w:hAnsi="宋体" w:hint="eastAsia"/>
          <w:color w:val="FF0000"/>
          <w:szCs w:val="21"/>
        </w:rPr>
        <w:t>某些</w:t>
      </w:r>
      <w:r w:rsidR="00206E07" w:rsidRPr="00294DE3">
        <w:rPr>
          <w:rFonts w:hAnsi="宋体" w:hint="eastAsia"/>
          <w:color w:val="FF0000"/>
          <w:szCs w:val="21"/>
        </w:rPr>
        <w:t>完全在中国境外消费的服务</w:t>
      </w:r>
      <w:r w:rsidR="00206E07">
        <w:rPr>
          <w:rFonts w:hAnsi="宋体" w:hint="eastAsia"/>
          <w:color w:val="FF0000"/>
          <w:szCs w:val="21"/>
        </w:rPr>
        <w:t>（如电信、知识产权、咨询和专业技术等）和无形资产</w:t>
      </w:r>
      <w:r w:rsidR="00F5407E" w:rsidRPr="000A3782">
        <w:rPr>
          <w:rFonts w:ascii="宋体" w:hAnsi="宋体" w:hint="eastAsia"/>
        </w:rPr>
        <w:t>销售额没有到达法定</w:t>
      </w:r>
      <w:r w:rsidR="00231E05" w:rsidRPr="000A3782">
        <w:rPr>
          <w:rFonts w:ascii="宋体" w:hAnsi="宋体" w:hint="eastAsia"/>
        </w:rPr>
        <w:t>起征点的，</w:t>
      </w:r>
      <w:r w:rsidR="00651F66" w:rsidRPr="000A3782">
        <w:rPr>
          <w:rFonts w:ascii="宋体" w:hAnsi="宋体" w:hint="eastAsia"/>
        </w:rPr>
        <w:t>可以免征增值税。</w:t>
      </w:r>
    </w:p>
    <w:p w:rsidR="00CD1843" w:rsidRDefault="00CD1843">
      <w:pPr>
        <w:spacing w:line="320" w:lineRule="exact"/>
        <w:ind w:right="113"/>
        <w:rPr>
          <w:rFonts w:ascii="宋体" w:hAnsi="宋体" w:hint="eastAsia"/>
        </w:rPr>
      </w:pPr>
    </w:p>
    <w:p w:rsidR="00651F66" w:rsidRPr="000A3782" w:rsidRDefault="00651F66">
      <w:pPr>
        <w:spacing w:line="320" w:lineRule="exact"/>
        <w:ind w:right="113"/>
        <w:rPr>
          <w:rFonts w:ascii="宋体" w:hAnsi="宋体"/>
          <w:b/>
          <w:sz w:val="28"/>
        </w:rPr>
      </w:pPr>
      <w:r w:rsidRPr="000A3782">
        <w:rPr>
          <w:rFonts w:ascii="宋体" w:hAnsi="宋体" w:hint="eastAsia"/>
          <w:b/>
          <w:sz w:val="28"/>
        </w:rPr>
        <w:t xml:space="preserve">  </w:t>
      </w:r>
      <w:r w:rsidR="003D492C" w:rsidRPr="000A3782">
        <w:rPr>
          <w:rFonts w:ascii="宋体" w:hAnsi="宋体" w:hint="eastAsia"/>
          <w:b/>
          <w:sz w:val="28"/>
        </w:rPr>
        <w:t xml:space="preserve"> </w:t>
      </w:r>
      <w:r w:rsidR="00CD1843">
        <w:rPr>
          <w:rFonts w:ascii="宋体" w:hAnsi="宋体" w:hint="eastAsia"/>
          <w:b/>
          <w:sz w:val="28"/>
        </w:rPr>
        <w:t>（</w:t>
      </w:r>
      <w:r w:rsidR="00CD1843" w:rsidRPr="00CD1843">
        <w:rPr>
          <w:rFonts w:ascii="宋体" w:hAnsi="宋体" w:hint="eastAsia"/>
          <w:b/>
          <w:color w:val="FF0000"/>
          <w:sz w:val="28"/>
        </w:rPr>
        <w:t>二</w:t>
      </w:r>
      <w:r w:rsidRPr="000A3782">
        <w:rPr>
          <w:rFonts w:ascii="宋体" w:hAnsi="宋体" w:hint="eastAsia"/>
          <w:b/>
          <w:sz w:val="28"/>
        </w:rPr>
        <w:t>）消费税</w:t>
      </w:r>
    </w:p>
    <w:p w:rsidR="00651F66" w:rsidRPr="00582971" w:rsidRDefault="00651F66">
      <w:pPr>
        <w:spacing w:line="280" w:lineRule="exact"/>
        <w:ind w:right="113"/>
        <w:rPr>
          <w:rFonts w:ascii="宋体" w:hAnsi="宋体" w:hint="eastAsia"/>
        </w:rPr>
      </w:pPr>
    </w:p>
    <w:p w:rsidR="008F6B70" w:rsidRPr="008F6B70" w:rsidRDefault="003F45A9" w:rsidP="008F6B70">
      <w:pPr>
        <w:spacing w:line="280" w:lineRule="exact"/>
        <w:ind w:firstLine="420"/>
        <w:rPr>
          <w:rFonts w:ascii="宋体" w:hAnsi="宋体" w:hint="eastAsia"/>
          <w:szCs w:val="21"/>
        </w:rPr>
      </w:pPr>
      <w:r w:rsidRPr="00582971">
        <w:rPr>
          <w:rFonts w:ascii="宋体" w:hAnsi="宋体" w:hint="eastAsia"/>
        </w:rPr>
        <w:t>消费税</w:t>
      </w:r>
      <w:r w:rsidR="00A111EC">
        <w:rPr>
          <w:rFonts w:ascii="宋体" w:hAnsi="宋体" w:hint="eastAsia"/>
          <w:color w:val="FF0000"/>
        </w:rPr>
        <w:t>以</w:t>
      </w:r>
      <w:r w:rsidR="00651F66" w:rsidRPr="00A111EC">
        <w:rPr>
          <w:rFonts w:ascii="宋体" w:hAnsi="宋体" w:hint="eastAsia"/>
          <w:color w:val="FF0000"/>
        </w:rPr>
        <w:t>消费品</w:t>
      </w:r>
      <w:r w:rsidR="00A111EC">
        <w:rPr>
          <w:rFonts w:ascii="宋体" w:hAnsi="宋体" w:hint="eastAsia"/>
          <w:color w:val="FF0000"/>
        </w:rPr>
        <w:t>为</w:t>
      </w:r>
      <w:r w:rsidR="00A111EC" w:rsidRPr="00A111EC">
        <w:rPr>
          <w:rFonts w:ascii="宋体" w:hAnsi="宋体" w:hint="eastAsia"/>
          <w:color w:val="FF0000"/>
        </w:rPr>
        <w:t>征税对象</w:t>
      </w:r>
      <w:r w:rsidR="00651F66" w:rsidRPr="00582971">
        <w:rPr>
          <w:rFonts w:ascii="宋体" w:hAnsi="宋体" w:hint="eastAsia"/>
        </w:rPr>
        <w:t>，是目前各国普遍征收的一种税</w:t>
      </w:r>
      <w:r w:rsidR="00651F66" w:rsidRPr="000A3782">
        <w:rPr>
          <w:rFonts w:ascii="宋体" w:hAnsi="宋体" w:hint="eastAsia"/>
        </w:rPr>
        <w:t>收。</w:t>
      </w:r>
      <w:smartTag w:uri="urn:schemas-microsoft-com:office:smarttags" w:element="chsdate">
        <w:smartTagPr>
          <w:attr w:name="IsROCDate" w:val="False"/>
          <w:attr w:name="IsLunarDate" w:val="False"/>
          <w:attr w:name="Day" w:val="13"/>
          <w:attr w:name="Month" w:val="12"/>
          <w:attr w:name="Year" w:val="1993"/>
        </w:smartTagPr>
        <w:r w:rsidR="00651F66" w:rsidRPr="000A3782">
          <w:rPr>
            <w:rFonts w:ascii="宋体" w:hAnsi="宋体"/>
          </w:rPr>
          <w:t>1993</w:t>
        </w:r>
        <w:r w:rsidR="00651F66" w:rsidRPr="000A3782">
          <w:rPr>
            <w:rFonts w:ascii="宋体" w:hAnsi="宋体" w:hint="eastAsia"/>
          </w:rPr>
          <w:t>年</w:t>
        </w:r>
        <w:r w:rsidR="00651F66" w:rsidRPr="000A3782">
          <w:rPr>
            <w:rFonts w:ascii="宋体" w:hAnsi="宋体"/>
          </w:rPr>
          <w:t>12</w:t>
        </w:r>
        <w:r w:rsidR="00651F66" w:rsidRPr="000A3782">
          <w:rPr>
            <w:rFonts w:ascii="宋体" w:hAnsi="宋体" w:hint="eastAsia"/>
          </w:rPr>
          <w:t>月</w:t>
        </w:r>
        <w:r w:rsidR="00651F66" w:rsidRPr="000A3782">
          <w:rPr>
            <w:rFonts w:ascii="宋体" w:hAnsi="宋体"/>
          </w:rPr>
          <w:t>13</w:t>
        </w:r>
        <w:r w:rsidR="00651F66" w:rsidRPr="000A3782">
          <w:rPr>
            <w:rFonts w:ascii="宋体" w:hAnsi="宋体" w:hint="eastAsia"/>
          </w:rPr>
          <w:t>日</w:t>
        </w:r>
      </w:smartTag>
      <w:r w:rsidR="004B11BE" w:rsidRPr="000A3782">
        <w:rPr>
          <w:rFonts w:ascii="宋体" w:hAnsi="宋体" w:hint="eastAsia"/>
        </w:rPr>
        <w:t>，国务院发布《中华人民共和国消费税暂行条例》，自</w:t>
      </w:r>
      <w:smartTag w:uri="urn:schemas-microsoft-com:office:smarttags" w:element="chsdate">
        <w:smartTagPr>
          <w:attr w:name="IsROCDate" w:val="False"/>
          <w:attr w:name="IsLunarDate" w:val="False"/>
          <w:attr w:name="Day" w:val="1"/>
          <w:attr w:name="Month" w:val="1"/>
          <w:attr w:name="Year" w:val="1994"/>
        </w:smartTagPr>
        <w:r w:rsidR="00651F66" w:rsidRPr="000A3782">
          <w:rPr>
            <w:rFonts w:ascii="宋体" w:hAnsi="宋体"/>
          </w:rPr>
          <w:t>1994</w:t>
        </w:r>
        <w:r w:rsidR="00651F66" w:rsidRPr="000A3782">
          <w:rPr>
            <w:rFonts w:ascii="宋体" w:hAnsi="宋体" w:hint="eastAsia"/>
          </w:rPr>
          <w:t>年</w:t>
        </w:r>
        <w:r w:rsidR="00651F66" w:rsidRPr="000A3782">
          <w:rPr>
            <w:rFonts w:ascii="宋体" w:hAnsi="宋体"/>
          </w:rPr>
          <w:t>1</w:t>
        </w:r>
        <w:r w:rsidR="00651F66" w:rsidRPr="000A3782">
          <w:rPr>
            <w:rFonts w:ascii="宋体" w:hAnsi="宋体" w:hint="eastAsia"/>
          </w:rPr>
          <w:t>月</w:t>
        </w:r>
        <w:r w:rsidR="00651F66" w:rsidRPr="000A3782">
          <w:rPr>
            <w:rFonts w:ascii="宋体" w:hAnsi="宋体"/>
          </w:rPr>
          <w:t>1</w:t>
        </w:r>
        <w:r w:rsidR="00651F66" w:rsidRPr="000A3782">
          <w:rPr>
            <w:rFonts w:ascii="宋体" w:hAnsi="宋体" w:hint="eastAsia"/>
          </w:rPr>
          <w:t>日起</w:t>
        </w:r>
      </w:smartTag>
      <w:r w:rsidR="00651F66" w:rsidRPr="000A3782">
        <w:rPr>
          <w:rFonts w:ascii="宋体" w:hAnsi="宋体" w:hint="eastAsia"/>
        </w:rPr>
        <w:t>施行</w:t>
      </w:r>
      <w:r w:rsidR="00D6043B" w:rsidRPr="000A3782">
        <w:rPr>
          <w:rFonts w:ascii="宋体" w:hAnsi="宋体" w:hint="eastAsia"/>
        </w:rPr>
        <w:t>。</w:t>
      </w:r>
      <w:smartTag w:uri="urn:schemas-microsoft-com:office:smarttags" w:element="chsdate">
        <w:smartTagPr>
          <w:attr w:name="IsROCDate" w:val="False"/>
          <w:attr w:name="IsLunarDate" w:val="False"/>
          <w:attr w:name="Day" w:val="10"/>
          <w:attr w:name="Month" w:val="11"/>
          <w:attr w:name="Year" w:val="2008"/>
        </w:smartTagPr>
        <w:r w:rsidR="00644A91" w:rsidRPr="000A3782">
          <w:rPr>
            <w:rFonts w:ascii="宋体" w:hAnsi="宋体" w:hint="eastAsia"/>
          </w:rPr>
          <w:t>2008年11月10日</w:t>
        </w:r>
      </w:smartTag>
      <w:r w:rsidR="00644A91" w:rsidRPr="000A3782">
        <w:rPr>
          <w:rFonts w:ascii="宋体" w:hAnsi="宋体" w:hint="eastAsia"/>
        </w:rPr>
        <w:t>，国务院对该条例作了修订</w:t>
      </w:r>
      <w:r w:rsidR="00B56758" w:rsidRPr="000A3782">
        <w:rPr>
          <w:rFonts w:ascii="宋体" w:hAnsi="宋体" w:hint="eastAsia"/>
        </w:rPr>
        <w:t>，当</w:t>
      </w:r>
      <w:r w:rsidR="00D6043B" w:rsidRPr="000A3782">
        <w:rPr>
          <w:rFonts w:ascii="宋体" w:hAnsi="宋体" w:hint="eastAsia"/>
        </w:rPr>
        <w:t>日公布，自</w:t>
      </w:r>
      <w:smartTag w:uri="urn:schemas-microsoft-com:office:smarttags" w:element="chsdate">
        <w:smartTagPr>
          <w:attr w:name="IsROCDate" w:val="False"/>
          <w:attr w:name="IsLunarDate" w:val="False"/>
          <w:attr w:name="Day" w:val="1"/>
          <w:attr w:name="Month" w:val="1"/>
          <w:attr w:name="Year" w:val="2009"/>
        </w:smartTagPr>
        <w:r w:rsidR="00D6043B" w:rsidRPr="000A3782">
          <w:rPr>
            <w:rFonts w:ascii="宋体" w:hAnsi="宋体" w:hint="eastAsia"/>
          </w:rPr>
          <w:t>2009年1月1日起</w:t>
        </w:r>
      </w:smartTag>
      <w:r w:rsidR="00D6043B" w:rsidRPr="000A3782">
        <w:rPr>
          <w:rFonts w:ascii="宋体" w:hAnsi="宋体" w:hint="eastAsia"/>
        </w:rPr>
        <w:t>施行</w:t>
      </w:r>
      <w:r w:rsidR="00644A91" w:rsidRPr="000A3782">
        <w:rPr>
          <w:rFonts w:ascii="宋体" w:hAnsi="宋体" w:hint="eastAsia"/>
        </w:rPr>
        <w:t>。</w:t>
      </w:r>
      <w:smartTag w:uri="urn:schemas-microsoft-com:office:smarttags" w:element="chsdate">
        <w:smartTagPr>
          <w:attr w:name="IsROCDate" w:val="False"/>
          <w:attr w:name="IsLunarDate" w:val="False"/>
          <w:attr w:name="Day" w:val="25"/>
          <w:attr w:name="Month" w:val="12"/>
          <w:attr w:name="Year" w:val="1993"/>
        </w:smartTagPr>
        <w:r w:rsidR="00D82331" w:rsidRPr="000A3782">
          <w:rPr>
            <w:rFonts w:ascii="宋体" w:hAnsi="宋体" w:hint="eastAsia"/>
            <w:szCs w:val="21"/>
          </w:rPr>
          <w:t>1993年12月25日</w:t>
        </w:r>
      </w:smartTag>
      <w:r w:rsidR="00D82331" w:rsidRPr="000A3782">
        <w:rPr>
          <w:rFonts w:ascii="宋体" w:hAnsi="宋体" w:hint="eastAsia"/>
          <w:szCs w:val="21"/>
        </w:rPr>
        <w:t>，财政部发布</w:t>
      </w:r>
      <w:r w:rsidR="00B4235A" w:rsidRPr="000A3782">
        <w:rPr>
          <w:rFonts w:ascii="宋体" w:hAnsi="宋体" w:hint="eastAsia"/>
          <w:szCs w:val="21"/>
        </w:rPr>
        <w:t>《中华人民共和国消费税暂行条例实施细则》</w:t>
      </w:r>
      <w:r w:rsidR="00D82331" w:rsidRPr="000A3782">
        <w:rPr>
          <w:rFonts w:ascii="宋体" w:hAnsi="宋体" w:hint="eastAsia"/>
          <w:szCs w:val="21"/>
        </w:rPr>
        <w:t>；</w:t>
      </w:r>
      <w:smartTag w:uri="urn:schemas-microsoft-com:office:smarttags" w:element="chsdate">
        <w:smartTagPr>
          <w:attr w:name="IsROCDate" w:val="False"/>
          <w:attr w:name="IsLunarDate" w:val="False"/>
          <w:attr w:name="Day" w:val="15"/>
          <w:attr w:name="Month" w:val="12"/>
          <w:attr w:name="Year" w:val="2008"/>
        </w:smartTagPr>
        <w:r w:rsidR="00B4235A" w:rsidRPr="000A3782">
          <w:rPr>
            <w:rFonts w:ascii="宋体" w:hAnsi="宋体" w:hint="eastAsia"/>
            <w:szCs w:val="21"/>
          </w:rPr>
          <w:t>2008年12月15日</w:t>
        </w:r>
      </w:smartTag>
      <w:r w:rsidR="00D82331" w:rsidRPr="000A3782">
        <w:rPr>
          <w:rFonts w:ascii="宋体" w:hAnsi="宋体" w:hint="eastAsia"/>
          <w:szCs w:val="21"/>
        </w:rPr>
        <w:t>，</w:t>
      </w:r>
      <w:r w:rsidR="00B4235A" w:rsidRPr="000A3782">
        <w:rPr>
          <w:rFonts w:ascii="宋体" w:hAnsi="宋体" w:hint="eastAsia"/>
          <w:szCs w:val="21"/>
        </w:rPr>
        <w:t>财政部、国家税务总局</w:t>
      </w:r>
      <w:r w:rsidR="00D82331" w:rsidRPr="000A3782">
        <w:rPr>
          <w:rFonts w:ascii="宋体" w:hAnsi="宋体" w:hint="eastAsia"/>
          <w:szCs w:val="21"/>
        </w:rPr>
        <w:t>对该细则作了</w:t>
      </w:r>
      <w:r w:rsidR="00B4235A" w:rsidRPr="000A3782">
        <w:rPr>
          <w:rFonts w:ascii="宋体" w:hAnsi="宋体" w:hint="eastAsia"/>
          <w:szCs w:val="21"/>
        </w:rPr>
        <w:t>修订。</w:t>
      </w:r>
    </w:p>
    <w:p w:rsidR="003F50B9" w:rsidRPr="008F6B70" w:rsidRDefault="008F6B70" w:rsidP="008F6B70">
      <w:pPr>
        <w:spacing w:line="280" w:lineRule="exact"/>
        <w:rPr>
          <w:rFonts w:hint="eastAsia"/>
        </w:rPr>
      </w:pPr>
      <w:r>
        <w:rPr>
          <w:rFonts w:hint="eastAsia"/>
        </w:rPr>
        <w:t xml:space="preserve">    </w:t>
      </w:r>
      <w:r w:rsidR="00AE7C56" w:rsidRPr="00DD1AC8">
        <w:rPr>
          <w:rFonts w:hint="eastAsia"/>
        </w:rPr>
        <w:t>消费税由国家税务局负责征收管理（进口环节的消费税由海关代为征收管理），所得收入归中央政府所有，是中央政府财政收入的主要来源之一。</w:t>
      </w:r>
      <w:r w:rsidR="00E15F1C" w:rsidRPr="00751211">
        <w:rPr>
          <w:color w:val="FF0000"/>
        </w:rPr>
        <w:t>20</w:t>
      </w:r>
      <w:r w:rsidR="00E15F1C">
        <w:rPr>
          <w:rFonts w:hint="eastAsia"/>
          <w:color w:val="FF0000"/>
        </w:rPr>
        <w:t>16</w:t>
      </w:r>
      <w:r w:rsidR="00E15F1C" w:rsidRPr="00751211">
        <w:rPr>
          <w:rFonts w:hint="eastAsia"/>
          <w:color w:val="FF0000"/>
        </w:rPr>
        <w:t>年</w:t>
      </w:r>
      <w:r w:rsidR="00E15F1C" w:rsidRPr="008A1198">
        <w:rPr>
          <w:rFonts w:hint="eastAsia"/>
        </w:rPr>
        <w:t>，消费税收入为</w:t>
      </w:r>
      <w:r w:rsidR="00E15F1C" w:rsidRPr="00FD6360">
        <w:rPr>
          <w:rFonts w:hint="eastAsia"/>
          <w:color w:val="FF0000"/>
        </w:rPr>
        <w:t>1</w:t>
      </w:r>
      <w:r w:rsidR="00E15F1C">
        <w:rPr>
          <w:rFonts w:hint="eastAsia"/>
          <w:color w:val="FF0000"/>
        </w:rPr>
        <w:t>0889.5</w:t>
      </w:r>
      <w:r w:rsidR="00E15F1C" w:rsidRPr="008A1198">
        <w:rPr>
          <w:rFonts w:hint="eastAsia"/>
        </w:rPr>
        <w:t>亿元，占当年中国税收总额的</w:t>
      </w:r>
      <w:r w:rsidR="00E15F1C">
        <w:rPr>
          <w:rFonts w:hint="eastAsia"/>
          <w:color w:val="FF0000"/>
        </w:rPr>
        <w:t>8.3</w:t>
      </w:r>
      <w:r w:rsidR="00E15F1C" w:rsidRPr="00FD6360">
        <w:rPr>
          <w:rFonts w:hint="eastAsia"/>
          <w:color w:val="FF0000"/>
        </w:rPr>
        <w:t>%</w:t>
      </w:r>
      <w:r w:rsidR="00E15F1C" w:rsidRPr="008A1198">
        <w:rPr>
          <w:rFonts w:hint="eastAsia"/>
        </w:rPr>
        <w:t>。</w:t>
      </w:r>
    </w:p>
    <w:p w:rsidR="008F6B70" w:rsidRDefault="00651F66" w:rsidP="008F6B70">
      <w:pPr>
        <w:spacing w:line="280" w:lineRule="exact"/>
        <w:ind w:right="113"/>
        <w:rPr>
          <w:rFonts w:ascii="宋体" w:hAnsi="宋体" w:hint="eastAsia"/>
        </w:rPr>
      </w:pPr>
      <w:r w:rsidRPr="000A3782">
        <w:rPr>
          <w:rFonts w:ascii="宋体" w:hAnsi="宋体" w:hint="eastAsia"/>
        </w:rPr>
        <w:t xml:space="preserve">    </w:t>
      </w:r>
      <w:r w:rsidRPr="000A3782">
        <w:rPr>
          <w:rFonts w:ascii="宋体" w:hAnsi="宋体"/>
        </w:rPr>
        <w:t>1</w:t>
      </w:r>
      <w:r w:rsidRPr="000A3782">
        <w:rPr>
          <w:rFonts w:ascii="宋体" w:hAnsi="宋体" w:hint="eastAsia"/>
        </w:rPr>
        <w:t>．纳税人</w:t>
      </w:r>
    </w:p>
    <w:p w:rsidR="008F6B70" w:rsidRPr="008F6B70" w:rsidRDefault="008F6B70" w:rsidP="008F6B70">
      <w:pPr>
        <w:spacing w:line="280" w:lineRule="exact"/>
        <w:ind w:right="113"/>
        <w:rPr>
          <w:rFonts w:ascii="宋体" w:hAnsi="宋体" w:hint="eastAsia"/>
        </w:rPr>
      </w:pPr>
      <w:r>
        <w:rPr>
          <w:rFonts w:ascii="宋体" w:hAnsi="宋体" w:hint="eastAsia"/>
        </w:rPr>
        <w:t xml:space="preserve">    </w:t>
      </w:r>
      <w:r w:rsidRPr="008A1198">
        <w:rPr>
          <w:rFonts w:hint="eastAsia"/>
        </w:rPr>
        <w:t>消费税的纳税人，包括在中国境内生产、</w:t>
      </w:r>
      <w:r w:rsidRPr="001C4944">
        <w:rPr>
          <w:rFonts w:hint="eastAsia"/>
          <w:color w:val="FF0000"/>
        </w:rPr>
        <w:t>委托加工和</w:t>
      </w:r>
      <w:r w:rsidRPr="008A1198">
        <w:rPr>
          <w:rFonts w:hint="eastAsia"/>
        </w:rPr>
        <w:t>进口应税消费品的</w:t>
      </w:r>
      <w:r w:rsidRPr="008A1198">
        <w:rPr>
          <w:rFonts w:hint="eastAsia"/>
          <w:szCs w:val="21"/>
        </w:rPr>
        <w:t>企业、行政单位、事业单位、军事单位、社会团体</w:t>
      </w:r>
      <w:r w:rsidRPr="008A1198">
        <w:rPr>
          <w:rFonts w:hint="eastAsia"/>
        </w:rPr>
        <w:t>、其他单位、个体工商户和其他个</w:t>
      </w:r>
      <w:r w:rsidRPr="00630F6E">
        <w:rPr>
          <w:rFonts w:hint="eastAsia"/>
        </w:rPr>
        <w:t>人</w:t>
      </w:r>
      <w:r w:rsidRPr="008F6B70">
        <w:rPr>
          <w:rFonts w:hint="eastAsia"/>
          <w:color w:val="FF0000"/>
        </w:rPr>
        <w:t>，</w:t>
      </w:r>
      <w:r w:rsidRPr="008F6B70">
        <w:rPr>
          <w:rFonts w:hAnsi="宋体" w:cs="宋体" w:hint="eastAsia"/>
          <w:color w:val="FF0000"/>
          <w:szCs w:val="21"/>
        </w:rPr>
        <w:t>国务院确定的销售规定的消费品的其他单位和个人</w:t>
      </w:r>
      <w:r w:rsidRPr="00393DD4">
        <w:rPr>
          <w:rFonts w:hint="eastAsia"/>
        </w:rPr>
        <w:t>。</w:t>
      </w:r>
    </w:p>
    <w:p w:rsidR="008F6B70" w:rsidRPr="000A3782" w:rsidRDefault="008F6B70" w:rsidP="00945009">
      <w:pPr>
        <w:spacing w:line="280" w:lineRule="exact"/>
        <w:ind w:firstLineChars="200" w:firstLine="420"/>
        <w:rPr>
          <w:rFonts w:ascii="宋体" w:hAnsi="宋体" w:hint="eastAsia"/>
        </w:rPr>
      </w:pPr>
      <w:r w:rsidRPr="00442082">
        <w:rPr>
          <w:rFonts w:hint="eastAsia"/>
        </w:rPr>
        <w:t>目前，中国的消费税收入</w:t>
      </w:r>
      <w:r w:rsidRPr="00960CEF">
        <w:rPr>
          <w:rFonts w:hint="eastAsia"/>
          <w:color w:val="0000FF"/>
        </w:rPr>
        <w:t>主要来自</w:t>
      </w:r>
      <w:r>
        <w:rPr>
          <w:rFonts w:hint="eastAsia"/>
        </w:rPr>
        <w:t>酒、</w:t>
      </w:r>
      <w:r w:rsidRPr="00DD463A">
        <w:rPr>
          <w:rFonts w:hint="eastAsia"/>
        </w:rPr>
        <w:t>卷烟、成</w:t>
      </w:r>
      <w:r w:rsidRPr="00DD1AC8">
        <w:rPr>
          <w:rFonts w:hint="eastAsia"/>
        </w:rPr>
        <w:t>品油和小汽车等消费品制造行业的</w:t>
      </w:r>
      <w:r w:rsidRPr="00DB4155">
        <w:rPr>
          <w:rFonts w:hint="eastAsia"/>
        </w:rPr>
        <w:t>国有企业、股份制企业和外商</w:t>
      </w:r>
      <w:r>
        <w:rPr>
          <w:rFonts w:hint="eastAsia"/>
        </w:rPr>
        <w:t>投资企业。</w:t>
      </w:r>
    </w:p>
    <w:p w:rsidR="00651F66" w:rsidRPr="000A3782" w:rsidRDefault="00651F66">
      <w:pPr>
        <w:spacing w:line="280" w:lineRule="exact"/>
        <w:ind w:right="113" w:firstLine="420"/>
        <w:rPr>
          <w:rFonts w:ascii="宋体" w:hAnsi="宋体" w:hint="eastAsia"/>
        </w:rPr>
      </w:pPr>
      <w:r w:rsidRPr="000A3782">
        <w:rPr>
          <w:rFonts w:ascii="宋体" w:hAnsi="宋体"/>
        </w:rPr>
        <w:t>2</w:t>
      </w:r>
      <w:r w:rsidRPr="000A3782">
        <w:rPr>
          <w:rFonts w:ascii="宋体" w:hAnsi="宋体" w:hint="eastAsia"/>
        </w:rPr>
        <w:t>．税目、税率（税额标准）</w:t>
      </w:r>
    </w:p>
    <w:p w:rsidR="00ED4D4A" w:rsidRPr="000A3782" w:rsidRDefault="003056E5" w:rsidP="00ED4D4A">
      <w:pPr>
        <w:spacing w:line="280" w:lineRule="exact"/>
        <w:ind w:right="113" w:firstLine="420"/>
        <w:rPr>
          <w:rFonts w:ascii="宋体" w:hAnsi="宋体" w:hint="eastAsia"/>
        </w:rPr>
      </w:pPr>
      <w:r>
        <w:rPr>
          <w:rFonts w:ascii="宋体" w:hAnsi="宋体" w:hint="eastAsia"/>
        </w:rPr>
        <w:t>消费税根据不同的应税消费品分别</w:t>
      </w:r>
      <w:r w:rsidRPr="003056E5">
        <w:rPr>
          <w:rFonts w:ascii="宋体" w:hAnsi="宋体" w:hint="eastAsia"/>
          <w:color w:val="FF0000"/>
        </w:rPr>
        <w:t>采用</w:t>
      </w:r>
      <w:r w:rsidR="00786F96" w:rsidRPr="000A3782">
        <w:rPr>
          <w:rFonts w:ascii="宋体" w:hAnsi="宋体" w:hint="eastAsia"/>
        </w:rPr>
        <w:t>差别比例税率、固定税额标准</w:t>
      </w:r>
      <w:r w:rsidR="00651F66" w:rsidRPr="000A3782">
        <w:rPr>
          <w:rFonts w:ascii="宋体" w:hAnsi="宋体" w:hint="eastAsia"/>
        </w:rPr>
        <w:t>和复合税率，</w:t>
      </w:r>
      <w:r w:rsidR="00ED4D4A" w:rsidRPr="000A3782">
        <w:rPr>
          <w:rFonts w:ascii="宋体" w:hAnsi="宋体" w:hint="eastAsia"/>
        </w:rPr>
        <w:t>详见《消费税税目、税率（税额标准）表》。</w:t>
      </w:r>
    </w:p>
    <w:p w:rsidR="00ED4D4A" w:rsidRPr="000A3782" w:rsidRDefault="00ED4D4A" w:rsidP="00ED4D4A">
      <w:pPr>
        <w:spacing w:line="280" w:lineRule="exact"/>
        <w:ind w:right="113" w:firstLine="420"/>
        <w:rPr>
          <w:rFonts w:ascii="宋体" w:hAnsi="宋体" w:hint="eastAsia"/>
        </w:rPr>
      </w:pPr>
    </w:p>
    <w:p w:rsidR="00651F66" w:rsidRPr="000A3782" w:rsidRDefault="00651F66" w:rsidP="00ED4D4A">
      <w:pPr>
        <w:spacing w:line="280" w:lineRule="exact"/>
        <w:ind w:right="113" w:firstLineChars="1100" w:firstLine="2312"/>
        <w:rPr>
          <w:rFonts w:ascii="宋体" w:hAnsi="宋体"/>
        </w:rPr>
      </w:pPr>
      <w:r w:rsidRPr="000A3782">
        <w:rPr>
          <w:rFonts w:ascii="宋体" w:hAnsi="宋体" w:hint="eastAsia"/>
          <w:b/>
        </w:rPr>
        <w:lastRenderedPageBreak/>
        <w:t>消费税税目、税率（税额标准）表</w:t>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4084"/>
        <w:gridCol w:w="3874"/>
      </w:tblGrid>
      <w:tr w:rsidR="001137FF" w:rsidRPr="000A3782">
        <w:tblPrEx>
          <w:tblCellMar>
            <w:top w:w="0" w:type="dxa"/>
            <w:bottom w:w="0" w:type="dxa"/>
          </w:tblCellMar>
        </w:tblPrEx>
        <w:trPr>
          <w:tblHeader/>
        </w:trPr>
        <w:tc>
          <w:tcPr>
            <w:tcW w:w="4084" w:type="dxa"/>
          </w:tcPr>
          <w:p w:rsidR="001137FF" w:rsidRPr="000A3782" w:rsidRDefault="001137FF" w:rsidP="00C81291">
            <w:pPr>
              <w:spacing w:line="260" w:lineRule="exact"/>
              <w:ind w:left="113" w:right="113"/>
              <w:jc w:val="center"/>
              <w:rPr>
                <w:rFonts w:ascii="宋体" w:hAnsi="宋体"/>
                <w:sz w:val="18"/>
              </w:rPr>
            </w:pPr>
            <w:r w:rsidRPr="000A3782">
              <w:rPr>
                <w:rFonts w:ascii="宋体" w:hAnsi="宋体" w:hint="eastAsia"/>
                <w:sz w:val="18"/>
              </w:rPr>
              <w:t>税目</w:t>
            </w:r>
          </w:p>
        </w:tc>
        <w:tc>
          <w:tcPr>
            <w:tcW w:w="3874" w:type="dxa"/>
          </w:tcPr>
          <w:p w:rsidR="001137FF" w:rsidRPr="000A3782" w:rsidRDefault="001137FF" w:rsidP="00C81291">
            <w:pPr>
              <w:spacing w:line="260" w:lineRule="exact"/>
              <w:ind w:left="113" w:right="113"/>
              <w:jc w:val="center"/>
              <w:rPr>
                <w:rFonts w:ascii="宋体" w:hAnsi="宋体" w:hint="eastAsia"/>
                <w:sz w:val="18"/>
              </w:rPr>
            </w:pPr>
            <w:r w:rsidRPr="000A3782">
              <w:rPr>
                <w:rFonts w:ascii="宋体" w:hAnsi="宋体" w:hint="eastAsia"/>
                <w:sz w:val="18"/>
              </w:rPr>
              <w:t>税率</w:t>
            </w:r>
            <w:r w:rsidRPr="000A3782">
              <w:rPr>
                <w:rFonts w:ascii="宋体" w:hAnsi="宋体"/>
                <w:sz w:val="18"/>
              </w:rPr>
              <w:t xml:space="preserve"> </w:t>
            </w:r>
            <w:r w:rsidRPr="000A3782">
              <w:rPr>
                <w:rFonts w:ascii="宋体" w:hAnsi="宋体" w:hint="eastAsia"/>
                <w:sz w:val="18"/>
              </w:rPr>
              <w:t>（税额标准）</w:t>
            </w:r>
          </w:p>
        </w:tc>
      </w:tr>
      <w:tr w:rsidR="001137FF" w:rsidRPr="000A3782">
        <w:tblPrEx>
          <w:tblCellMar>
            <w:top w:w="0" w:type="dxa"/>
            <w:bottom w:w="0" w:type="dxa"/>
          </w:tblCellMar>
        </w:tblPrEx>
        <w:trPr>
          <w:trHeight w:val="1288"/>
        </w:trPr>
        <w:tc>
          <w:tcPr>
            <w:tcW w:w="4084" w:type="dxa"/>
          </w:tcPr>
          <w:p w:rsidR="001137FF" w:rsidRPr="000A3782" w:rsidRDefault="001137FF" w:rsidP="00C81291">
            <w:pPr>
              <w:spacing w:line="260" w:lineRule="exact"/>
              <w:ind w:right="113" w:firstLineChars="50" w:firstLine="90"/>
              <w:rPr>
                <w:rFonts w:ascii="宋体" w:hAnsi="宋体"/>
                <w:sz w:val="18"/>
              </w:rPr>
            </w:pPr>
            <w:r w:rsidRPr="000A3782">
              <w:rPr>
                <w:rFonts w:ascii="宋体" w:hAnsi="宋体" w:hint="eastAsia"/>
                <w:sz w:val="18"/>
              </w:rPr>
              <w:t>一、烟</w:t>
            </w:r>
          </w:p>
          <w:p w:rsidR="001137FF" w:rsidRPr="000A3782" w:rsidRDefault="00345BFF" w:rsidP="00C81291">
            <w:pPr>
              <w:spacing w:line="260" w:lineRule="exact"/>
              <w:ind w:right="113" w:firstLineChars="50" w:firstLine="90"/>
              <w:rPr>
                <w:rFonts w:ascii="宋体" w:hAnsi="宋体" w:hint="eastAsia"/>
                <w:sz w:val="18"/>
              </w:rPr>
            </w:pPr>
            <w:r w:rsidRPr="000A3782">
              <w:rPr>
                <w:rFonts w:ascii="宋体" w:hAnsi="宋体" w:hint="eastAsia"/>
                <w:sz w:val="18"/>
              </w:rPr>
              <w:t>（一）</w:t>
            </w:r>
            <w:r w:rsidR="001137FF" w:rsidRPr="000A3782">
              <w:rPr>
                <w:rFonts w:ascii="宋体" w:hAnsi="宋体" w:hint="eastAsia"/>
                <w:sz w:val="18"/>
              </w:rPr>
              <w:t>卷烟</w:t>
            </w:r>
          </w:p>
          <w:p w:rsidR="001137FF" w:rsidRPr="000A3782" w:rsidRDefault="00345BFF" w:rsidP="00C81291">
            <w:pPr>
              <w:spacing w:line="260" w:lineRule="exact"/>
              <w:ind w:right="113" w:firstLineChars="50" w:firstLine="90"/>
              <w:rPr>
                <w:rFonts w:ascii="宋体" w:hAnsi="宋体"/>
                <w:sz w:val="18"/>
              </w:rPr>
            </w:pPr>
            <w:r w:rsidRPr="000A3782">
              <w:rPr>
                <w:rFonts w:ascii="宋体" w:hAnsi="宋体" w:hint="eastAsia"/>
                <w:sz w:val="18"/>
              </w:rPr>
              <w:t>1.</w:t>
            </w:r>
            <w:r w:rsidR="001137FF" w:rsidRPr="000A3782">
              <w:rPr>
                <w:rFonts w:ascii="宋体" w:hAnsi="宋体" w:hint="eastAsia"/>
                <w:sz w:val="18"/>
              </w:rPr>
              <w:t>甲类卷烟</w:t>
            </w:r>
          </w:p>
          <w:p w:rsidR="001137FF" w:rsidRPr="000A3782" w:rsidRDefault="00345BFF" w:rsidP="00C81291">
            <w:pPr>
              <w:spacing w:line="260" w:lineRule="exact"/>
              <w:ind w:right="113" w:firstLineChars="50" w:firstLine="90"/>
              <w:rPr>
                <w:rFonts w:ascii="宋体" w:hAnsi="宋体" w:hint="eastAsia"/>
                <w:sz w:val="18"/>
              </w:rPr>
            </w:pPr>
            <w:r w:rsidRPr="000A3782">
              <w:rPr>
                <w:rFonts w:ascii="宋体" w:hAnsi="宋体" w:hint="eastAsia"/>
                <w:sz w:val="18"/>
              </w:rPr>
              <w:t>2.</w:t>
            </w:r>
            <w:r w:rsidR="001137FF" w:rsidRPr="000A3782">
              <w:rPr>
                <w:rFonts w:ascii="宋体" w:hAnsi="宋体" w:hint="eastAsia"/>
                <w:sz w:val="18"/>
              </w:rPr>
              <w:t>乙类卷烟</w:t>
            </w:r>
          </w:p>
          <w:p w:rsidR="001137FF" w:rsidRPr="000A3782" w:rsidRDefault="00345BFF" w:rsidP="00C81291">
            <w:pPr>
              <w:spacing w:line="260" w:lineRule="exact"/>
              <w:ind w:right="113" w:firstLineChars="50" w:firstLine="90"/>
              <w:rPr>
                <w:rFonts w:ascii="宋体" w:hAnsi="宋体"/>
                <w:sz w:val="18"/>
              </w:rPr>
            </w:pPr>
            <w:r w:rsidRPr="000A3782">
              <w:rPr>
                <w:rFonts w:ascii="宋体" w:hAnsi="宋体" w:hint="eastAsia"/>
                <w:sz w:val="18"/>
              </w:rPr>
              <w:t>3.</w:t>
            </w:r>
            <w:r w:rsidR="001137FF" w:rsidRPr="000A3782">
              <w:rPr>
                <w:rFonts w:ascii="宋体" w:hAnsi="宋体" w:hint="eastAsia"/>
                <w:sz w:val="18"/>
              </w:rPr>
              <w:t>卷烟批发</w:t>
            </w:r>
          </w:p>
          <w:p w:rsidR="001137FF" w:rsidRPr="000A3782" w:rsidRDefault="00345BFF" w:rsidP="00C81291">
            <w:pPr>
              <w:spacing w:line="260" w:lineRule="exact"/>
              <w:ind w:right="113" w:firstLineChars="50" w:firstLine="90"/>
              <w:rPr>
                <w:rFonts w:ascii="宋体" w:hAnsi="宋体"/>
                <w:sz w:val="18"/>
              </w:rPr>
            </w:pPr>
            <w:r w:rsidRPr="000A3782">
              <w:rPr>
                <w:rFonts w:ascii="宋体" w:hAnsi="宋体" w:hint="eastAsia"/>
                <w:sz w:val="18"/>
              </w:rPr>
              <w:t>（二）</w:t>
            </w:r>
            <w:r w:rsidR="001137FF" w:rsidRPr="000A3782">
              <w:rPr>
                <w:rFonts w:ascii="宋体" w:hAnsi="宋体" w:hint="eastAsia"/>
                <w:sz w:val="18"/>
              </w:rPr>
              <w:t>雪茄烟</w:t>
            </w:r>
          </w:p>
          <w:p w:rsidR="001137FF" w:rsidRPr="000A3782" w:rsidRDefault="00345BFF" w:rsidP="00C81291">
            <w:pPr>
              <w:spacing w:line="260" w:lineRule="exact"/>
              <w:ind w:right="113" w:firstLineChars="50" w:firstLine="90"/>
              <w:rPr>
                <w:rFonts w:ascii="宋体" w:hAnsi="宋体"/>
                <w:sz w:val="18"/>
              </w:rPr>
            </w:pPr>
            <w:r w:rsidRPr="000A3782">
              <w:rPr>
                <w:rFonts w:ascii="宋体" w:hAnsi="宋体" w:hint="eastAsia"/>
                <w:sz w:val="18"/>
              </w:rPr>
              <w:t>（三）</w:t>
            </w:r>
            <w:r w:rsidR="001137FF" w:rsidRPr="000A3782">
              <w:rPr>
                <w:rFonts w:ascii="宋体" w:hAnsi="宋体" w:hint="eastAsia"/>
                <w:sz w:val="18"/>
              </w:rPr>
              <w:t>烟丝</w:t>
            </w:r>
          </w:p>
        </w:tc>
        <w:tc>
          <w:tcPr>
            <w:tcW w:w="3874" w:type="dxa"/>
          </w:tcPr>
          <w:p w:rsidR="001137FF" w:rsidRPr="00582971" w:rsidRDefault="001137FF" w:rsidP="00C81291">
            <w:pPr>
              <w:spacing w:line="260" w:lineRule="exact"/>
              <w:ind w:right="113"/>
              <w:rPr>
                <w:rFonts w:ascii="宋体" w:hAnsi="宋体" w:hint="eastAsia"/>
                <w:sz w:val="18"/>
              </w:rPr>
            </w:pPr>
          </w:p>
          <w:p w:rsidR="001137FF" w:rsidRPr="00582971" w:rsidRDefault="001137FF" w:rsidP="0092028F">
            <w:pPr>
              <w:spacing w:line="260" w:lineRule="exact"/>
              <w:ind w:right="113" w:firstLineChars="50" w:firstLine="90"/>
              <w:rPr>
                <w:rFonts w:ascii="宋体" w:hAnsi="宋体" w:hint="eastAsia"/>
                <w:sz w:val="18"/>
              </w:rPr>
            </w:pPr>
          </w:p>
          <w:p w:rsidR="001137FF" w:rsidRPr="00582971" w:rsidRDefault="001137FF" w:rsidP="0092028F">
            <w:pPr>
              <w:spacing w:line="260" w:lineRule="exact"/>
              <w:ind w:right="113" w:firstLineChars="50" w:firstLine="90"/>
              <w:rPr>
                <w:rFonts w:ascii="宋体" w:hAnsi="宋体" w:hint="eastAsia"/>
                <w:sz w:val="18"/>
              </w:rPr>
            </w:pPr>
            <w:r w:rsidRPr="00582971">
              <w:rPr>
                <w:rFonts w:ascii="宋体" w:hAnsi="宋体" w:hint="eastAsia"/>
                <w:sz w:val="18"/>
              </w:rPr>
              <w:t>销售额×56</w:t>
            </w:r>
            <w:r w:rsidRPr="00582971">
              <w:rPr>
                <w:rFonts w:ascii="宋体" w:hAnsi="宋体"/>
                <w:sz w:val="18"/>
              </w:rPr>
              <w:t>%</w:t>
            </w:r>
            <w:r w:rsidRPr="00582971">
              <w:rPr>
                <w:rFonts w:ascii="宋体" w:hAnsi="宋体" w:hint="eastAsia"/>
                <w:sz w:val="18"/>
              </w:rPr>
              <w:t>＋每支0.003元</w:t>
            </w:r>
          </w:p>
          <w:p w:rsidR="001137FF" w:rsidRPr="00582971" w:rsidRDefault="001137FF" w:rsidP="0092028F">
            <w:pPr>
              <w:spacing w:line="260" w:lineRule="exact"/>
              <w:ind w:right="113" w:firstLineChars="50" w:firstLine="90"/>
              <w:rPr>
                <w:rFonts w:ascii="宋体" w:hAnsi="宋体" w:hint="eastAsia"/>
                <w:sz w:val="18"/>
              </w:rPr>
            </w:pPr>
            <w:r w:rsidRPr="00582971">
              <w:rPr>
                <w:rFonts w:ascii="宋体" w:hAnsi="宋体" w:hint="eastAsia"/>
                <w:sz w:val="18"/>
              </w:rPr>
              <w:t>销售额×36</w:t>
            </w:r>
            <w:r w:rsidRPr="00582971">
              <w:rPr>
                <w:rFonts w:ascii="宋体" w:hAnsi="宋体"/>
                <w:sz w:val="18"/>
              </w:rPr>
              <w:t>%</w:t>
            </w:r>
            <w:r w:rsidRPr="00582971">
              <w:rPr>
                <w:rFonts w:ascii="宋体" w:hAnsi="宋体" w:hint="eastAsia"/>
                <w:sz w:val="18"/>
              </w:rPr>
              <w:t>＋每支0.003元</w:t>
            </w:r>
          </w:p>
          <w:p w:rsidR="001137FF" w:rsidRPr="00582971" w:rsidRDefault="00FB4B67" w:rsidP="00FB4B67">
            <w:pPr>
              <w:tabs>
                <w:tab w:val="left" w:pos="840"/>
              </w:tabs>
              <w:spacing w:line="260" w:lineRule="exact"/>
              <w:ind w:left="113" w:right="113"/>
              <w:rPr>
                <w:rFonts w:ascii="宋体" w:hAnsi="宋体" w:hint="eastAsia"/>
                <w:sz w:val="18"/>
              </w:rPr>
            </w:pPr>
            <w:r w:rsidRPr="00582971">
              <w:rPr>
                <w:rFonts w:ascii="宋体" w:hAnsi="宋体" w:hint="eastAsia"/>
                <w:sz w:val="18"/>
              </w:rPr>
              <w:t>销售额×11</w:t>
            </w:r>
            <w:r w:rsidRPr="00582971">
              <w:rPr>
                <w:rFonts w:ascii="宋体" w:hAnsi="宋体"/>
                <w:sz w:val="18"/>
              </w:rPr>
              <w:t>%</w:t>
            </w:r>
            <w:r w:rsidRPr="00582971">
              <w:rPr>
                <w:rFonts w:ascii="宋体" w:hAnsi="宋体" w:hint="eastAsia"/>
                <w:sz w:val="18"/>
              </w:rPr>
              <w:t>＋每支0.005元</w:t>
            </w:r>
          </w:p>
          <w:p w:rsidR="001137FF" w:rsidRPr="00582971" w:rsidRDefault="001137FF" w:rsidP="00C81291">
            <w:pPr>
              <w:spacing w:line="260" w:lineRule="exact"/>
              <w:ind w:left="113" w:right="113"/>
              <w:rPr>
                <w:rFonts w:ascii="宋体" w:hAnsi="宋体"/>
                <w:sz w:val="18"/>
              </w:rPr>
            </w:pPr>
            <w:r w:rsidRPr="00582971">
              <w:rPr>
                <w:rFonts w:ascii="宋体" w:hAnsi="宋体" w:hint="eastAsia"/>
                <w:sz w:val="18"/>
              </w:rPr>
              <w:t>36</w:t>
            </w:r>
            <w:r w:rsidRPr="00582971">
              <w:rPr>
                <w:rFonts w:ascii="宋体" w:hAnsi="宋体"/>
                <w:sz w:val="18"/>
              </w:rPr>
              <w:t>%</w:t>
            </w:r>
          </w:p>
          <w:p w:rsidR="001137FF" w:rsidRPr="00582971" w:rsidRDefault="001137FF" w:rsidP="00C81291">
            <w:pPr>
              <w:spacing w:line="260" w:lineRule="exact"/>
              <w:ind w:left="113" w:right="113"/>
              <w:rPr>
                <w:rFonts w:ascii="宋体" w:hAnsi="宋体"/>
                <w:sz w:val="18"/>
              </w:rPr>
            </w:pPr>
            <w:r w:rsidRPr="00582971">
              <w:rPr>
                <w:rFonts w:ascii="宋体" w:hAnsi="宋体"/>
                <w:sz w:val="18"/>
              </w:rPr>
              <w:t>30%</w:t>
            </w:r>
          </w:p>
        </w:tc>
      </w:tr>
      <w:tr w:rsidR="001137FF" w:rsidRPr="000A3782">
        <w:tblPrEx>
          <w:tblCellMar>
            <w:top w:w="0" w:type="dxa"/>
            <w:bottom w:w="0" w:type="dxa"/>
          </w:tblCellMar>
        </w:tblPrEx>
        <w:tc>
          <w:tcPr>
            <w:tcW w:w="4084" w:type="dxa"/>
          </w:tcPr>
          <w:p w:rsidR="001137FF" w:rsidRPr="00582971" w:rsidRDefault="00EC5F37" w:rsidP="00C81291">
            <w:pPr>
              <w:spacing w:line="260" w:lineRule="exact"/>
              <w:ind w:right="113" w:firstLineChars="50" w:firstLine="90"/>
              <w:rPr>
                <w:rFonts w:ascii="宋体" w:hAnsi="宋体"/>
                <w:sz w:val="18"/>
              </w:rPr>
            </w:pPr>
            <w:r w:rsidRPr="00582971">
              <w:rPr>
                <w:rFonts w:ascii="宋体" w:hAnsi="宋体" w:hint="eastAsia"/>
                <w:sz w:val="18"/>
              </w:rPr>
              <w:t>二、酒</w:t>
            </w:r>
          </w:p>
          <w:p w:rsidR="001137FF" w:rsidRPr="00582971" w:rsidRDefault="00345BFF" w:rsidP="00C81291">
            <w:pPr>
              <w:spacing w:line="260" w:lineRule="exact"/>
              <w:ind w:right="113" w:firstLineChars="50" w:firstLine="90"/>
              <w:rPr>
                <w:rFonts w:ascii="宋体" w:hAnsi="宋体" w:hint="eastAsia"/>
                <w:sz w:val="18"/>
              </w:rPr>
            </w:pPr>
            <w:r w:rsidRPr="00582971">
              <w:rPr>
                <w:rFonts w:ascii="宋体" w:hAnsi="宋体" w:hint="eastAsia"/>
                <w:sz w:val="18"/>
              </w:rPr>
              <w:t>（一）</w:t>
            </w:r>
            <w:r w:rsidR="001137FF" w:rsidRPr="00582971">
              <w:rPr>
                <w:rFonts w:ascii="宋体" w:hAnsi="宋体" w:hint="eastAsia"/>
                <w:sz w:val="18"/>
              </w:rPr>
              <w:t>白酒</w:t>
            </w:r>
          </w:p>
          <w:p w:rsidR="001137FF" w:rsidRPr="00582971" w:rsidRDefault="00345BFF" w:rsidP="00C81291">
            <w:pPr>
              <w:spacing w:line="260" w:lineRule="exact"/>
              <w:ind w:right="113" w:firstLineChars="50" w:firstLine="90"/>
              <w:rPr>
                <w:rFonts w:ascii="宋体" w:hAnsi="宋体"/>
                <w:sz w:val="18"/>
              </w:rPr>
            </w:pPr>
            <w:r w:rsidRPr="00582971">
              <w:rPr>
                <w:rFonts w:ascii="宋体" w:hAnsi="宋体" w:hint="eastAsia"/>
                <w:sz w:val="18"/>
              </w:rPr>
              <w:t>（二）</w:t>
            </w:r>
            <w:r w:rsidR="001137FF" w:rsidRPr="00582971">
              <w:rPr>
                <w:rFonts w:ascii="宋体" w:hAnsi="宋体" w:hint="eastAsia"/>
                <w:sz w:val="18"/>
              </w:rPr>
              <w:t>黄酒</w:t>
            </w:r>
          </w:p>
          <w:p w:rsidR="001137FF" w:rsidRPr="00582971" w:rsidRDefault="00345BFF" w:rsidP="00C81291">
            <w:pPr>
              <w:spacing w:line="260" w:lineRule="exact"/>
              <w:ind w:right="113" w:firstLineChars="50" w:firstLine="90"/>
              <w:rPr>
                <w:rFonts w:ascii="宋体" w:hAnsi="宋体" w:hint="eastAsia"/>
                <w:sz w:val="18"/>
              </w:rPr>
            </w:pPr>
            <w:r w:rsidRPr="00582971">
              <w:rPr>
                <w:rFonts w:ascii="宋体" w:hAnsi="宋体" w:hint="eastAsia"/>
                <w:sz w:val="18"/>
              </w:rPr>
              <w:t>（三）</w:t>
            </w:r>
            <w:r w:rsidR="001137FF" w:rsidRPr="00582971">
              <w:rPr>
                <w:rFonts w:ascii="宋体" w:hAnsi="宋体" w:hint="eastAsia"/>
                <w:sz w:val="18"/>
              </w:rPr>
              <w:t>啤酒</w:t>
            </w:r>
          </w:p>
          <w:p w:rsidR="001137FF" w:rsidRPr="00582971" w:rsidRDefault="00345BFF" w:rsidP="00C81291">
            <w:pPr>
              <w:spacing w:line="260" w:lineRule="exact"/>
              <w:ind w:right="113" w:firstLineChars="50" w:firstLine="90"/>
              <w:rPr>
                <w:rFonts w:ascii="宋体" w:hAnsi="宋体"/>
                <w:sz w:val="18"/>
              </w:rPr>
            </w:pPr>
            <w:r w:rsidRPr="00582971">
              <w:rPr>
                <w:rFonts w:ascii="宋体" w:hAnsi="宋体" w:hint="eastAsia"/>
                <w:sz w:val="18"/>
              </w:rPr>
              <w:t>1.</w:t>
            </w:r>
            <w:r w:rsidR="001137FF" w:rsidRPr="00582971">
              <w:rPr>
                <w:rFonts w:ascii="宋体" w:hAnsi="宋体" w:hint="eastAsia"/>
                <w:sz w:val="18"/>
              </w:rPr>
              <w:t>甲类啤酒</w:t>
            </w:r>
          </w:p>
          <w:p w:rsidR="001137FF" w:rsidRPr="00582971" w:rsidRDefault="00345BFF" w:rsidP="00C81291">
            <w:pPr>
              <w:spacing w:line="260" w:lineRule="exact"/>
              <w:ind w:right="113" w:firstLineChars="50" w:firstLine="90"/>
              <w:rPr>
                <w:rFonts w:ascii="宋体" w:hAnsi="宋体" w:hint="eastAsia"/>
                <w:sz w:val="18"/>
              </w:rPr>
            </w:pPr>
            <w:r w:rsidRPr="00582971">
              <w:rPr>
                <w:rFonts w:ascii="宋体" w:hAnsi="宋体" w:hint="eastAsia"/>
                <w:sz w:val="18"/>
              </w:rPr>
              <w:t>2.</w:t>
            </w:r>
            <w:r w:rsidR="001137FF" w:rsidRPr="00582971">
              <w:rPr>
                <w:rFonts w:ascii="宋体" w:hAnsi="宋体" w:hint="eastAsia"/>
                <w:sz w:val="18"/>
              </w:rPr>
              <w:t>乙类啤酒</w:t>
            </w:r>
          </w:p>
          <w:p w:rsidR="001137FF" w:rsidRPr="00582971" w:rsidRDefault="00345BFF" w:rsidP="00EC5F37">
            <w:pPr>
              <w:spacing w:line="260" w:lineRule="exact"/>
              <w:ind w:right="113" w:firstLineChars="50" w:firstLine="90"/>
              <w:rPr>
                <w:rFonts w:ascii="宋体" w:hAnsi="宋体"/>
                <w:sz w:val="18"/>
              </w:rPr>
            </w:pPr>
            <w:r w:rsidRPr="00582971">
              <w:rPr>
                <w:rFonts w:ascii="宋体" w:hAnsi="宋体" w:hint="eastAsia"/>
                <w:sz w:val="18"/>
              </w:rPr>
              <w:t>（四）</w:t>
            </w:r>
            <w:r w:rsidR="001137FF" w:rsidRPr="00582971">
              <w:rPr>
                <w:rFonts w:ascii="宋体" w:hAnsi="宋体" w:hint="eastAsia"/>
                <w:sz w:val="18"/>
              </w:rPr>
              <w:t>其他酒</w:t>
            </w:r>
          </w:p>
        </w:tc>
        <w:tc>
          <w:tcPr>
            <w:tcW w:w="3874" w:type="dxa"/>
          </w:tcPr>
          <w:p w:rsidR="001137FF" w:rsidRPr="000A3782" w:rsidRDefault="001137FF" w:rsidP="00C81291">
            <w:pPr>
              <w:spacing w:line="260" w:lineRule="exact"/>
              <w:ind w:left="113" w:right="113"/>
              <w:rPr>
                <w:rFonts w:ascii="宋体" w:hAnsi="宋体"/>
                <w:sz w:val="18"/>
              </w:rPr>
            </w:pPr>
          </w:p>
          <w:p w:rsidR="001137FF" w:rsidRPr="000A3782" w:rsidRDefault="001137FF" w:rsidP="0092028F">
            <w:pPr>
              <w:spacing w:line="260" w:lineRule="exact"/>
              <w:ind w:right="113" w:firstLineChars="50" w:firstLine="90"/>
              <w:rPr>
                <w:rFonts w:ascii="宋体" w:hAnsi="宋体" w:hint="eastAsia"/>
                <w:sz w:val="18"/>
              </w:rPr>
            </w:pPr>
            <w:r w:rsidRPr="000A3782">
              <w:rPr>
                <w:rFonts w:ascii="宋体" w:hAnsi="宋体" w:hint="eastAsia"/>
                <w:sz w:val="18"/>
              </w:rPr>
              <w:t>销售额×</w:t>
            </w:r>
            <w:r w:rsidRPr="000A3782">
              <w:rPr>
                <w:rFonts w:ascii="宋体" w:hAnsi="宋体"/>
                <w:sz w:val="18"/>
              </w:rPr>
              <w:t>20%</w:t>
            </w:r>
            <w:r w:rsidRPr="000A3782">
              <w:rPr>
                <w:rFonts w:ascii="宋体" w:hAnsi="宋体" w:hint="eastAsia"/>
                <w:sz w:val="18"/>
              </w:rPr>
              <w:t>＋每</w:t>
            </w:r>
            <w:smartTag w:uri="urn:schemas-microsoft-com:office:smarttags" w:element="chmetcnv">
              <w:smartTagPr>
                <w:attr w:name="TCSC" w:val="0"/>
                <w:attr w:name="NumberType" w:val="1"/>
                <w:attr w:name="Negative" w:val="False"/>
                <w:attr w:name="HasSpace" w:val="False"/>
                <w:attr w:name="SourceValue" w:val="500"/>
                <w:attr w:name="UnitName" w:val="克"/>
              </w:smartTagPr>
              <w:r w:rsidRPr="000A3782">
                <w:rPr>
                  <w:rFonts w:ascii="宋体" w:hAnsi="宋体" w:hint="eastAsia"/>
                  <w:sz w:val="18"/>
                </w:rPr>
                <w:t>500克</w:t>
              </w:r>
            </w:smartTag>
            <w:r w:rsidRPr="000A3782">
              <w:rPr>
                <w:rFonts w:ascii="宋体" w:hAnsi="宋体" w:hint="eastAsia"/>
                <w:sz w:val="18"/>
              </w:rPr>
              <w:t>（500毫升）0.</w:t>
            </w:r>
            <w:r w:rsidRPr="000A3782">
              <w:rPr>
                <w:rFonts w:ascii="宋体" w:hAnsi="宋体"/>
                <w:sz w:val="18"/>
              </w:rPr>
              <w:t>5</w:t>
            </w:r>
            <w:r w:rsidRPr="000A3782">
              <w:rPr>
                <w:rFonts w:ascii="宋体" w:hAnsi="宋体" w:hint="eastAsia"/>
                <w:sz w:val="18"/>
              </w:rPr>
              <w:t>元</w:t>
            </w:r>
          </w:p>
          <w:p w:rsidR="001137FF" w:rsidRPr="000A3782" w:rsidRDefault="001137FF" w:rsidP="00C81291">
            <w:pPr>
              <w:spacing w:line="260" w:lineRule="exact"/>
              <w:ind w:right="113"/>
              <w:rPr>
                <w:rFonts w:ascii="宋体" w:hAnsi="宋体"/>
                <w:sz w:val="18"/>
              </w:rPr>
            </w:pPr>
            <w:r w:rsidRPr="000A3782">
              <w:rPr>
                <w:rFonts w:ascii="宋体" w:hAnsi="宋体" w:hint="eastAsia"/>
                <w:sz w:val="18"/>
              </w:rPr>
              <w:t xml:space="preserve"> 每吨</w:t>
            </w:r>
            <w:r w:rsidRPr="000A3782">
              <w:rPr>
                <w:rFonts w:ascii="宋体" w:hAnsi="宋体"/>
                <w:sz w:val="18"/>
              </w:rPr>
              <w:t>240</w:t>
            </w:r>
            <w:r w:rsidRPr="000A3782">
              <w:rPr>
                <w:rFonts w:ascii="宋体" w:hAnsi="宋体" w:hint="eastAsia"/>
                <w:sz w:val="18"/>
              </w:rPr>
              <w:t>元</w:t>
            </w:r>
          </w:p>
          <w:p w:rsidR="001137FF" w:rsidRPr="000A3782" w:rsidRDefault="001137FF" w:rsidP="00C81291">
            <w:pPr>
              <w:spacing w:line="260" w:lineRule="exact"/>
              <w:ind w:right="113"/>
              <w:rPr>
                <w:rFonts w:ascii="宋体" w:hAnsi="宋体" w:hint="eastAsia"/>
                <w:sz w:val="18"/>
              </w:rPr>
            </w:pPr>
            <w:r w:rsidRPr="000A3782">
              <w:rPr>
                <w:rFonts w:ascii="宋体" w:hAnsi="宋体" w:hint="eastAsia"/>
                <w:sz w:val="18"/>
              </w:rPr>
              <w:t xml:space="preserve"> </w:t>
            </w:r>
          </w:p>
          <w:p w:rsidR="001137FF" w:rsidRPr="000A3782" w:rsidRDefault="001137FF" w:rsidP="00330EEF">
            <w:pPr>
              <w:spacing w:line="260" w:lineRule="exact"/>
              <w:ind w:right="113" w:firstLineChars="50" w:firstLine="90"/>
              <w:rPr>
                <w:rFonts w:ascii="宋体" w:hAnsi="宋体" w:hint="eastAsia"/>
                <w:sz w:val="18"/>
              </w:rPr>
            </w:pPr>
            <w:r w:rsidRPr="000A3782">
              <w:rPr>
                <w:rFonts w:ascii="宋体" w:hAnsi="宋体" w:hint="eastAsia"/>
                <w:sz w:val="18"/>
              </w:rPr>
              <w:t>每吨</w:t>
            </w:r>
            <w:r w:rsidRPr="000A3782">
              <w:rPr>
                <w:rFonts w:ascii="宋体" w:hAnsi="宋体"/>
                <w:sz w:val="18"/>
              </w:rPr>
              <w:t>250</w:t>
            </w:r>
            <w:r w:rsidRPr="000A3782">
              <w:rPr>
                <w:rFonts w:ascii="宋体" w:hAnsi="宋体" w:hint="eastAsia"/>
                <w:sz w:val="18"/>
              </w:rPr>
              <w:t>元</w:t>
            </w:r>
          </w:p>
          <w:p w:rsidR="001137FF" w:rsidRPr="000A3782" w:rsidRDefault="001137FF" w:rsidP="00C81291">
            <w:pPr>
              <w:spacing w:line="260" w:lineRule="exact"/>
              <w:ind w:right="113"/>
              <w:rPr>
                <w:rFonts w:ascii="宋体" w:hAnsi="宋体"/>
                <w:sz w:val="18"/>
              </w:rPr>
            </w:pPr>
            <w:r w:rsidRPr="000A3782">
              <w:rPr>
                <w:rFonts w:ascii="宋体" w:hAnsi="宋体" w:hint="eastAsia"/>
                <w:sz w:val="18"/>
              </w:rPr>
              <w:t xml:space="preserve"> 每吨</w:t>
            </w:r>
            <w:r w:rsidRPr="000A3782">
              <w:rPr>
                <w:rFonts w:ascii="宋体" w:hAnsi="宋体"/>
                <w:sz w:val="18"/>
              </w:rPr>
              <w:t>220</w:t>
            </w:r>
            <w:r w:rsidRPr="000A3782">
              <w:rPr>
                <w:rFonts w:ascii="宋体" w:hAnsi="宋体" w:hint="eastAsia"/>
                <w:sz w:val="18"/>
              </w:rPr>
              <w:t>元</w:t>
            </w:r>
          </w:p>
          <w:p w:rsidR="001137FF" w:rsidRPr="000A3782" w:rsidRDefault="001137FF" w:rsidP="00EC5F37">
            <w:pPr>
              <w:spacing w:line="260" w:lineRule="exact"/>
              <w:ind w:right="113"/>
              <w:rPr>
                <w:rFonts w:ascii="宋体" w:hAnsi="宋体"/>
                <w:sz w:val="18"/>
              </w:rPr>
            </w:pPr>
            <w:r w:rsidRPr="000A3782">
              <w:rPr>
                <w:rFonts w:ascii="宋体" w:hAnsi="宋体" w:hint="eastAsia"/>
                <w:sz w:val="18"/>
              </w:rPr>
              <w:t xml:space="preserve"> </w:t>
            </w:r>
            <w:r w:rsidRPr="000A3782">
              <w:rPr>
                <w:rFonts w:ascii="宋体" w:hAnsi="宋体"/>
                <w:sz w:val="18"/>
              </w:rPr>
              <w:t>10%</w:t>
            </w:r>
          </w:p>
        </w:tc>
      </w:tr>
      <w:tr w:rsidR="001137FF" w:rsidRPr="000A3782">
        <w:tblPrEx>
          <w:tblCellMar>
            <w:top w:w="0" w:type="dxa"/>
            <w:bottom w:w="0" w:type="dxa"/>
          </w:tblCellMar>
        </w:tblPrEx>
        <w:tc>
          <w:tcPr>
            <w:tcW w:w="4084" w:type="dxa"/>
          </w:tcPr>
          <w:p w:rsidR="001137FF" w:rsidRPr="00582971" w:rsidRDefault="001137FF" w:rsidP="00C81291">
            <w:pPr>
              <w:spacing w:line="260" w:lineRule="exact"/>
              <w:ind w:right="113" w:firstLineChars="50" w:firstLine="90"/>
              <w:rPr>
                <w:rFonts w:ascii="宋体" w:hAnsi="宋体"/>
                <w:sz w:val="18"/>
              </w:rPr>
            </w:pPr>
            <w:r w:rsidRPr="00582971">
              <w:rPr>
                <w:rFonts w:ascii="宋体" w:hAnsi="宋体" w:hint="eastAsia"/>
                <w:sz w:val="18"/>
              </w:rPr>
              <w:t>三、</w:t>
            </w:r>
            <w:r w:rsidR="00845BAD" w:rsidRPr="00845BAD">
              <w:rPr>
                <w:rFonts w:ascii="宋体" w:hAnsi="宋体" w:hint="eastAsia"/>
                <w:color w:val="FF0000"/>
                <w:sz w:val="18"/>
              </w:rPr>
              <w:t>高档</w:t>
            </w:r>
            <w:r w:rsidRPr="00582971">
              <w:rPr>
                <w:rFonts w:ascii="宋体" w:hAnsi="宋体" w:hint="eastAsia"/>
                <w:sz w:val="18"/>
              </w:rPr>
              <w:t>化妆品</w:t>
            </w:r>
          </w:p>
        </w:tc>
        <w:tc>
          <w:tcPr>
            <w:tcW w:w="3874" w:type="dxa"/>
          </w:tcPr>
          <w:p w:rsidR="001137FF" w:rsidRPr="00845BAD" w:rsidRDefault="00845BAD" w:rsidP="00C81291">
            <w:pPr>
              <w:spacing w:line="260" w:lineRule="exact"/>
              <w:ind w:left="113" w:right="113"/>
              <w:rPr>
                <w:rFonts w:ascii="宋体" w:hAnsi="宋体"/>
                <w:color w:val="FF0000"/>
                <w:sz w:val="18"/>
              </w:rPr>
            </w:pPr>
            <w:r w:rsidRPr="00845BAD">
              <w:rPr>
                <w:rFonts w:ascii="宋体" w:hAnsi="宋体" w:hint="eastAsia"/>
                <w:color w:val="FF0000"/>
                <w:sz w:val="18"/>
              </w:rPr>
              <w:t>15</w:t>
            </w:r>
            <w:r w:rsidR="001137FF" w:rsidRPr="00845BAD">
              <w:rPr>
                <w:rFonts w:ascii="宋体" w:hAnsi="宋体"/>
                <w:color w:val="FF0000"/>
                <w:sz w:val="18"/>
              </w:rPr>
              <w:t>%</w:t>
            </w:r>
          </w:p>
        </w:tc>
      </w:tr>
      <w:tr w:rsidR="001137FF" w:rsidRPr="000A3782">
        <w:tblPrEx>
          <w:tblCellMar>
            <w:top w:w="0" w:type="dxa"/>
            <w:bottom w:w="0" w:type="dxa"/>
          </w:tblCellMar>
        </w:tblPrEx>
        <w:tc>
          <w:tcPr>
            <w:tcW w:w="4084" w:type="dxa"/>
          </w:tcPr>
          <w:p w:rsidR="001137FF" w:rsidRPr="000A3782" w:rsidRDefault="00E07FC1" w:rsidP="00C81291">
            <w:pPr>
              <w:spacing w:line="260" w:lineRule="exact"/>
              <w:ind w:right="113" w:firstLineChars="50" w:firstLine="90"/>
              <w:rPr>
                <w:rFonts w:ascii="宋体" w:hAnsi="宋体"/>
                <w:sz w:val="18"/>
              </w:rPr>
            </w:pPr>
            <w:r w:rsidRPr="000A3782">
              <w:rPr>
                <w:rFonts w:ascii="宋体" w:hAnsi="宋体" w:hint="eastAsia"/>
                <w:sz w:val="18"/>
              </w:rPr>
              <w:t>四、贵重首饰、</w:t>
            </w:r>
            <w:r w:rsidR="001137FF" w:rsidRPr="000A3782">
              <w:rPr>
                <w:rFonts w:ascii="宋体" w:hAnsi="宋体" w:hint="eastAsia"/>
                <w:sz w:val="18"/>
              </w:rPr>
              <w:t>珠宝玉石</w:t>
            </w:r>
          </w:p>
          <w:p w:rsidR="001137FF" w:rsidRPr="000A3782" w:rsidRDefault="00345BFF" w:rsidP="00C81291">
            <w:pPr>
              <w:spacing w:line="260" w:lineRule="exact"/>
              <w:ind w:right="113" w:firstLineChars="50" w:firstLine="90"/>
              <w:rPr>
                <w:rFonts w:ascii="宋体" w:hAnsi="宋体"/>
                <w:sz w:val="18"/>
              </w:rPr>
            </w:pPr>
            <w:r w:rsidRPr="000A3782">
              <w:rPr>
                <w:rFonts w:ascii="宋体" w:hAnsi="宋体" w:hint="eastAsia"/>
                <w:sz w:val="18"/>
              </w:rPr>
              <w:t>（一）</w:t>
            </w:r>
            <w:r w:rsidR="00206367">
              <w:rPr>
                <w:rFonts w:ascii="宋体" w:hAnsi="宋体" w:hint="eastAsia"/>
                <w:sz w:val="18"/>
              </w:rPr>
              <w:t>金、银</w:t>
            </w:r>
            <w:r w:rsidR="00206367" w:rsidRPr="00206367">
              <w:rPr>
                <w:rFonts w:ascii="宋体" w:hAnsi="宋体" w:hint="eastAsia"/>
                <w:color w:val="FF0000"/>
                <w:sz w:val="18"/>
              </w:rPr>
              <w:t>首饰</w:t>
            </w:r>
            <w:r w:rsidR="00206367">
              <w:rPr>
                <w:rFonts w:ascii="宋体" w:hAnsi="宋体" w:hint="eastAsia"/>
                <w:sz w:val="18"/>
              </w:rPr>
              <w:t>，</w:t>
            </w:r>
            <w:r w:rsidR="00E07FC1" w:rsidRPr="000A3782">
              <w:rPr>
                <w:rFonts w:ascii="宋体" w:hAnsi="宋体" w:hint="eastAsia"/>
                <w:sz w:val="18"/>
              </w:rPr>
              <w:t>钻石、</w:t>
            </w:r>
            <w:r w:rsidR="001137FF" w:rsidRPr="000A3782">
              <w:rPr>
                <w:rFonts w:ascii="宋体" w:hAnsi="宋体" w:hint="eastAsia"/>
                <w:sz w:val="18"/>
              </w:rPr>
              <w:t>钻石饰品</w:t>
            </w:r>
          </w:p>
          <w:p w:rsidR="001137FF" w:rsidRPr="000A3782" w:rsidRDefault="00345BFF" w:rsidP="00C81291">
            <w:pPr>
              <w:spacing w:line="260" w:lineRule="exact"/>
              <w:ind w:right="113" w:firstLineChars="50" w:firstLine="90"/>
              <w:rPr>
                <w:rFonts w:ascii="宋体" w:hAnsi="宋体"/>
                <w:sz w:val="18"/>
              </w:rPr>
            </w:pPr>
            <w:r w:rsidRPr="000A3782">
              <w:rPr>
                <w:rFonts w:ascii="宋体" w:hAnsi="宋体" w:hint="eastAsia"/>
                <w:sz w:val="18"/>
              </w:rPr>
              <w:t>（二）</w:t>
            </w:r>
            <w:r w:rsidR="00E07FC1" w:rsidRPr="000A3782">
              <w:rPr>
                <w:rFonts w:ascii="宋体" w:hAnsi="宋体" w:hint="eastAsia"/>
                <w:sz w:val="18"/>
              </w:rPr>
              <w:t>其他贵重首饰、</w:t>
            </w:r>
            <w:r w:rsidR="001137FF" w:rsidRPr="000A3782">
              <w:rPr>
                <w:rFonts w:ascii="宋体" w:hAnsi="宋体" w:hint="eastAsia"/>
                <w:sz w:val="18"/>
              </w:rPr>
              <w:t>珠宝玉石</w:t>
            </w:r>
          </w:p>
        </w:tc>
        <w:tc>
          <w:tcPr>
            <w:tcW w:w="3874" w:type="dxa"/>
          </w:tcPr>
          <w:p w:rsidR="001137FF" w:rsidRPr="000A3782" w:rsidRDefault="001137FF" w:rsidP="00C81291">
            <w:pPr>
              <w:spacing w:line="260" w:lineRule="exact"/>
              <w:ind w:left="113" w:right="113"/>
              <w:rPr>
                <w:rFonts w:ascii="宋体" w:hAnsi="宋体"/>
                <w:sz w:val="18"/>
              </w:rPr>
            </w:pPr>
          </w:p>
          <w:p w:rsidR="001137FF" w:rsidRPr="000A3782" w:rsidRDefault="001137FF" w:rsidP="00C81291">
            <w:pPr>
              <w:spacing w:line="260" w:lineRule="exact"/>
              <w:ind w:left="113" w:right="113"/>
              <w:rPr>
                <w:rFonts w:ascii="宋体" w:hAnsi="宋体"/>
                <w:sz w:val="18"/>
              </w:rPr>
            </w:pPr>
            <w:r w:rsidRPr="000A3782">
              <w:rPr>
                <w:rFonts w:ascii="宋体" w:hAnsi="宋体"/>
                <w:sz w:val="18"/>
              </w:rPr>
              <w:t xml:space="preserve"> 5%</w:t>
            </w:r>
          </w:p>
          <w:p w:rsidR="001137FF" w:rsidRPr="000A3782" w:rsidRDefault="001137FF" w:rsidP="00C81291">
            <w:pPr>
              <w:spacing w:line="260" w:lineRule="exact"/>
              <w:ind w:left="113" w:right="113"/>
              <w:rPr>
                <w:rFonts w:ascii="宋体" w:hAnsi="宋体"/>
                <w:sz w:val="18"/>
              </w:rPr>
            </w:pPr>
            <w:r w:rsidRPr="000A3782">
              <w:rPr>
                <w:rFonts w:ascii="宋体" w:hAnsi="宋体"/>
                <w:sz w:val="18"/>
              </w:rPr>
              <w:t>10%</w:t>
            </w:r>
          </w:p>
        </w:tc>
      </w:tr>
      <w:tr w:rsidR="001137FF" w:rsidRPr="000A3782">
        <w:tblPrEx>
          <w:tblCellMar>
            <w:top w:w="0" w:type="dxa"/>
            <w:bottom w:w="0" w:type="dxa"/>
          </w:tblCellMar>
        </w:tblPrEx>
        <w:tc>
          <w:tcPr>
            <w:tcW w:w="4084" w:type="dxa"/>
          </w:tcPr>
          <w:p w:rsidR="001137FF" w:rsidRPr="000A3782" w:rsidRDefault="001137FF" w:rsidP="00C81291">
            <w:pPr>
              <w:spacing w:line="260" w:lineRule="exact"/>
              <w:ind w:right="113" w:firstLineChars="50" w:firstLine="90"/>
              <w:rPr>
                <w:rFonts w:ascii="宋体" w:hAnsi="宋体"/>
                <w:sz w:val="18"/>
              </w:rPr>
            </w:pPr>
            <w:r w:rsidRPr="000A3782">
              <w:rPr>
                <w:rFonts w:ascii="宋体" w:hAnsi="宋体" w:hint="eastAsia"/>
                <w:sz w:val="18"/>
              </w:rPr>
              <w:t>五、鞭炮、焰火</w:t>
            </w:r>
          </w:p>
        </w:tc>
        <w:tc>
          <w:tcPr>
            <w:tcW w:w="3874" w:type="dxa"/>
          </w:tcPr>
          <w:p w:rsidR="001137FF" w:rsidRPr="000A3782" w:rsidRDefault="001137FF" w:rsidP="00C81291">
            <w:pPr>
              <w:spacing w:line="260" w:lineRule="exact"/>
              <w:ind w:right="113"/>
              <w:rPr>
                <w:rFonts w:ascii="宋体" w:hAnsi="宋体"/>
                <w:sz w:val="18"/>
              </w:rPr>
            </w:pPr>
            <w:r w:rsidRPr="000A3782">
              <w:rPr>
                <w:rFonts w:ascii="宋体" w:hAnsi="宋体"/>
                <w:sz w:val="18"/>
              </w:rPr>
              <w:t xml:space="preserve"> 15%</w:t>
            </w:r>
          </w:p>
        </w:tc>
      </w:tr>
      <w:tr w:rsidR="001137FF" w:rsidRPr="000A3782">
        <w:tblPrEx>
          <w:tblCellMar>
            <w:top w:w="0" w:type="dxa"/>
            <w:bottom w:w="0" w:type="dxa"/>
          </w:tblCellMar>
        </w:tblPrEx>
        <w:tc>
          <w:tcPr>
            <w:tcW w:w="4084" w:type="dxa"/>
          </w:tcPr>
          <w:p w:rsidR="001137FF" w:rsidRPr="00582971" w:rsidRDefault="001137FF" w:rsidP="00C81291">
            <w:pPr>
              <w:spacing w:line="260" w:lineRule="exact"/>
              <w:ind w:right="113" w:firstLineChars="50" w:firstLine="90"/>
              <w:rPr>
                <w:rFonts w:ascii="宋体" w:hAnsi="宋体" w:hint="eastAsia"/>
                <w:sz w:val="18"/>
              </w:rPr>
            </w:pPr>
            <w:r w:rsidRPr="00582971">
              <w:rPr>
                <w:rFonts w:ascii="宋体" w:hAnsi="宋体" w:hint="eastAsia"/>
                <w:sz w:val="18"/>
              </w:rPr>
              <w:t>六、成品油</w:t>
            </w:r>
          </w:p>
          <w:p w:rsidR="00EC5F37" w:rsidRPr="00582971" w:rsidRDefault="00345BFF" w:rsidP="00EC5F37">
            <w:pPr>
              <w:spacing w:line="260" w:lineRule="exact"/>
              <w:ind w:right="113" w:firstLineChars="50" w:firstLine="90"/>
              <w:rPr>
                <w:rFonts w:ascii="宋体" w:hAnsi="宋体" w:hint="eastAsia"/>
                <w:sz w:val="18"/>
              </w:rPr>
            </w:pPr>
            <w:r w:rsidRPr="00582971">
              <w:rPr>
                <w:rFonts w:ascii="宋体" w:hAnsi="宋体" w:hint="eastAsia"/>
                <w:sz w:val="18"/>
              </w:rPr>
              <w:t>（一）</w:t>
            </w:r>
            <w:r w:rsidR="001137FF" w:rsidRPr="00582971">
              <w:rPr>
                <w:rFonts w:ascii="宋体" w:hAnsi="宋体" w:hint="eastAsia"/>
                <w:sz w:val="18"/>
              </w:rPr>
              <w:t>汽油</w:t>
            </w:r>
            <w:r w:rsidR="00EC5F37" w:rsidRPr="00582971">
              <w:rPr>
                <w:rFonts w:ascii="宋体" w:hAnsi="宋体" w:hint="eastAsia"/>
                <w:sz w:val="18"/>
              </w:rPr>
              <w:t>、石脑油、溶剂油和润滑油</w:t>
            </w:r>
          </w:p>
          <w:p w:rsidR="001137FF" w:rsidRPr="00582971" w:rsidRDefault="00345BFF" w:rsidP="00EC5F37">
            <w:pPr>
              <w:spacing w:line="260" w:lineRule="exact"/>
              <w:ind w:right="113" w:firstLineChars="50" w:firstLine="90"/>
              <w:rPr>
                <w:rFonts w:ascii="宋体" w:hAnsi="宋体"/>
                <w:sz w:val="18"/>
              </w:rPr>
            </w:pPr>
            <w:r w:rsidRPr="00582971">
              <w:rPr>
                <w:rFonts w:ascii="宋体" w:hAnsi="宋体" w:hint="eastAsia"/>
                <w:sz w:val="18"/>
              </w:rPr>
              <w:t>（二）</w:t>
            </w:r>
            <w:r w:rsidR="001137FF" w:rsidRPr="00582971">
              <w:rPr>
                <w:rFonts w:ascii="宋体" w:hAnsi="宋体" w:hint="eastAsia"/>
                <w:sz w:val="18"/>
              </w:rPr>
              <w:t>柴油、航空煤油和燃料油</w:t>
            </w:r>
          </w:p>
        </w:tc>
        <w:tc>
          <w:tcPr>
            <w:tcW w:w="3874" w:type="dxa"/>
          </w:tcPr>
          <w:p w:rsidR="001137FF" w:rsidRPr="00582971" w:rsidRDefault="001137FF" w:rsidP="00EC5F37">
            <w:pPr>
              <w:spacing w:line="260" w:lineRule="exact"/>
              <w:ind w:right="113"/>
              <w:rPr>
                <w:rFonts w:ascii="宋体" w:hAnsi="宋体" w:hint="eastAsia"/>
                <w:sz w:val="18"/>
              </w:rPr>
            </w:pPr>
          </w:p>
          <w:p w:rsidR="001137FF" w:rsidRPr="00582971" w:rsidRDefault="001137FF" w:rsidP="00C81291">
            <w:pPr>
              <w:spacing w:line="260" w:lineRule="exact"/>
              <w:ind w:left="113" w:right="113"/>
              <w:rPr>
                <w:rFonts w:ascii="宋体" w:hAnsi="宋体"/>
                <w:sz w:val="18"/>
              </w:rPr>
            </w:pPr>
            <w:r w:rsidRPr="00582971">
              <w:rPr>
                <w:rFonts w:ascii="宋体" w:hAnsi="宋体" w:hint="eastAsia"/>
                <w:sz w:val="18"/>
              </w:rPr>
              <w:t>每升</w:t>
            </w:r>
            <w:r w:rsidR="00F25113" w:rsidRPr="00582971">
              <w:rPr>
                <w:rFonts w:ascii="宋体" w:hAnsi="宋体" w:hint="eastAsia"/>
                <w:sz w:val="18"/>
              </w:rPr>
              <w:t>1.52</w:t>
            </w:r>
            <w:r w:rsidRPr="00582971">
              <w:rPr>
                <w:rFonts w:ascii="宋体" w:hAnsi="宋体" w:hint="eastAsia"/>
                <w:sz w:val="18"/>
              </w:rPr>
              <w:t>元</w:t>
            </w:r>
          </w:p>
          <w:p w:rsidR="00EC5F37" w:rsidRPr="00582971" w:rsidRDefault="001137FF" w:rsidP="00EC5F37">
            <w:pPr>
              <w:spacing w:line="260" w:lineRule="exact"/>
              <w:ind w:left="113" w:right="113"/>
              <w:rPr>
                <w:rFonts w:ascii="宋体" w:hAnsi="宋体"/>
                <w:sz w:val="18"/>
              </w:rPr>
            </w:pPr>
            <w:r w:rsidRPr="00582971">
              <w:rPr>
                <w:rFonts w:ascii="宋体" w:hAnsi="宋体" w:hint="eastAsia"/>
                <w:sz w:val="18"/>
              </w:rPr>
              <w:t>每升</w:t>
            </w:r>
            <w:r w:rsidR="00F25113" w:rsidRPr="00582971">
              <w:rPr>
                <w:rFonts w:ascii="宋体" w:hAnsi="宋体" w:hint="eastAsia"/>
                <w:sz w:val="18"/>
              </w:rPr>
              <w:t>1.20</w:t>
            </w:r>
            <w:r w:rsidRPr="00582971">
              <w:rPr>
                <w:rFonts w:ascii="宋体" w:hAnsi="宋体" w:hint="eastAsia"/>
                <w:sz w:val="18"/>
              </w:rPr>
              <w:t>元</w:t>
            </w:r>
          </w:p>
        </w:tc>
      </w:tr>
      <w:tr w:rsidR="001137FF" w:rsidRPr="000A3782">
        <w:tblPrEx>
          <w:tblCellMar>
            <w:top w:w="0" w:type="dxa"/>
            <w:bottom w:w="0" w:type="dxa"/>
          </w:tblCellMar>
        </w:tblPrEx>
        <w:tc>
          <w:tcPr>
            <w:tcW w:w="4084" w:type="dxa"/>
          </w:tcPr>
          <w:p w:rsidR="001137FF" w:rsidRPr="00582971" w:rsidRDefault="00EC5F37" w:rsidP="00C81291">
            <w:pPr>
              <w:keepLines/>
              <w:spacing w:line="260" w:lineRule="exact"/>
              <w:ind w:right="113" w:firstLineChars="50" w:firstLine="90"/>
              <w:rPr>
                <w:rFonts w:ascii="宋体" w:hAnsi="宋体" w:hint="eastAsia"/>
                <w:sz w:val="18"/>
              </w:rPr>
            </w:pPr>
            <w:r w:rsidRPr="00582971">
              <w:rPr>
                <w:rFonts w:ascii="宋体" w:hAnsi="宋体" w:hint="eastAsia"/>
                <w:sz w:val="18"/>
              </w:rPr>
              <w:t>七</w:t>
            </w:r>
            <w:r w:rsidR="001137FF" w:rsidRPr="00582971">
              <w:rPr>
                <w:rFonts w:ascii="宋体" w:hAnsi="宋体" w:hint="eastAsia"/>
                <w:sz w:val="18"/>
              </w:rPr>
              <w:t>、摩托车</w:t>
            </w:r>
          </w:p>
          <w:p w:rsidR="001137FF" w:rsidRPr="00582971" w:rsidRDefault="00345BFF" w:rsidP="00C81291">
            <w:pPr>
              <w:spacing w:line="260" w:lineRule="exact"/>
              <w:ind w:firstLineChars="50" w:firstLine="90"/>
              <w:rPr>
                <w:rFonts w:ascii="宋体" w:hAnsi="宋体" w:hint="eastAsia"/>
                <w:sz w:val="18"/>
              </w:rPr>
            </w:pPr>
            <w:r w:rsidRPr="00582971">
              <w:rPr>
                <w:rFonts w:ascii="宋体" w:hAnsi="宋体" w:hint="eastAsia"/>
                <w:sz w:val="18"/>
              </w:rPr>
              <w:t>（一）</w:t>
            </w:r>
            <w:r w:rsidR="00EC5F37" w:rsidRPr="00582971">
              <w:rPr>
                <w:rFonts w:ascii="宋体" w:hAnsi="宋体" w:hint="eastAsia"/>
                <w:sz w:val="18"/>
              </w:rPr>
              <w:t>排气量</w:t>
            </w:r>
            <w:r w:rsidR="001137FF" w:rsidRPr="00582971">
              <w:rPr>
                <w:rFonts w:ascii="宋体" w:hAnsi="宋体" w:hint="eastAsia"/>
                <w:sz w:val="18"/>
              </w:rPr>
              <w:t>250毫升的</w:t>
            </w:r>
          </w:p>
          <w:p w:rsidR="001137FF" w:rsidRPr="00582971" w:rsidRDefault="00345BFF" w:rsidP="00C81291">
            <w:pPr>
              <w:keepLines/>
              <w:spacing w:line="260" w:lineRule="exact"/>
              <w:ind w:right="113" w:firstLineChars="50" w:firstLine="90"/>
              <w:rPr>
                <w:rFonts w:ascii="宋体" w:hAnsi="宋体" w:hint="eastAsia"/>
                <w:sz w:val="18"/>
              </w:rPr>
            </w:pPr>
            <w:r w:rsidRPr="00582971">
              <w:rPr>
                <w:rFonts w:ascii="宋体" w:hAnsi="宋体" w:hint="eastAsia"/>
                <w:sz w:val="18"/>
              </w:rPr>
              <w:t>（二）</w:t>
            </w:r>
            <w:r w:rsidR="001137FF" w:rsidRPr="00582971">
              <w:rPr>
                <w:rFonts w:ascii="宋体" w:hAnsi="宋体" w:hint="eastAsia"/>
                <w:sz w:val="18"/>
              </w:rPr>
              <w:t>排气量超过250毫升的</w:t>
            </w:r>
          </w:p>
        </w:tc>
        <w:tc>
          <w:tcPr>
            <w:tcW w:w="3874" w:type="dxa"/>
          </w:tcPr>
          <w:p w:rsidR="001137FF" w:rsidRPr="00582971" w:rsidRDefault="001137FF" w:rsidP="00C81291">
            <w:pPr>
              <w:spacing w:line="260" w:lineRule="exact"/>
              <w:ind w:left="113" w:right="113"/>
              <w:rPr>
                <w:rFonts w:ascii="宋体" w:hAnsi="宋体" w:hint="eastAsia"/>
                <w:sz w:val="18"/>
              </w:rPr>
            </w:pPr>
          </w:p>
          <w:p w:rsidR="001137FF" w:rsidRPr="00582971" w:rsidRDefault="001137FF" w:rsidP="00C81291">
            <w:pPr>
              <w:spacing w:line="260" w:lineRule="exact"/>
              <w:rPr>
                <w:rFonts w:ascii="宋体" w:hAnsi="宋体" w:hint="eastAsia"/>
                <w:sz w:val="18"/>
              </w:rPr>
            </w:pPr>
            <w:r w:rsidRPr="00582971">
              <w:rPr>
                <w:rFonts w:ascii="宋体" w:hAnsi="宋体" w:hint="eastAsia"/>
                <w:sz w:val="18"/>
              </w:rPr>
              <w:t xml:space="preserve">  3%</w:t>
            </w:r>
          </w:p>
          <w:p w:rsidR="001137FF" w:rsidRPr="00582971" w:rsidRDefault="001137FF" w:rsidP="00C81291">
            <w:pPr>
              <w:spacing w:line="260" w:lineRule="exact"/>
              <w:ind w:right="113"/>
              <w:rPr>
                <w:rFonts w:ascii="宋体" w:hAnsi="宋体" w:hint="eastAsia"/>
                <w:sz w:val="18"/>
              </w:rPr>
            </w:pPr>
            <w:r w:rsidRPr="00582971">
              <w:rPr>
                <w:rFonts w:ascii="宋体" w:hAnsi="宋体" w:hint="eastAsia"/>
                <w:sz w:val="18"/>
              </w:rPr>
              <w:t xml:space="preserve"> 10%</w:t>
            </w:r>
          </w:p>
        </w:tc>
      </w:tr>
      <w:tr w:rsidR="001137FF" w:rsidRPr="000A3782">
        <w:tblPrEx>
          <w:tblCellMar>
            <w:top w:w="0" w:type="dxa"/>
            <w:bottom w:w="0" w:type="dxa"/>
          </w:tblCellMar>
        </w:tblPrEx>
        <w:tc>
          <w:tcPr>
            <w:tcW w:w="4084" w:type="dxa"/>
          </w:tcPr>
          <w:p w:rsidR="001137FF" w:rsidRPr="00582971" w:rsidRDefault="00EC5F37" w:rsidP="00C81291">
            <w:pPr>
              <w:spacing w:line="260" w:lineRule="exact"/>
              <w:ind w:right="113" w:firstLineChars="50" w:firstLine="90"/>
              <w:rPr>
                <w:rFonts w:ascii="宋体" w:hAnsi="宋体" w:hint="eastAsia"/>
                <w:sz w:val="18"/>
              </w:rPr>
            </w:pPr>
            <w:r w:rsidRPr="00582971">
              <w:rPr>
                <w:rFonts w:ascii="宋体" w:hAnsi="宋体" w:hint="eastAsia"/>
                <w:sz w:val="18"/>
              </w:rPr>
              <w:t>八</w:t>
            </w:r>
            <w:r w:rsidR="001137FF" w:rsidRPr="00582971">
              <w:rPr>
                <w:rFonts w:ascii="宋体" w:hAnsi="宋体" w:hint="eastAsia"/>
                <w:sz w:val="18"/>
              </w:rPr>
              <w:t>、小汽车</w:t>
            </w:r>
          </w:p>
          <w:p w:rsidR="001137FF" w:rsidRPr="00582971" w:rsidRDefault="00345BFF" w:rsidP="00C81291">
            <w:pPr>
              <w:spacing w:line="260" w:lineRule="exact"/>
              <w:ind w:right="113" w:firstLineChars="50" w:firstLine="90"/>
              <w:rPr>
                <w:rFonts w:ascii="宋体" w:hAnsi="宋体" w:hint="eastAsia"/>
                <w:sz w:val="18"/>
              </w:rPr>
            </w:pPr>
            <w:r w:rsidRPr="00582971">
              <w:rPr>
                <w:rFonts w:ascii="宋体" w:hAnsi="宋体" w:hint="eastAsia"/>
                <w:sz w:val="18"/>
              </w:rPr>
              <w:t>（一）</w:t>
            </w:r>
            <w:r w:rsidR="001137FF" w:rsidRPr="00582971">
              <w:rPr>
                <w:rFonts w:ascii="宋体" w:hAnsi="宋体" w:hint="eastAsia"/>
                <w:sz w:val="18"/>
              </w:rPr>
              <w:t>乘用车（不超过</w:t>
            </w:r>
            <w:r w:rsidR="001137FF" w:rsidRPr="00582971">
              <w:rPr>
                <w:rFonts w:ascii="宋体" w:hAnsi="宋体"/>
                <w:sz w:val="18"/>
              </w:rPr>
              <w:t>9</w:t>
            </w:r>
            <w:r w:rsidR="001137FF" w:rsidRPr="00582971">
              <w:rPr>
                <w:rFonts w:ascii="宋体" w:hAnsi="宋体" w:hint="eastAsia"/>
                <w:sz w:val="18"/>
              </w:rPr>
              <w:t>个座位）</w:t>
            </w:r>
          </w:p>
          <w:p w:rsidR="001137FF" w:rsidRPr="00582971" w:rsidRDefault="00345BFF" w:rsidP="00345BFF">
            <w:pPr>
              <w:spacing w:line="260" w:lineRule="exact"/>
              <w:ind w:firstLineChars="50" w:firstLine="90"/>
              <w:rPr>
                <w:rFonts w:ascii="宋体" w:hAnsi="宋体" w:hint="eastAsia"/>
                <w:sz w:val="18"/>
              </w:rPr>
            </w:pPr>
            <w:r w:rsidRPr="00582971">
              <w:rPr>
                <w:rFonts w:ascii="宋体" w:hAnsi="宋体" w:hint="eastAsia"/>
                <w:sz w:val="18"/>
              </w:rPr>
              <w:t>1.</w:t>
            </w:r>
            <w:r w:rsidR="001137FF" w:rsidRPr="00582971">
              <w:rPr>
                <w:rFonts w:ascii="宋体" w:hAnsi="宋体" w:hint="eastAsia"/>
                <w:sz w:val="18"/>
              </w:rPr>
              <w:t>排气量不超过</w:t>
            </w:r>
            <w:smartTag w:uri="urn:schemas-microsoft-com:office:smarttags" w:element="chmetcnv">
              <w:smartTagPr>
                <w:attr w:name="TCSC" w:val="0"/>
                <w:attr w:name="NumberType" w:val="1"/>
                <w:attr w:name="Negative" w:val="False"/>
                <w:attr w:name="HasSpace" w:val="False"/>
                <w:attr w:name="SourceValue" w:val="1"/>
                <w:attr w:name="UnitName" w:val="升"/>
              </w:smartTagPr>
              <w:r w:rsidR="001137FF" w:rsidRPr="00582971">
                <w:rPr>
                  <w:rFonts w:ascii="宋体" w:hAnsi="宋体" w:hint="eastAsia"/>
                  <w:sz w:val="18"/>
                </w:rPr>
                <w:t>1.0升</w:t>
              </w:r>
            </w:smartTag>
            <w:r w:rsidR="001137FF" w:rsidRPr="00582971">
              <w:rPr>
                <w:rFonts w:ascii="宋体" w:hAnsi="宋体" w:hint="eastAsia"/>
                <w:sz w:val="18"/>
              </w:rPr>
              <w:t>的</w:t>
            </w:r>
          </w:p>
          <w:p w:rsidR="001137FF" w:rsidRPr="00582971" w:rsidRDefault="00345BFF" w:rsidP="00345BFF">
            <w:pPr>
              <w:spacing w:line="260" w:lineRule="exact"/>
              <w:ind w:firstLineChars="50" w:firstLine="90"/>
              <w:rPr>
                <w:rFonts w:ascii="宋体" w:hAnsi="宋体" w:hint="eastAsia"/>
                <w:sz w:val="18"/>
              </w:rPr>
            </w:pPr>
            <w:r w:rsidRPr="00582971">
              <w:rPr>
                <w:rFonts w:ascii="宋体" w:hAnsi="宋体" w:hint="eastAsia"/>
                <w:sz w:val="18"/>
              </w:rPr>
              <w:t>2.</w:t>
            </w:r>
            <w:r w:rsidR="001137FF" w:rsidRPr="00582971">
              <w:rPr>
                <w:rFonts w:ascii="宋体" w:hAnsi="宋体" w:hint="eastAsia"/>
                <w:sz w:val="18"/>
              </w:rPr>
              <w:t>排气量超过</w:t>
            </w:r>
            <w:smartTag w:uri="urn:schemas-microsoft-com:office:smarttags" w:element="chmetcnv">
              <w:smartTagPr>
                <w:attr w:name="TCSC" w:val="0"/>
                <w:attr w:name="NumberType" w:val="1"/>
                <w:attr w:name="Negative" w:val="False"/>
                <w:attr w:name="HasSpace" w:val="False"/>
                <w:attr w:name="SourceValue" w:val="1"/>
                <w:attr w:name="UnitName" w:val="升"/>
              </w:smartTagPr>
              <w:r w:rsidR="001137FF" w:rsidRPr="00582971">
                <w:rPr>
                  <w:rFonts w:ascii="宋体" w:hAnsi="宋体" w:hint="eastAsia"/>
                  <w:sz w:val="18"/>
                </w:rPr>
                <w:t>1.0升</w:t>
              </w:r>
            </w:smartTag>
            <w:r w:rsidR="001137FF" w:rsidRPr="00582971">
              <w:rPr>
                <w:rFonts w:ascii="宋体" w:hAnsi="宋体" w:hint="eastAsia"/>
                <w:sz w:val="18"/>
              </w:rPr>
              <w:t>，不超过</w:t>
            </w:r>
            <w:smartTag w:uri="urn:schemas-microsoft-com:office:smarttags" w:element="chmetcnv">
              <w:smartTagPr>
                <w:attr w:name="TCSC" w:val="0"/>
                <w:attr w:name="NumberType" w:val="1"/>
                <w:attr w:name="Negative" w:val="False"/>
                <w:attr w:name="HasSpace" w:val="False"/>
                <w:attr w:name="SourceValue" w:val="1.5"/>
                <w:attr w:name="UnitName" w:val="升"/>
              </w:smartTagPr>
              <w:r w:rsidR="001137FF" w:rsidRPr="00582971">
                <w:rPr>
                  <w:rFonts w:ascii="宋体" w:hAnsi="宋体" w:hint="eastAsia"/>
                  <w:sz w:val="18"/>
                </w:rPr>
                <w:t>1.5升</w:t>
              </w:r>
            </w:smartTag>
            <w:r w:rsidR="001137FF" w:rsidRPr="00582971">
              <w:rPr>
                <w:rFonts w:ascii="宋体" w:hAnsi="宋体" w:hint="eastAsia"/>
                <w:sz w:val="18"/>
              </w:rPr>
              <w:t>的</w:t>
            </w:r>
          </w:p>
          <w:p w:rsidR="001137FF" w:rsidRPr="00582971" w:rsidRDefault="00345BFF" w:rsidP="00345BFF">
            <w:pPr>
              <w:spacing w:line="260" w:lineRule="exact"/>
              <w:ind w:firstLineChars="50" w:firstLine="90"/>
              <w:rPr>
                <w:rFonts w:ascii="宋体" w:hAnsi="宋体" w:hint="eastAsia"/>
                <w:sz w:val="18"/>
              </w:rPr>
            </w:pPr>
            <w:r w:rsidRPr="00582971">
              <w:rPr>
                <w:rFonts w:ascii="宋体" w:hAnsi="宋体" w:hint="eastAsia"/>
                <w:sz w:val="18"/>
              </w:rPr>
              <w:t>3.</w:t>
            </w:r>
            <w:r w:rsidR="001137FF" w:rsidRPr="00582971">
              <w:rPr>
                <w:rFonts w:ascii="宋体" w:hAnsi="宋体" w:hint="eastAsia"/>
                <w:sz w:val="18"/>
              </w:rPr>
              <w:t>排气量超过</w:t>
            </w:r>
            <w:smartTag w:uri="urn:schemas-microsoft-com:office:smarttags" w:element="chmetcnv">
              <w:smartTagPr>
                <w:attr w:name="TCSC" w:val="0"/>
                <w:attr w:name="NumberType" w:val="1"/>
                <w:attr w:name="Negative" w:val="False"/>
                <w:attr w:name="HasSpace" w:val="False"/>
                <w:attr w:name="SourceValue" w:val="1.5"/>
                <w:attr w:name="UnitName" w:val="升"/>
              </w:smartTagPr>
              <w:r w:rsidR="001137FF" w:rsidRPr="00582971">
                <w:rPr>
                  <w:rFonts w:ascii="宋体" w:hAnsi="宋体" w:hint="eastAsia"/>
                  <w:sz w:val="18"/>
                </w:rPr>
                <w:t>1.5升</w:t>
              </w:r>
            </w:smartTag>
            <w:r w:rsidR="001137FF" w:rsidRPr="00582971">
              <w:rPr>
                <w:rFonts w:ascii="宋体" w:hAnsi="宋体" w:hint="eastAsia"/>
                <w:sz w:val="18"/>
              </w:rPr>
              <w:t>，不超过</w:t>
            </w:r>
            <w:smartTag w:uri="urn:schemas-microsoft-com:office:smarttags" w:element="chmetcnv">
              <w:smartTagPr>
                <w:attr w:name="TCSC" w:val="0"/>
                <w:attr w:name="NumberType" w:val="1"/>
                <w:attr w:name="Negative" w:val="False"/>
                <w:attr w:name="HasSpace" w:val="False"/>
                <w:attr w:name="SourceValue" w:val="2"/>
                <w:attr w:name="UnitName" w:val="升"/>
              </w:smartTagPr>
              <w:r w:rsidR="001137FF" w:rsidRPr="00582971">
                <w:rPr>
                  <w:rFonts w:ascii="宋体" w:hAnsi="宋体" w:hint="eastAsia"/>
                  <w:sz w:val="18"/>
                </w:rPr>
                <w:t>2.0升</w:t>
              </w:r>
            </w:smartTag>
            <w:r w:rsidR="001137FF" w:rsidRPr="00582971">
              <w:rPr>
                <w:rFonts w:ascii="宋体" w:hAnsi="宋体" w:hint="eastAsia"/>
                <w:sz w:val="18"/>
              </w:rPr>
              <w:t>的</w:t>
            </w:r>
          </w:p>
          <w:p w:rsidR="001137FF" w:rsidRPr="00582971" w:rsidRDefault="00345BFF" w:rsidP="00345BFF">
            <w:pPr>
              <w:spacing w:line="260" w:lineRule="exact"/>
              <w:ind w:firstLineChars="50" w:firstLine="90"/>
              <w:rPr>
                <w:rFonts w:ascii="宋体" w:hAnsi="宋体" w:hint="eastAsia"/>
                <w:sz w:val="18"/>
              </w:rPr>
            </w:pPr>
            <w:r w:rsidRPr="00582971">
              <w:rPr>
                <w:rFonts w:ascii="宋体" w:hAnsi="宋体" w:hint="eastAsia"/>
                <w:sz w:val="18"/>
              </w:rPr>
              <w:t>4.</w:t>
            </w:r>
            <w:r w:rsidR="001137FF" w:rsidRPr="00582971">
              <w:rPr>
                <w:rFonts w:ascii="宋体" w:hAnsi="宋体" w:hint="eastAsia"/>
                <w:sz w:val="18"/>
              </w:rPr>
              <w:t>排气量超过</w:t>
            </w:r>
            <w:smartTag w:uri="urn:schemas-microsoft-com:office:smarttags" w:element="chmetcnv">
              <w:smartTagPr>
                <w:attr w:name="TCSC" w:val="0"/>
                <w:attr w:name="NumberType" w:val="1"/>
                <w:attr w:name="Negative" w:val="False"/>
                <w:attr w:name="HasSpace" w:val="False"/>
                <w:attr w:name="SourceValue" w:val="2"/>
                <w:attr w:name="UnitName" w:val="升"/>
              </w:smartTagPr>
              <w:r w:rsidR="001137FF" w:rsidRPr="00582971">
                <w:rPr>
                  <w:rFonts w:ascii="宋体" w:hAnsi="宋体" w:hint="eastAsia"/>
                  <w:sz w:val="18"/>
                </w:rPr>
                <w:t>2.0升</w:t>
              </w:r>
            </w:smartTag>
            <w:r w:rsidR="001137FF" w:rsidRPr="00582971">
              <w:rPr>
                <w:rFonts w:ascii="宋体" w:hAnsi="宋体" w:hint="eastAsia"/>
                <w:sz w:val="18"/>
              </w:rPr>
              <w:t>，不超过2.5</w:t>
            </w:r>
            <w:r w:rsidR="001C6FEB" w:rsidRPr="00582971">
              <w:rPr>
                <w:rFonts w:ascii="宋体" w:hAnsi="宋体" w:hint="eastAsia"/>
                <w:sz w:val="18"/>
              </w:rPr>
              <w:t>升</w:t>
            </w:r>
            <w:r w:rsidR="001137FF" w:rsidRPr="00582971">
              <w:rPr>
                <w:rFonts w:ascii="宋体" w:hAnsi="宋体" w:hint="eastAsia"/>
                <w:sz w:val="18"/>
              </w:rPr>
              <w:t>的</w:t>
            </w:r>
          </w:p>
          <w:p w:rsidR="001137FF" w:rsidRPr="000A3782" w:rsidRDefault="00345BFF" w:rsidP="00345BFF">
            <w:pPr>
              <w:spacing w:line="260" w:lineRule="exact"/>
              <w:ind w:firstLineChars="50" w:firstLine="90"/>
              <w:rPr>
                <w:rFonts w:ascii="宋体" w:hAnsi="宋体" w:hint="eastAsia"/>
                <w:sz w:val="18"/>
              </w:rPr>
            </w:pPr>
            <w:r w:rsidRPr="000A3782">
              <w:rPr>
                <w:rFonts w:ascii="宋体" w:hAnsi="宋体" w:hint="eastAsia"/>
                <w:sz w:val="18"/>
              </w:rPr>
              <w:t>5.</w:t>
            </w:r>
            <w:r w:rsidR="001137FF" w:rsidRPr="000A3782">
              <w:rPr>
                <w:rFonts w:ascii="宋体" w:hAnsi="宋体" w:hint="eastAsia"/>
                <w:sz w:val="18"/>
              </w:rPr>
              <w:t>排气量超过</w:t>
            </w:r>
            <w:smartTag w:uri="urn:schemas-microsoft-com:office:smarttags" w:element="chmetcnv">
              <w:smartTagPr>
                <w:attr w:name="TCSC" w:val="0"/>
                <w:attr w:name="NumberType" w:val="1"/>
                <w:attr w:name="Negative" w:val="False"/>
                <w:attr w:name="HasSpace" w:val="False"/>
                <w:attr w:name="SourceValue" w:val="2.5"/>
                <w:attr w:name="UnitName" w:val="升"/>
              </w:smartTagPr>
              <w:r w:rsidR="001137FF" w:rsidRPr="000A3782">
                <w:rPr>
                  <w:rFonts w:ascii="宋体" w:hAnsi="宋体" w:hint="eastAsia"/>
                  <w:sz w:val="18"/>
                </w:rPr>
                <w:t>2.5升</w:t>
              </w:r>
            </w:smartTag>
            <w:r w:rsidR="001137FF" w:rsidRPr="000A3782">
              <w:rPr>
                <w:rFonts w:ascii="宋体" w:hAnsi="宋体" w:hint="eastAsia"/>
                <w:sz w:val="18"/>
              </w:rPr>
              <w:t>，不超过</w:t>
            </w:r>
            <w:smartTag w:uri="urn:schemas-microsoft-com:office:smarttags" w:element="chmetcnv">
              <w:smartTagPr>
                <w:attr w:name="TCSC" w:val="0"/>
                <w:attr w:name="NumberType" w:val="1"/>
                <w:attr w:name="Negative" w:val="False"/>
                <w:attr w:name="HasSpace" w:val="False"/>
                <w:attr w:name="SourceValue" w:val="3"/>
                <w:attr w:name="UnitName" w:val="升"/>
              </w:smartTagPr>
              <w:r w:rsidR="001137FF" w:rsidRPr="000A3782">
                <w:rPr>
                  <w:rFonts w:ascii="宋体" w:hAnsi="宋体" w:hint="eastAsia"/>
                  <w:sz w:val="18"/>
                </w:rPr>
                <w:t>3.0升</w:t>
              </w:r>
            </w:smartTag>
            <w:r w:rsidR="001137FF" w:rsidRPr="000A3782">
              <w:rPr>
                <w:rFonts w:ascii="宋体" w:hAnsi="宋体" w:hint="eastAsia"/>
                <w:sz w:val="18"/>
              </w:rPr>
              <w:t>的</w:t>
            </w:r>
          </w:p>
          <w:p w:rsidR="001137FF" w:rsidRPr="000A3782" w:rsidRDefault="00345BFF" w:rsidP="00345BFF">
            <w:pPr>
              <w:spacing w:line="260" w:lineRule="exact"/>
              <w:ind w:firstLineChars="50" w:firstLine="90"/>
              <w:rPr>
                <w:rFonts w:ascii="宋体" w:hAnsi="宋体" w:hint="eastAsia"/>
                <w:sz w:val="18"/>
              </w:rPr>
            </w:pPr>
            <w:r w:rsidRPr="000A3782">
              <w:rPr>
                <w:rFonts w:ascii="宋体" w:hAnsi="宋体" w:hint="eastAsia"/>
                <w:sz w:val="18"/>
              </w:rPr>
              <w:t>6.</w:t>
            </w:r>
            <w:r w:rsidR="001137FF" w:rsidRPr="000A3782">
              <w:rPr>
                <w:rFonts w:ascii="宋体" w:hAnsi="宋体" w:hint="eastAsia"/>
                <w:sz w:val="18"/>
              </w:rPr>
              <w:t>排气量超过</w:t>
            </w:r>
            <w:smartTag w:uri="urn:schemas-microsoft-com:office:smarttags" w:element="chmetcnv">
              <w:smartTagPr>
                <w:attr w:name="TCSC" w:val="0"/>
                <w:attr w:name="NumberType" w:val="1"/>
                <w:attr w:name="Negative" w:val="False"/>
                <w:attr w:name="HasSpace" w:val="False"/>
                <w:attr w:name="SourceValue" w:val="3"/>
                <w:attr w:name="UnitName" w:val="升"/>
              </w:smartTagPr>
              <w:r w:rsidR="001137FF" w:rsidRPr="000A3782">
                <w:rPr>
                  <w:rFonts w:ascii="宋体" w:hAnsi="宋体" w:hint="eastAsia"/>
                  <w:sz w:val="18"/>
                </w:rPr>
                <w:t>3.0升</w:t>
              </w:r>
            </w:smartTag>
            <w:r w:rsidR="001137FF" w:rsidRPr="000A3782">
              <w:rPr>
                <w:rFonts w:ascii="宋体" w:hAnsi="宋体" w:hint="eastAsia"/>
                <w:sz w:val="18"/>
              </w:rPr>
              <w:t>，不超过</w:t>
            </w:r>
            <w:smartTag w:uri="urn:schemas-microsoft-com:office:smarttags" w:element="chmetcnv">
              <w:smartTagPr>
                <w:attr w:name="TCSC" w:val="0"/>
                <w:attr w:name="NumberType" w:val="1"/>
                <w:attr w:name="Negative" w:val="False"/>
                <w:attr w:name="HasSpace" w:val="False"/>
                <w:attr w:name="SourceValue" w:val="4"/>
                <w:attr w:name="UnitName" w:val="升"/>
              </w:smartTagPr>
              <w:r w:rsidR="001137FF" w:rsidRPr="000A3782">
                <w:rPr>
                  <w:rFonts w:ascii="宋体" w:hAnsi="宋体" w:hint="eastAsia"/>
                  <w:sz w:val="18"/>
                </w:rPr>
                <w:t>4.0升</w:t>
              </w:r>
            </w:smartTag>
            <w:r w:rsidR="001137FF" w:rsidRPr="000A3782">
              <w:rPr>
                <w:rFonts w:ascii="宋体" w:hAnsi="宋体" w:hint="eastAsia"/>
                <w:sz w:val="18"/>
              </w:rPr>
              <w:t>的</w:t>
            </w:r>
          </w:p>
          <w:p w:rsidR="001137FF" w:rsidRPr="000A3782" w:rsidRDefault="00345BFF" w:rsidP="00345BFF">
            <w:pPr>
              <w:spacing w:line="260" w:lineRule="exact"/>
              <w:ind w:right="113" w:firstLineChars="50" w:firstLine="90"/>
              <w:rPr>
                <w:rFonts w:ascii="宋体" w:hAnsi="宋体" w:hint="eastAsia"/>
                <w:sz w:val="18"/>
              </w:rPr>
            </w:pPr>
            <w:r w:rsidRPr="000A3782">
              <w:rPr>
                <w:rFonts w:ascii="宋体" w:hAnsi="宋体" w:hint="eastAsia"/>
                <w:sz w:val="18"/>
              </w:rPr>
              <w:t>7.</w:t>
            </w:r>
            <w:r w:rsidR="001137FF" w:rsidRPr="000A3782">
              <w:rPr>
                <w:rFonts w:ascii="宋体" w:hAnsi="宋体" w:hint="eastAsia"/>
                <w:sz w:val="18"/>
              </w:rPr>
              <w:t>排气量超过</w:t>
            </w:r>
            <w:smartTag w:uri="urn:schemas-microsoft-com:office:smarttags" w:element="chmetcnv">
              <w:smartTagPr>
                <w:attr w:name="TCSC" w:val="0"/>
                <w:attr w:name="NumberType" w:val="1"/>
                <w:attr w:name="Negative" w:val="False"/>
                <w:attr w:name="HasSpace" w:val="False"/>
                <w:attr w:name="SourceValue" w:val="4"/>
                <w:attr w:name="UnitName" w:val="升"/>
              </w:smartTagPr>
              <w:r w:rsidR="001137FF" w:rsidRPr="000A3782">
                <w:rPr>
                  <w:rFonts w:ascii="宋体" w:hAnsi="宋体" w:hint="eastAsia"/>
                  <w:sz w:val="18"/>
                </w:rPr>
                <w:t>4.0升</w:t>
              </w:r>
            </w:smartTag>
            <w:r w:rsidR="001137FF" w:rsidRPr="000A3782">
              <w:rPr>
                <w:rFonts w:ascii="宋体" w:hAnsi="宋体" w:hint="eastAsia"/>
                <w:sz w:val="18"/>
              </w:rPr>
              <w:t>的</w:t>
            </w:r>
          </w:p>
          <w:p w:rsidR="001137FF" w:rsidRDefault="00345BFF" w:rsidP="00345BFF">
            <w:pPr>
              <w:spacing w:line="260" w:lineRule="exact"/>
              <w:ind w:right="113" w:firstLineChars="50" w:firstLine="90"/>
              <w:rPr>
                <w:rFonts w:ascii="宋体" w:hAnsi="宋体" w:hint="eastAsia"/>
                <w:sz w:val="18"/>
              </w:rPr>
            </w:pPr>
            <w:r w:rsidRPr="000A3782">
              <w:rPr>
                <w:rFonts w:ascii="宋体" w:hAnsi="宋体" w:hint="eastAsia"/>
                <w:sz w:val="18"/>
              </w:rPr>
              <w:t>（二）</w:t>
            </w:r>
            <w:r w:rsidR="001137FF" w:rsidRPr="000A3782">
              <w:rPr>
                <w:rFonts w:ascii="宋体" w:hAnsi="宋体" w:hint="eastAsia"/>
                <w:sz w:val="18"/>
              </w:rPr>
              <w:t>中轻型商用客车（</w:t>
            </w:r>
            <w:r w:rsidR="001137FF" w:rsidRPr="000A3782">
              <w:rPr>
                <w:rFonts w:ascii="宋体" w:hAnsi="宋体"/>
                <w:sz w:val="18"/>
              </w:rPr>
              <w:t>10</w:t>
            </w:r>
            <w:r w:rsidR="001137FF" w:rsidRPr="000A3782">
              <w:rPr>
                <w:rFonts w:ascii="宋体" w:hAnsi="宋体" w:hint="eastAsia"/>
                <w:sz w:val="18"/>
              </w:rPr>
              <w:t>个座位至</w:t>
            </w:r>
            <w:r w:rsidR="001137FF" w:rsidRPr="000A3782">
              <w:rPr>
                <w:rFonts w:ascii="宋体" w:hAnsi="宋体"/>
                <w:sz w:val="18"/>
              </w:rPr>
              <w:t>23</w:t>
            </w:r>
            <w:r w:rsidR="001137FF" w:rsidRPr="000A3782">
              <w:rPr>
                <w:rFonts w:ascii="宋体" w:hAnsi="宋体" w:hint="eastAsia"/>
                <w:sz w:val="18"/>
              </w:rPr>
              <w:t>个座位）</w:t>
            </w:r>
          </w:p>
          <w:p w:rsidR="00206367" w:rsidRPr="00206367" w:rsidRDefault="00206367" w:rsidP="00206367">
            <w:pPr>
              <w:spacing w:line="260" w:lineRule="exact"/>
              <w:ind w:right="113" w:firstLineChars="50" w:firstLine="90"/>
              <w:rPr>
                <w:rFonts w:ascii="宋体" w:hAnsi="宋体" w:hint="eastAsia"/>
                <w:color w:val="FF0000"/>
                <w:sz w:val="18"/>
                <w:szCs w:val="18"/>
              </w:rPr>
            </w:pPr>
            <w:r w:rsidRPr="00206367">
              <w:rPr>
                <w:rFonts w:ascii="宋体" w:hAnsi="宋体" w:hint="eastAsia"/>
                <w:color w:val="FF0000"/>
                <w:sz w:val="18"/>
                <w:szCs w:val="18"/>
              </w:rPr>
              <w:t>（三）超豪华小汽车</w:t>
            </w:r>
            <w:r>
              <w:rPr>
                <w:rFonts w:ascii="宋体" w:hAnsi="宋体" w:hint="eastAsia"/>
                <w:color w:val="FF0000"/>
                <w:sz w:val="18"/>
                <w:szCs w:val="18"/>
              </w:rPr>
              <w:t>（</w:t>
            </w:r>
            <w:r w:rsidRPr="00CE14FC">
              <w:rPr>
                <w:rFonts w:ascii="宋体" w:hAnsi="宋体" w:hint="eastAsia"/>
                <w:color w:val="FF0000"/>
                <w:sz w:val="18"/>
                <w:szCs w:val="18"/>
              </w:rPr>
              <w:t>每辆零售价格130</w:t>
            </w:r>
            <w:r>
              <w:rPr>
                <w:rFonts w:ascii="宋体" w:hAnsi="宋体" w:hint="eastAsia"/>
                <w:color w:val="FF0000"/>
                <w:sz w:val="18"/>
                <w:szCs w:val="18"/>
              </w:rPr>
              <w:t>万元</w:t>
            </w:r>
            <w:r w:rsidRPr="00CE14FC">
              <w:rPr>
                <w:rFonts w:ascii="宋体" w:hAnsi="宋体" w:hint="eastAsia"/>
                <w:color w:val="FF0000"/>
                <w:sz w:val="18"/>
                <w:szCs w:val="18"/>
              </w:rPr>
              <w:t>以上的乘用车和中轻型商用客车</w:t>
            </w:r>
            <w:r>
              <w:rPr>
                <w:rFonts w:ascii="宋体" w:hAnsi="宋体" w:hint="eastAsia"/>
                <w:color w:val="FF0000"/>
                <w:sz w:val="18"/>
                <w:szCs w:val="18"/>
              </w:rPr>
              <w:t>）</w:t>
            </w:r>
          </w:p>
        </w:tc>
        <w:tc>
          <w:tcPr>
            <w:tcW w:w="3874" w:type="dxa"/>
          </w:tcPr>
          <w:p w:rsidR="001137FF" w:rsidRPr="000A3782" w:rsidRDefault="001137FF" w:rsidP="00C81291">
            <w:pPr>
              <w:spacing w:line="260" w:lineRule="exact"/>
              <w:ind w:right="113"/>
              <w:rPr>
                <w:rFonts w:ascii="宋体" w:hAnsi="宋体" w:hint="eastAsia"/>
                <w:sz w:val="18"/>
              </w:rPr>
            </w:pPr>
          </w:p>
          <w:p w:rsidR="001137FF" w:rsidRPr="000A3782" w:rsidRDefault="001137FF" w:rsidP="00C81291">
            <w:pPr>
              <w:spacing w:line="260" w:lineRule="exact"/>
              <w:ind w:right="113"/>
              <w:rPr>
                <w:rFonts w:ascii="宋体" w:hAnsi="宋体" w:hint="eastAsia"/>
                <w:sz w:val="18"/>
              </w:rPr>
            </w:pPr>
            <w:r w:rsidRPr="000A3782">
              <w:rPr>
                <w:rFonts w:ascii="宋体" w:hAnsi="宋体" w:hint="eastAsia"/>
                <w:sz w:val="18"/>
              </w:rPr>
              <w:t xml:space="preserve">  </w:t>
            </w:r>
          </w:p>
          <w:p w:rsidR="001137FF" w:rsidRPr="000A3782" w:rsidRDefault="001137FF" w:rsidP="001137FF">
            <w:pPr>
              <w:spacing w:line="260" w:lineRule="exact"/>
              <w:ind w:right="113" w:firstLineChars="100" w:firstLine="180"/>
              <w:rPr>
                <w:rFonts w:ascii="宋体" w:hAnsi="宋体" w:hint="eastAsia"/>
                <w:sz w:val="18"/>
              </w:rPr>
            </w:pPr>
            <w:r w:rsidRPr="000A3782">
              <w:rPr>
                <w:rFonts w:ascii="宋体" w:hAnsi="宋体" w:hint="eastAsia"/>
                <w:sz w:val="18"/>
              </w:rPr>
              <w:t>1%</w:t>
            </w:r>
          </w:p>
          <w:p w:rsidR="001137FF" w:rsidRPr="000A3782" w:rsidRDefault="001137FF" w:rsidP="001137FF">
            <w:pPr>
              <w:spacing w:line="260" w:lineRule="exact"/>
              <w:ind w:right="113" w:firstLineChars="100" w:firstLine="180"/>
              <w:rPr>
                <w:rFonts w:ascii="宋体" w:hAnsi="宋体" w:hint="eastAsia"/>
                <w:sz w:val="18"/>
              </w:rPr>
            </w:pPr>
            <w:r w:rsidRPr="000A3782">
              <w:rPr>
                <w:rFonts w:ascii="宋体" w:hAnsi="宋体"/>
                <w:sz w:val="18"/>
              </w:rPr>
              <w:t>3%</w:t>
            </w:r>
          </w:p>
          <w:p w:rsidR="001137FF" w:rsidRPr="000A3782" w:rsidRDefault="001137FF" w:rsidP="001137FF">
            <w:pPr>
              <w:spacing w:line="260" w:lineRule="exact"/>
              <w:ind w:right="113" w:firstLineChars="100" w:firstLine="180"/>
              <w:rPr>
                <w:rFonts w:ascii="宋体" w:hAnsi="宋体" w:hint="eastAsia"/>
                <w:sz w:val="18"/>
              </w:rPr>
            </w:pPr>
            <w:r w:rsidRPr="000A3782">
              <w:rPr>
                <w:rFonts w:ascii="宋体" w:hAnsi="宋体"/>
                <w:sz w:val="18"/>
              </w:rPr>
              <w:t>5%</w:t>
            </w:r>
          </w:p>
          <w:p w:rsidR="001137FF" w:rsidRPr="000A3782" w:rsidRDefault="001137FF" w:rsidP="001137FF">
            <w:pPr>
              <w:spacing w:line="260" w:lineRule="exact"/>
              <w:ind w:right="113" w:firstLineChars="100" w:firstLine="180"/>
              <w:rPr>
                <w:rFonts w:ascii="宋体" w:hAnsi="宋体" w:hint="eastAsia"/>
                <w:sz w:val="18"/>
              </w:rPr>
            </w:pPr>
            <w:r w:rsidRPr="000A3782">
              <w:rPr>
                <w:rFonts w:ascii="宋体" w:hAnsi="宋体"/>
                <w:sz w:val="18"/>
              </w:rPr>
              <w:t>9%</w:t>
            </w:r>
          </w:p>
          <w:p w:rsidR="001137FF" w:rsidRPr="000A3782" w:rsidRDefault="001137FF" w:rsidP="001137FF">
            <w:pPr>
              <w:spacing w:line="260" w:lineRule="exact"/>
              <w:ind w:right="113" w:firstLineChars="50" w:firstLine="90"/>
              <w:rPr>
                <w:rFonts w:ascii="宋体" w:hAnsi="宋体" w:hint="eastAsia"/>
                <w:sz w:val="18"/>
              </w:rPr>
            </w:pPr>
            <w:r w:rsidRPr="000A3782">
              <w:rPr>
                <w:rFonts w:ascii="宋体" w:hAnsi="宋体" w:hint="eastAsia"/>
                <w:sz w:val="18"/>
              </w:rPr>
              <w:t>12%</w:t>
            </w:r>
          </w:p>
          <w:p w:rsidR="001137FF" w:rsidRPr="000A3782" w:rsidRDefault="001137FF" w:rsidP="001137FF">
            <w:pPr>
              <w:spacing w:line="260" w:lineRule="exact"/>
              <w:ind w:right="113" w:firstLineChars="50" w:firstLine="90"/>
              <w:rPr>
                <w:rFonts w:ascii="宋体" w:hAnsi="宋体" w:hint="eastAsia"/>
                <w:sz w:val="18"/>
              </w:rPr>
            </w:pPr>
            <w:r w:rsidRPr="000A3782">
              <w:rPr>
                <w:rFonts w:ascii="宋体" w:hAnsi="宋体" w:hint="eastAsia"/>
                <w:sz w:val="18"/>
              </w:rPr>
              <w:t>25%</w:t>
            </w:r>
          </w:p>
          <w:p w:rsidR="001137FF" w:rsidRPr="000A3782" w:rsidRDefault="001137FF" w:rsidP="001137FF">
            <w:pPr>
              <w:spacing w:line="260" w:lineRule="exact"/>
              <w:ind w:right="113" w:firstLineChars="50" w:firstLine="90"/>
              <w:rPr>
                <w:rFonts w:ascii="宋体" w:hAnsi="宋体" w:hint="eastAsia"/>
                <w:sz w:val="18"/>
              </w:rPr>
            </w:pPr>
            <w:r w:rsidRPr="000A3782">
              <w:rPr>
                <w:rFonts w:ascii="宋体" w:hAnsi="宋体" w:hint="eastAsia"/>
                <w:sz w:val="18"/>
              </w:rPr>
              <w:t>40%</w:t>
            </w:r>
          </w:p>
          <w:p w:rsidR="00F05715" w:rsidRDefault="001137FF" w:rsidP="00206367">
            <w:pPr>
              <w:spacing w:line="260" w:lineRule="exact"/>
              <w:ind w:right="113" w:firstLineChars="100" w:firstLine="180"/>
              <w:rPr>
                <w:rFonts w:ascii="宋体" w:hAnsi="宋体" w:hint="eastAsia"/>
                <w:sz w:val="18"/>
              </w:rPr>
            </w:pPr>
            <w:r w:rsidRPr="000A3782">
              <w:rPr>
                <w:rFonts w:ascii="宋体" w:hAnsi="宋体" w:hint="eastAsia"/>
                <w:sz w:val="18"/>
              </w:rPr>
              <w:t>5%</w:t>
            </w:r>
          </w:p>
          <w:p w:rsidR="00206367" w:rsidRPr="00F05715" w:rsidRDefault="00206367" w:rsidP="00206367">
            <w:pPr>
              <w:spacing w:line="260" w:lineRule="exact"/>
              <w:ind w:right="113" w:firstLineChars="100" w:firstLine="180"/>
              <w:rPr>
                <w:rFonts w:ascii="宋体" w:hAnsi="宋体" w:hint="eastAsia"/>
                <w:sz w:val="18"/>
              </w:rPr>
            </w:pPr>
            <w:r w:rsidRPr="00206367">
              <w:rPr>
                <w:rFonts w:ascii="宋体" w:hAnsi="宋体" w:hint="eastAsia"/>
                <w:color w:val="FF0000"/>
                <w:sz w:val="18"/>
              </w:rPr>
              <w:t>10%</w:t>
            </w:r>
          </w:p>
        </w:tc>
      </w:tr>
      <w:tr w:rsidR="001137FF" w:rsidRPr="00582971">
        <w:tblPrEx>
          <w:tblCellMar>
            <w:top w:w="0" w:type="dxa"/>
            <w:bottom w:w="0" w:type="dxa"/>
          </w:tblCellMar>
        </w:tblPrEx>
        <w:tc>
          <w:tcPr>
            <w:tcW w:w="4084" w:type="dxa"/>
          </w:tcPr>
          <w:p w:rsidR="001137FF" w:rsidRPr="00582971" w:rsidRDefault="00EC5F37" w:rsidP="00C81291">
            <w:pPr>
              <w:spacing w:line="260" w:lineRule="exact"/>
              <w:ind w:right="113" w:firstLineChars="50" w:firstLine="90"/>
              <w:rPr>
                <w:rFonts w:ascii="宋体" w:hAnsi="宋体" w:hint="eastAsia"/>
                <w:sz w:val="18"/>
              </w:rPr>
            </w:pPr>
            <w:r w:rsidRPr="00582971">
              <w:rPr>
                <w:rFonts w:ascii="宋体" w:hAnsi="宋体" w:hint="eastAsia"/>
                <w:sz w:val="18"/>
              </w:rPr>
              <w:t>九</w:t>
            </w:r>
            <w:r w:rsidR="001137FF" w:rsidRPr="00582971">
              <w:rPr>
                <w:rFonts w:ascii="宋体" w:hAnsi="宋体" w:hint="eastAsia"/>
                <w:sz w:val="18"/>
              </w:rPr>
              <w:t>、高尔夫球和球具</w:t>
            </w:r>
          </w:p>
        </w:tc>
        <w:tc>
          <w:tcPr>
            <w:tcW w:w="3874" w:type="dxa"/>
          </w:tcPr>
          <w:p w:rsidR="001137FF" w:rsidRPr="00582971" w:rsidRDefault="001137FF" w:rsidP="00C81291">
            <w:pPr>
              <w:spacing w:line="260" w:lineRule="exact"/>
              <w:ind w:right="113"/>
              <w:rPr>
                <w:rFonts w:ascii="宋体" w:hAnsi="宋体" w:hint="eastAsia"/>
                <w:sz w:val="18"/>
              </w:rPr>
            </w:pPr>
            <w:r w:rsidRPr="00582971">
              <w:rPr>
                <w:rFonts w:ascii="宋体" w:hAnsi="宋体" w:hint="eastAsia"/>
                <w:sz w:val="18"/>
              </w:rPr>
              <w:t xml:space="preserve"> 10%</w:t>
            </w:r>
          </w:p>
        </w:tc>
      </w:tr>
      <w:tr w:rsidR="001137FF" w:rsidRPr="00582971">
        <w:tblPrEx>
          <w:tblCellMar>
            <w:top w:w="0" w:type="dxa"/>
            <w:bottom w:w="0" w:type="dxa"/>
          </w:tblCellMar>
        </w:tblPrEx>
        <w:tc>
          <w:tcPr>
            <w:tcW w:w="4084" w:type="dxa"/>
          </w:tcPr>
          <w:p w:rsidR="001137FF" w:rsidRPr="00582971" w:rsidRDefault="00EC5F37" w:rsidP="00C81291">
            <w:pPr>
              <w:spacing w:line="260" w:lineRule="exact"/>
              <w:ind w:right="113" w:firstLineChars="50" w:firstLine="90"/>
              <w:rPr>
                <w:rFonts w:ascii="宋体" w:hAnsi="宋体" w:hint="eastAsia"/>
                <w:sz w:val="18"/>
              </w:rPr>
            </w:pPr>
            <w:r w:rsidRPr="00582971">
              <w:rPr>
                <w:rFonts w:ascii="宋体" w:hAnsi="宋体" w:hint="eastAsia"/>
                <w:sz w:val="18"/>
              </w:rPr>
              <w:t>十</w:t>
            </w:r>
            <w:r w:rsidR="001137FF" w:rsidRPr="00582971">
              <w:rPr>
                <w:rFonts w:ascii="宋体" w:hAnsi="宋体" w:hint="eastAsia"/>
                <w:sz w:val="18"/>
              </w:rPr>
              <w:t>、高档手表</w:t>
            </w:r>
          </w:p>
        </w:tc>
        <w:tc>
          <w:tcPr>
            <w:tcW w:w="3874" w:type="dxa"/>
          </w:tcPr>
          <w:p w:rsidR="001137FF" w:rsidRPr="00582971" w:rsidRDefault="001137FF" w:rsidP="00C81291">
            <w:pPr>
              <w:spacing w:line="260" w:lineRule="exact"/>
              <w:ind w:right="113"/>
              <w:rPr>
                <w:rFonts w:ascii="宋体" w:hAnsi="宋体" w:hint="eastAsia"/>
                <w:sz w:val="18"/>
              </w:rPr>
            </w:pPr>
            <w:r w:rsidRPr="00582971">
              <w:rPr>
                <w:rFonts w:ascii="宋体" w:hAnsi="宋体" w:hint="eastAsia"/>
                <w:sz w:val="18"/>
              </w:rPr>
              <w:t xml:space="preserve"> 20%</w:t>
            </w:r>
          </w:p>
        </w:tc>
      </w:tr>
      <w:tr w:rsidR="001137FF" w:rsidRPr="00582971">
        <w:tblPrEx>
          <w:tblCellMar>
            <w:top w:w="0" w:type="dxa"/>
            <w:bottom w:w="0" w:type="dxa"/>
          </w:tblCellMar>
        </w:tblPrEx>
        <w:tc>
          <w:tcPr>
            <w:tcW w:w="4084" w:type="dxa"/>
          </w:tcPr>
          <w:p w:rsidR="001137FF" w:rsidRPr="00582971" w:rsidRDefault="00EC5F37" w:rsidP="00C81291">
            <w:pPr>
              <w:spacing w:line="260" w:lineRule="exact"/>
              <w:ind w:right="113" w:firstLineChars="50" w:firstLine="90"/>
              <w:rPr>
                <w:rFonts w:ascii="宋体" w:hAnsi="宋体" w:hint="eastAsia"/>
                <w:sz w:val="18"/>
              </w:rPr>
            </w:pPr>
            <w:r w:rsidRPr="00582971">
              <w:rPr>
                <w:rFonts w:ascii="宋体" w:hAnsi="宋体" w:hint="eastAsia"/>
                <w:sz w:val="18"/>
              </w:rPr>
              <w:t>十一</w:t>
            </w:r>
            <w:r w:rsidR="001137FF" w:rsidRPr="00582971">
              <w:rPr>
                <w:rFonts w:ascii="宋体" w:hAnsi="宋体" w:hint="eastAsia"/>
                <w:sz w:val="18"/>
              </w:rPr>
              <w:t>、游艇</w:t>
            </w:r>
          </w:p>
        </w:tc>
        <w:tc>
          <w:tcPr>
            <w:tcW w:w="3874" w:type="dxa"/>
          </w:tcPr>
          <w:p w:rsidR="001137FF" w:rsidRPr="00582971" w:rsidRDefault="001137FF" w:rsidP="00C81291">
            <w:pPr>
              <w:spacing w:line="260" w:lineRule="exact"/>
              <w:ind w:right="113"/>
              <w:rPr>
                <w:rFonts w:ascii="宋体" w:hAnsi="宋体" w:hint="eastAsia"/>
                <w:sz w:val="18"/>
              </w:rPr>
            </w:pPr>
            <w:r w:rsidRPr="00582971">
              <w:rPr>
                <w:rFonts w:ascii="宋体" w:hAnsi="宋体" w:hint="eastAsia"/>
                <w:sz w:val="18"/>
              </w:rPr>
              <w:t xml:space="preserve"> 10%</w:t>
            </w:r>
          </w:p>
        </w:tc>
      </w:tr>
      <w:tr w:rsidR="001137FF" w:rsidRPr="00582971">
        <w:tblPrEx>
          <w:tblCellMar>
            <w:top w:w="0" w:type="dxa"/>
            <w:bottom w:w="0" w:type="dxa"/>
          </w:tblCellMar>
        </w:tblPrEx>
        <w:tc>
          <w:tcPr>
            <w:tcW w:w="4084" w:type="dxa"/>
          </w:tcPr>
          <w:p w:rsidR="001137FF" w:rsidRPr="00582971" w:rsidRDefault="00EC5F37" w:rsidP="00C81291">
            <w:pPr>
              <w:spacing w:line="260" w:lineRule="exact"/>
              <w:ind w:right="113" w:firstLineChars="50" w:firstLine="90"/>
              <w:rPr>
                <w:rFonts w:ascii="宋体" w:hAnsi="宋体" w:hint="eastAsia"/>
                <w:sz w:val="18"/>
              </w:rPr>
            </w:pPr>
            <w:r w:rsidRPr="00582971">
              <w:rPr>
                <w:rFonts w:ascii="宋体" w:hAnsi="宋体" w:hint="eastAsia"/>
                <w:sz w:val="18"/>
              </w:rPr>
              <w:t>十二</w:t>
            </w:r>
            <w:r w:rsidR="001137FF" w:rsidRPr="00582971">
              <w:rPr>
                <w:rFonts w:ascii="宋体" w:hAnsi="宋体" w:hint="eastAsia"/>
                <w:sz w:val="18"/>
              </w:rPr>
              <w:t>、木制一次性筷子</w:t>
            </w:r>
          </w:p>
        </w:tc>
        <w:tc>
          <w:tcPr>
            <w:tcW w:w="3874" w:type="dxa"/>
          </w:tcPr>
          <w:p w:rsidR="001137FF" w:rsidRPr="00582971" w:rsidRDefault="001137FF" w:rsidP="00C81291">
            <w:pPr>
              <w:spacing w:line="260" w:lineRule="exact"/>
              <w:ind w:right="113"/>
              <w:rPr>
                <w:rFonts w:ascii="宋体" w:hAnsi="宋体" w:hint="eastAsia"/>
                <w:sz w:val="18"/>
              </w:rPr>
            </w:pPr>
            <w:r w:rsidRPr="00582971">
              <w:rPr>
                <w:rFonts w:ascii="宋体" w:hAnsi="宋体" w:hint="eastAsia"/>
                <w:sz w:val="18"/>
              </w:rPr>
              <w:t xml:space="preserve">  5%</w:t>
            </w:r>
          </w:p>
        </w:tc>
      </w:tr>
      <w:tr w:rsidR="001137FF" w:rsidRPr="00582971">
        <w:tblPrEx>
          <w:tblCellMar>
            <w:top w:w="0" w:type="dxa"/>
            <w:bottom w:w="0" w:type="dxa"/>
          </w:tblCellMar>
        </w:tblPrEx>
        <w:tc>
          <w:tcPr>
            <w:tcW w:w="4084" w:type="dxa"/>
          </w:tcPr>
          <w:p w:rsidR="00BD7499" w:rsidRPr="00582971" w:rsidRDefault="00EC5F37" w:rsidP="003A4C99">
            <w:pPr>
              <w:spacing w:line="260" w:lineRule="exact"/>
              <w:ind w:right="113" w:firstLineChars="50" w:firstLine="90"/>
              <w:rPr>
                <w:rFonts w:ascii="宋体" w:hAnsi="宋体" w:hint="eastAsia"/>
                <w:sz w:val="18"/>
              </w:rPr>
            </w:pPr>
            <w:r w:rsidRPr="00582971">
              <w:rPr>
                <w:rFonts w:ascii="宋体" w:hAnsi="宋体" w:hint="eastAsia"/>
                <w:sz w:val="18"/>
              </w:rPr>
              <w:t>十三</w:t>
            </w:r>
            <w:r w:rsidR="001137FF" w:rsidRPr="00582971">
              <w:rPr>
                <w:rFonts w:ascii="宋体" w:hAnsi="宋体" w:hint="eastAsia"/>
                <w:sz w:val="18"/>
              </w:rPr>
              <w:t>、实木地板</w:t>
            </w:r>
          </w:p>
        </w:tc>
        <w:tc>
          <w:tcPr>
            <w:tcW w:w="3874" w:type="dxa"/>
          </w:tcPr>
          <w:p w:rsidR="00BD7499" w:rsidRPr="00582971" w:rsidRDefault="001137FF" w:rsidP="00C81291">
            <w:pPr>
              <w:spacing w:line="260" w:lineRule="exact"/>
              <w:ind w:right="113"/>
              <w:rPr>
                <w:rFonts w:ascii="宋体" w:hAnsi="宋体" w:hint="eastAsia"/>
                <w:sz w:val="18"/>
              </w:rPr>
            </w:pPr>
            <w:r w:rsidRPr="00582971">
              <w:rPr>
                <w:rFonts w:ascii="宋体" w:hAnsi="宋体" w:hint="eastAsia"/>
                <w:sz w:val="18"/>
              </w:rPr>
              <w:t xml:space="preserve">  5%</w:t>
            </w:r>
          </w:p>
        </w:tc>
      </w:tr>
      <w:tr w:rsidR="003A4C99" w:rsidRPr="00582971">
        <w:tblPrEx>
          <w:tblCellMar>
            <w:top w:w="0" w:type="dxa"/>
            <w:bottom w:w="0" w:type="dxa"/>
          </w:tblCellMar>
        </w:tblPrEx>
        <w:tc>
          <w:tcPr>
            <w:tcW w:w="4084" w:type="dxa"/>
          </w:tcPr>
          <w:p w:rsidR="003A4C99" w:rsidRPr="00582971" w:rsidRDefault="003A4C99" w:rsidP="003A4C99">
            <w:pPr>
              <w:spacing w:line="260" w:lineRule="exact"/>
              <w:ind w:right="113" w:firstLineChars="50" w:firstLine="90"/>
              <w:rPr>
                <w:rFonts w:ascii="宋体" w:hAnsi="宋体" w:hint="eastAsia"/>
                <w:sz w:val="18"/>
              </w:rPr>
            </w:pPr>
            <w:r w:rsidRPr="00582971">
              <w:rPr>
                <w:rFonts w:ascii="宋体" w:hAnsi="宋体" w:hint="eastAsia"/>
                <w:sz w:val="18"/>
              </w:rPr>
              <w:t>十四、电池</w:t>
            </w:r>
          </w:p>
        </w:tc>
        <w:tc>
          <w:tcPr>
            <w:tcW w:w="3874" w:type="dxa"/>
          </w:tcPr>
          <w:p w:rsidR="003A4C99" w:rsidRPr="00582971" w:rsidRDefault="003A4C99" w:rsidP="003A4C99">
            <w:pPr>
              <w:spacing w:line="260" w:lineRule="exact"/>
              <w:ind w:right="113" w:firstLineChars="100" w:firstLine="180"/>
              <w:rPr>
                <w:rFonts w:ascii="宋体" w:hAnsi="宋体" w:hint="eastAsia"/>
                <w:sz w:val="18"/>
              </w:rPr>
            </w:pPr>
            <w:r w:rsidRPr="00582971">
              <w:rPr>
                <w:rFonts w:ascii="宋体" w:hAnsi="宋体" w:hint="eastAsia"/>
                <w:sz w:val="18"/>
              </w:rPr>
              <w:t>4%</w:t>
            </w:r>
          </w:p>
        </w:tc>
      </w:tr>
      <w:tr w:rsidR="003A4C99" w:rsidRPr="00582971">
        <w:tblPrEx>
          <w:tblCellMar>
            <w:top w:w="0" w:type="dxa"/>
            <w:bottom w:w="0" w:type="dxa"/>
          </w:tblCellMar>
        </w:tblPrEx>
        <w:tc>
          <w:tcPr>
            <w:tcW w:w="4084" w:type="dxa"/>
          </w:tcPr>
          <w:p w:rsidR="003A4C99" w:rsidRPr="00582971" w:rsidRDefault="003A4C99" w:rsidP="00C81291">
            <w:pPr>
              <w:spacing w:line="260" w:lineRule="exact"/>
              <w:ind w:right="113" w:firstLineChars="50" w:firstLine="90"/>
              <w:rPr>
                <w:rFonts w:ascii="宋体" w:hAnsi="宋体" w:hint="eastAsia"/>
                <w:sz w:val="18"/>
              </w:rPr>
            </w:pPr>
            <w:r w:rsidRPr="00582971">
              <w:rPr>
                <w:rFonts w:ascii="宋体" w:hAnsi="宋体" w:hint="eastAsia"/>
                <w:sz w:val="18"/>
              </w:rPr>
              <w:t>十五、涂料</w:t>
            </w:r>
          </w:p>
        </w:tc>
        <w:tc>
          <w:tcPr>
            <w:tcW w:w="3874" w:type="dxa"/>
          </w:tcPr>
          <w:p w:rsidR="003A4C99" w:rsidRPr="00582971" w:rsidRDefault="003A4C99" w:rsidP="003A4C99">
            <w:pPr>
              <w:spacing w:line="260" w:lineRule="exact"/>
              <w:ind w:right="113" w:firstLineChars="100" w:firstLine="180"/>
              <w:rPr>
                <w:rFonts w:ascii="宋体" w:hAnsi="宋体" w:hint="eastAsia"/>
                <w:sz w:val="18"/>
              </w:rPr>
            </w:pPr>
            <w:r w:rsidRPr="00582971">
              <w:rPr>
                <w:rFonts w:ascii="宋体" w:hAnsi="宋体" w:hint="eastAsia"/>
                <w:sz w:val="18"/>
              </w:rPr>
              <w:t>4%</w:t>
            </w:r>
          </w:p>
        </w:tc>
      </w:tr>
    </w:tbl>
    <w:p w:rsidR="00651F66" w:rsidRDefault="00651F66">
      <w:pPr>
        <w:spacing w:line="280" w:lineRule="exact"/>
        <w:ind w:left="113" w:right="113"/>
        <w:rPr>
          <w:rFonts w:ascii="宋体" w:hAnsi="宋体" w:hint="eastAsia"/>
          <w:sz w:val="18"/>
        </w:rPr>
      </w:pPr>
      <w:r w:rsidRPr="00582971">
        <w:rPr>
          <w:rFonts w:ascii="宋体" w:hAnsi="宋体"/>
          <w:sz w:val="18"/>
        </w:rPr>
        <w:t xml:space="preserve"> </w:t>
      </w:r>
      <w:r w:rsidRPr="000A3782">
        <w:rPr>
          <w:rFonts w:ascii="宋体" w:hAnsi="宋体"/>
          <w:sz w:val="18"/>
        </w:rPr>
        <w:t xml:space="preserve">   </w:t>
      </w:r>
    </w:p>
    <w:p w:rsidR="003416F1" w:rsidRPr="00582971" w:rsidRDefault="003416F1">
      <w:pPr>
        <w:spacing w:line="280" w:lineRule="exact"/>
        <w:ind w:left="113" w:right="113"/>
        <w:rPr>
          <w:rFonts w:ascii="宋体" w:hAnsi="宋体"/>
        </w:rPr>
      </w:pPr>
      <w:r w:rsidRPr="00582971">
        <w:rPr>
          <w:rFonts w:ascii="宋体" w:hAnsi="宋体" w:hint="eastAsia"/>
          <w:sz w:val="18"/>
        </w:rPr>
        <w:t xml:space="preserve">    </w:t>
      </w:r>
      <w:r w:rsidRPr="00582971">
        <w:rPr>
          <w:rFonts w:hint="eastAsia"/>
        </w:rPr>
        <w:t>消费税税目、税率（税额标准）的调整，由国务院决定。</w:t>
      </w:r>
      <w:r w:rsidRPr="00582971">
        <w:rPr>
          <w:rFonts w:hint="eastAsia"/>
          <w:szCs w:val="21"/>
        </w:rPr>
        <w:t>《消费税税目、税率（税额标准）表》中所列应税消费品的具体征税范围，由财政部、国家税务总局确定。</w:t>
      </w:r>
    </w:p>
    <w:p w:rsidR="00651F66" w:rsidRPr="000A3782" w:rsidRDefault="00651F66">
      <w:pPr>
        <w:spacing w:line="280" w:lineRule="exact"/>
        <w:ind w:left="113" w:right="113"/>
        <w:rPr>
          <w:rFonts w:ascii="宋体" w:hAnsi="宋体"/>
        </w:rPr>
      </w:pPr>
      <w:r w:rsidRPr="000A3782">
        <w:rPr>
          <w:rFonts w:ascii="宋体" w:hAnsi="宋体"/>
        </w:rPr>
        <w:t xml:space="preserve">   3</w:t>
      </w:r>
      <w:r w:rsidRPr="000A3782">
        <w:rPr>
          <w:rFonts w:ascii="宋体" w:hAnsi="宋体" w:hint="eastAsia"/>
        </w:rPr>
        <w:t>．计税方法</w:t>
      </w:r>
    </w:p>
    <w:p w:rsidR="00651F66" w:rsidRPr="000A3782" w:rsidRDefault="00651F66">
      <w:pPr>
        <w:spacing w:line="280" w:lineRule="exact"/>
        <w:ind w:right="113" w:firstLine="435"/>
        <w:rPr>
          <w:rFonts w:ascii="宋体" w:hAnsi="宋体" w:hint="eastAsia"/>
        </w:rPr>
      </w:pPr>
      <w:r w:rsidRPr="000A3782">
        <w:rPr>
          <w:rFonts w:ascii="宋体" w:hAnsi="宋体" w:hint="eastAsia"/>
        </w:rPr>
        <w:t>消费税一般采用从价</w:t>
      </w:r>
      <w:r w:rsidR="00AB76BB" w:rsidRPr="000A3782">
        <w:rPr>
          <w:rFonts w:ascii="宋体" w:hAnsi="宋体" w:hint="eastAsia"/>
        </w:rPr>
        <w:t>计税和从量</w:t>
      </w:r>
      <w:r w:rsidRPr="000A3782">
        <w:rPr>
          <w:rFonts w:ascii="宋体" w:hAnsi="宋体" w:hint="eastAsia"/>
        </w:rPr>
        <w:t>计税两种方法计算应纳税额</w:t>
      </w:r>
      <w:r w:rsidR="00D94A94" w:rsidRPr="000A3782">
        <w:rPr>
          <w:rFonts w:ascii="宋体" w:hAnsi="宋体" w:hint="eastAsia"/>
        </w:rPr>
        <w:t>：</w:t>
      </w:r>
      <w:r w:rsidR="00145CE5" w:rsidRPr="000A3782">
        <w:rPr>
          <w:rFonts w:ascii="宋体" w:hAnsi="宋体" w:hint="eastAsia"/>
        </w:rPr>
        <w:t>第一种方法以应税消费品的销售额为计税依据，按照适</w:t>
      </w:r>
      <w:r w:rsidR="00D156E3" w:rsidRPr="000A3782">
        <w:rPr>
          <w:rFonts w:ascii="宋体" w:hAnsi="宋体" w:hint="eastAsia"/>
        </w:rPr>
        <w:t>用税率计税；第二种方法以应税消费品的销售数量为计税依据，按照适用</w:t>
      </w:r>
      <w:r w:rsidRPr="000A3782">
        <w:rPr>
          <w:rFonts w:ascii="宋体" w:hAnsi="宋体" w:hint="eastAsia"/>
        </w:rPr>
        <w:t>税额标准计税。</w:t>
      </w:r>
    </w:p>
    <w:p w:rsidR="00651F66" w:rsidRPr="000A3782" w:rsidRDefault="00651F66">
      <w:pPr>
        <w:spacing w:line="280" w:lineRule="exact"/>
        <w:ind w:right="113" w:firstLine="435"/>
        <w:rPr>
          <w:rFonts w:ascii="宋体" w:hAnsi="宋体" w:hint="eastAsia"/>
        </w:rPr>
      </w:pPr>
      <w:r w:rsidRPr="000A3782">
        <w:rPr>
          <w:rFonts w:ascii="宋体" w:hAnsi="宋体" w:hint="eastAsia"/>
        </w:rPr>
        <w:lastRenderedPageBreak/>
        <w:t>应纳税额计算公式：</w:t>
      </w:r>
    </w:p>
    <w:p w:rsidR="00651F66" w:rsidRPr="000A3782" w:rsidRDefault="00651F66">
      <w:pPr>
        <w:spacing w:line="280" w:lineRule="exact"/>
        <w:ind w:right="113"/>
        <w:rPr>
          <w:rFonts w:ascii="宋体" w:hAnsi="宋体"/>
        </w:rPr>
      </w:pPr>
      <w:r w:rsidRPr="000A3782">
        <w:rPr>
          <w:rFonts w:ascii="宋体" w:hAnsi="宋体" w:hint="eastAsia"/>
        </w:rPr>
        <w:t xml:space="preserve">    （1）应纳税额＝应税消费品销售额×适用税率</w:t>
      </w:r>
    </w:p>
    <w:p w:rsidR="00651F66" w:rsidRPr="000A3782" w:rsidRDefault="00651F66">
      <w:pPr>
        <w:spacing w:line="280" w:lineRule="exact"/>
        <w:ind w:right="113"/>
        <w:rPr>
          <w:rFonts w:ascii="宋体" w:hAnsi="宋体"/>
        </w:rPr>
      </w:pPr>
      <w:r w:rsidRPr="000A3782">
        <w:rPr>
          <w:rFonts w:ascii="宋体" w:hAnsi="宋体" w:hint="eastAsia"/>
        </w:rPr>
        <w:t xml:space="preserve">    （2）应纳税额＝应税消费品销售数量×适用税额标准</w:t>
      </w:r>
    </w:p>
    <w:p w:rsidR="00651F66" w:rsidRPr="000A3782" w:rsidRDefault="00651F66">
      <w:pPr>
        <w:spacing w:line="280" w:lineRule="exact"/>
        <w:rPr>
          <w:rFonts w:ascii="宋体" w:hAnsi="宋体" w:hint="eastAsia"/>
        </w:rPr>
      </w:pPr>
      <w:r w:rsidRPr="000A3782">
        <w:rPr>
          <w:rFonts w:ascii="宋体" w:hAnsi="宋体" w:hint="eastAsia"/>
        </w:rPr>
        <w:t xml:space="preserve">    采用复合计税方法</w:t>
      </w:r>
      <w:r w:rsidR="00473DCB" w:rsidRPr="000A3782">
        <w:rPr>
          <w:rFonts w:ascii="宋体" w:hAnsi="宋体" w:hint="eastAsia"/>
        </w:rPr>
        <w:t>计算应纳消费税税额</w:t>
      </w:r>
      <w:r w:rsidRPr="000A3782">
        <w:rPr>
          <w:rFonts w:ascii="宋体" w:hAnsi="宋体" w:hint="eastAsia"/>
        </w:rPr>
        <w:t>的，将以上两个计算公式结合使用即可。</w:t>
      </w:r>
    </w:p>
    <w:p w:rsidR="00651F66" w:rsidRPr="000A3782" w:rsidRDefault="00651F66">
      <w:pPr>
        <w:spacing w:line="280" w:lineRule="exact"/>
        <w:rPr>
          <w:rFonts w:ascii="宋体" w:hAnsi="宋体" w:hint="eastAsia"/>
        </w:rPr>
      </w:pPr>
      <w:r w:rsidRPr="000A3782">
        <w:rPr>
          <w:rFonts w:ascii="宋体" w:hAnsi="宋体" w:hint="eastAsia"/>
        </w:rPr>
        <w:t xml:space="preserve">    应纳税额计算公式：</w:t>
      </w:r>
    </w:p>
    <w:p w:rsidR="00651F66" w:rsidRPr="000A3782" w:rsidRDefault="00651F66">
      <w:pPr>
        <w:spacing w:line="280" w:lineRule="exact"/>
        <w:rPr>
          <w:rFonts w:ascii="宋体" w:hAnsi="宋体" w:hint="eastAsia"/>
        </w:rPr>
      </w:pPr>
      <w:r w:rsidRPr="000A3782">
        <w:rPr>
          <w:rFonts w:ascii="宋体" w:hAnsi="宋体" w:hint="eastAsia"/>
        </w:rPr>
        <w:t xml:space="preserve">    </w:t>
      </w:r>
      <w:r w:rsidR="00DE3A46" w:rsidRPr="000A3782">
        <w:rPr>
          <w:rFonts w:ascii="宋体" w:hAnsi="宋体" w:hint="eastAsia"/>
        </w:rPr>
        <w:t>应纳税额＝应税消费品销售额×适用税率＋应税消费品销售数量×适用税额标准</w:t>
      </w:r>
    </w:p>
    <w:p w:rsidR="00651F66" w:rsidRPr="000A3782" w:rsidRDefault="00AB76BB">
      <w:pPr>
        <w:spacing w:line="280" w:lineRule="exact"/>
        <w:ind w:firstLine="420"/>
        <w:rPr>
          <w:rFonts w:ascii="宋体" w:hAnsi="宋体" w:hint="eastAsia"/>
        </w:rPr>
      </w:pPr>
      <w:r w:rsidRPr="000A3782">
        <w:rPr>
          <w:rFonts w:ascii="宋体" w:hAnsi="宋体" w:hint="eastAsia"/>
        </w:rPr>
        <w:t>采用从价</w:t>
      </w:r>
      <w:r w:rsidR="00C209ED" w:rsidRPr="000A3782">
        <w:rPr>
          <w:rFonts w:ascii="宋体" w:hAnsi="宋体" w:hint="eastAsia"/>
        </w:rPr>
        <w:t>计税方法计算应纳消费税税额</w:t>
      </w:r>
      <w:r w:rsidR="00651F66" w:rsidRPr="000A3782">
        <w:rPr>
          <w:rFonts w:ascii="宋体" w:hAnsi="宋体" w:hint="eastAsia"/>
        </w:rPr>
        <w:t>的</w:t>
      </w:r>
      <w:r w:rsidR="00551544" w:rsidRPr="000A3782">
        <w:rPr>
          <w:rFonts w:ascii="宋体" w:hAnsi="宋体" w:hint="eastAsia"/>
        </w:rPr>
        <w:t>进口应税消费品</w:t>
      </w:r>
      <w:r w:rsidR="00651F66" w:rsidRPr="000A3782">
        <w:rPr>
          <w:rFonts w:ascii="宋体" w:hAnsi="宋体" w:hint="eastAsia"/>
        </w:rPr>
        <w:t>，以组成计税价格</w:t>
      </w:r>
      <w:r w:rsidR="00145CE5" w:rsidRPr="000A3782">
        <w:rPr>
          <w:rFonts w:ascii="宋体" w:hAnsi="宋体" w:hint="eastAsia"/>
        </w:rPr>
        <w:t>为计税依据，按照适用</w:t>
      </w:r>
      <w:r w:rsidR="00651F66" w:rsidRPr="000A3782">
        <w:rPr>
          <w:rFonts w:ascii="宋体" w:hAnsi="宋体" w:hint="eastAsia"/>
        </w:rPr>
        <w:t>税率计算应纳税额。</w:t>
      </w:r>
    </w:p>
    <w:p w:rsidR="00651F66" w:rsidRPr="000A3782" w:rsidRDefault="00651F66">
      <w:pPr>
        <w:pStyle w:val="ad"/>
        <w:adjustRightInd/>
        <w:spacing w:line="280" w:lineRule="exact"/>
        <w:textAlignment w:val="auto"/>
        <w:rPr>
          <w:rFonts w:ascii="宋体" w:hAnsi="宋体" w:hint="eastAsia"/>
          <w:kern w:val="2"/>
        </w:rPr>
      </w:pPr>
      <w:r w:rsidRPr="000A3782">
        <w:rPr>
          <w:rFonts w:ascii="宋体" w:hAnsi="宋体" w:hint="eastAsia"/>
          <w:kern w:val="2"/>
        </w:rPr>
        <w:t>应纳税额计算公式：</w:t>
      </w:r>
    </w:p>
    <w:p w:rsidR="00651F66" w:rsidRPr="000A3782" w:rsidRDefault="00651F66">
      <w:pPr>
        <w:spacing w:line="280" w:lineRule="exact"/>
        <w:rPr>
          <w:rFonts w:ascii="宋体" w:hAnsi="宋体"/>
        </w:rPr>
      </w:pPr>
      <w:r w:rsidRPr="000A3782">
        <w:rPr>
          <w:rFonts w:ascii="宋体" w:hAnsi="宋体"/>
        </w:rPr>
        <w:t xml:space="preserve">    </w:t>
      </w:r>
      <w:r w:rsidRPr="000A3782">
        <w:rPr>
          <w:rFonts w:ascii="宋体" w:hAnsi="宋体" w:hint="eastAsia"/>
        </w:rPr>
        <w:t>应纳税额＝组成计税价格×消费税适用税率</w:t>
      </w:r>
    </w:p>
    <w:p w:rsidR="00B44883" w:rsidRPr="000A3782" w:rsidRDefault="00651F66" w:rsidP="0046754A">
      <w:pPr>
        <w:spacing w:line="280" w:lineRule="exact"/>
        <w:ind w:right="113" w:firstLine="420"/>
        <w:rPr>
          <w:rFonts w:ascii="宋体" w:hAnsi="宋体" w:hint="eastAsia"/>
        </w:rPr>
      </w:pPr>
      <w:r w:rsidRPr="000A3782">
        <w:rPr>
          <w:rFonts w:ascii="宋体" w:hAnsi="宋体" w:hint="eastAsia"/>
        </w:rPr>
        <w:t>组成计税价格＝（关税完税价格＋关税）÷（</w:t>
      </w:r>
      <w:r w:rsidRPr="000A3782">
        <w:rPr>
          <w:rFonts w:ascii="宋体" w:hAnsi="宋体"/>
        </w:rPr>
        <w:t>1</w:t>
      </w:r>
      <w:r w:rsidRPr="000A3782">
        <w:rPr>
          <w:rFonts w:ascii="宋体" w:hAnsi="宋体" w:hint="eastAsia"/>
        </w:rPr>
        <w:t>—消费税适用税率）</w:t>
      </w:r>
    </w:p>
    <w:p w:rsidR="00551544" w:rsidRPr="000A3782" w:rsidRDefault="00AB76BB" w:rsidP="0046754A">
      <w:pPr>
        <w:spacing w:line="280" w:lineRule="exact"/>
        <w:ind w:right="113" w:firstLine="420"/>
        <w:rPr>
          <w:rFonts w:ascii="宋体" w:hAnsi="宋体" w:hint="eastAsia"/>
        </w:rPr>
      </w:pPr>
      <w:r w:rsidRPr="000A3782">
        <w:rPr>
          <w:rFonts w:ascii="宋体" w:hAnsi="宋体" w:hint="eastAsia"/>
        </w:rPr>
        <w:t>采用从量</w:t>
      </w:r>
      <w:r w:rsidR="00551544" w:rsidRPr="000A3782">
        <w:rPr>
          <w:rFonts w:ascii="宋体" w:hAnsi="宋体" w:hint="eastAsia"/>
        </w:rPr>
        <w:t>计税方法计算应纳消费税税额</w:t>
      </w:r>
      <w:r w:rsidR="002C36A3" w:rsidRPr="000A3782">
        <w:rPr>
          <w:rFonts w:ascii="宋体" w:hAnsi="宋体" w:hint="eastAsia"/>
        </w:rPr>
        <w:t>的进口应税消费品，应当以海关核定的应税消费品进口</w:t>
      </w:r>
      <w:r w:rsidR="00551544" w:rsidRPr="000A3782">
        <w:rPr>
          <w:rFonts w:ascii="宋体" w:hAnsi="宋体" w:hint="eastAsia"/>
        </w:rPr>
        <w:t>数量为计税依据。</w:t>
      </w:r>
    </w:p>
    <w:p w:rsidR="0046754A" w:rsidRPr="00950BEB" w:rsidRDefault="00C209ED" w:rsidP="00330EEF">
      <w:pPr>
        <w:spacing w:line="280" w:lineRule="exact"/>
        <w:ind w:right="113" w:firstLine="420"/>
        <w:rPr>
          <w:rFonts w:ascii="宋体" w:hAnsi="宋体" w:hint="eastAsia"/>
        </w:rPr>
      </w:pPr>
      <w:r w:rsidRPr="00950BEB">
        <w:rPr>
          <w:rFonts w:ascii="宋体" w:hAnsi="宋体" w:hint="eastAsia"/>
        </w:rPr>
        <w:t>采用复合计税方法计算应纳消费税税额</w:t>
      </w:r>
      <w:r w:rsidR="00651F66" w:rsidRPr="00950BEB">
        <w:rPr>
          <w:rFonts w:ascii="宋体" w:hAnsi="宋体" w:hint="eastAsia"/>
        </w:rPr>
        <w:t>的进口应税消费品，</w:t>
      </w:r>
      <w:r w:rsidR="00B44883" w:rsidRPr="00950BEB">
        <w:rPr>
          <w:rFonts w:ascii="宋体" w:hAnsi="宋体" w:hint="eastAsia"/>
        </w:rPr>
        <w:t>应当</w:t>
      </w:r>
      <w:r w:rsidR="00330EEF" w:rsidRPr="00950BEB">
        <w:rPr>
          <w:rFonts w:ascii="宋体" w:hAnsi="宋体" w:hint="eastAsia"/>
        </w:rPr>
        <w:t>分别</w:t>
      </w:r>
      <w:r w:rsidR="00B44883" w:rsidRPr="00950BEB">
        <w:rPr>
          <w:rFonts w:ascii="宋体" w:hAnsi="宋体" w:hint="eastAsia"/>
        </w:rPr>
        <w:t>以</w:t>
      </w:r>
      <w:r w:rsidR="00330EEF" w:rsidRPr="00950BEB">
        <w:rPr>
          <w:rFonts w:ascii="宋体" w:hAnsi="宋体" w:hint="eastAsia"/>
        </w:rPr>
        <w:t>组成计税价格和</w:t>
      </w:r>
      <w:r w:rsidR="00B44883" w:rsidRPr="00950BEB">
        <w:rPr>
          <w:rFonts w:ascii="宋体" w:hAnsi="宋体" w:hint="eastAsia"/>
        </w:rPr>
        <w:t>海</w:t>
      </w:r>
      <w:r w:rsidR="002C36A3" w:rsidRPr="00950BEB">
        <w:rPr>
          <w:rFonts w:ascii="宋体" w:hAnsi="宋体" w:hint="eastAsia"/>
        </w:rPr>
        <w:t>关核定的应税消费品进口</w:t>
      </w:r>
      <w:r w:rsidR="00BC074B" w:rsidRPr="00950BEB">
        <w:rPr>
          <w:rFonts w:ascii="宋体" w:hAnsi="宋体" w:hint="eastAsia"/>
        </w:rPr>
        <w:t>数量为计税依据</w:t>
      </w:r>
      <w:r w:rsidR="002C36A3" w:rsidRPr="00950BEB">
        <w:rPr>
          <w:rFonts w:ascii="宋体" w:hAnsi="宋体" w:hint="eastAsia"/>
        </w:rPr>
        <w:t>，组成计税价格计算公式如下：</w:t>
      </w:r>
      <w:r w:rsidR="002C36A3" w:rsidRPr="00950BEB">
        <w:rPr>
          <w:rFonts w:ascii="宋体" w:hAnsi="宋体" w:hint="eastAsia"/>
        </w:rPr>
        <w:br/>
        <w:t xml:space="preserve">　　组成计税价格＝（关税完税价格＋关税＋应税消费品进口数量×消费税适用税额标准） ÷（1－消费税适用税率）</w:t>
      </w:r>
    </w:p>
    <w:p w:rsidR="00651F66" w:rsidRPr="00950BEB" w:rsidRDefault="00651F66">
      <w:pPr>
        <w:spacing w:line="280" w:lineRule="exact"/>
        <w:ind w:right="113"/>
        <w:rPr>
          <w:rFonts w:ascii="宋体" w:hAnsi="宋体" w:hint="eastAsia"/>
        </w:rPr>
      </w:pPr>
      <w:r w:rsidRPr="00950BEB">
        <w:rPr>
          <w:rFonts w:ascii="宋体" w:hAnsi="宋体" w:hint="eastAsia"/>
        </w:rPr>
        <w:t xml:space="preserve">    </w:t>
      </w:r>
      <w:r w:rsidRPr="00950BEB">
        <w:rPr>
          <w:rFonts w:ascii="宋体" w:hAnsi="宋体"/>
        </w:rPr>
        <w:t>4</w:t>
      </w:r>
      <w:r w:rsidRPr="00950BEB">
        <w:rPr>
          <w:rFonts w:ascii="宋体" w:hAnsi="宋体" w:hint="eastAsia"/>
        </w:rPr>
        <w:t>．主要免税、减税规定</w:t>
      </w:r>
    </w:p>
    <w:p w:rsidR="00AE2BCF" w:rsidRPr="00950BEB" w:rsidRDefault="00651F66" w:rsidP="00AE2BCF">
      <w:pPr>
        <w:spacing w:line="280" w:lineRule="exact"/>
        <w:ind w:right="113" w:firstLine="405"/>
        <w:rPr>
          <w:rFonts w:ascii="宋体" w:hAnsi="宋体"/>
        </w:rPr>
      </w:pPr>
      <w:r w:rsidRPr="00950BEB">
        <w:rPr>
          <w:rFonts w:ascii="宋体" w:hAnsi="宋体" w:hint="eastAsia"/>
        </w:rPr>
        <w:t>（1）出口的应税消费品</w:t>
      </w:r>
      <w:r w:rsidR="004E7AA1" w:rsidRPr="00950BEB">
        <w:rPr>
          <w:rFonts w:ascii="宋体" w:hAnsi="宋体" w:hint="eastAsia"/>
        </w:rPr>
        <w:t>可以</w:t>
      </w:r>
      <w:r w:rsidR="00AE2BCF" w:rsidRPr="00950BEB">
        <w:rPr>
          <w:rFonts w:hint="eastAsia"/>
        </w:rPr>
        <w:t>退</w:t>
      </w:r>
      <w:r w:rsidR="00AE2BCF" w:rsidRPr="00950BEB">
        <w:rPr>
          <w:rFonts w:ascii="ˎ̥" w:hAnsi="ˎ̥" w:cs="宋体"/>
          <w:szCs w:val="24"/>
        </w:rPr>
        <w:t>（免）</w:t>
      </w:r>
      <w:r w:rsidRPr="00950BEB">
        <w:rPr>
          <w:rFonts w:ascii="宋体" w:hAnsi="宋体" w:hint="eastAsia"/>
        </w:rPr>
        <w:t>消费税，但是国家限制出口的产品除外。</w:t>
      </w:r>
    </w:p>
    <w:p w:rsidR="00BD7499" w:rsidRPr="00950BEB" w:rsidRDefault="00651F66">
      <w:pPr>
        <w:spacing w:line="280" w:lineRule="exact"/>
        <w:ind w:right="113" w:firstLine="420"/>
        <w:rPr>
          <w:rFonts w:ascii="宋体" w:hAnsi="宋体" w:hint="eastAsia"/>
        </w:rPr>
      </w:pPr>
      <w:r w:rsidRPr="00950BEB">
        <w:rPr>
          <w:rFonts w:ascii="宋体" w:hAnsi="宋体" w:hint="eastAsia"/>
        </w:rPr>
        <w:t>（2）</w:t>
      </w:r>
      <w:r w:rsidR="00BD7499" w:rsidRPr="00950BEB">
        <w:rPr>
          <w:rFonts w:ascii="宋体" w:hAnsi="宋体" w:cs="宋体"/>
          <w:kern w:val="0"/>
          <w:szCs w:val="21"/>
        </w:rPr>
        <w:t>无汞原电池、太阳能电池</w:t>
      </w:r>
      <w:r w:rsidR="00BD7499" w:rsidRPr="00950BEB">
        <w:rPr>
          <w:rFonts w:ascii="宋体" w:hAnsi="宋体" w:cs="宋体" w:hint="eastAsia"/>
          <w:kern w:val="0"/>
          <w:szCs w:val="21"/>
        </w:rPr>
        <w:t>等</w:t>
      </w:r>
      <w:r w:rsidR="00BD7499" w:rsidRPr="00950BEB">
        <w:rPr>
          <w:rFonts w:ascii="宋体" w:hAnsi="宋体" w:cs="宋体"/>
          <w:kern w:val="0"/>
          <w:szCs w:val="21"/>
        </w:rPr>
        <w:t>电池</w:t>
      </w:r>
      <w:r w:rsidR="00BD7499" w:rsidRPr="00950BEB">
        <w:rPr>
          <w:rFonts w:ascii="宋体" w:hAnsi="宋体" w:cs="宋体" w:hint="eastAsia"/>
          <w:kern w:val="0"/>
          <w:szCs w:val="21"/>
        </w:rPr>
        <w:t>，</w:t>
      </w:r>
      <w:r w:rsidR="00BD7499" w:rsidRPr="00950BEB">
        <w:rPr>
          <w:rFonts w:ascii="宋体" w:hAnsi="宋体" w:hint="eastAsia"/>
        </w:rPr>
        <w:t>可以免征消费税。</w:t>
      </w:r>
    </w:p>
    <w:p w:rsidR="00651F66" w:rsidRPr="00950BEB" w:rsidRDefault="00BD7499" w:rsidP="00AE2BCF">
      <w:pPr>
        <w:spacing w:line="280" w:lineRule="exact"/>
        <w:ind w:right="113" w:firstLine="420"/>
        <w:rPr>
          <w:rFonts w:hint="eastAsia"/>
        </w:rPr>
      </w:pPr>
      <w:r w:rsidRPr="00950BEB">
        <w:rPr>
          <w:rFonts w:ascii="宋体" w:hAnsi="宋体" w:hint="eastAsia"/>
        </w:rPr>
        <w:t>（3）</w:t>
      </w:r>
      <w:r w:rsidR="00AE2BCF" w:rsidRPr="00950BEB">
        <w:rPr>
          <w:rFonts w:hint="eastAsia"/>
        </w:rPr>
        <w:t>外国政府、国际组织无偿赠送的进口物资，边境居民通过互市贸易进口的生活用品，</w:t>
      </w:r>
      <w:r w:rsidR="00AE2BCF" w:rsidRPr="00950BEB">
        <w:rPr>
          <w:rFonts w:ascii="宋体" w:hAnsi="宋体" w:hint="eastAsia"/>
        </w:rPr>
        <w:t>可以按照规定免征消费税。</w:t>
      </w:r>
    </w:p>
    <w:p w:rsidR="00651F66" w:rsidRPr="000A3782" w:rsidRDefault="00651F66">
      <w:pPr>
        <w:spacing w:line="360" w:lineRule="exact"/>
        <w:jc w:val="center"/>
        <w:rPr>
          <w:rFonts w:ascii="宋体" w:hAnsi="宋体" w:hint="eastAsia"/>
          <w:szCs w:val="21"/>
        </w:rPr>
      </w:pPr>
    </w:p>
    <w:p w:rsidR="00651F66" w:rsidRPr="000A3782" w:rsidRDefault="00CD1843">
      <w:pPr>
        <w:spacing w:line="320" w:lineRule="exact"/>
        <w:ind w:left="113" w:right="113" w:firstLine="312"/>
        <w:rPr>
          <w:rFonts w:ascii="宋体" w:hAnsi="宋体" w:hint="eastAsia"/>
          <w:b/>
          <w:sz w:val="28"/>
        </w:rPr>
      </w:pPr>
      <w:r>
        <w:rPr>
          <w:rFonts w:ascii="宋体" w:hAnsi="宋体" w:hint="eastAsia"/>
          <w:b/>
          <w:sz w:val="28"/>
        </w:rPr>
        <w:t>（</w:t>
      </w:r>
      <w:r w:rsidRPr="00CD1843">
        <w:rPr>
          <w:rFonts w:ascii="宋体" w:hAnsi="宋体" w:hint="eastAsia"/>
          <w:b/>
          <w:color w:val="FF0000"/>
          <w:sz w:val="28"/>
        </w:rPr>
        <w:t>三</w:t>
      </w:r>
      <w:r w:rsidR="00651F66" w:rsidRPr="000A3782">
        <w:rPr>
          <w:rFonts w:ascii="宋体" w:hAnsi="宋体" w:hint="eastAsia"/>
          <w:b/>
          <w:sz w:val="28"/>
        </w:rPr>
        <w:t>）车辆购置税</w:t>
      </w:r>
    </w:p>
    <w:p w:rsidR="008F6B70" w:rsidRPr="000A3782" w:rsidRDefault="008F6B70">
      <w:pPr>
        <w:spacing w:line="280" w:lineRule="exact"/>
        <w:ind w:left="113" w:right="113"/>
        <w:rPr>
          <w:rFonts w:ascii="宋体" w:hAnsi="宋体" w:hint="eastAsia"/>
          <w:b/>
        </w:rPr>
      </w:pPr>
    </w:p>
    <w:p w:rsidR="008F6B70" w:rsidRPr="008F6B70" w:rsidRDefault="00651F66" w:rsidP="008F6B70">
      <w:pPr>
        <w:spacing w:line="280" w:lineRule="exact"/>
        <w:ind w:firstLine="420"/>
        <w:rPr>
          <w:rFonts w:ascii="宋体" w:hAnsi="宋体" w:hint="eastAsia"/>
        </w:rPr>
      </w:pPr>
      <w:r w:rsidRPr="000A3782">
        <w:rPr>
          <w:rFonts w:ascii="宋体" w:hAnsi="宋体" w:hint="eastAsia"/>
        </w:rPr>
        <w:t>中国的车辆购置税是对购置的车辆征收的一种税收。</w:t>
      </w:r>
      <w:smartTag w:uri="urn:schemas-microsoft-com:office:smarttags" w:element="chsdate">
        <w:smartTagPr>
          <w:attr w:name="IsROCDate" w:val="False"/>
          <w:attr w:name="IsLunarDate" w:val="False"/>
          <w:attr w:name="Day" w:val="22"/>
          <w:attr w:name="Month" w:val="10"/>
          <w:attr w:name="Year" w:val="2000"/>
        </w:smartTagPr>
        <w:r w:rsidRPr="000A3782">
          <w:rPr>
            <w:rFonts w:ascii="宋体" w:hAnsi="宋体" w:hint="eastAsia"/>
          </w:rPr>
          <w:t>2000年</w:t>
        </w:r>
        <w:r w:rsidRPr="000A3782">
          <w:rPr>
            <w:rFonts w:ascii="宋体" w:hAnsi="宋体"/>
          </w:rPr>
          <w:t>1</w:t>
        </w:r>
        <w:r w:rsidRPr="000A3782">
          <w:rPr>
            <w:rFonts w:ascii="宋体" w:hAnsi="宋体" w:hint="eastAsia"/>
          </w:rPr>
          <w:t>0月22日</w:t>
        </w:r>
      </w:smartTag>
      <w:r w:rsidR="004B11BE" w:rsidRPr="000A3782">
        <w:rPr>
          <w:rFonts w:ascii="宋体" w:hAnsi="宋体" w:hint="eastAsia"/>
        </w:rPr>
        <w:t>，国务院公布《中华人民共和国车辆购置税暂行条例》，自</w:t>
      </w:r>
      <w:smartTag w:uri="urn:schemas-microsoft-com:office:smarttags" w:element="chsdate">
        <w:smartTagPr>
          <w:attr w:name="IsROCDate" w:val="False"/>
          <w:attr w:name="IsLunarDate" w:val="False"/>
          <w:attr w:name="Day" w:val="1"/>
          <w:attr w:name="Month" w:val="1"/>
          <w:attr w:name="Year" w:val="2001"/>
        </w:smartTagPr>
        <w:r w:rsidRPr="000A3782">
          <w:rPr>
            <w:rFonts w:ascii="宋体" w:hAnsi="宋体" w:hint="eastAsia"/>
          </w:rPr>
          <w:t>2001年</w:t>
        </w:r>
        <w:r w:rsidRPr="000A3782">
          <w:rPr>
            <w:rFonts w:ascii="宋体" w:hAnsi="宋体"/>
          </w:rPr>
          <w:t>1</w:t>
        </w:r>
        <w:r w:rsidRPr="000A3782">
          <w:rPr>
            <w:rFonts w:ascii="宋体" w:hAnsi="宋体" w:hint="eastAsia"/>
          </w:rPr>
          <w:t>月</w:t>
        </w:r>
        <w:r w:rsidRPr="000A3782">
          <w:rPr>
            <w:rFonts w:ascii="宋体" w:hAnsi="宋体"/>
          </w:rPr>
          <w:t>1</w:t>
        </w:r>
        <w:r w:rsidRPr="000A3782">
          <w:rPr>
            <w:rFonts w:ascii="宋体" w:hAnsi="宋体" w:hint="eastAsia"/>
          </w:rPr>
          <w:t>日起</w:t>
        </w:r>
      </w:smartTag>
      <w:r w:rsidRPr="000A3782">
        <w:rPr>
          <w:rFonts w:ascii="宋体" w:hAnsi="宋体" w:hint="eastAsia"/>
        </w:rPr>
        <w:t>施行。</w:t>
      </w:r>
    </w:p>
    <w:p w:rsidR="008F6B70" w:rsidRPr="00AE7C56" w:rsidRDefault="008F6B70" w:rsidP="00437009">
      <w:pPr>
        <w:spacing w:line="280" w:lineRule="exact"/>
        <w:rPr>
          <w:rFonts w:hint="eastAsia"/>
        </w:rPr>
      </w:pPr>
      <w:r w:rsidRPr="004A2DBC">
        <w:rPr>
          <w:rFonts w:hint="eastAsia"/>
        </w:rPr>
        <w:t xml:space="preserve">    </w:t>
      </w:r>
      <w:r w:rsidRPr="004A2DBC">
        <w:rPr>
          <w:rFonts w:hint="eastAsia"/>
        </w:rPr>
        <w:t>车辆购置税由国家</w:t>
      </w:r>
      <w:r w:rsidRPr="007B11AC">
        <w:rPr>
          <w:rFonts w:hint="eastAsia"/>
        </w:rPr>
        <w:t>税务局负责征收管理，</w:t>
      </w:r>
      <w:r w:rsidRPr="008A1198">
        <w:rPr>
          <w:rFonts w:hint="eastAsia"/>
        </w:rPr>
        <w:t>所得收入归中央政府所有，专门用于交通事业建设。</w:t>
      </w:r>
      <w:r w:rsidRPr="00751211">
        <w:rPr>
          <w:color w:val="FF0000"/>
        </w:rPr>
        <w:t>20</w:t>
      </w:r>
      <w:r w:rsidR="00E15F1C">
        <w:rPr>
          <w:rFonts w:hint="eastAsia"/>
          <w:color w:val="FF0000"/>
        </w:rPr>
        <w:t>16</w:t>
      </w:r>
      <w:r w:rsidRPr="00751211">
        <w:rPr>
          <w:rFonts w:hint="eastAsia"/>
          <w:color w:val="FF0000"/>
        </w:rPr>
        <w:t>年</w:t>
      </w:r>
      <w:r w:rsidRPr="008A1198">
        <w:rPr>
          <w:rFonts w:hint="eastAsia"/>
        </w:rPr>
        <w:t>，车辆购置税收入为</w:t>
      </w:r>
      <w:r w:rsidRPr="008823EC">
        <w:rPr>
          <w:rFonts w:hint="eastAsia"/>
          <w:color w:val="FF0000"/>
        </w:rPr>
        <w:t>2</w:t>
      </w:r>
      <w:r w:rsidR="00E15F1C">
        <w:rPr>
          <w:rFonts w:hint="eastAsia"/>
          <w:color w:val="FF0000"/>
        </w:rPr>
        <w:t>674.2</w:t>
      </w:r>
      <w:r w:rsidRPr="008A1198">
        <w:rPr>
          <w:rFonts w:hint="eastAsia"/>
        </w:rPr>
        <w:t>亿元，占当年中国税收总额的</w:t>
      </w:r>
      <w:r w:rsidR="00E15F1C">
        <w:rPr>
          <w:rFonts w:hint="eastAsia"/>
          <w:color w:val="FF0000"/>
        </w:rPr>
        <w:t>2</w:t>
      </w:r>
      <w:r w:rsidRPr="008823EC">
        <w:rPr>
          <w:rFonts w:hint="eastAsia"/>
          <w:color w:val="FF0000"/>
        </w:rPr>
        <w:t>%</w:t>
      </w:r>
      <w:r w:rsidRPr="008A1198">
        <w:rPr>
          <w:rFonts w:hint="eastAsia"/>
        </w:rPr>
        <w:t>。</w:t>
      </w:r>
    </w:p>
    <w:p w:rsidR="00651F66" w:rsidRPr="000A3782" w:rsidRDefault="00651F66" w:rsidP="00437009">
      <w:pPr>
        <w:spacing w:line="280" w:lineRule="exact"/>
        <w:rPr>
          <w:rFonts w:ascii="宋体" w:hAnsi="宋体" w:hint="eastAsia"/>
        </w:rPr>
      </w:pPr>
      <w:r w:rsidRPr="000A3782">
        <w:rPr>
          <w:rFonts w:ascii="宋体" w:hAnsi="宋体" w:hint="eastAsia"/>
        </w:rPr>
        <w:t xml:space="preserve">    1．纳税人</w:t>
      </w:r>
    </w:p>
    <w:p w:rsidR="00651F66" w:rsidRPr="000A3782" w:rsidRDefault="00651F66">
      <w:pPr>
        <w:spacing w:line="280" w:lineRule="exact"/>
        <w:ind w:right="113"/>
        <w:rPr>
          <w:rFonts w:ascii="宋体" w:hAnsi="宋体" w:hint="eastAsia"/>
        </w:rPr>
      </w:pPr>
      <w:r w:rsidRPr="000A3782">
        <w:rPr>
          <w:rFonts w:ascii="宋体" w:hAnsi="宋体" w:hint="eastAsia"/>
          <w:b/>
        </w:rPr>
        <w:t xml:space="preserve">    </w:t>
      </w:r>
      <w:r w:rsidRPr="000A3782">
        <w:rPr>
          <w:rFonts w:ascii="宋体" w:hAnsi="宋体" w:hint="eastAsia"/>
        </w:rPr>
        <w:t>车辆购置税的纳税人</w:t>
      </w:r>
      <w:r w:rsidR="0083759A" w:rsidRPr="000A3782">
        <w:rPr>
          <w:rFonts w:ascii="宋体" w:hAnsi="宋体" w:hint="eastAsia"/>
        </w:rPr>
        <w:t>，</w:t>
      </w:r>
      <w:r w:rsidRPr="000A3782">
        <w:rPr>
          <w:rFonts w:ascii="宋体" w:hAnsi="宋体" w:hint="eastAsia"/>
        </w:rPr>
        <w:t>包括在中国境内购置汽车、摩托车、电车、</w:t>
      </w:r>
      <w:r w:rsidR="00F3601C" w:rsidRPr="000A3782">
        <w:rPr>
          <w:rFonts w:ascii="宋体" w:hAnsi="宋体" w:hint="eastAsia"/>
        </w:rPr>
        <w:t>挂车和农用运输车（以下简称应税车辆）的</w:t>
      </w:r>
      <w:r w:rsidR="004F111B" w:rsidRPr="000A3782">
        <w:rPr>
          <w:rFonts w:ascii="宋体" w:hAnsi="宋体" w:hint="eastAsia"/>
        </w:rPr>
        <w:t>企业</w:t>
      </w:r>
      <w:r w:rsidR="00AF2755" w:rsidRPr="000A3782">
        <w:rPr>
          <w:rFonts w:ascii="宋体" w:hAnsi="宋体" w:hint="eastAsia"/>
        </w:rPr>
        <w:t>、事业单位、社会团体、国家机关、部队、其他单位、</w:t>
      </w:r>
      <w:r w:rsidR="004F111B" w:rsidRPr="000A3782">
        <w:rPr>
          <w:rFonts w:ascii="宋体" w:hAnsi="宋体" w:hint="eastAsia"/>
        </w:rPr>
        <w:t>个体工商户</w:t>
      </w:r>
      <w:r w:rsidRPr="000A3782">
        <w:rPr>
          <w:rFonts w:ascii="宋体" w:hAnsi="宋体" w:hint="eastAsia"/>
        </w:rPr>
        <w:t>和其他个人。</w:t>
      </w:r>
    </w:p>
    <w:p w:rsidR="00651F66" w:rsidRPr="000A3782" w:rsidRDefault="00651F66">
      <w:pPr>
        <w:spacing w:line="280" w:lineRule="exact"/>
        <w:ind w:right="113"/>
        <w:rPr>
          <w:rFonts w:ascii="宋体" w:hAnsi="宋体" w:hint="eastAsia"/>
        </w:rPr>
      </w:pPr>
      <w:r w:rsidRPr="000A3782">
        <w:rPr>
          <w:rFonts w:ascii="宋体" w:hAnsi="宋体" w:hint="eastAsia"/>
        </w:rPr>
        <w:t xml:space="preserve">    </w:t>
      </w:r>
      <w:r w:rsidRPr="000A3782">
        <w:rPr>
          <w:rFonts w:ascii="宋体" w:hAnsi="宋体"/>
        </w:rPr>
        <w:t>2</w:t>
      </w:r>
      <w:r w:rsidRPr="000A3782">
        <w:rPr>
          <w:rFonts w:ascii="宋体" w:hAnsi="宋体" w:hint="eastAsia"/>
        </w:rPr>
        <w:t>．计税依据、税率和计税方法</w:t>
      </w:r>
    </w:p>
    <w:p w:rsidR="00651F66" w:rsidRPr="000A3782" w:rsidRDefault="00651F66">
      <w:pPr>
        <w:spacing w:line="280" w:lineRule="exact"/>
        <w:ind w:firstLine="390"/>
        <w:rPr>
          <w:rFonts w:ascii="宋体" w:hAnsi="宋体" w:hint="eastAsia"/>
        </w:rPr>
      </w:pPr>
      <w:r w:rsidRPr="000A3782">
        <w:rPr>
          <w:rFonts w:ascii="宋体" w:hAnsi="宋体" w:hint="eastAsia"/>
        </w:rPr>
        <w:t>车辆购置税</w:t>
      </w:r>
      <w:r w:rsidR="00145CE5" w:rsidRPr="000A3782">
        <w:rPr>
          <w:rFonts w:ascii="宋体" w:hAnsi="宋体" w:hint="eastAsia"/>
        </w:rPr>
        <w:t>以规定的应税车辆的计税价格为计税依据，按照10%</w:t>
      </w:r>
      <w:r w:rsidR="00CE3381" w:rsidRPr="000A3782">
        <w:rPr>
          <w:rFonts w:ascii="宋体" w:hAnsi="宋体" w:hint="eastAsia"/>
        </w:rPr>
        <w:t>的税率计算应纳税额</w:t>
      </w:r>
      <w:r w:rsidRPr="000A3782">
        <w:rPr>
          <w:rFonts w:ascii="宋体" w:hAnsi="宋体" w:hint="eastAsia"/>
        </w:rPr>
        <w:t>。</w:t>
      </w:r>
    </w:p>
    <w:p w:rsidR="00651F66" w:rsidRPr="000A3782" w:rsidRDefault="00651F66">
      <w:pPr>
        <w:spacing w:line="280" w:lineRule="exact"/>
        <w:ind w:firstLine="390"/>
        <w:rPr>
          <w:rFonts w:ascii="宋体" w:hAnsi="宋体" w:hint="eastAsia"/>
        </w:rPr>
      </w:pPr>
      <w:r w:rsidRPr="000A3782">
        <w:rPr>
          <w:rFonts w:ascii="宋体" w:hAnsi="宋体" w:hint="eastAsia"/>
        </w:rPr>
        <w:t>应纳税额计算公式：</w:t>
      </w:r>
    </w:p>
    <w:p w:rsidR="00651F66" w:rsidRDefault="00651F66">
      <w:pPr>
        <w:pStyle w:val="ad"/>
        <w:spacing w:line="280" w:lineRule="exact"/>
        <w:rPr>
          <w:rFonts w:ascii="宋体" w:hAnsi="宋体" w:hint="eastAsia"/>
        </w:rPr>
      </w:pPr>
      <w:r w:rsidRPr="000A3782">
        <w:rPr>
          <w:rFonts w:ascii="宋体" w:hAnsi="宋体" w:hint="eastAsia"/>
        </w:rPr>
        <w:t>应纳税额＝计税价格×</w:t>
      </w:r>
      <w:r w:rsidR="00145CE5" w:rsidRPr="000A3782">
        <w:rPr>
          <w:rFonts w:ascii="宋体" w:hAnsi="宋体" w:hint="eastAsia"/>
        </w:rPr>
        <w:t>10%</w:t>
      </w:r>
    </w:p>
    <w:p w:rsidR="00166F65" w:rsidRPr="00582971" w:rsidRDefault="00166F65" w:rsidP="00166F65">
      <w:pPr>
        <w:pStyle w:val="ad"/>
        <w:spacing w:line="280" w:lineRule="exact"/>
        <w:rPr>
          <w:rFonts w:hint="eastAsia"/>
        </w:rPr>
      </w:pPr>
      <w:r w:rsidRPr="00582971">
        <w:rPr>
          <w:rFonts w:hint="eastAsia"/>
        </w:rPr>
        <w:t>车辆购置税征收范围、税率的调整，由国务院决定并公布。</w:t>
      </w:r>
    </w:p>
    <w:p w:rsidR="00651F66" w:rsidRPr="000A3782" w:rsidRDefault="00651F66">
      <w:pPr>
        <w:spacing w:line="280" w:lineRule="exact"/>
        <w:ind w:firstLine="420"/>
        <w:rPr>
          <w:rFonts w:ascii="宋体" w:hAnsi="宋体" w:hint="eastAsia"/>
        </w:rPr>
      </w:pPr>
      <w:r w:rsidRPr="000A3782">
        <w:rPr>
          <w:rFonts w:ascii="宋体" w:hAnsi="宋体"/>
        </w:rPr>
        <w:t>3</w:t>
      </w:r>
      <w:r w:rsidRPr="000A3782">
        <w:rPr>
          <w:rFonts w:ascii="宋体" w:hAnsi="宋体" w:hint="eastAsia"/>
        </w:rPr>
        <w:t>．主要免税规定</w:t>
      </w:r>
    </w:p>
    <w:p w:rsidR="00651F66" w:rsidRPr="00950BEB" w:rsidRDefault="00651F66">
      <w:pPr>
        <w:spacing w:line="280" w:lineRule="exact"/>
        <w:ind w:right="113"/>
        <w:rPr>
          <w:rFonts w:ascii="宋体" w:hAnsi="宋体" w:hint="eastAsia"/>
          <w:b/>
        </w:rPr>
      </w:pPr>
      <w:r w:rsidRPr="000A3782">
        <w:rPr>
          <w:rFonts w:ascii="宋体" w:hAnsi="宋体" w:hint="eastAsia"/>
        </w:rPr>
        <w:t xml:space="preserve">    外国驻华使馆和外交代表、外国驻华领事馆和领事官员、国际组织驻华机构及其官员自用的车辆，中国人民解放军和中国人民武装警察部队列入军队武器装备订货计划的车辆，设有固定装置的非运输车辆</w:t>
      </w:r>
      <w:r w:rsidRPr="00950BEB">
        <w:rPr>
          <w:rFonts w:ascii="宋体" w:hAnsi="宋体" w:hint="eastAsia"/>
        </w:rPr>
        <w:t>，</w:t>
      </w:r>
      <w:r w:rsidR="00032780" w:rsidRPr="00950BEB">
        <w:rPr>
          <w:rFonts w:hint="eastAsia"/>
        </w:rPr>
        <w:t>防汛、森林消防专用车，</w:t>
      </w:r>
      <w:r w:rsidRPr="00950BEB">
        <w:rPr>
          <w:rFonts w:ascii="宋体" w:hAnsi="宋体" w:hint="eastAsia"/>
        </w:rPr>
        <w:t>三轮农用运输车，可以免征车辆购置税。</w:t>
      </w:r>
    </w:p>
    <w:p w:rsidR="00A424C2" w:rsidRPr="000A3782" w:rsidRDefault="00A424C2" w:rsidP="003134B5">
      <w:pPr>
        <w:spacing w:line="280" w:lineRule="exact"/>
        <w:ind w:right="113"/>
        <w:rPr>
          <w:rFonts w:ascii="宋体" w:hAnsi="宋体" w:hint="eastAsia"/>
          <w:szCs w:val="21"/>
        </w:rPr>
      </w:pPr>
    </w:p>
    <w:p w:rsidR="002E14E1" w:rsidRPr="000A3782" w:rsidRDefault="00CD1843" w:rsidP="002E14E1">
      <w:pPr>
        <w:spacing w:line="320" w:lineRule="exact"/>
        <w:ind w:leftChars="54" w:left="113" w:right="113" w:firstLineChars="98" w:firstLine="275"/>
        <w:rPr>
          <w:rFonts w:ascii="宋体" w:hAnsi="宋体"/>
          <w:sz w:val="28"/>
        </w:rPr>
      </w:pPr>
      <w:r>
        <w:rPr>
          <w:rFonts w:ascii="宋体" w:hAnsi="宋体" w:hint="eastAsia"/>
          <w:b/>
          <w:sz w:val="28"/>
        </w:rPr>
        <w:t>（</w:t>
      </w:r>
      <w:r w:rsidRPr="00CD1843">
        <w:rPr>
          <w:rFonts w:ascii="宋体" w:hAnsi="宋体" w:hint="eastAsia"/>
          <w:b/>
          <w:color w:val="FF0000"/>
          <w:sz w:val="28"/>
        </w:rPr>
        <w:t>四</w:t>
      </w:r>
      <w:r w:rsidR="002E14E1" w:rsidRPr="000A3782">
        <w:rPr>
          <w:rFonts w:ascii="宋体" w:hAnsi="宋体" w:hint="eastAsia"/>
          <w:b/>
          <w:sz w:val="28"/>
        </w:rPr>
        <w:t>）关税</w:t>
      </w:r>
    </w:p>
    <w:p w:rsidR="005A7B17" w:rsidRDefault="002E14E1" w:rsidP="005A7B17">
      <w:pPr>
        <w:spacing w:line="280" w:lineRule="exact"/>
        <w:ind w:left="113" w:right="113"/>
        <w:rPr>
          <w:rFonts w:ascii="宋体" w:hAnsi="宋体" w:hint="eastAsia"/>
        </w:rPr>
      </w:pPr>
      <w:r w:rsidRPr="000A3782">
        <w:rPr>
          <w:rFonts w:ascii="宋体" w:hAnsi="宋体"/>
        </w:rPr>
        <w:t xml:space="preserve">   </w:t>
      </w:r>
    </w:p>
    <w:p w:rsidR="005A7B17" w:rsidRPr="00877099" w:rsidRDefault="00A111EC" w:rsidP="005A7B17">
      <w:pPr>
        <w:spacing w:line="280" w:lineRule="exact"/>
        <w:ind w:firstLineChars="200" w:firstLine="420"/>
        <w:rPr>
          <w:rFonts w:hint="eastAsia"/>
        </w:rPr>
      </w:pPr>
      <w:r>
        <w:rPr>
          <w:rFonts w:hint="eastAsia"/>
        </w:rPr>
        <w:t>关税</w:t>
      </w:r>
      <w:r w:rsidRPr="00A111EC">
        <w:rPr>
          <w:rFonts w:hint="eastAsia"/>
          <w:color w:val="FF0000"/>
        </w:rPr>
        <w:t>以</w:t>
      </w:r>
      <w:r>
        <w:rPr>
          <w:rFonts w:hint="eastAsia"/>
        </w:rPr>
        <w:t>进出国境、关境的货物、物品</w:t>
      </w:r>
      <w:r w:rsidRPr="00A111EC">
        <w:rPr>
          <w:rFonts w:hint="eastAsia"/>
          <w:color w:val="FF0000"/>
        </w:rPr>
        <w:t>为</w:t>
      </w:r>
      <w:r w:rsidRPr="00A111EC">
        <w:rPr>
          <w:rFonts w:ascii="宋体" w:hAnsi="宋体" w:hint="eastAsia"/>
          <w:color w:val="FF0000"/>
        </w:rPr>
        <w:t>征税对象</w:t>
      </w:r>
      <w:r w:rsidR="005A7B17" w:rsidRPr="0026295E">
        <w:rPr>
          <w:rFonts w:hint="eastAsia"/>
        </w:rPr>
        <w:t>，是目前各国普遍征收的一种税收。</w:t>
      </w:r>
      <w:r w:rsidR="005A7B17" w:rsidRPr="0026295E">
        <w:rPr>
          <w:rFonts w:hAnsi="宋体" w:hint="eastAsia"/>
        </w:rPr>
        <w:t>1987</w:t>
      </w:r>
      <w:r w:rsidR="005A7B17" w:rsidRPr="0026295E">
        <w:rPr>
          <w:rFonts w:hAnsi="宋体" w:hint="eastAsia"/>
        </w:rPr>
        <w:t>年</w:t>
      </w:r>
      <w:r w:rsidR="005A7B17" w:rsidRPr="0026295E">
        <w:rPr>
          <w:rFonts w:hAnsi="宋体" w:hint="eastAsia"/>
        </w:rPr>
        <w:t>1</w:t>
      </w:r>
      <w:r w:rsidR="005A7B17" w:rsidRPr="0026295E">
        <w:rPr>
          <w:rFonts w:hAnsi="宋体" w:hint="eastAsia"/>
        </w:rPr>
        <w:t>月</w:t>
      </w:r>
      <w:r w:rsidR="005A7B17" w:rsidRPr="0026295E">
        <w:rPr>
          <w:rFonts w:hAnsi="宋体" w:hint="eastAsia"/>
        </w:rPr>
        <w:t>22</w:t>
      </w:r>
      <w:r w:rsidR="005A7B17" w:rsidRPr="0026295E">
        <w:rPr>
          <w:rFonts w:hAnsi="宋体" w:hint="eastAsia"/>
        </w:rPr>
        <w:t>日，第六届全国人民代表大会常务委员会第十九次会议通过</w:t>
      </w:r>
      <w:r w:rsidR="005A7B17" w:rsidRPr="0026295E">
        <w:rPr>
          <w:rFonts w:hAnsi="宋体" w:hint="eastAsia"/>
          <w:szCs w:val="18"/>
        </w:rPr>
        <w:t>《</w:t>
      </w:r>
      <w:r w:rsidR="005A7B17" w:rsidRPr="0026295E">
        <w:rPr>
          <w:rFonts w:hAnsi="宋体" w:hint="eastAsia"/>
        </w:rPr>
        <w:t>中华人民共和国海关法</w:t>
      </w:r>
      <w:r w:rsidR="005A7B17" w:rsidRPr="0026295E">
        <w:rPr>
          <w:rFonts w:hAnsi="宋体" w:hint="eastAsia"/>
          <w:szCs w:val="18"/>
        </w:rPr>
        <w:t>》</w:t>
      </w:r>
      <w:r w:rsidR="005A7B17" w:rsidRPr="0026295E">
        <w:rPr>
          <w:rFonts w:hAnsi="宋体" w:hint="eastAsia"/>
        </w:rPr>
        <w:t>（其中第五章为《关税》），当日</w:t>
      </w:r>
      <w:r w:rsidR="005A7B17" w:rsidRPr="00877099">
        <w:rPr>
          <w:rFonts w:hAnsi="宋体" w:hint="eastAsia"/>
        </w:rPr>
        <w:t>公布</w:t>
      </w:r>
      <w:r w:rsidR="005A7B17" w:rsidRPr="00877099">
        <w:rPr>
          <w:rFonts w:hAnsi="宋体" w:hint="eastAsia"/>
          <w:szCs w:val="21"/>
        </w:rPr>
        <w:t>，自当年</w:t>
      </w:r>
      <w:r w:rsidR="005A7B17" w:rsidRPr="00877099">
        <w:rPr>
          <w:rFonts w:hAnsi="宋体" w:hint="eastAsia"/>
          <w:szCs w:val="21"/>
        </w:rPr>
        <w:t>7</w:t>
      </w:r>
      <w:r w:rsidR="005A7B17" w:rsidRPr="00877099">
        <w:rPr>
          <w:rFonts w:hAnsi="宋体" w:hint="eastAsia"/>
          <w:szCs w:val="21"/>
        </w:rPr>
        <w:t>月</w:t>
      </w:r>
      <w:r w:rsidR="005A7B17" w:rsidRPr="00877099">
        <w:rPr>
          <w:rFonts w:hAnsi="宋体" w:hint="eastAsia"/>
          <w:szCs w:val="21"/>
        </w:rPr>
        <w:t>1</w:t>
      </w:r>
      <w:r w:rsidR="005A7B17" w:rsidRPr="00877099">
        <w:rPr>
          <w:rFonts w:hAnsi="宋体" w:hint="eastAsia"/>
          <w:szCs w:val="21"/>
        </w:rPr>
        <w:t>日起施行</w:t>
      </w:r>
      <w:r w:rsidR="005A7B17" w:rsidRPr="00877099">
        <w:rPr>
          <w:rFonts w:hAnsi="宋体" w:hint="eastAsia"/>
        </w:rPr>
        <w:t>。</w:t>
      </w:r>
      <w:r w:rsidR="00CD1843">
        <w:rPr>
          <w:rFonts w:hAnsi="宋体" w:hint="eastAsia"/>
          <w:color w:val="FF0000"/>
        </w:rPr>
        <w:t>2017</w:t>
      </w:r>
      <w:r w:rsidR="005A7B17" w:rsidRPr="005A7B17">
        <w:rPr>
          <w:rFonts w:hAnsi="宋体" w:hint="eastAsia"/>
          <w:color w:val="FF0000"/>
        </w:rPr>
        <w:t>年</w:t>
      </w:r>
      <w:r w:rsidR="005A7B17" w:rsidRPr="005A7B17">
        <w:rPr>
          <w:rFonts w:hAnsi="宋体" w:hint="eastAsia"/>
          <w:color w:val="FF0000"/>
        </w:rPr>
        <w:t>11</w:t>
      </w:r>
      <w:r w:rsidR="005A7B17" w:rsidRPr="005A7B17">
        <w:rPr>
          <w:rFonts w:hAnsi="宋体" w:hint="eastAsia"/>
          <w:color w:val="FF0000"/>
        </w:rPr>
        <w:t>月</w:t>
      </w:r>
      <w:r w:rsidR="00CD1843">
        <w:rPr>
          <w:rFonts w:hAnsi="宋体" w:hint="eastAsia"/>
          <w:color w:val="FF0000"/>
        </w:rPr>
        <w:t>4</w:t>
      </w:r>
      <w:r w:rsidR="005A7B17" w:rsidRPr="00877099">
        <w:rPr>
          <w:rFonts w:hAnsi="宋体" w:hint="eastAsia"/>
        </w:rPr>
        <w:t>日，第十二届全国人民代表大会常务委员会第</w:t>
      </w:r>
      <w:r w:rsidR="00CD1843">
        <w:rPr>
          <w:rFonts w:hAnsi="宋体" w:hint="eastAsia"/>
          <w:color w:val="FF0000"/>
        </w:rPr>
        <w:t>三十</w:t>
      </w:r>
      <w:r w:rsidR="005A7B17" w:rsidRPr="005A7B17">
        <w:rPr>
          <w:rFonts w:hAnsi="宋体" w:hint="eastAsia"/>
          <w:color w:val="FF0000"/>
        </w:rPr>
        <w:t>次会议第</w:t>
      </w:r>
      <w:r w:rsidR="00CD1843">
        <w:rPr>
          <w:rFonts w:hAnsi="宋体" w:hint="eastAsia"/>
          <w:color w:val="FF0000"/>
        </w:rPr>
        <w:t>四</w:t>
      </w:r>
      <w:r w:rsidR="005A7B17" w:rsidRPr="00877099">
        <w:rPr>
          <w:rFonts w:hAnsi="宋体" w:hint="eastAsia"/>
        </w:rPr>
        <w:t>次修改该法，当日公布</w:t>
      </w:r>
      <w:r w:rsidR="005A7B17" w:rsidRPr="00877099">
        <w:rPr>
          <w:rFonts w:hAnsi="宋体" w:hint="eastAsia"/>
          <w:szCs w:val="21"/>
        </w:rPr>
        <w:t>施行。</w:t>
      </w:r>
      <w:r w:rsidR="005A7B17" w:rsidRPr="00877099">
        <w:rPr>
          <w:rFonts w:hint="eastAsia"/>
        </w:rPr>
        <w:t>中国现行的《中华人民共和国进出口关税条例》是国务院</w:t>
      </w:r>
      <w:r w:rsidR="005A7B17" w:rsidRPr="00877099">
        <w:t>2003</w:t>
      </w:r>
      <w:r w:rsidR="005A7B17" w:rsidRPr="00877099">
        <w:rPr>
          <w:rFonts w:hint="eastAsia"/>
        </w:rPr>
        <w:t>年</w:t>
      </w:r>
      <w:r w:rsidR="005A7B17" w:rsidRPr="00877099">
        <w:t>11</w:t>
      </w:r>
      <w:r w:rsidR="005A7B17" w:rsidRPr="00877099">
        <w:rPr>
          <w:rFonts w:hint="eastAsia"/>
        </w:rPr>
        <w:t>月</w:t>
      </w:r>
      <w:r w:rsidR="005A7B17" w:rsidRPr="00877099">
        <w:t>23</w:t>
      </w:r>
      <w:r w:rsidR="005A7B17" w:rsidRPr="00877099">
        <w:rPr>
          <w:rFonts w:hint="eastAsia"/>
        </w:rPr>
        <w:t>日公布，自</w:t>
      </w:r>
      <w:smartTag w:uri="urn:schemas-microsoft-com:office:smarttags" w:element="chsdate">
        <w:smartTagPr>
          <w:attr w:name="Year" w:val="2004"/>
          <w:attr w:name="Month" w:val="1"/>
          <w:attr w:name="Day" w:val="1"/>
          <w:attr w:name="IsLunarDate" w:val="False"/>
          <w:attr w:name="IsROCDate" w:val="False"/>
        </w:smartTagPr>
        <w:smartTag w:uri="urn:schemas-microsoft-com:office:smarttags" w:element="chsdate">
          <w:smartTagPr>
            <w:attr w:name="IsROCDate" w:val="False"/>
            <w:attr w:name="IsLunarDate" w:val="False"/>
            <w:attr w:name="Day" w:val="1"/>
            <w:attr w:name="Month" w:val="1"/>
            <w:attr w:name="Year" w:val="2004"/>
          </w:smartTagPr>
          <w:r w:rsidR="005A7B17" w:rsidRPr="00877099">
            <w:t>2004</w:t>
          </w:r>
          <w:r w:rsidR="005A7B17" w:rsidRPr="00877099">
            <w:rPr>
              <w:rFonts w:hint="eastAsia"/>
            </w:rPr>
            <w:t>年</w:t>
          </w:r>
          <w:r w:rsidR="005A7B17" w:rsidRPr="00877099">
            <w:t>1</w:t>
          </w:r>
          <w:r w:rsidR="005A7B17" w:rsidRPr="00877099">
            <w:rPr>
              <w:rFonts w:hint="eastAsia"/>
            </w:rPr>
            <w:t>月</w:t>
          </w:r>
          <w:r w:rsidR="005A7B17" w:rsidRPr="00877099">
            <w:t>1</w:t>
          </w:r>
          <w:r w:rsidR="005A7B17" w:rsidRPr="00877099">
            <w:rPr>
              <w:rFonts w:hint="eastAsia"/>
            </w:rPr>
            <w:t>日</w:t>
          </w:r>
        </w:smartTag>
        <w:r w:rsidR="005A7B17" w:rsidRPr="00877099">
          <w:rPr>
            <w:rFonts w:hint="eastAsia"/>
          </w:rPr>
          <w:t>起</w:t>
        </w:r>
      </w:smartTag>
      <w:r w:rsidR="005A7B17" w:rsidRPr="00877099">
        <w:rPr>
          <w:rFonts w:hint="eastAsia"/>
        </w:rPr>
        <w:t>施行</w:t>
      </w:r>
      <w:r w:rsidR="005A7B17" w:rsidRPr="00877099">
        <w:rPr>
          <w:rFonts w:hAnsi="宋体" w:hint="eastAsia"/>
        </w:rPr>
        <w:t>，</w:t>
      </w:r>
      <w:r w:rsidR="005A7B17" w:rsidRPr="003B6737">
        <w:rPr>
          <w:rFonts w:hAnsi="宋体" w:hint="eastAsia"/>
          <w:color w:val="FF0000"/>
        </w:rPr>
        <w:t>2017</w:t>
      </w:r>
      <w:r w:rsidR="005A7B17" w:rsidRPr="003B6737">
        <w:rPr>
          <w:rFonts w:hAnsi="宋体" w:hint="eastAsia"/>
          <w:color w:val="FF0000"/>
        </w:rPr>
        <w:t>年</w:t>
      </w:r>
      <w:r w:rsidR="005A7B17" w:rsidRPr="003B6737">
        <w:rPr>
          <w:rFonts w:hAnsi="宋体" w:hint="eastAsia"/>
          <w:color w:val="FF0000"/>
        </w:rPr>
        <w:t>3</w:t>
      </w:r>
      <w:r w:rsidR="005A7B17" w:rsidRPr="003B6737">
        <w:rPr>
          <w:rFonts w:hAnsi="宋体" w:hint="eastAsia"/>
          <w:color w:val="FF0000"/>
        </w:rPr>
        <w:t>月</w:t>
      </w:r>
      <w:r w:rsidR="005A7B17" w:rsidRPr="003B6737">
        <w:rPr>
          <w:rFonts w:hAnsi="宋体" w:hint="eastAsia"/>
          <w:color w:val="FF0000"/>
        </w:rPr>
        <w:t>1</w:t>
      </w:r>
      <w:r w:rsidR="005A7B17" w:rsidRPr="003B6737">
        <w:rPr>
          <w:rFonts w:hAnsi="宋体" w:hint="eastAsia"/>
          <w:color w:val="FF0000"/>
        </w:rPr>
        <w:t>日</w:t>
      </w:r>
      <w:r w:rsidR="005A7B17" w:rsidRPr="00877099">
        <w:rPr>
          <w:rFonts w:hAnsi="宋体" w:hint="eastAsia"/>
        </w:rPr>
        <w:t>国务院</w:t>
      </w:r>
      <w:r w:rsidR="005A7B17" w:rsidRPr="003B6737">
        <w:rPr>
          <w:rFonts w:hAnsi="宋体" w:hint="eastAsia"/>
          <w:color w:val="FF0000"/>
        </w:rPr>
        <w:t>第四次</w:t>
      </w:r>
      <w:r w:rsidR="005A7B17" w:rsidRPr="00877099">
        <w:rPr>
          <w:rFonts w:hAnsi="宋体" w:hint="eastAsia"/>
        </w:rPr>
        <w:t>修改</w:t>
      </w:r>
      <w:r w:rsidR="005A7B17" w:rsidRPr="00877099">
        <w:rPr>
          <w:rFonts w:hint="eastAsia"/>
        </w:rPr>
        <w:t>的。</w:t>
      </w:r>
    </w:p>
    <w:p w:rsidR="005A7B17" w:rsidRDefault="005A7B17" w:rsidP="005A7B17">
      <w:pPr>
        <w:spacing w:line="280" w:lineRule="exact"/>
        <w:ind w:firstLine="390"/>
        <w:rPr>
          <w:rFonts w:hint="eastAsia"/>
        </w:rPr>
      </w:pPr>
      <w:r w:rsidRPr="0026295E">
        <w:rPr>
          <w:rFonts w:hint="eastAsia"/>
        </w:rPr>
        <w:t>关税由海关总署负责征收管理，所得收入归中央政府所有，是中央政府财政收入的主要来源之一。</w:t>
      </w:r>
      <w:r w:rsidR="00B34EA4" w:rsidRPr="00751211">
        <w:rPr>
          <w:color w:val="FF0000"/>
        </w:rPr>
        <w:lastRenderedPageBreak/>
        <w:t>20</w:t>
      </w:r>
      <w:r w:rsidR="00B34EA4" w:rsidRPr="00751211">
        <w:rPr>
          <w:rFonts w:hint="eastAsia"/>
          <w:color w:val="FF0000"/>
        </w:rPr>
        <w:t>1</w:t>
      </w:r>
      <w:r w:rsidR="00B34EA4">
        <w:rPr>
          <w:rFonts w:hint="eastAsia"/>
          <w:color w:val="FF0000"/>
        </w:rPr>
        <w:t>6</w:t>
      </w:r>
      <w:r w:rsidR="00B34EA4" w:rsidRPr="0026295E">
        <w:rPr>
          <w:rFonts w:hint="eastAsia"/>
        </w:rPr>
        <w:t>年，关税收入为</w:t>
      </w:r>
      <w:r w:rsidR="00B34EA4">
        <w:rPr>
          <w:rFonts w:hint="eastAsia"/>
          <w:color w:val="FF0000"/>
        </w:rPr>
        <w:t>2603</w:t>
      </w:r>
      <w:r w:rsidR="00B34EA4" w:rsidRPr="0076641B">
        <w:rPr>
          <w:rFonts w:hint="eastAsia"/>
          <w:color w:val="FF0000"/>
        </w:rPr>
        <w:t>.8</w:t>
      </w:r>
      <w:r w:rsidR="00B34EA4" w:rsidRPr="0026295E">
        <w:rPr>
          <w:rFonts w:hint="eastAsia"/>
        </w:rPr>
        <w:t>亿元，占当年中国</w:t>
      </w:r>
      <w:r w:rsidR="00B34EA4" w:rsidRPr="000C6051">
        <w:rPr>
          <w:rFonts w:hint="eastAsia"/>
        </w:rPr>
        <w:t>税收总额的</w:t>
      </w:r>
      <w:r w:rsidR="00B34EA4" w:rsidRPr="000C6051">
        <w:rPr>
          <w:rFonts w:hint="eastAsia"/>
        </w:rPr>
        <w:t>2%</w:t>
      </w:r>
      <w:r w:rsidR="00B34EA4" w:rsidRPr="000C6051">
        <w:rPr>
          <w:rFonts w:hint="eastAsia"/>
        </w:rPr>
        <w:t>。</w:t>
      </w:r>
    </w:p>
    <w:p w:rsidR="002E14E1" w:rsidRPr="000A3782" w:rsidRDefault="002E14E1" w:rsidP="00DF21CF">
      <w:pPr>
        <w:spacing w:line="280" w:lineRule="exact"/>
        <w:ind w:firstLineChars="200" w:firstLine="420"/>
        <w:rPr>
          <w:rFonts w:ascii="宋体" w:hAnsi="宋体"/>
        </w:rPr>
      </w:pPr>
      <w:r w:rsidRPr="000A3782">
        <w:rPr>
          <w:rFonts w:ascii="宋体" w:hAnsi="宋体"/>
        </w:rPr>
        <w:t>1</w:t>
      </w:r>
      <w:r w:rsidRPr="000A3782">
        <w:rPr>
          <w:rFonts w:ascii="宋体" w:hAnsi="宋体" w:hint="eastAsia"/>
        </w:rPr>
        <w:t>．纳税人</w:t>
      </w:r>
    </w:p>
    <w:p w:rsidR="002E14E1" w:rsidRPr="000A3782" w:rsidRDefault="002E14E1" w:rsidP="002E14E1">
      <w:pPr>
        <w:spacing w:line="280" w:lineRule="exact"/>
        <w:ind w:right="113" w:firstLine="420"/>
        <w:rPr>
          <w:rFonts w:ascii="宋体" w:hAnsi="宋体" w:hint="eastAsia"/>
        </w:rPr>
      </w:pPr>
      <w:r w:rsidRPr="000A3782">
        <w:rPr>
          <w:rFonts w:ascii="宋体" w:hAnsi="宋体" w:hint="eastAsia"/>
        </w:rPr>
        <w:t>关税的纳税人</w:t>
      </w:r>
      <w:r w:rsidR="0083759A" w:rsidRPr="000A3782">
        <w:rPr>
          <w:rFonts w:ascii="宋体" w:hAnsi="宋体" w:hint="eastAsia"/>
        </w:rPr>
        <w:t>，</w:t>
      </w:r>
      <w:r w:rsidRPr="000A3782">
        <w:rPr>
          <w:rFonts w:ascii="宋体" w:hAnsi="宋体" w:hint="eastAsia"/>
        </w:rPr>
        <w:t>包括进口中国准许进口的货物的收货人、出口中国准许出口的货物的发货人和中国准许进境物品的所有人，他们分别应当依法缴纳进口关税和出口关税。</w:t>
      </w:r>
    </w:p>
    <w:p w:rsidR="002E14E1" w:rsidRPr="000A3782" w:rsidRDefault="002E14E1" w:rsidP="002E14E1">
      <w:pPr>
        <w:spacing w:line="280" w:lineRule="exact"/>
        <w:rPr>
          <w:rFonts w:ascii="宋体" w:hAnsi="宋体"/>
        </w:rPr>
      </w:pPr>
      <w:r w:rsidRPr="000A3782">
        <w:rPr>
          <w:rFonts w:ascii="宋体" w:hAnsi="宋体"/>
        </w:rPr>
        <w:t xml:space="preserve">  </w:t>
      </w:r>
      <w:r w:rsidRPr="000A3782">
        <w:rPr>
          <w:rFonts w:ascii="宋体" w:hAnsi="宋体" w:hint="eastAsia"/>
        </w:rPr>
        <w:t xml:space="preserve">  </w:t>
      </w:r>
      <w:r w:rsidRPr="000A3782">
        <w:rPr>
          <w:rFonts w:ascii="宋体" w:hAnsi="宋体"/>
        </w:rPr>
        <w:t>2</w:t>
      </w:r>
      <w:r w:rsidRPr="000A3782">
        <w:rPr>
          <w:rFonts w:ascii="宋体" w:hAnsi="宋体" w:hint="eastAsia"/>
        </w:rPr>
        <w:t>．税率</w:t>
      </w:r>
    </w:p>
    <w:p w:rsidR="002E14E1" w:rsidRPr="000A3782" w:rsidRDefault="002E14E1" w:rsidP="002E14E1">
      <w:pPr>
        <w:spacing w:line="280" w:lineRule="exact"/>
        <w:ind w:right="113"/>
        <w:rPr>
          <w:rFonts w:ascii="宋体" w:hAnsi="宋体" w:hint="eastAsia"/>
        </w:rPr>
      </w:pPr>
      <w:r w:rsidRPr="000A3782">
        <w:rPr>
          <w:rFonts w:ascii="宋体" w:hAnsi="宋体" w:hint="eastAsia"/>
        </w:rPr>
        <w:t xml:space="preserve">    关税的税率分为进口税率、出口税率两个部分。</w:t>
      </w:r>
    </w:p>
    <w:p w:rsidR="002E14E1" w:rsidRPr="000A3782" w:rsidRDefault="002E14E1" w:rsidP="002E14E1">
      <w:pPr>
        <w:spacing w:line="280" w:lineRule="exact"/>
        <w:rPr>
          <w:rFonts w:ascii="宋体" w:hAnsi="宋体" w:hint="eastAsia"/>
        </w:rPr>
      </w:pPr>
      <w:r w:rsidRPr="000A3782">
        <w:rPr>
          <w:rFonts w:ascii="宋体" w:hAnsi="宋体" w:hint="eastAsia"/>
        </w:rPr>
        <w:t xml:space="preserve">   （1）进口关税设置最惠国税率、协定税率、特惠税率、普通税率、关税配额税率等多种税率。对于进口货物在一定期限以内可以实行暂定税率。</w:t>
      </w:r>
      <w:r w:rsidRPr="000A3782">
        <w:rPr>
          <w:rFonts w:ascii="宋体" w:hAnsi="宋体"/>
        </w:rPr>
        <w:t xml:space="preserve"> </w:t>
      </w:r>
    </w:p>
    <w:p w:rsidR="002E14E1" w:rsidRPr="000A3782" w:rsidRDefault="002E14E1" w:rsidP="002E14E1">
      <w:pPr>
        <w:spacing w:line="280" w:lineRule="exact"/>
        <w:rPr>
          <w:rFonts w:ascii="宋体" w:hAnsi="宋体" w:hint="eastAsia"/>
        </w:rPr>
      </w:pPr>
      <w:r w:rsidRPr="000A3782">
        <w:rPr>
          <w:rFonts w:ascii="宋体" w:hAnsi="宋体"/>
        </w:rPr>
        <w:t xml:space="preserve">    </w:t>
      </w:r>
      <w:r w:rsidRPr="000A3782">
        <w:rPr>
          <w:rFonts w:ascii="宋体" w:hAnsi="宋体" w:hint="eastAsia"/>
        </w:rPr>
        <w:t>原产于共同适用最惠国待遇条款的世界贸易组织成员的进口货物，原产于与中国签订含有相互给予最惠国待遇条款的双边贸易协定的国家（地区）的进口货物，原产于中国境内的进口货物，适用最惠国税率。</w:t>
      </w:r>
    </w:p>
    <w:p w:rsidR="002E14E1" w:rsidRPr="000A3782" w:rsidRDefault="002E14E1" w:rsidP="002E14E1">
      <w:pPr>
        <w:spacing w:line="280" w:lineRule="exact"/>
        <w:rPr>
          <w:rFonts w:ascii="宋体" w:hAnsi="宋体" w:hint="eastAsia"/>
        </w:rPr>
      </w:pPr>
      <w:r w:rsidRPr="000A3782">
        <w:rPr>
          <w:rFonts w:ascii="宋体" w:hAnsi="宋体"/>
        </w:rPr>
        <w:t xml:space="preserve">    </w:t>
      </w:r>
      <w:r w:rsidRPr="000A3782">
        <w:rPr>
          <w:rFonts w:ascii="宋体" w:hAnsi="宋体" w:hint="eastAsia"/>
        </w:rPr>
        <w:t>原产于与中国签订含有关税优惠条款的区域性贸易协定的国家（地区）的进口货物，适用协定税率。</w:t>
      </w:r>
    </w:p>
    <w:p w:rsidR="002E14E1" w:rsidRPr="000A3782" w:rsidRDefault="002E14E1" w:rsidP="002E14E1">
      <w:pPr>
        <w:spacing w:line="280" w:lineRule="exact"/>
        <w:ind w:firstLine="420"/>
        <w:rPr>
          <w:rFonts w:ascii="宋体" w:hAnsi="宋体" w:hint="eastAsia"/>
        </w:rPr>
      </w:pPr>
      <w:r w:rsidRPr="000A3782">
        <w:rPr>
          <w:rFonts w:ascii="宋体" w:hAnsi="宋体" w:hint="eastAsia"/>
        </w:rPr>
        <w:t>原产于与中国签订含有特殊关税优惠条款的贸易协定的国家（地区）的进口货物，适用特惠税率。</w:t>
      </w:r>
    </w:p>
    <w:p w:rsidR="002E14E1" w:rsidRPr="000A3782" w:rsidRDefault="006378B9" w:rsidP="002E14E1">
      <w:pPr>
        <w:spacing w:line="280" w:lineRule="exact"/>
        <w:ind w:firstLine="420"/>
        <w:rPr>
          <w:rFonts w:ascii="宋体" w:hAnsi="宋体" w:hint="eastAsia"/>
        </w:rPr>
      </w:pPr>
      <w:r w:rsidRPr="000A3782">
        <w:rPr>
          <w:rFonts w:ascii="宋体" w:hAnsi="宋体" w:hint="eastAsia"/>
        </w:rPr>
        <w:t>如果某种进口货物同时适用于特惠税率、协定税率和</w:t>
      </w:r>
      <w:r w:rsidR="002E14E1" w:rsidRPr="000A3782">
        <w:rPr>
          <w:rFonts w:ascii="宋体" w:hAnsi="宋体" w:hint="eastAsia"/>
        </w:rPr>
        <w:t>最惠国税率中一种以上的税率形式，税率从低执行。</w:t>
      </w:r>
    </w:p>
    <w:p w:rsidR="002E14E1" w:rsidRPr="000A3782" w:rsidRDefault="002E14E1" w:rsidP="002E14E1">
      <w:pPr>
        <w:spacing w:line="280" w:lineRule="exact"/>
        <w:rPr>
          <w:rFonts w:ascii="宋体" w:hAnsi="宋体" w:hint="eastAsia"/>
        </w:rPr>
      </w:pPr>
      <w:r w:rsidRPr="000A3782">
        <w:rPr>
          <w:rFonts w:ascii="宋体" w:hAnsi="宋体"/>
        </w:rPr>
        <w:t xml:space="preserve">    </w:t>
      </w:r>
      <w:r w:rsidRPr="000A3782">
        <w:rPr>
          <w:rFonts w:ascii="宋体" w:hAnsi="宋体" w:hint="eastAsia"/>
        </w:rPr>
        <w:t>原产于上述国家（地区）以外的国家和地区的进口货物，原产地不明的进口货物，适用普通税率。</w:t>
      </w:r>
    </w:p>
    <w:p w:rsidR="002E14E1" w:rsidRPr="000A3782" w:rsidRDefault="002E14E1" w:rsidP="002E14E1">
      <w:pPr>
        <w:spacing w:line="280" w:lineRule="exact"/>
        <w:rPr>
          <w:rFonts w:ascii="宋体" w:hAnsi="宋体" w:hint="eastAsia"/>
        </w:rPr>
      </w:pPr>
      <w:r w:rsidRPr="000A3782">
        <w:rPr>
          <w:rFonts w:ascii="宋体" w:hAnsi="宋体" w:hint="eastAsia"/>
        </w:rPr>
        <w:t xml:space="preserve">    适用最惠国税率的进口货物有暂定税率的，应当适用暂定税率；适用协定税率、特惠税率的进口货物有暂定税率的，应当从低适用税率；适用普通税率的进口货物，不适用暂定税率。</w:t>
      </w:r>
    </w:p>
    <w:p w:rsidR="002E14E1" w:rsidRPr="000A3782" w:rsidRDefault="002E14E1" w:rsidP="002E14E1">
      <w:pPr>
        <w:spacing w:line="280" w:lineRule="exact"/>
        <w:rPr>
          <w:rFonts w:ascii="宋体" w:hAnsi="宋体" w:hint="eastAsia"/>
        </w:rPr>
      </w:pPr>
      <w:r w:rsidRPr="000A3782">
        <w:rPr>
          <w:rFonts w:ascii="宋体" w:hAnsi="宋体" w:hint="eastAsia"/>
        </w:rPr>
        <w:t xml:space="preserve">    按照国家规定实行关税配额管理的进口货物，在关税配额以内的，适用关税配额税率；在关税配额以外的，其税率的适用按照上述最惠国税率、协定税率、特惠税率、普通税率和暂定税率的规定执行。</w:t>
      </w:r>
    </w:p>
    <w:p w:rsidR="002E14E1" w:rsidRPr="000A3782" w:rsidRDefault="002E14E1" w:rsidP="002E14E1">
      <w:pPr>
        <w:spacing w:line="280" w:lineRule="exact"/>
        <w:ind w:firstLine="480"/>
        <w:rPr>
          <w:rFonts w:ascii="宋体" w:hAnsi="宋体" w:hint="eastAsia"/>
        </w:rPr>
      </w:pPr>
      <w:r w:rsidRPr="000A3782">
        <w:rPr>
          <w:rFonts w:ascii="宋体" w:hAnsi="宋体" w:hint="eastAsia"/>
        </w:rPr>
        <w:t>（2）出口关税设置出口税率。对于出口货物在一定期限以内也可以实行暂定税率。</w:t>
      </w:r>
    </w:p>
    <w:p w:rsidR="002E14E1" w:rsidRPr="000A3782" w:rsidRDefault="002E14E1" w:rsidP="002E14E1">
      <w:pPr>
        <w:spacing w:line="280" w:lineRule="exact"/>
        <w:ind w:firstLine="420"/>
        <w:rPr>
          <w:rFonts w:ascii="宋体" w:hAnsi="宋体" w:hint="eastAsia"/>
        </w:rPr>
      </w:pPr>
      <w:r w:rsidRPr="000A3782">
        <w:rPr>
          <w:rFonts w:ascii="宋体" w:hAnsi="宋体" w:hint="eastAsia"/>
        </w:rPr>
        <w:t>适用出口税率的出口货物有暂定税率的，应当适用暂定税率。</w:t>
      </w:r>
    </w:p>
    <w:p w:rsidR="002E14E1" w:rsidRPr="000A3782" w:rsidRDefault="002E14E1" w:rsidP="002E14E1">
      <w:pPr>
        <w:spacing w:line="280" w:lineRule="exact"/>
        <w:rPr>
          <w:rFonts w:ascii="宋体" w:hAnsi="宋体" w:hint="eastAsia"/>
        </w:rPr>
      </w:pPr>
      <w:r w:rsidRPr="000A3782">
        <w:rPr>
          <w:rFonts w:ascii="宋体" w:hAnsi="宋体" w:hint="eastAsia"/>
        </w:rPr>
        <w:t xml:space="preserve">    此外，</w:t>
      </w:r>
      <w:r w:rsidR="001A4C29" w:rsidRPr="000A3782">
        <w:rPr>
          <w:rFonts w:ascii="宋体" w:hAnsi="宋体" w:hint="eastAsia"/>
        </w:rPr>
        <w:t>依法</w:t>
      </w:r>
      <w:r w:rsidRPr="000A3782">
        <w:rPr>
          <w:rFonts w:ascii="宋体" w:hAnsi="宋体" w:hint="eastAsia"/>
        </w:rPr>
        <w:t>对进口货物采取反倾销、反补贴和保障措施的，其税率的适用按照《中华人民共和国反倾销条例》、《中华人民共和国反补贴条例》和《中华人民共和国保障措施条例》的有关规定执行。</w:t>
      </w:r>
      <w:r w:rsidRPr="000A3782">
        <w:rPr>
          <w:rFonts w:ascii="宋体" w:hAnsi="宋体"/>
        </w:rPr>
        <w:t xml:space="preserve"> </w:t>
      </w:r>
    </w:p>
    <w:p w:rsidR="002E14E1" w:rsidRPr="000A3782" w:rsidRDefault="002E14E1" w:rsidP="002E14E1">
      <w:pPr>
        <w:spacing w:line="280" w:lineRule="exact"/>
        <w:rPr>
          <w:rFonts w:ascii="宋体" w:hAnsi="宋体" w:hint="eastAsia"/>
        </w:rPr>
      </w:pPr>
      <w:r w:rsidRPr="000A3782">
        <w:rPr>
          <w:rFonts w:ascii="宋体" w:hAnsi="宋体" w:hint="eastAsia"/>
        </w:rPr>
        <w:t xml:space="preserve">    任何国家（地区）违反与中国签订或者共同参加的贸易协定和相关协定，对中国在贸易方面采取禁止、限制、加征关税和其他影响正常贸易的措施的，对原产于该国家（地区）的进口货物可以征收报复性关税，适用报复性关税税率。</w:t>
      </w:r>
    </w:p>
    <w:p w:rsidR="00997968" w:rsidRPr="00D17520" w:rsidRDefault="003151D2" w:rsidP="00997968">
      <w:pPr>
        <w:spacing w:line="280" w:lineRule="exact"/>
        <w:ind w:right="113" w:firstLine="420"/>
        <w:rPr>
          <w:rFonts w:ascii="宋体" w:hAnsi="宋体" w:hint="eastAsia"/>
        </w:rPr>
      </w:pPr>
      <w:r w:rsidRPr="00F05715">
        <w:rPr>
          <w:rFonts w:ascii="宋体" w:hAnsi="宋体"/>
          <w:color w:val="FF0000"/>
        </w:rPr>
        <w:t>20</w:t>
      </w:r>
      <w:r w:rsidR="00F05715" w:rsidRPr="00F05715">
        <w:rPr>
          <w:rFonts w:ascii="宋体" w:hAnsi="宋体" w:hint="eastAsia"/>
          <w:color w:val="FF0000"/>
        </w:rPr>
        <w:t>18</w:t>
      </w:r>
      <w:r w:rsidR="002E14E1" w:rsidRPr="00F05715">
        <w:rPr>
          <w:rFonts w:ascii="宋体" w:hAnsi="宋体" w:hint="eastAsia"/>
          <w:color w:val="FF0000"/>
        </w:rPr>
        <w:t>年</w:t>
      </w:r>
      <w:r w:rsidR="00096428" w:rsidRPr="00F05715">
        <w:rPr>
          <w:rFonts w:ascii="宋体" w:hAnsi="宋体" w:hint="eastAsia"/>
        </w:rPr>
        <w:t>，</w:t>
      </w:r>
      <w:r w:rsidR="00096428" w:rsidRPr="00D17520">
        <w:rPr>
          <w:rFonts w:ascii="宋体" w:hAnsi="宋体" w:hint="eastAsia"/>
        </w:rPr>
        <w:t>中国进出口税则规定的进口货物</w:t>
      </w:r>
      <w:r w:rsidR="00B67AAE">
        <w:rPr>
          <w:rFonts w:ascii="宋体" w:hAnsi="宋体" w:hint="eastAsia"/>
        </w:rPr>
        <w:t>的</w:t>
      </w:r>
      <w:r w:rsidR="00096428" w:rsidRPr="00D17520">
        <w:rPr>
          <w:rFonts w:ascii="宋体" w:hAnsi="宋体" w:hint="eastAsia"/>
        </w:rPr>
        <w:t>税目</w:t>
      </w:r>
      <w:r w:rsidR="002E14E1" w:rsidRPr="00F05715">
        <w:rPr>
          <w:rFonts w:ascii="宋体" w:hAnsi="宋体" w:hint="eastAsia"/>
          <w:color w:val="0070C0"/>
        </w:rPr>
        <w:t>有</w:t>
      </w:r>
      <w:r w:rsidR="00F05715" w:rsidRPr="00F05715">
        <w:rPr>
          <w:rFonts w:ascii="宋体" w:hAnsi="宋体" w:hint="eastAsia"/>
          <w:color w:val="0070C0"/>
        </w:rPr>
        <w:t xml:space="preserve">  </w:t>
      </w:r>
      <w:r w:rsidR="002E14E1" w:rsidRPr="00F05715">
        <w:rPr>
          <w:rFonts w:ascii="宋体" w:hAnsi="宋体" w:hint="eastAsia"/>
          <w:color w:val="0070C0"/>
        </w:rPr>
        <w:t>个</w:t>
      </w:r>
      <w:r w:rsidR="002E14E1" w:rsidRPr="00F05715">
        <w:rPr>
          <w:rFonts w:ascii="宋体" w:hAnsi="宋体" w:hint="eastAsia"/>
        </w:rPr>
        <w:t>，其</w:t>
      </w:r>
      <w:r w:rsidR="002E14E1" w:rsidRPr="00D17520">
        <w:rPr>
          <w:rFonts w:ascii="宋体" w:hAnsi="宋体" w:hint="eastAsia"/>
        </w:rPr>
        <w:t>中绝大部分采用比例税率（最惠国税率从0到65%不等，普通税率从</w:t>
      </w:r>
      <w:r w:rsidR="002E14E1" w:rsidRPr="00D17520">
        <w:rPr>
          <w:rFonts w:ascii="宋体" w:hAnsi="宋体"/>
        </w:rPr>
        <w:t>0</w:t>
      </w:r>
      <w:r w:rsidR="002E14E1" w:rsidRPr="00D17520">
        <w:rPr>
          <w:rFonts w:ascii="宋体" w:hAnsi="宋体" w:hint="eastAsia"/>
        </w:rPr>
        <w:t>到</w:t>
      </w:r>
      <w:r w:rsidR="002E14E1" w:rsidRPr="00D17520">
        <w:rPr>
          <w:rFonts w:ascii="宋体" w:hAnsi="宋体"/>
        </w:rPr>
        <w:t>270</w:t>
      </w:r>
      <w:r w:rsidR="002E14E1" w:rsidRPr="00D17520">
        <w:rPr>
          <w:rFonts w:ascii="宋体" w:hAnsi="宋体" w:hint="eastAsia"/>
        </w:rPr>
        <w:t>%</w:t>
      </w:r>
      <w:r w:rsidR="00A87929" w:rsidRPr="00D17520">
        <w:rPr>
          <w:rFonts w:ascii="宋体" w:hAnsi="宋体" w:hint="eastAsia"/>
        </w:rPr>
        <w:t>不等）；少量采用定额税率</w:t>
      </w:r>
      <w:r w:rsidR="00096428" w:rsidRPr="00D17520">
        <w:rPr>
          <w:rFonts w:ascii="宋体" w:hAnsi="宋体" w:hint="eastAsia"/>
        </w:rPr>
        <w:t>、</w:t>
      </w:r>
      <w:r w:rsidR="002E14E1" w:rsidRPr="00D17520">
        <w:rPr>
          <w:rFonts w:ascii="宋体" w:hAnsi="宋体" w:hint="eastAsia"/>
        </w:rPr>
        <w:t>复合税率</w:t>
      </w:r>
      <w:r w:rsidR="00B67AAE">
        <w:rPr>
          <w:rFonts w:ascii="宋体" w:hAnsi="宋体" w:hint="eastAsia"/>
        </w:rPr>
        <w:t>等形式的税率。出口</w:t>
      </w:r>
      <w:r w:rsidR="00096428" w:rsidRPr="00D17520">
        <w:rPr>
          <w:rFonts w:ascii="宋体" w:hAnsi="宋体" w:hint="eastAsia"/>
        </w:rPr>
        <w:t>货物的税目</w:t>
      </w:r>
      <w:r w:rsidR="002E14E1" w:rsidRPr="00D17520">
        <w:rPr>
          <w:rFonts w:ascii="宋体" w:hAnsi="宋体" w:hint="eastAsia"/>
        </w:rPr>
        <w:t>共</w:t>
      </w:r>
      <w:r w:rsidR="002E14E1" w:rsidRPr="00F05715">
        <w:rPr>
          <w:rFonts w:ascii="宋体" w:hAnsi="宋体" w:hint="eastAsia"/>
          <w:color w:val="0070C0"/>
        </w:rPr>
        <w:t>有</w:t>
      </w:r>
      <w:r w:rsidR="00F05715" w:rsidRPr="00F05715">
        <w:rPr>
          <w:rFonts w:ascii="宋体" w:hAnsi="宋体" w:hint="eastAsia"/>
          <w:color w:val="0070C0"/>
        </w:rPr>
        <w:t xml:space="preserve">  </w:t>
      </w:r>
      <w:r w:rsidR="002E14E1" w:rsidRPr="00F05715">
        <w:rPr>
          <w:rFonts w:ascii="宋体" w:hAnsi="宋体" w:hint="eastAsia"/>
          <w:color w:val="0070C0"/>
        </w:rPr>
        <w:t>个</w:t>
      </w:r>
      <w:r w:rsidR="002E14E1" w:rsidRPr="00F05715">
        <w:rPr>
          <w:rFonts w:ascii="宋体" w:hAnsi="宋体" w:hint="eastAsia"/>
        </w:rPr>
        <w:t>，</w:t>
      </w:r>
      <w:r w:rsidR="002E14E1" w:rsidRPr="00D17520">
        <w:rPr>
          <w:rFonts w:ascii="宋体" w:hAnsi="宋体" w:hint="eastAsia"/>
        </w:rPr>
        <w:t>税率从</w:t>
      </w:r>
      <w:r w:rsidR="002E14E1" w:rsidRPr="00D17520">
        <w:rPr>
          <w:rFonts w:ascii="宋体" w:hAnsi="宋体"/>
          <w:color w:val="0070C0"/>
        </w:rPr>
        <w:t>20</w:t>
      </w:r>
      <w:r w:rsidR="002E14E1" w:rsidRPr="00D17520">
        <w:rPr>
          <w:rFonts w:ascii="宋体" w:hAnsi="宋体" w:hint="eastAsia"/>
          <w:color w:val="0070C0"/>
        </w:rPr>
        <w:t>%到</w:t>
      </w:r>
      <w:r w:rsidR="002E14E1" w:rsidRPr="00D17520">
        <w:rPr>
          <w:rFonts w:ascii="宋体" w:hAnsi="宋体"/>
          <w:color w:val="0070C0"/>
        </w:rPr>
        <w:t>50</w:t>
      </w:r>
      <w:r w:rsidR="002E14E1" w:rsidRPr="00D17520">
        <w:rPr>
          <w:rFonts w:ascii="宋体" w:hAnsi="宋体" w:hint="eastAsia"/>
          <w:color w:val="0070C0"/>
        </w:rPr>
        <w:t>%</w:t>
      </w:r>
      <w:r w:rsidR="002E14E1" w:rsidRPr="00D17520">
        <w:rPr>
          <w:rFonts w:ascii="宋体" w:hAnsi="宋体" w:hint="eastAsia"/>
        </w:rPr>
        <w:t>不等</w:t>
      </w:r>
      <w:r w:rsidR="002E14E1" w:rsidRPr="00D17520">
        <w:rPr>
          <w:rFonts w:ascii="宋体" w:hAnsi="宋体"/>
        </w:rPr>
        <w:t>，</w:t>
      </w:r>
      <w:r w:rsidR="002E14E1" w:rsidRPr="00D17520">
        <w:rPr>
          <w:rFonts w:ascii="宋体" w:hAnsi="宋体" w:hint="eastAsia"/>
        </w:rPr>
        <w:t>共有</w:t>
      </w:r>
      <w:r w:rsidR="002E14E1" w:rsidRPr="00D17520">
        <w:rPr>
          <w:rFonts w:ascii="宋体" w:hAnsi="宋体"/>
          <w:color w:val="0070C0"/>
        </w:rPr>
        <w:t>5</w:t>
      </w:r>
      <w:r w:rsidR="002E14E1" w:rsidRPr="00D17520">
        <w:rPr>
          <w:rFonts w:ascii="宋体" w:hAnsi="宋体" w:hint="eastAsia"/>
          <w:color w:val="0070C0"/>
        </w:rPr>
        <w:t>个</w:t>
      </w:r>
      <w:r w:rsidR="002E14E1" w:rsidRPr="00D17520">
        <w:rPr>
          <w:rFonts w:ascii="宋体" w:hAnsi="宋体" w:hint="eastAsia"/>
        </w:rPr>
        <w:t>差别税率。</w:t>
      </w:r>
    </w:p>
    <w:p w:rsidR="002E14E1" w:rsidRPr="000A3782" w:rsidRDefault="00997968" w:rsidP="00997968">
      <w:pPr>
        <w:spacing w:line="280" w:lineRule="exact"/>
        <w:ind w:right="113" w:firstLine="420"/>
        <w:rPr>
          <w:rFonts w:ascii="宋体" w:hAnsi="宋体"/>
        </w:rPr>
      </w:pPr>
      <w:r w:rsidRPr="00D17520">
        <w:rPr>
          <w:rFonts w:ascii="宋体" w:hAnsi="宋体" w:hint="eastAsia"/>
        </w:rPr>
        <w:t>同年，</w:t>
      </w:r>
      <w:r w:rsidR="007D3E9D" w:rsidRPr="00D17520">
        <w:rPr>
          <w:rFonts w:ascii="宋体" w:hAnsi="宋体" w:hint="eastAsia"/>
        </w:rPr>
        <w:t>中国</w:t>
      </w:r>
      <w:r w:rsidR="00F72826" w:rsidRPr="00D17520">
        <w:rPr>
          <w:rFonts w:ascii="宋体" w:hAnsi="宋体" w:hint="eastAsia"/>
        </w:rPr>
        <w:t>分别</w:t>
      </w:r>
      <w:r w:rsidR="007D3E9D" w:rsidRPr="00F05715">
        <w:rPr>
          <w:rFonts w:ascii="宋体" w:hAnsi="宋体" w:hint="eastAsia"/>
          <w:color w:val="0070C0"/>
        </w:rPr>
        <w:t>对</w:t>
      </w:r>
      <w:r w:rsidR="00F05715" w:rsidRPr="00F05715">
        <w:rPr>
          <w:rFonts w:ascii="宋体" w:hAnsi="宋体" w:hint="eastAsia"/>
          <w:color w:val="0070C0"/>
        </w:rPr>
        <w:t xml:space="preserve">  </w:t>
      </w:r>
      <w:r w:rsidR="00096428" w:rsidRPr="00F05715">
        <w:rPr>
          <w:rFonts w:ascii="宋体" w:hAnsi="宋体" w:hint="eastAsia"/>
          <w:color w:val="0070C0"/>
        </w:rPr>
        <w:t>个</w:t>
      </w:r>
      <w:r w:rsidR="00096428" w:rsidRPr="00D17520">
        <w:rPr>
          <w:rFonts w:ascii="宋体" w:hAnsi="宋体" w:hint="eastAsia"/>
        </w:rPr>
        <w:t>税目</w:t>
      </w:r>
      <w:r w:rsidR="007D3E9D" w:rsidRPr="00D17520">
        <w:rPr>
          <w:rFonts w:ascii="宋体" w:hAnsi="宋体" w:hint="eastAsia"/>
        </w:rPr>
        <w:t>的进口货物</w:t>
      </w:r>
      <w:r w:rsidR="007D3E9D" w:rsidRPr="00F05715">
        <w:rPr>
          <w:rFonts w:ascii="宋体" w:hAnsi="宋体" w:hint="eastAsia"/>
          <w:color w:val="0070C0"/>
        </w:rPr>
        <w:t>和</w:t>
      </w:r>
      <w:r w:rsidR="00F05715" w:rsidRPr="00F05715">
        <w:rPr>
          <w:rFonts w:ascii="宋体" w:hAnsi="宋体" w:hint="eastAsia"/>
          <w:color w:val="0070C0"/>
        </w:rPr>
        <w:t xml:space="preserve">  </w:t>
      </w:r>
      <w:r w:rsidR="007D3E9D" w:rsidRPr="00F05715">
        <w:rPr>
          <w:rFonts w:ascii="宋体" w:hAnsi="宋体" w:hint="eastAsia"/>
          <w:color w:val="0070C0"/>
        </w:rPr>
        <w:t>个</w:t>
      </w:r>
      <w:r w:rsidR="00096428" w:rsidRPr="00D17520">
        <w:rPr>
          <w:rFonts w:ascii="宋体" w:hAnsi="宋体" w:hint="eastAsia"/>
        </w:rPr>
        <w:t>税目</w:t>
      </w:r>
      <w:r w:rsidR="007D3E9D" w:rsidRPr="00D17520">
        <w:rPr>
          <w:rFonts w:ascii="宋体" w:hAnsi="宋体" w:hint="eastAsia"/>
        </w:rPr>
        <w:t>的出口货物实行暂定税率，</w:t>
      </w:r>
      <w:r w:rsidR="00F72826" w:rsidRPr="00D17520">
        <w:rPr>
          <w:rFonts w:ascii="宋体" w:hAnsi="宋体" w:hint="eastAsia"/>
        </w:rPr>
        <w:t>前者</w:t>
      </w:r>
      <w:r w:rsidR="007D3E9D" w:rsidRPr="00D17520">
        <w:rPr>
          <w:rFonts w:ascii="宋体" w:hAnsi="宋体" w:hint="eastAsia"/>
        </w:rPr>
        <w:t>税率从</w:t>
      </w:r>
      <w:r w:rsidR="007D3E9D" w:rsidRPr="00D17520">
        <w:rPr>
          <w:rFonts w:ascii="宋体" w:hAnsi="宋体"/>
          <w:color w:val="0070C0"/>
        </w:rPr>
        <w:t>0</w:t>
      </w:r>
      <w:r w:rsidR="00F83218" w:rsidRPr="00D17520">
        <w:rPr>
          <w:rFonts w:ascii="宋体" w:hAnsi="宋体" w:hint="eastAsia"/>
          <w:color w:val="0070C0"/>
        </w:rPr>
        <w:t>到</w:t>
      </w:r>
      <w:r w:rsidR="007D3E9D" w:rsidRPr="00D17520">
        <w:rPr>
          <w:rFonts w:ascii="宋体" w:hAnsi="宋体" w:hint="eastAsia"/>
          <w:color w:val="0070C0"/>
        </w:rPr>
        <w:t>40</w:t>
      </w:r>
      <w:r w:rsidR="00096428" w:rsidRPr="00D17520">
        <w:rPr>
          <w:rFonts w:ascii="宋体" w:hAnsi="宋体" w:hint="eastAsia"/>
          <w:color w:val="0070C0"/>
        </w:rPr>
        <w:t>%</w:t>
      </w:r>
      <w:r w:rsidR="007D3E9D" w:rsidRPr="00D17520">
        <w:rPr>
          <w:rFonts w:ascii="宋体" w:hAnsi="宋体" w:hint="eastAsia"/>
        </w:rPr>
        <w:t>不等</w:t>
      </w:r>
      <w:r w:rsidR="00096428" w:rsidRPr="00D17520">
        <w:rPr>
          <w:rFonts w:ascii="宋体" w:hAnsi="宋体" w:hint="eastAsia"/>
        </w:rPr>
        <w:t>，极少数税目采用定额税率、复合税率等形式的税率</w:t>
      </w:r>
      <w:r w:rsidR="00A87929" w:rsidRPr="00D17520">
        <w:rPr>
          <w:rFonts w:ascii="宋体" w:hAnsi="宋体" w:hint="eastAsia"/>
        </w:rPr>
        <w:t>；后者税率从</w:t>
      </w:r>
      <w:r w:rsidR="00A87929" w:rsidRPr="00D17520">
        <w:rPr>
          <w:rFonts w:ascii="宋体" w:hAnsi="宋体"/>
          <w:color w:val="0070C0"/>
        </w:rPr>
        <w:t>0</w:t>
      </w:r>
      <w:r w:rsidR="00A87929" w:rsidRPr="00D17520">
        <w:rPr>
          <w:rFonts w:ascii="宋体" w:hAnsi="宋体" w:hint="eastAsia"/>
          <w:color w:val="0070C0"/>
        </w:rPr>
        <w:t>到</w:t>
      </w:r>
      <w:r w:rsidR="00096428" w:rsidRPr="00D17520">
        <w:rPr>
          <w:rFonts w:ascii="宋体" w:hAnsi="宋体" w:hint="eastAsia"/>
          <w:color w:val="0070C0"/>
        </w:rPr>
        <w:t>30%</w:t>
      </w:r>
      <w:r w:rsidR="001404FE">
        <w:rPr>
          <w:rFonts w:ascii="宋体" w:hAnsi="宋体" w:hint="eastAsia"/>
        </w:rPr>
        <w:t>不等，</w:t>
      </w:r>
      <w:r w:rsidR="001404FE" w:rsidRPr="001404FE">
        <w:rPr>
          <w:rFonts w:ascii="宋体" w:hAnsi="宋体" w:hint="eastAsia"/>
          <w:color w:val="FF0000"/>
        </w:rPr>
        <w:t>个别税目</w:t>
      </w:r>
      <w:r w:rsidR="00A87929" w:rsidRPr="000A3782">
        <w:rPr>
          <w:rFonts w:ascii="宋体" w:hAnsi="宋体" w:hint="eastAsia"/>
        </w:rPr>
        <w:t>采用定额</w:t>
      </w:r>
      <w:r w:rsidR="00A87929" w:rsidRPr="004717FE">
        <w:rPr>
          <w:rFonts w:ascii="宋体" w:hAnsi="宋体" w:hint="eastAsia"/>
        </w:rPr>
        <w:t>税</w:t>
      </w:r>
      <w:r w:rsidR="002D2377" w:rsidRPr="004717FE">
        <w:rPr>
          <w:rFonts w:ascii="宋体" w:hAnsi="宋体" w:hint="eastAsia"/>
        </w:rPr>
        <w:t>率</w:t>
      </w:r>
      <w:r w:rsidR="007D3E9D" w:rsidRPr="000A3782">
        <w:rPr>
          <w:rFonts w:ascii="宋体" w:hAnsi="宋体" w:hint="eastAsia"/>
        </w:rPr>
        <w:t>。</w:t>
      </w:r>
    </w:p>
    <w:p w:rsidR="002E14E1" w:rsidRPr="000A3782" w:rsidRDefault="002E14E1" w:rsidP="002E14E1">
      <w:pPr>
        <w:spacing w:line="280" w:lineRule="exact"/>
        <w:ind w:right="113"/>
        <w:rPr>
          <w:rFonts w:ascii="宋体" w:hAnsi="宋体" w:hint="eastAsia"/>
        </w:rPr>
      </w:pPr>
      <w:r w:rsidRPr="000A3782">
        <w:rPr>
          <w:rFonts w:ascii="宋体" w:hAnsi="宋体" w:hint="eastAsia"/>
        </w:rPr>
        <w:t xml:space="preserve">    </w:t>
      </w:r>
      <w:r w:rsidRPr="000A3782">
        <w:rPr>
          <w:rFonts w:ascii="宋体" w:hAnsi="宋体"/>
        </w:rPr>
        <w:t>3</w:t>
      </w:r>
      <w:r w:rsidRPr="000A3782">
        <w:rPr>
          <w:rFonts w:ascii="宋体" w:hAnsi="宋体" w:hint="eastAsia"/>
        </w:rPr>
        <w:t>．计税方法</w:t>
      </w:r>
    </w:p>
    <w:p w:rsidR="002E14E1" w:rsidRPr="000A3782" w:rsidRDefault="002E14E1" w:rsidP="002E14E1">
      <w:pPr>
        <w:spacing w:line="280" w:lineRule="exact"/>
        <w:ind w:right="113" w:firstLine="435"/>
        <w:rPr>
          <w:rFonts w:ascii="宋体" w:hAnsi="宋体" w:hint="eastAsia"/>
        </w:rPr>
      </w:pPr>
      <w:r w:rsidRPr="000A3782">
        <w:rPr>
          <w:rFonts w:ascii="宋体" w:hAnsi="宋体" w:hint="eastAsia"/>
        </w:rPr>
        <w:t>关税一般采用从价计税和从量</w:t>
      </w:r>
      <w:r w:rsidR="00D94A94" w:rsidRPr="000A3782">
        <w:rPr>
          <w:rFonts w:ascii="宋体" w:hAnsi="宋体" w:hint="eastAsia"/>
        </w:rPr>
        <w:t>计税两种方法计算应纳税额：</w:t>
      </w:r>
      <w:r w:rsidRPr="000A3782">
        <w:rPr>
          <w:rFonts w:ascii="宋体" w:hAnsi="宋体" w:hint="eastAsia"/>
        </w:rPr>
        <w:t>第一种方法以进出口货物的价格为计税依据，按照适用税率计税；第二种方法以进出口货物的数量为计税依据，按照适用税额标准计税。</w:t>
      </w:r>
    </w:p>
    <w:p w:rsidR="002E14E1" w:rsidRPr="000A3782" w:rsidRDefault="002E14E1" w:rsidP="002E14E1">
      <w:pPr>
        <w:spacing w:line="280" w:lineRule="exact"/>
        <w:ind w:right="113" w:firstLine="435"/>
        <w:rPr>
          <w:rFonts w:ascii="宋体" w:hAnsi="宋体" w:hint="eastAsia"/>
        </w:rPr>
      </w:pPr>
      <w:r w:rsidRPr="000A3782">
        <w:rPr>
          <w:rFonts w:ascii="宋体" w:hAnsi="宋体" w:hint="eastAsia"/>
        </w:rPr>
        <w:t>应纳税额计算公式</w:t>
      </w:r>
      <w:r w:rsidRPr="000A3782">
        <w:rPr>
          <w:rFonts w:ascii="宋体" w:hAnsi="宋体"/>
        </w:rPr>
        <w:t>：</w:t>
      </w:r>
    </w:p>
    <w:p w:rsidR="002E14E1" w:rsidRPr="000A3782" w:rsidRDefault="002E14E1" w:rsidP="002E14E1">
      <w:pPr>
        <w:spacing w:line="280" w:lineRule="exact"/>
        <w:ind w:right="113"/>
        <w:rPr>
          <w:rFonts w:ascii="宋体" w:hAnsi="宋体"/>
        </w:rPr>
      </w:pPr>
      <w:r w:rsidRPr="000A3782">
        <w:rPr>
          <w:rFonts w:ascii="宋体" w:hAnsi="宋体" w:hint="eastAsia"/>
        </w:rPr>
        <w:t xml:space="preserve">    （</w:t>
      </w:r>
      <w:r w:rsidRPr="000A3782">
        <w:rPr>
          <w:rFonts w:ascii="宋体" w:hAnsi="宋体"/>
        </w:rPr>
        <w:t>1</w:t>
      </w:r>
      <w:r w:rsidRPr="000A3782">
        <w:rPr>
          <w:rFonts w:ascii="宋体" w:hAnsi="宋体" w:hint="eastAsia"/>
        </w:rPr>
        <w:t>）应纳税额＝应税进出口货物完税价格×适用税率</w:t>
      </w:r>
    </w:p>
    <w:p w:rsidR="002E14E1" w:rsidRPr="000A3782" w:rsidRDefault="002E14E1" w:rsidP="002E14E1">
      <w:pPr>
        <w:spacing w:line="280" w:lineRule="exact"/>
        <w:ind w:right="113" w:firstLine="420"/>
        <w:rPr>
          <w:rFonts w:ascii="宋体" w:hAnsi="宋体" w:hint="eastAsia"/>
        </w:rPr>
      </w:pPr>
      <w:r w:rsidRPr="000A3782">
        <w:rPr>
          <w:rFonts w:ascii="宋体" w:hAnsi="宋体" w:hint="eastAsia"/>
        </w:rPr>
        <w:t>（</w:t>
      </w:r>
      <w:r w:rsidRPr="000A3782">
        <w:rPr>
          <w:rFonts w:ascii="宋体" w:hAnsi="宋体"/>
        </w:rPr>
        <w:t>2</w:t>
      </w:r>
      <w:r w:rsidRPr="000A3782">
        <w:rPr>
          <w:rFonts w:ascii="宋体" w:hAnsi="宋体" w:hint="eastAsia"/>
        </w:rPr>
        <w:t>）应纳税额＝应税进出口货物数量×适用税额标准</w:t>
      </w:r>
    </w:p>
    <w:p w:rsidR="002E14E1" w:rsidRPr="000A3782" w:rsidRDefault="002E14E1" w:rsidP="002E14E1">
      <w:pPr>
        <w:spacing w:line="280" w:lineRule="exact"/>
        <w:ind w:left="428" w:right="113"/>
        <w:rPr>
          <w:rFonts w:ascii="宋体" w:hAnsi="宋体" w:hint="eastAsia"/>
        </w:rPr>
      </w:pPr>
      <w:r w:rsidRPr="000A3782">
        <w:rPr>
          <w:rFonts w:ascii="宋体" w:hAnsi="宋体" w:hint="eastAsia"/>
        </w:rPr>
        <w:t>采用复合计税方法计算应纳关税税额的，将以上两个公式结合起来使用即可。</w:t>
      </w:r>
    </w:p>
    <w:p w:rsidR="002E14E1" w:rsidRPr="000A3782" w:rsidRDefault="002E14E1" w:rsidP="002E14E1">
      <w:pPr>
        <w:spacing w:line="280" w:lineRule="exact"/>
        <w:ind w:left="428" w:right="113"/>
        <w:rPr>
          <w:rFonts w:ascii="宋体" w:hAnsi="宋体" w:hint="eastAsia"/>
        </w:rPr>
      </w:pPr>
      <w:r w:rsidRPr="000A3782">
        <w:rPr>
          <w:rFonts w:ascii="宋体" w:hAnsi="宋体" w:hint="eastAsia"/>
        </w:rPr>
        <w:t>应纳税额计算公式</w:t>
      </w:r>
      <w:r w:rsidRPr="000A3782">
        <w:rPr>
          <w:rFonts w:ascii="宋体" w:hAnsi="宋体"/>
        </w:rPr>
        <w:t>：</w:t>
      </w:r>
    </w:p>
    <w:p w:rsidR="002E14E1" w:rsidRPr="000A3782" w:rsidRDefault="002E14E1" w:rsidP="002E14E1">
      <w:pPr>
        <w:spacing w:line="280" w:lineRule="exact"/>
        <w:ind w:right="113"/>
        <w:rPr>
          <w:rFonts w:ascii="宋体" w:hAnsi="宋体" w:hint="eastAsia"/>
        </w:rPr>
      </w:pPr>
      <w:r w:rsidRPr="000A3782">
        <w:rPr>
          <w:rFonts w:ascii="宋体" w:hAnsi="宋体" w:hint="eastAsia"/>
        </w:rPr>
        <w:t xml:space="preserve">    应纳税额＝应税进出口货物完税价格×适用税率＋应税进出口货物数量×适用税额标准</w:t>
      </w:r>
    </w:p>
    <w:p w:rsidR="002E14E1" w:rsidRPr="000A3782" w:rsidRDefault="002E14E1" w:rsidP="002E14E1">
      <w:pPr>
        <w:spacing w:line="280" w:lineRule="exact"/>
        <w:ind w:right="113"/>
        <w:rPr>
          <w:rFonts w:ascii="宋体" w:hAnsi="宋体" w:hint="eastAsia"/>
        </w:rPr>
      </w:pPr>
      <w:r w:rsidRPr="000A3782">
        <w:rPr>
          <w:rFonts w:ascii="宋体" w:hAnsi="宋体" w:hint="eastAsia"/>
        </w:rPr>
        <w:t xml:space="preserve">    4．主要免税、减税规定</w:t>
      </w:r>
    </w:p>
    <w:p w:rsidR="002E14E1" w:rsidRPr="000A3782" w:rsidRDefault="002E14E1" w:rsidP="002E14E1">
      <w:pPr>
        <w:spacing w:line="280" w:lineRule="exact"/>
        <w:ind w:right="113" w:firstLine="420"/>
        <w:rPr>
          <w:rFonts w:ascii="宋体" w:hAnsi="宋体" w:hint="eastAsia"/>
        </w:rPr>
      </w:pPr>
      <w:r w:rsidRPr="000A3782">
        <w:rPr>
          <w:rFonts w:ascii="宋体" w:hAnsi="宋体" w:hint="eastAsia"/>
        </w:rPr>
        <w:t>关税税额在人民币50元以下的一票货物，无商业价值的广告品和货样，外国政府、国际组织无偿赠送的物资，在海关放行以前损失的货物，进出境运输工具装载的途中必需的燃料、物料和饮食用品，可以免征关税。在海关放行以前遭受损坏的货物，可以根据海关认定的受损程度减征关税。法律规定的其他免征、减征关税的货物，海关可以根据规定免征、减征。特定地区、特定企业和有特定用途的进出口货物免征、减征关税，临时免征、减征关税，按照国务院的有关规定执行。</w:t>
      </w:r>
    </w:p>
    <w:p w:rsidR="002E14E1" w:rsidRPr="000A3782" w:rsidRDefault="002E14E1" w:rsidP="002E14E1">
      <w:pPr>
        <w:spacing w:line="280" w:lineRule="exact"/>
        <w:ind w:right="113" w:firstLine="420"/>
        <w:rPr>
          <w:rFonts w:ascii="宋体" w:hAnsi="宋体" w:hint="eastAsia"/>
          <w:szCs w:val="21"/>
        </w:rPr>
      </w:pPr>
    </w:p>
    <w:p w:rsidR="003134B5" w:rsidRPr="000A3782" w:rsidRDefault="00CD1843" w:rsidP="002E14E1">
      <w:pPr>
        <w:spacing w:line="320" w:lineRule="exact"/>
        <w:ind w:right="113" w:firstLineChars="100" w:firstLine="280"/>
        <w:rPr>
          <w:rFonts w:ascii="宋体" w:hAnsi="宋体"/>
          <w:sz w:val="28"/>
        </w:rPr>
      </w:pPr>
      <w:r>
        <w:rPr>
          <w:rFonts w:ascii="宋体" w:hAnsi="宋体" w:hint="eastAsia"/>
          <w:b/>
          <w:sz w:val="28"/>
        </w:rPr>
        <w:t>（</w:t>
      </w:r>
      <w:r w:rsidRPr="00CD1843">
        <w:rPr>
          <w:rFonts w:ascii="宋体" w:hAnsi="宋体" w:hint="eastAsia"/>
          <w:b/>
          <w:color w:val="FF0000"/>
          <w:sz w:val="28"/>
        </w:rPr>
        <w:t>五</w:t>
      </w:r>
      <w:r w:rsidR="003134B5" w:rsidRPr="000A3782">
        <w:rPr>
          <w:rFonts w:ascii="宋体" w:hAnsi="宋体" w:hint="eastAsia"/>
          <w:b/>
          <w:sz w:val="28"/>
        </w:rPr>
        <w:t xml:space="preserve">）企业所得税  </w:t>
      </w:r>
    </w:p>
    <w:p w:rsidR="003134B5" w:rsidRPr="000A3782" w:rsidRDefault="003134B5" w:rsidP="002E14E1">
      <w:pPr>
        <w:spacing w:line="280" w:lineRule="exact"/>
        <w:ind w:right="113"/>
        <w:rPr>
          <w:rFonts w:ascii="宋体" w:hAnsi="宋体" w:hint="eastAsia"/>
          <w:sz w:val="24"/>
        </w:rPr>
      </w:pPr>
    </w:p>
    <w:p w:rsidR="009A70E1" w:rsidRDefault="00A111EC" w:rsidP="009A70E1">
      <w:pPr>
        <w:spacing w:line="280" w:lineRule="exact"/>
        <w:ind w:firstLineChars="200" w:firstLine="420"/>
        <w:rPr>
          <w:rFonts w:ascii="宋体" w:hAnsi="宋体" w:hint="eastAsia"/>
        </w:rPr>
      </w:pPr>
      <w:r>
        <w:rPr>
          <w:rFonts w:ascii="宋体" w:hAnsi="宋体" w:hint="eastAsia"/>
        </w:rPr>
        <w:lastRenderedPageBreak/>
        <w:t>企业所得税</w:t>
      </w:r>
      <w:r w:rsidRPr="00A111EC">
        <w:rPr>
          <w:rFonts w:ascii="宋体" w:hAnsi="宋体" w:hint="eastAsia"/>
          <w:color w:val="FF0000"/>
        </w:rPr>
        <w:t>以</w:t>
      </w:r>
      <w:r>
        <w:rPr>
          <w:rFonts w:ascii="宋体" w:hAnsi="宋体" w:hint="eastAsia"/>
        </w:rPr>
        <w:t>企业的所得</w:t>
      </w:r>
      <w:r w:rsidRPr="00A111EC">
        <w:rPr>
          <w:rFonts w:ascii="宋体" w:hAnsi="宋体" w:hint="eastAsia"/>
          <w:color w:val="FF0000"/>
        </w:rPr>
        <w:t>为征税对象</w:t>
      </w:r>
      <w:r w:rsidR="003134B5" w:rsidRPr="000A3782">
        <w:rPr>
          <w:rFonts w:ascii="宋体" w:hAnsi="宋体" w:hint="eastAsia"/>
        </w:rPr>
        <w:t>，是目前各国普遍征收的一种税收。</w:t>
      </w:r>
      <w:smartTag w:uri="urn:schemas-microsoft-com:office:smarttags" w:element="chsdate">
        <w:smartTagPr>
          <w:attr w:name="IsROCDate" w:val="False"/>
          <w:attr w:name="IsLunarDate" w:val="False"/>
          <w:attr w:name="Day" w:val="16"/>
          <w:attr w:name="Month" w:val="3"/>
          <w:attr w:name="Year" w:val="2007"/>
        </w:smartTagPr>
        <w:r w:rsidR="003134B5" w:rsidRPr="000A3782">
          <w:rPr>
            <w:rFonts w:ascii="宋体" w:hAnsi="宋体" w:hint="eastAsia"/>
          </w:rPr>
          <w:t>2007年3月16日</w:t>
        </w:r>
      </w:smartTag>
      <w:r w:rsidR="00DC1CD8" w:rsidRPr="000A3782">
        <w:rPr>
          <w:rFonts w:ascii="宋体" w:hAnsi="宋体" w:hint="eastAsia"/>
        </w:rPr>
        <w:t>，第十届全国人民代表大会第五次会议通过</w:t>
      </w:r>
      <w:r w:rsidR="003134B5" w:rsidRPr="000A3782">
        <w:rPr>
          <w:rFonts w:ascii="宋体" w:hAnsi="宋体" w:hint="eastAsia"/>
        </w:rPr>
        <w:t>《中华人民共和国企业所得税法》，</w:t>
      </w:r>
      <w:r w:rsidR="00F5407E" w:rsidRPr="000A3782">
        <w:rPr>
          <w:rFonts w:ascii="宋体" w:hAnsi="宋体" w:hint="eastAsia"/>
        </w:rPr>
        <w:t>当</w:t>
      </w:r>
      <w:r w:rsidR="00DC1CD8" w:rsidRPr="000A3782">
        <w:rPr>
          <w:rFonts w:ascii="宋体" w:hAnsi="宋体" w:hint="eastAsia"/>
        </w:rPr>
        <w:t>日公布，</w:t>
      </w:r>
      <w:r w:rsidR="004B11BE" w:rsidRPr="000A3782">
        <w:rPr>
          <w:rFonts w:ascii="宋体" w:hAnsi="宋体" w:hint="eastAsia"/>
        </w:rPr>
        <w:t>自</w:t>
      </w:r>
      <w:smartTag w:uri="urn:schemas-microsoft-com:office:smarttags" w:element="chsdate">
        <w:smartTagPr>
          <w:attr w:name="IsROCDate" w:val="False"/>
          <w:attr w:name="IsLunarDate" w:val="False"/>
          <w:attr w:name="Day" w:val="1"/>
          <w:attr w:name="Month" w:val="1"/>
          <w:attr w:name="Year" w:val="2008"/>
        </w:smartTagPr>
        <w:r w:rsidR="003134B5" w:rsidRPr="000A3782">
          <w:rPr>
            <w:rFonts w:ascii="宋体" w:hAnsi="宋体" w:hint="eastAsia"/>
          </w:rPr>
          <w:t>2008年1月</w:t>
        </w:r>
        <w:r w:rsidR="003134B5" w:rsidRPr="000A3782">
          <w:rPr>
            <w:rFonts w:ascii="宋体" w:hAnsi="宋体"/>
          </w:rPr>
          <w:t>1</w:t>
        </w:r>
        <w:r w:rsidR="003134B5" w:rsidRPr="000A3782">
          <w:rPr>
            <w:rFonts w:ascii="宋体" w:hAnsi="宋体" w:hint="eastAsia"/>
          </w:rPr>
          <w:t>日起</w:t>
        </w:r>
      </w:smartTag>
      <w:r w:rsidR="003134B5" w:rsidRPr="000A3782">
        <w:rPr>
          <w:rFonts w:ascii="宋体" w:hAnsi="宋体" w:hint="eastAsia"/>
        </w:rPr>
        <w:t>施行。</w:t>
      </w:r>
      <w:smartTag w:uri="urn:schemas-microsoft-com:office:smarttags" w:element="chsdate">
        <w:smartTagPr>
          <w:attr w:name="IsROCDate" w:val="False"/>
          <w:attr w:name="IsLunarDate" w:val="False"/>
          <w:attr w:name="Day" w:val="6"/>
          <w:attr w:name="Month" w:val="12"/>
          <w:attr w:name="Year" w:val="2007"/>
        </w:smartTagPr>
        <w:r w:rsidR="003134B5" w:rsidRPr="000A3782">
          <w:rPr>
            <w:rFonts w:ascii="宋体" w:hAnsi="宋体" w:hint="eastAsia"/>
          </w:rPr>
          <w:t>2007年</w:t>
        </w:r>
        <w:r w:rsidR="0054245D" w:rsidRPr="000A3782">
          <w:rPr>
            <w:rFonts w:ascii="宋体" w:hAnsi="宋体" w:hint="eastAsia"/>
          </w:rPr>
          <w:t>12</w:t>
        </w:r>
        <w:r w:rsidR="003134B5" w:rsidRPr="000A3782">
          <w:rPr>
            <w:rFonts w:ascii="宋体" w:hAnsi="宋体" w:hint="eastAsia"/>
          </w:rPr>
          <w:t>月</w:t>
        </w:r>
        <w:r w:rsidR="0058368B" w:rsidRPr="000A3782">
          <w:rPr>
            <w:rFonts w:ascii="宋体" w:hAnsi="宋体" w:hint="eastAsia"/>
          </w:rPr>
          <w:t>6</w:t>
        </w:r>
        <w:r w:rsidR="003134B5" w:rsidRPr="000A3782">
          <w:rPr>
            <w:rFonts w:ascii="宋体" w:hAnsi="宋体" w:hint="eastAsia"/>
          </w:rPr>
          <w:t>日</w:t>
        </w:r>
      </w:smartTag>
      <w:r w:rsidR="00DC1CD8" w:rsidRPr="000A3782">
        <w:rPr>
          <w:rFonts w:ascii="宋体" w:hAnsi="宋体" w:hint="eastAsia"/>
        </w:rPr>
        <w:t>，国务院公</w:t>
      </w:r>
      <w:r w:rsidR="00B07F3C" w:rsidRPr="000A3782">
        <w:rPr>
          <w:rFonts w:ascii="宋体" w:hAnsi="宋体" w:hint="eastAsia"/>
        </w:rPr>
        <w:t>布《中华人民共和国企业所得税法实施条例》</w:t>
      </w:r>
      <w:r w:rsidR="003134B5" w:rsidRPr="000A3782">
        <w:rPr>
          <w:rFonts w:ascii="宋体" w:hAnsi="宋体" w:hint="eastAsia"/>
        </w:rPr>
        <w:t>。</w:t>
      </w:r>
    </w:p>
    <w:p w:rsidR="009A70E1" w:rsidRPr="009A70E1" w:rsidRDefault="009A70E1" w:rsidP="009A70E1">
      <w:pPr>
        <w:spacing w:line="280" w:lineRule="exact"/>
        <w:ind w:firstLineChars="200" w:firstLine="420"/>
        <w:rPr>
          <w:rFonts w:ascii="宋体" w:hAnsi="宋体" w:hint="eastAsia"/>
        </w:rPr>
      </w:pPr>
      <w:r w:rsidRPr="008031B0">
        <w:rPr>
          <w:rFonts w:hint="eastAsia"/>
        </w:rPr>
        <w:t>企业所得税是对企业的所得征收的，是目前各国普遍征收的一种税收。</w:t>
      </w:r>
      <w:smartTag w:uri="urn:schemas-microsoft-com:office:smarttags" w:element="chsdate">
        <w:smartTagPr>
          <w:attr w:name="IsROCDate" w:val="False"/>
          <w:attr w:name="IsLunarDate" w:val="False"/>
          <w:attr w:name="Day" w:val="16"/>
          <w:attr w:name="Month" w:val="3"/>
          <w:attr w:name="Year" w:val="2007"/>
        </w:smartTagPr>
        <w:r w:rsidRPr="008031B0">
          <w:t>2007</w:t>
        </w:r>
        <w:r w:rsidRPr="008031B0">
          <w:rPr>
            <w:rFonts w:hint="eastAsia"/>
          </w:rPr>
          <w:t>年</w:t>
        </w:r>
        <w:r w:rsidRPr="008031B0">
          <w:t>3</w:t>
        </w:r>
        <w:r w:rsidRPr="008031B0">
          <w:rPr>
            <w:rFonts w:hint="eastAsia"/>
          </w:rPr>
          <w:t>月</w:t>
        </w:r>
        <w:r w:rsidRPr="008031B0">
          <w:t>16</w:t>
        </w:r>
        <w:r w:rsidRPr="008031B0">
          <w:rPr>
            <w:rFonts w:hint="eastAsia"/>
          </w:rPr>
          <w:t>日</w:t>
        </w:r>
      </w:smartTag>
      <w:r w:rsidRPr="008031B0">
        <w:rPr>
          <w:rFonts w:hint="eastAsia"/>
        </w:rPr>
        <w:t>，第十届全国人民代表大会第五次会议通过《中华人民共和国企业所得税法》，当日公布，自</w:t>
      </w:r>
      <w:smartTag w:uri="urn:schemas-microsoft-com:office:smarttags" w:element="chsdate">
        <w:smartTagPr>
          <w:attr w:name="IsROCDate" w:val="False"/>
          <w:attr w:name="IsLunarDate" w:val="False"/>
          <w:attr w:name="Day" w:val="1"/>
          <w:attr w:name="Month" w:val="1"/>
          <w:attr w:name="Year" w:val="2008"/>
        </w:smartTagPr>
        <w:r w:rsidRPr="008031B0">
          <w:t>2008</w:t>
        </w:r>
        <w:r w:rsidRPr="008031B0">
          <w:rPr>
            <w:rFonts w:hint="eastAsia"/>
          </w:rPr>
          <w:t>年</w:t>
        </w:r>
        <w:r w:rsidRPr="008031B0">
          <w:t>1</w:t>
        </w:r>
        <w:r w:rsidRPr="008031B0">
          <w:rPr>
            <w:rFonts w:hint="eastAsia"/>
          </w:rPr>
          <w:t>月</w:t>
        </w:r>
        <w:r w:rsidRPr="008031B0">
          <w:t>1</w:t>
        </w:r>
        <w:r w:rsidRPr="008031B0">
          <w:rPr>
            <w:rFonts w:hint="eastAsia"/>
          </w:rPr>
          <w:t>日起</w:t>
        </w:r>
      </w:smartTag>
      <w:r w:rsidRPr="008031B0">
        <w:rPr>
          <w:rFonts w:hint="eastAsia"/>
        </w:rPr>
        <w:t>施行</w:t>
      </w:r>
      <w:r w:rsidRPr="00682F18">
        <w:rPr>
          <w:rFonts w:hAnsi="宋体" w:hint="eastAsia"/>
          <w:color w:val="FF0000"/>
          <w:szCs w:val="21"/>
        </w:rPr>
        <w:t>；</w:t>
      </w:r>
      <w:r w:rsidRPr="00682F18">
        <w:rPr>
          <w:rFonts w:hAnsi="宋体" w:hint="eastAsia"/>
          <w:color w:val="FF0000"/>
          <w:szCs w:val="21"/>
        </w:rPr>
        <w:t>2017</w:t>
      </w:r>
      <w:r w:rsidRPr="00682F18">
        <w:rPr>
          <w:rFonts w:hAnsi="宋体" w:hint="eastAsia"/>
          <w:color w:val="FF0000"/>
          <w:szCs w:val="21"/>
        </w:rPr>
        <w:t>年</w:t>
      </w:r>
      <w:r w:rsidRPr="00682F18">
        <w:rPr>
          <w:rFonts w:hAnsi="宋体" w:hint="eastAsia"/>
          <w:color w:val="FF0000"/>
          <w:szCs w:val="21"/>
        </w:rPr>
        <w:t>2</w:t>
      </w:r>
      <w:r w:rsidRPr="00682F18">
        <w:rPr>
          <w:rFonts w:hAnsi="宋体" w:hint="eastAsia"/>
          <w:color w:val="FF0000"/>
          <w:szCs w:val="21"/>
        </w:rPr>
        <w:t>月</w:t>
      </w:r>
      <w:r w:rsidRPr="00682F18">
        <w:rPr>
          <w:rFonts w:hAnsi="宋体" w:hint="eastAsia"/>
          <w:color w:val="FF0000"/>
          <w:szCs w:val="21"/>
        </w:rPr>
        <w:t>24</w:t>
      </w:r>
      <w:r w:rsidRPr="00682F18">
        <w:rPr>
          <w:rFonts w:hAnsi="宋体" w:hint="eastAsia"/>
          <w:color w:val="FF0000"/>
          <w:szCs w:val="21"/>
        </w:rPr>
        <w:t>日第十二届全国人民代表大会常务委员会第二十六次会议修改，当日公布，自当日起施行</w:t>
      </w:r>
      <w:r w:rsidRPr="008031B0">
        <w:rPr>
          <w:rFonts w:hint="eastAsia"/>
        </w:rPr>
        <w:t>。</w:t>
      </w:r>
      <w:smartTag w:uri="urn:schemas-microsoft-com:office:smarttags" w:element="chsdate">
        <w:smartTagPr>
          <w:attr w:name="IsROCDate" w:val="False"/>
          <w:attr w:name="IsLunarDate" w:val="False"/>
          <w:attr w:name="Day" w:val="6"/>
          <w:attr w:name="Month" w:val="12"/>
          <w:attr w:name="Year" w:val="2007"/>
        </w:smartTagPr>
        <w:r w:rsidRPr="008031B0">
          <w:rPr>
            <w:rFonts w:hint="eastAsia"/>
          </w:rPr>
          <w:t>2007</w:t>
        </w:r>
        <w:r w:rsidRPr="008031B0">
          <w:rPr>
            <w:rFonts w:hint="eastAsia"/>
          </w:rPr>
          <w:t>年</w:t>
        </w:r>
        <w:r w:rsidRPr="008031B0">
          <w:rPr>
            <w:rFonts w:hint="eastAsia"/>
          </w:rPr>
          <w:t>12</w:t>
        </w:r>
        <w:r w:rsidRPr="008031B0">
          <w:rPr>
            <w:rFonts w:hint="eastAsia"/>
          </w:rPr>
          <w:t>月</w:t>
        </w:r>
        <w:r w:rsidRPr="008031B0">
          <w:rPr>
            <w:rFonts w:hint="eastAsia"/>
          </w:rPr>
          <w:t>6</w:t>
        </w:r>
        <w:r w:rsidRPr="008031B0">
          <w:rPr>
            <w:rFonts w:hint="eastAsia"/>
          </w:rPr>
          <w:t>日</w:t>
        </w:r>
      </w:smartTag>
      <w:r w:rsidRPr="008031B0">
        <w:rPr>
          <w:rFonts w:hint="eastAsia"/>
        </w:rPr>
        <w:t>，国务院公布《中华人民共和国企业所得税法实施条</w:t>
      </w:r>
      <w:r>
        <w:rPr>
          <w:rFonts w:hint="eastAsia"/>
        </w:rPr>
        <w:t>例</w:t>
      </w:r>
      <w:r w:rsidRPr="00D046A2">
        <w:rPr>
          <w:rFonts w:hint="eastAsia"/>
        </w:rPr>
        <w:t>》。</w:t>
      </w:r>
    </w:p>
    <w:p w:rsidR="009A70E1" w:rsidRPr="009A70E1" w:rsidRDefault="009A70E1" w:rsidP="00AE7C56">
      <w:pPr>
        <w:spacing w:line="280" w:lineRule="exact"/>
        <w:ind w:firstLineChars="200" w:firstLine="420"/>
        <w:rPr>
          <w:rFonts w:hint="eastAsia"/>
        </w:rPr>
      </w:pPr>
      <w:r w:rsidRPr="00D046A2">
        <w:rPr>
          <w:rFonts w:hint="eastAsia"/>
        </w:rPr>
        <w:t>企业所得税分别由国家税务局和地方税务</w:t>
      </w:r>
      <w:r w:rsidRPr="0026295E">
        <w:rPr>
          <w:rFonts w:hint="eastAsia"/>
        </w:rPr>
        <w:t>局负责征收管理，所得收入由中央政府与地方政府共享，是中央政府和地方政府税收收入的主要来源之一。</w:t>
      </w:r>
      <w:r w:rsidRPr="00751211">
        <w:rPr>
          <w:color w:val="FF0000"/>
        </w:rPr>
        <w:t>20</w:t>
      </w:r>
      <w:r w:rsidR="00B34EA4">
        <w:rPr>
          <w:rFonts w:hint="eastAsia"/>
          <w:color w:val="FF0000"/>
        </w:rPr>
        <w:t>16</w:t>
      </w:r>
      <w:r w:rsidRPr="00751211">
        <w:rPr>
          <w:rFonts w:hint="eastAsia"/>
          <w:color w:val="FF0000"/>
        </w:rPr>
        <w:t>年</w:t>
      </w:r>
      <w:r w:rsidRPr="0026295E">
        <w:rPr>
          <w:rFonts w:hint="eastAsia"/>
        </w:rPr>
        <w:t>，企业所得税收入为</w:t>
      </w:r>
      <w:r w:rsidRPr="0026295E">
        <w:t xml:space="preserve"> </w:t>
      </w:r>
      <w:r w:rsidRPr="009877E8">
        <w:rPr>
          <w:rFonts w:hint="eastAsia"/>
          <w:color w:val="FF0000"/>
        </w:rPr>
        <w:t>2</w:t>
      </w:r>
      <w:r w:rsidR="00B34EA4">
        <w:rPr>
          <w:rFonts w:hint="eastAsia"/>
          <w:color w:val="FF0000"/>
        </w:rPr>
        <w:t>9124.6</w:t>
      </w:r>
      <w:r w:rsidRPr="0026295E">
        <w:rPr>
          <w:rFonts w:hint="eastAsia"/>
        </w:rPr>
        <w:t>亿元，占当年中国税收总额的</w:t>
      </w:r>
      <w:r w:rsidR="00B34EA4">
        <w:rPr>
          <w:rFonts w:hint="eastAsia"/>
          <w:color w:val="FF0000"/>
        </w:rPr>
        <w:t>22.2</w:t>
      </w:r>
      <w:r w:rsidRPr="009877E8">
        <w:rPr>
          <w:rFonts w:hint="eastAsia"/>
          <w:color w:val="FF0000"/>
        </w:rPr>
        <w:t>%</w:t>
      </w:r>
      <w:r w:rsidRPr="0026295E">
        <w:rPr>
          <w:rFonts w:hint="eastAsia"/>
        </w:rPr>
        <w:t>。</w:t>
      </w:r>
    </w:p>
    <w:p w:rsidR="003134B5" w:rsidRPr="000A3782" w:rsidRDefault="003134B5" w:rsidP="00B117F2">
      <w:pPr>
        <w:spacing w:line="280" w:lineRule="exact"/>
        <w:rPr>
          <w:rFonts w:ascii="宋体" w:hAnsi="宋体"/>
        </w:rPr>
      </w:pPr>
      <w:r w:rsidRPr="000A3782">
        <w:rPr>
          <w:rFonts w:ascii="宋体" w:hAnsi="宋体"/>
        </w:rPr>
        <w:t xml:space="preserve">   </w:t>
      </w:r>
      <w:r w:rsidR="00B117F2" w:rsidRPr="000A3782">
        <w:rPr>
          <w:rFonts w:ascii="宋体" w:hAnsi="宋体" w:hint="eastAsia"/>
        </w:rPr>
        <w:t xml:space="preserve"> </w:t>
      </w:r>
      <w:r w:rsidRPr="000A3782">
        <w:rPr>
          <w:rFonts w:ascii="宋体" w:hAnsi="宋体"/>
        </w:rPr>
        <w:t>1</w:t>
      </w:r>
      <w:r w:rsidRPr="000A3782">
        <w:rPr>
          <w:rFonts w:ascii="宋体" w:hAnsi="宋体" w:hint="eastAsia"/>
        </w:rPr>
        <w:t>．纳税人</w:t>
      </w:r>
    </w:p>
    <w:p w:rsidR="003134B5" w:rsidRPr="000A3782" w:rsidRDefault="003134B5" w:rsidP="009C4617">
      <w:pPr>
        <w:spacing w:line="280" w:lineRule="exact"/>
        <w:ind w:right="113" w:firstLine="420"/>
        <w:rPr>
          <w:rFonts w:ascii="宋体" w:hAnsi="宋体" w:hint="eastAsia"/>
          <w:szCs w:val="21"/>
        </w:rPr>
      </w:pPr>
      <w:r w:rsidRPr="000A3782">
        <w:rPr>
          <w:rFonts w:ascii="宋体" w:hAnsi="宋体" w:hint="eastAsia"/>
        </w:rPr>
        <w:t>企业所得税的纳税人</w:t>
      </w:r>
      <w:r w:rsidR="0083759A" w:rsidRPr="000A3782">
        <w:rPr>
          <w:rFonts w:ascii="宋体" w:hAnsi="宋体" w:hint="eastAsia"/>
        </w:rPr>
        <w:t>，</w:t>
      </w:r>
      <w:r w:rsidRPr="000A3782">
        <w:rPr>
          <w:rFonts w:ascii="宋体" w:hAnsi="宋体" w:hint="eastAsia"/>
        </w:rPr>
        <w:t>包括</w:t>
      </w:r>
      <w:r w:rsidRPr="000A3782">
        <w:rPr>
          <w:rFonts w:ascii="宋体" w:hAnsi="宋体" w:hint="eastAsia"/>
          <w:szCs w:val="21"/>
        </w:rPr>
        <w:t>企业和其他取得收入的组织（以下统称企业，不包括</w:t>
      </w:r>
      <w:r w:rsidR="00D14009" w:rsidRPr="000A3782">
        <w:rPr>
          <w:rFonts w:ascii="宋体" w:hAnsi="宋体" w:hint="eastAsia"/>
          <w:szCs w:val="21"/>
        </w:rPr>
        <w:t>依照中国法律成立的</w:t>
      </w:r>
      <w:r w:rsidRPr="000A3782">
        <w:rPr>
          <w:rFonts w:ascii="宋体" w:hAnsi="宋体" w:hint="eastAsia"/>
          <w:szCs w:val="21"/>
        </w:rPr>
        <w:t>个人独资企业和合伙企业）。</w:t>
      </w:r>
    </w:p>
    <w:p w:rsidR="00A51557" w:rsidRPr="000A3782" w:rsidRDefault="003134B5" w:rsidP="009C4617">
      <w:pPr>
        <w:spacing w:line="280" w:lineRule="exact"/>
        <w:ind w:right="113" w:firstLine="420"/>
        <w:rPr>
          <w:rFonts w:ascii="宋体" w:hAnsi="宋体" w:hint="eastAsia"/>
          <w:szCs w:val="21"/>
        </w:rPr>
      </w:pPr>
      <w:r w:rsidRPr="000A3782">
        <w:rPr>
          <w:rFonts w:ascii="宋体" w:hAnsi="宋体" w:hint="eastAsia"/>
          <w:szCs w:val="21"/>
        </w:rPr>
        <w:t>企业</w:t>
      </w:r>
      <w:r w:rsidR="00A51557" w:rsidRPr="000A3782">
        <w:rPr>
          <w:rFonts w:ascii="宋体" w:hAnsi="宋体" w:hint="eastAsia"/>
          <w:szCs w:val="21"/>
        </w:rPr>
        <w:t>分为居民企业和非居民企业。</w:t>
      </w:r>
    </w:p>
    <w:p w:rsidR="00A51557" w:rsidRPr="000A3782" w:rsidRDefault="00FD0438" w:rsidP="009C4617">
      <w:pPr>
        <w:spacing w:line="280" w:lineRule="exact"/>
        <w:ind w:right="113" w:firstLine="420"/>
        <w:rPr>
          <w:rFonts w:ascii="宋体" w:hAnsi="宋体" w:hint="eastAsia"/>
          <w:szCs w:val="21"/>
        </w:rPr>
      </w:pPr>
      <w:r w:rsidRPr="000A3782">
        <w:rPr>
          <w:rFonts w:ascii="宋体" w:hAnsi="宋体" w:hint="eastAsia"/>
          <w:szCs w:val="21"/>
        </w:rPr>
        <w:t>居民企业包括下列</w:t>
      </w:r>
      <w:r w:rsidR="00A51557" w:rsidRPr="000A3782">
        <w:rPr>
          <w:rFonts w:ascii="宋体" w:hAnsi="宋体" w:hint="eastAsia"/>
          <w:szCs w:val="21"/>
        </w:rPr>
        <w:t>两类企业：</w:t>
      </w:r>
    </w:p>
    <w:p w:rsidR="00A51557" w:rsidRPr="000A3782" w:rsidRDefault="00A51557" w:rsidP="00A51557">
      <w:pPr>
        <w:spacing w:line="280" w:lineRule="exact"/>
        <w:ind w:left="420" w:right="113"/>
        <w:rPr>
          <w:rFonts w:ascii="宋体" w:hAnsi="宋体" w:hint="eastAsia"/>
          <w:szCs w:val="21"/>
        </w:rPr>
      </w:pPr>
      <w:r w:rsidRPr="000A3782">
        <w:rPr>
          <w:rFonts w:ascii="宋体" w:hAnsi="宋体" w:hint="eastAsia"/>
          <w:szCs w:val="21"/>
        </w:rPr>
        <w:t>（1）依法在中国境内成立的企业；</w:t>
      </w:r>
    </w:p>
    <w:p w:rsidR="00A51557" w:rsidRPr="000A3782" w:rsidRDefault="00A51557" w:rsidP="00A51557">
      <w:pPr>
        <w:spacing w:line="280" w:lineRule="exact"/>
        <w:ind w:left="420" w:right="113"/>
        <w:rPr>
          <w:rFonts w:ascii="宋体" w:hAnsi="宋体" w:hint="eastAsia"/>
          <w:szCs w:val="21"/>
        </w:rPr>
      </w:pPr>
      <w:r w:rsidRPr="000A3782">
        <w:rPr>
          <w:rFonts w:ascii="宋体" w:hAnsi="宋体" w:hint="eastAsia"/>
          <w:szCs w:val="21"/>
        </w:rPr>
        <w:t>（2）</w:t>
      </w:r>
      <w:r w:rsidR="003134B5" w:rsidRPr="000A3782">
        <w:rPr>
          <w:rFonts w:ascii="宋体" w:hAnsi="宋体" w:hint="eastAsia"/>
          <w:szCs w:val="21"/>
        </w:rPr>
        <w:t>依照外国</w:t>
      </w:r>
      <w:r w:rsidRPr="000A3782">
        <w:rPr>
          <w:rFonts w:ascii="宋体" w:hAnsi="宋体" w:hint="eastAsia"/>
          <w:szCs w:val="21"/>
        </w:rPr>
        <w:t>（地区）法律成立，但是实际管理机构在中国境内的企业。</w:t>
      </w:r>
    </w:p>
    <w:p w:rsidR="00A51557" w:rsidRPr="000A3782" w:rsidRDefault="00FD0438" w:rsidP="00A51557">
      <w:pPr>
        <w:spacing w:line="280" w:lineRule="exact"/>
        <w:ind w:left="420" w:right="113"/>
        <w:rPr>
          <w:rFonts w:ascii="宋体" w:hAnsi="宋体" w:hint="eastAsia"/>
          <w:szCs w:val="21"/>
        </w:rPr>
      </w:pPr>
      <w:r w:rsidRPr="000A3782">
        <w:rPr>
          <w:rFonts w:ascii="宋体" w:hAnsi="宋体" w:hint="eastAsia"/>
          <w:szCs w:val="21"/>
        </w:rPr>
        <w:t>非居民企业包括下列</w:t>
      </w:r>
      <w:r w:rsidR="00A51557" w:rsidRPr="000A3782">
        <w:rPr>
          <w:rFonts w:ascii="宋体" w:hAnsi="宋体" w:hint="eastAsia"/>
          <w:szCs w:val="21"/>
        </w:rPr>
        <w:t>两类企业：</w:t>
      </w:r>
    </w:p>
    <w:p w:rsidR="00AA2887" w:rsidRPr="000A3782" w:rsidRDefault="00AA2887" w:rsidP="00AA2887">
      <w:pPr>
        <w:spacing w:line="280" w:lineRule="exact"/>
        <w:ind w:left="420" w:right="113"/>
        <w:rPr>
          <w:rFonts w:ascii="宋体" w:hAnsi="宋体" w:hint="eastAsia"/>
          <w:szCs w:val="21"/>
        </w:rPr>
      </w:pPr>
      <w:r w:rsidRPr="000A3782">
        <w:rPr>
          <w:rFonts w:ascii="宋体" w:hAnsi="宋体" w:hint="eastAsia"/>
          <w:szCs w:val="21"/>
        </w:rPr>
        <w:t>（1）</w:t>
      </w:r>
      <w:r w:rsidR="003134B5" w:rsidRPr="000A3782">
        <w:rPr>
          <w:rFonts w:ascii="宋体" w:hAnsi="宋体" w:hint="eastAsia"/>
          <w:szCs w:val="21"/>
        </w:rPr>
        <w:t>依照外国（地区）法律成立，实际管理机构不在中国境内，但是在中国境内设立机构、场所</w:t>
      </w:r>
    </w:p>
    <w:p w:rsidR="00A51557" w:rsidRPr="000A3782" w:rsidRDefault="003134B5" w:rsidP="00A51557">
      <w:pPr>
        <w:spacing w:line="280" w:lineRule="exact"/>
        <w:ind w:right="113"/>
        <w:rPr>
          <w:rFonts w:ascii="宋体" w:hAnsi="宋体" w:hint="eastAsia"/>
          <w:szCs w:val="21"/>
        </w:rPr>
      </w:pPr>
      <w:r w:rsidRPr="000A3782">
        <w:rPr>
          <w:rFonts w:ascii="宋体" w:hAnsi="宋体" w:hint="eastAsia"/>
          <w:szCs w:val="21"/>
        </w:rPr>
        <w:t>的</w:t>
      </w:r>
      <w:r w:rsidR="00A51557" w:rsidRPr="000A3782">
        <w:rPr>
          <w:rFonts w:ascii="宋体" w:hAnsi="宋体" w:hint="eastAsia"/>
          <w:szCs w:val="21"/>
        </w:rPr>
        <w:t>企业；</w:t>
      </w:r>
    </w:p>
    <w:p w:rsidR="003134B5" w:rsidRPr="000A3782" w:rsidRDefault="00AA2887" w:rsidP="00A51557">
      <w:pPr>
        <w:spacing w:line="280" w:lineRule="exact"/>
        <w:ind w:right="113" w:firstLineChars="200" w:firstLine="420"/>
        <w:rPr>
          <w:rFonts w:ascii="宋体" w:hAnsi="宋体" w:hint="eastAsia"/>
          <w:szCs w:val="21"/>
        </w:rPr>
      </w:pPr>
      <w:r w:rsidRPr="000A3782">
        <w:rPr>
          <w:rFonts w:ascii="宋体" w:hAnsi="宋体" w:hint="eastAsia"/>
          <w:szCs w:val="21"/>
        </w:rPr>
        <w:t>（2）</w:t>
      </w:r>
      <w:r w:rsidR="003134B5" w:rsidRPr="000A3782">
        <w:rPr>
          <w:rFonts w:ascii="宋体" w:hAnsi="宋体" w:hint="eastAsia"/>
          <w:szCs w:val="21"/>
        </w:rPr>
        <w:t>没有在中国境内设立机构、场所，但是有来源于中国境内所得的企业。</w:t>
      </w:r>
    </w:p>
    <w:p w:rsidR="00155934" w:rsidRPr="000A3782" w:rsidRDefault="003134B5" w:rsidP="009C4617">
      <w:pPr>
        <w:spacing w:line="280" w:lineRule="exact"/>
        <w:ind w:right="113" w:firstLine="420"/>
        <w:rPr>
          <w:rFonts w:ascii="宋体" w:hAnsi="宋体" w:hint="eastAsia"/>
          <w:szCs w:val="21"/>
        </w:rPr>
      </w:pPr>
      <w:r w:rsidRPr="000A3782">
        <w:rPr>
          <w:rFonts w:ascii="宋体" w:hAnsi="宋体" w:hint="eastAsia"/>
          <w:szCs w:val="21"/>
        </w:rPr>
        <w:t>居民企业应当就其来源于中国境内、境外的所得缴纳企业所得税。</w:t>
      </w:r>
    </w:p>
    <w:p w:rsidR="00155934" w:rsidRPr="000A3782" w:rsidRDefault="003134B5" w:rsidP="009C4617">
      <w:pPr>
        <w:spacing w:line="280" w:lineRule="exact"/>
        <w:ind w:right="113" w:firstLine="420"/>
        <w:rPr>
          <w:rFonts w:ascii="宋体" w:hAnsi="宋体" w:hint="eastAsia"/>
          <w:szCs w:val="21"/>
        </w:rPr>
      </w:pPr>
      <w:r w:rsidRPr="000A3782">
        <w:rPr>
          <w:rFonts w:ascii="宋体" w:hAnsi="宋体" w:hint="eastAsia"/>
          <w:szCs w:val="21"/>
        </w:rPr>
        <w:t>非居民企业在中国境内设立机构、场所的，应当就其在中国境内所设机构、场所取得的来源于中国境内的所得和发生在中国境外但是与其在中国境内所设机构、场所有实际联系的所得缴纳企业所得税。</w:t>
      </w:r>
    </w:p>
    <w:p w:rsidR="009A70E1" w:rsidRPr="009A70E1" w:rsidRDefault="003134B5" w:rsidP="009A70E1">
      <w:pPr>
        <w:spacing w:line="280" w:lineRule="exact"/>
        <w:ind w:right="113" w:firstLine="420"/>
        <w:rPr>
          <w:rFonts w:ascii="宋体" w:hAnsi="宋体" w:hint="eastAsia"/>
          <w:szCs w:val="21"/>
        </w:rPr>
      </w:pPr>
      <w:r w:rsidRPr="000A3782">
        <w:rPr>
          <w:rFonts w:ascii="宋体" w:hAnsi="宋体" w:hint="eastAsia"/>
          <w:szCs w:val="21"/>
        </w:rPr>
        <w:t>非居民企业没有在中国境内设立机构、场所的；或者虽然在中国境内设立机构、场所，但是取得的所得与其在中国境内所设机构、场所没有实际联系的，应当就其来源于中国境内的所得缴纳企业所得税。</w:t>
      </w:r>
    </w:p>
    <w:p w:rsidR="009A70E1" w:rsidRPr="009A70E1" w:rsidRDefault="009A70E1" w:rsidP="009C4617">
      <w:pPr>
        <w:spacing w:line="280" w:lineRule="exact"/>
        <w:ind w:right="113" w:firstLine="420"/>
        <w:rPr>
          <w:rFonts w:ascii="宋体" w:hAnsi="宋体" w:hint="eastAsia"/>
        </w:rPr>
      </w:pPr>
      <w:r>
        <w:rPr>
          <w:rFonts w:hint="eastAsia"/>
        </w:rPr>
        <w:t>目前，中国的企业所得税收入</w:t>
      </w:r>
      <w:r w:rsidRPr="00750AED">
        <w:rPr>
          <w:rFonts w:hint="eastAsia"/>
          <w:color w:val="0000FF"/>
        </w:rPr>
        <w:t>主要来自</w:t>
      </w:r>
      <w:r w:rsidRPr="005B20EB">
        <w:rPr>
          <w:rFonts w:hint="eastAsia"/>
        </w:rPr>
        <w:t>采</w:t>
      </w:r>
      <w:r w:rsidRPr="00DD463A">
        <w:rPr>
          <w:rFonts w:hint="eastAsia"/>
        </w:rPr>
        <w:t>矿业、制造业、电力生产和供应业、</w:t>
      </w:r>
      <w:r w:rsidRPr="009877E8">
        <w:rPr>
          <w:rFonts w:hint="eastAsia"/>
          <w:color w:val="FF0000"/>
        </w:rPr>
        <w:t>建筑业、</w:t>
      </w:r>
      <w:r w:rsidRPr="00DD463A">
        <w:rPr>
          <w:rFonts w:hint="eastAsia"/>
        </w:rPr>
        <w:t>批发和零售业、</w:t>
      </w:r>
      <w:r w:rsidRPr="009877E8">
        <w:rPr>
          <w:rFonts w:hint="eastAsia"/>
          <w:color w:val="FF0000"/>
        </w:rPr>
        <w:t>交通</w:t>
      </w:r>
      <w:r w:rsidRPr="00DD463A">
        <w:rPr>
          <w:rFonts w:hint="eastAsia"/>
        </w:rPr>
        <w:t>运输业、电信业、银行业、房地产业和商</w:t>
      </w:r>
      <w:r w:rsidRPr="005B20EB">
        <w:rPr>
          <w:rFonts w:hint="eastAsia"/>
        </w:rPr>
        <w:t>务服务业等行业的国有企业、私营企业、股份制企业和外商投资企业。</w:t>
      </w:r>
    </w:p>
    <w:p w:rsidR="003134B5" w:rsidRPr="000A3782" w:rsidRDefault="003134B5" w:rsidP="009C4617">
      <w:pPr>
        <w:spacing w:line="280" w:lineRule="exact"/>
        <w:ind w:leftChars="54" w:left="113" w:right="113" w:firstLineChars="150" w:firstLine="315"/>
        <w:rPr>
          <w:rFonts w:ascii="宋体" w:hAnsi="宋体" w:hint="eastAsia"/>
        </w:rPr>
      </w:pPr>
      <w:r w:rsidRPr="000A3782">
        <w:rPr>
          <w:rFonts w:ascii="宋体" w:hAnsi="宋体"/>
        </w:rPr>
        <w:t>2</w:t>
      </w:r>
      <w:r w:rsidRPr="000A3782">
        <w:rPr>
          <w:rFonts w:ascii="宋体" w:hAnsi="宋体" w:hint="eastAsia"/>
        </w:rPr>
        <w:t>．计税依据、税率和计税方法</w:t>
      </w:r>
    </w:p>
    <w:p w:rsidR="003134B5" w:rsidRPr="000A3782" w:rsidRDefault="003134B5" w:rsidP="009C4617">
      <w:pPr>
        <w:spacing w:line="280" w:lineRule="exact"/>
        <w:ind w:right="113" w:firstLine="435"/>
        <w:rPr>
          <w:rFonts w:ascii="宋体" w:hAnsi="宋体" w:hint="eastAsia"/>
        </w:rPr>
      </w:pPr>
      <w:r w:rsidRPr="000A3782">
        <w:rPr>
          <w:rFonts w:ascii="宋体" w:hAnsi="宋体" w:hint="eastAsia"/>
        </w:rPr>
        <w:t>企业所得税以应纳税所得额为计税依据。</w:t>
      </w:r>
    </w:p>
    <w:p w:rsidR="003134B5" w:rsidRPr="000A3782" w:rsidRDefault="003134B5" w:rsidP="009C4617">
      <w:pPr>
        <w:spacing w:line="280" w:lineRule="exact"/>
        <w:ind w:right="113" w:firstLine="435"/>
        <w:rPr>
          <w:rFonts w:ascii="宋体" w:hAnsi="宋体" w:hint="eastAsia"/>
          <w:szCs w:val="21"/>
        </w:rPr>
      </w:pPr>
      <w:r w:rsidRPr="000A3782">
        <w:rPr>
          <w:rFonts w:ascii="宋体" w:hAnsi="宋体" w:hint="eastAsia"/>
          <w:szCs w:val="21"/>
        </w:rPr>
        <w:t>（1</w:t>
      </w:r>
      <w:r w:rsidR="00687E4F" w:rsidRPr="000A3782">
        <w:rPr>
          <w:rFonts w:ascii="宋体" w:hAnsi="宋体" w:hint="eastAsia"/>
          <w:szCs w:val="21"/>
        </w:rPr>
        <w:t>）企业本</w:t>
      </w:r>
      <w:r w:rsidRPr="000A3782">
        <w:rPr>
          <w:rFonts w:ascii="宋体" w:hAnsi="宋体" w:hint="eastAsia"/>
          <w:szCs w:val="21"/>
        </w:rPr>
        <w:t>纳税年度的收入总额，减除不征税收入、免税收入、各项扣除和允许弥补的以前年度亏损以后的余额，为应纳税所得额；适用税率为25%。</w:t>
      </w:r>
    </w:p>
    <w:p w:rsidR="003134B5" w:rsidRPr="000A3782" w:rsidRDefault="003134B5" w:rsidP="009C4617">
      <w:pPr>
        <w:spacing w:line="280" w:lineRule="exact"/>
        <w:ind w:right="113" w:firstLine="435"/>
        <w:rPr>
          <w:rFonts w:ascii="宋体" w:hAnsi="宋体" w:hint="eastAsia"/>
        </w:rPr>
      </w:pPr>
      <w:r w:rsidRPr="000A3782">
        <w:rPr>
          <w:rFonts w:ascii="宋体" w:hAnsi="宋体" w:hint="eastAsia"/>
        </w:rPr>
        <w:t>应纳税额计算公式</w:t>
      </w:r>
      <w:r w:rsidRPr="000A3782">
        <w:rPr>
          <w:rFonts w:ascii="宋体" w:hAnsi="宋体"/>
        </w:rPr>
        <w:t>：</w:t>
      </w:r>
    </w:p>
    <w:p w:rsidR="003134B5" w:rsidRPr="000A3782" w:rsidRDefault="003134B5" w:rsidP="009C4617">
      <w:pPr>
        <w:spacing w:line="280" w:lineRule="exact"/>
        <w:ind w:right="113" w:firstLine="420"/>
        <w:rPr>
          <w:rFonts w:ascii="宋体" w:hAnsi="宋体" w:hint="eastAsia"/>
        </w:rPr>
      </w:pPr>
      <w:r w:rsidRPr="000A3782">
        <w:rPr>
          <w:rFonts w:ascii="宋体" w:hAnsi="宋体" w:hint="eastAsia"/>
        </w:rPr>
        <w:t>应纳税所得额＝收入总额－</w:t>
      </w:r>
      <w:r w:rsidRPr="000A3782">
        <w:rPr>
          <w:rFonts w:ascii="宋体" w:hAnsi="宋体" w:hint="eastAsia"/>
          <w:szCs w:val="21"/>
        </w:rPr>
        <w:t>不征税收入</w:t>
      </w:r>
      <w:r w:rsidRPr="000A3782">
        <w:rPr>
          <w:rFonts w:ascii="宋体" w:hAnsi="宋体" w:hint="eastAsia"/>
        </w:rPr>
        <w:t>－</w:t>
      </w:r>
      <w:r w:rsidRPr="000A3782">
        <w:rPr>
          <w:rFonts w:ascii="宋体" w:hAnsi="宋体" w:hint="eastAsia"/>
          <w:szCs w:val="21"/>
        </w:rPr>
        <w:t>免税收入</w:t>
      </w:r>
      <w:r w:rsidRPr="000A3782">
        <w:rPr>
          <w:rFonts w:ascii="宋体" w:hAnsi="宋体" w:hint="eastAsia"/>
        </w:rPr>
        <w:t>－</w:t>
      </w:r>
      <w:r w:rsidRPr="000A3782">
        <w:rPr>
          <w:rFonts w:ascii="宋体" w:hAnsi="宋体" w:hint="eastAsia"/>
          <w:szCs w:val="21"/>
        </w:rPr>
        <w:t>各项扣除</w:t>
      </w:r>
      <w:r w:rsidRPr="000A3782">
        <w:rPr>
          <w:rFonts w:ascii="宋体" w:hAnsi="宋体" w:hint="eastAsia"/>
        </w:rPr>
        <w:t>－</w:t>
      </w:r>
      <w:r w:rsidRPr="000A3782">
        <w:rPr>
          <w:rFonts w:ascii="宋体" w:hAnsi="宋体" w:hint="eastAsia"/>
          <w:szCs w:val="21"/>
        </w:rPr>
        <w:t>允许弥补的以前年度亏损</w:t>
      </w:r>
    </w:p>
    <w:p w:rsidR="003134B5" w:rsidRPr="000A3782" w:rsidRDefault="003134B5" w:rsidP="009C4617">
      <w:pPr>
        <w:spacing w:line="280" w:lineRule="exact"/>
        <w:ind w:right="113" w:firstLine="420"/>
        <w:rPr>
          <w:rFonts w:ascii="宋体" w:hAnsi="宋体" w:hint="eastAsia"/>
          <w:szCs w:val="21"/>
        </w:rPr>
      </w:pPr>
      <w:r w:rsidRPr="000A3782">
        <w:rPr>
          <w:rFonts w:ascii="宋体" w:hAnsi="宋体" w:hint="eastAsia"/>
        </w:rPr>
        <w:t>应纳税额＝应纳税所得额×25％－</w:t>
      </w:r>
      <w:r w:rsidRPr="000A3782">
        <w:rPr>
          <w:rFonts w:ascii="宋体" w:hAnsi="宋体" w:hint="eastAsia"/>
          <w:szCs w:val="21"/>
        </w:rPr>
        <w:t>减免和抵免的税额</w:t>
      </w:r>
    </w:p>
    <w:p w:rsidR="003134B5" w:rsidRPr="000A3782" w:rsidRDefault="003134B5" w:rsidP="009C4617">
      <w:pPr>
        <w:spacing w:line="280" w:lineRule="exact"/>
        <w:ind w:right="113" w:firstLine="420"/>
        <w:rPr>
          <w:rFonts w:ascii="宋体" w:hAnsi="宋体" w:hint="eastAsia"/>
        </w:rPr>
      </w:pPr>
      <w:r w:rsidRPr="000A3782">
        <w:rPr>
          <w:rFonts w:ascii="宋体" w:hAnsi="宋体" w:hint="eastAsia"/>
          <w:szCs w:val="21"/>
        </w:rPr>
        <w:t>企业本纳税年度发生的亏损可以用以后纳税年度的所得弥补，但是结转年限最长不得超过5年。</w:t>
      </w:r>
    </w:p>
    <w:p w:rsidR="003134B5" w:rsidRPr="000A3782" w:rsidRDefault="003134B5" w:rsidP="009C4617">
      <w:pPr>
        <w:spacing w:line="280" w:lineRule="exact"/>
        <w:ind w:right="113" w:firstLine="435"/>
        <w:rPr>
          <w:rFonts w:ascii="宋体" w:hAnsi="宋体" w:hint="eastAsia"/>
          <w:szCs w:val="21"/>
        </w:rPr>
      </w:pPr>
      <w:r w:rsidRPr="000A3782">
        <w:rPr>
          <w:rFonts w:ascii="宋体" w:hAnsi="宋体" w:hint="eastAsia"/>
          <w:szCs w:val="21"/>
        </w:rPr>
        <w:t>（2）非居民企业没有在中国境内设立机构、场所</w:t>
      </w:r>
      <w:r w:rsidR="003D3105" w:rsidRPr="000A3782">
        <w:rPr>
          <w:rFonts w:ascii="宋体" w:hAnsi="宋体" w:hint="eastAsia"/>
          <w:szCs w:val="21"/>
        </w:rPr>
        <w:t>，取得来源于中国境内的所得</w:t>
      </w:r>
      <w:r w:rsidRPr="000A3782">
        <w:rPr>
          <w:rFonts w:ascii="宋体" w:hAnsi="宋体" w:hint="eastAsia"/>
          <w:szCs w:val="21"/>
        </w:rPr>
        <w:t>；或者虽然在中国境内设立机构、场所，但是取得</w:t>
      </w:r>
      <w:r w:rsidR="003D3105" w:rsidRPr="000A3782">
        <w:rPr>
          <w:rFonts w:ascii="宋体" w:hAnsi="宋体" w:hint="eastAsia"/>
          <w:szCs w:val="21"/>
        </w:rPr>
        <w:t>来源于中国境内</w:t>
      </w:r>
      <w:r w:rsidRPr="000A3782">
        <w:rPr>
          <w:rFonts w:ascii="宋体" w:hAnsi="宋体" w:hint="eastAsia"/>
          <w:szCs w:val="21"/>
        </w:rPr>
        <w:t>的所得与其在中国境内所设机构、场所没有实际联系，应当按照下列方法计算其应纳税所得额：股息、红利等权益性投资收益和利息、租金、特许权使用费所得，以收入全额为应纳税所得额；转让财产所得，以收入全额减除财产净值以后的余额为应纳税所得额；其他所得，参照前两项规定的方法计算应纳税所得额。适用税率为20%。</w:t>
      </w:r>
    </w:p>
    <w:p w:rsidR="003134B5" w:rsidRPr="000A3782" w:rsidRDefault="003134B5" w:rsidP="009C4617">
      <w:pPr>
        <w:spacing w:line="280" w:lineRule="exact"/>
        <w:ind w:right="113" w:firstLine="435"/>
        <w:rPr>
          <w:rFonts w:ascii="宋体" w:hAnsi="宋体" w:hint="eastAsia"/>
        </w:rPr>
      </w:pPr>
      <w:r w:rsidRPr="000A3782">
        <w:rPr>
          <w:rFonts w:ascii="宋体" w:hAnsi="宋体" w:hint="eastAsia"/>
        </w:rPr>
        <w:t>应纳税额计算公式</w:t>
      </w:r>
      <w:r w:rsidRPr="000A3782">
        <w:rPr>
          <w:rFonts w:ascii="宋体" w:hAnsi="宋体"/>
        </w:rPr>
        <w:t>：</w:t>
      </w:r>
    </w:p>
    <w:p w:rsidR="003134B5" w:rsidRPr="000A3782" w:rsidRDefault="003134B5" w:rsidP="009C4617">
      <w:pPr>
        <w:spacing w:line="280" w:lineRule="exact"/>
        <w:ind w:right="113" w:firstLine="435"/>
        <w:rPr>
          <w:rFonts w:ascii="宋体" w:hAnsi="宋体" w:hint="eastAsia"/>
        </w:rPr>
      </w:pPr>
      <w:r w:rsidRPr="000A3782">
        <w:rPr>
          <w:rFonts w:ascii="宋体" w:hAnsi="宋体" w:hint="eastAsia"/>
        </w:rPr>
        <w:t>应纳税额＝应纳税所得额×20％－</w:t>
      </w:r>
      <w:r w:rsidRPr="000A3782">
        <w:rPr>
          <w:rFonts w:ascii="宋体" w:hAnsi="宋体" w:hint="eastAsia"/>
          <w:szCs w:val="21"/>
        </w:rPr>
        <w:t>减免的税额</w:t>
      </w:r>
    </w:p>
    <w:p w:rsidR="003134B5" w:rsidRPr="000A3782" w:rsidRDefault="003134B5" w:rsidP="009C4617">
      <w:pPr>
        <w:spacing w:line="280" w:lineRule="exact"/>
        <w:ind w:left="113" w:right="113"/>
        <w:rPr>
          <w:rFonts w:ascii="宋体" w:hAnsi="宋体"/>
        </w:rPr>
      </w:pPr>
      <w:r w:rsidRPr="000A3782">
        <w:rPr>
          <w:rFonts w:ascii="宋体" w:hAnsi="宋体"/>
        </w:rPr>
        <w:t xml:space="preserve">   </w:t>
      </w:r>
      <w:r w:rsidRPr="000A3782">
        <w:rPr>
          <w:rFonts w:ascii="宋体" w:hAnsi="宋体" w:hint="eastAsia"/>
        </w:rPr>
        <w:t>3．主要免税、减税规定</w:t>
      </w:r>
    </w:p>
    <w:p w:rsidR="003134B5" w:rsidRPr="000A3782" w:rsidRDefault="003134B5" w:rsidP="00844523">
      <w:pPr>
        <w:pStyle w:val="21"/>
        <w:spacing w:line="280" w:lineRule="exact"/>
        <w:ind w:firstLineChars="200" w:firstLine="420"/>
        <w:rPr>
          <w:rFonts w:hAnsi="宋体" w:hint="eastAsia"/>
          <w:sz w:val="21"/>
          <w:szCs w:val="21"/>
        </w:rPr>
      </w:pPr>
      <w:r w:rsidRPr="000A3782">
        <w:rPr>
          <w:rFonts w:hAnsi="宋体" w:hint="eastAsia"/>
          <w:sz w:val="21"/>
          <w:szCs w:val="21"/>
        </w:rPr>
        <w:t>（1）国债利息收入，符合条件的居民企业之间的股息、红利等权益性投资收益，在中国境内设立机构、场所的非居民企业从居民企业取得与该机构、场所有实际联系的股息、红利等权益性投资收益，符合条件的非营利组织的收入，可以免征企业所得税。</w:t>
      </w:r>
    </w:p>
    <w:p w:rsidR="003134B5" w:rsidRPr="000A3782" w:rsidRDefault="003134B5" w:rsidP="009C4617">
      <w:pPr>
        <w:pStyle w:val="21"/>
        <w:spacing w:line="280" w:lineRule="exact"/>
        <w:ind w:firstLineChars="200" w:firstLine="420"/>
        <w:rPr>
          <w:rFonts w:hAnsi="宋体" w:hint="eastAsia"/>
          <w:sz w:val="21"/>
          <w:szCs w:val="21"/>
        </w:rPr>
      </w:pPr>
      <w:r w:rsidRPr="000A3782">
        <w:rPr>
          <w:rFonts w:hAnsi="宋体" w:hint="eastAsia"/>
          <w:sz w:val="21"/>
          <w:szCs w:val="21"/>
        </w:rPr>
        <w:t>（2</w:t>
      </w:r>
      <w:r w:rsidR="006378B9" w:rsidRPr="000A3782">
        <w:rPr>
          <w:rFonts w:hAnsi="宋体" w:hint="eastAsia"/>
          <w:sz w:val="21"/>
          <w:szCs w:val="21"/>
        </w:rPr>
        <w:t>）从事农业、林业、牧业和</w:t>
      </w:r>
      <w:r w:rsidRPr="000A3782">
        <w:rPr>
          <w:rFonts w:hAnsi="宋体" w:hint="eastAsia"/>
          <w:sz w:val="21"/>
          <w:szCs w:val="21"/>
        </w:rPr>
        <w:t>渔业项目的所得；从事国家重点扶持的公共基础设施项目投资经营的</w:t>
      </w:r>
      <w:r w:rsidRPr="000A3782">
        <w:rPr>
          <w:rFonts w:hAnsi="宋体" w:hint="eastAsia"/>
          <w:sz w:val="21"/>
          <w:szCs w:val="21"/>
        </w:rPr>
        <w:lastRenderedPageBreak/>
        <w:t>所得；从事符合条件的环境保护、节能节水项目的所得；符合条件的技术转让所得；非居民企业没有在中国境内设立机构、场所</w:t>
      </w:r>
      <w:r w:rsidR="003D3105" w:rsidRPr="000A3782">
        <w:rPr>
          <w:rFonts w:hAnsi="宋体" w:hint="eastAsia"/>
          <w:sz w:val="21"/>
          <w:szCs w:val="21"/>
        </w:rPr>
        <w:t>，取得来源于中国境内的所得</w:t>
      </w:r>
      <w:r w:rsidRPr="000A3782">
        <w:rPr>
          <w:rFonts w:hAnsi="宋体" w:hint="eastAsia"/>
          <w:sz w:val="21"/>
          <w:szCs w:val="21"/>
        </w:rPr>
        <w:t>，或者虽然在中国境内设立机构、场所，但是取得</w:t>
      </w:r>
      <w:r w:rsidR="003D3105" w:rsidRPr="000A3782">
        <w:rPr>
          <w:rFonts w:hAnsi="宋体" w:hint="eastAsia"/>
          <w:sz w:val="21"/>
          <w:szCs w:val="21"/>
        </w:rPr>
        <w:t>来源于中国境内</w:t>
      </w:r>
      <w:r w:rsidRPr="000A3782">
        <w:rPr>
          <w:rFonts w:hAnsi="宋体" w:hint="eastAsia"/>
          <w:sz w:val="21"/>
          <w:szCs w:val="21"/>
        </w:rPr>
        <w:t>的所得与其在中国境内所设机构、场所没有实际联系</w:t>
      </w:r>
      <w:r w:rsidR="0045523B" w:rsidRPr="000A3782">
        <w:rPr>
          <w:rFonts w:hAnsi="宋体" w:hint="eastAsia"/>
          <w:sz w:val="21"/>
          <w:szCs w:val="21"/>
        </w:rPr>
        <w:t>，</w:t>
      </w:r>
      <w:r w:rsidRPr="000A3782">
        <w:rPr>
          <w:rFonts w:hAnsi="宋体" w:hint="eastAsia"/>
          <w:sz w:val="21"/>
          <w:szCs w:val="21"/>
        </w:rPr>
        <w:t>可以免征、减征企业所得税。</w:t>
      </w:r>
    </w:p>
    <w:p w:rsidR="003134B5" w:rsidRPr="000A3782" w:rsidRDefault="003134B5" w:rsidP="009C4617">
      <w:pPr>
        <w:pStyle w:val="21"/>
        <w:spacing w:line="280" w:lineRule="exact"/>
        <w:ind w:firstLineChars="200" w:firstLine="420"/>
        <w:rPr>
          <w:rFonts w:hAnsi="宋体" w:hint="eastAsia"/>
          <w:sz w:val="21"/>
          <w:szCs w:val="21"/>
        </w:rPr>
      </w:pPr>
      <w:r w:rsidRPr="000A3782">
        <w:rPr>
          <w:rFonts w:hAnsi="宋体" w:hint="eastAsia"/>
          <w:sz w:val="21"/>
          <w:szCs w:val="21"/>
        </w:rPr>
        <w:t>（3）符合条件的小型微利</w:t>
      </w:r>
      <w:r w:rsidR="00FD07CB" w:rsidRPr="000A3782">
        <w:rPr>
          <w:rFonts w:hAnsi="宋体" w:hint="eastAsia"/>
          <w:sz w:val="21"/>
          <w:szCs w:val="21"/>
        </w:rPr>
        <w:t>居民</w:t>
      </w:r>
      <w:r w:rsidRPr="000A3782">
        <w:rPr>
          <w:rFonts w:hAnsi="宋体" w:hint="eastAsia"/>
          <w:sz w:val="21"/>
          <w:szCs w:val="21"/>
        </w:rPr>
        <w:t>企业，</w:t>
      </w:r>
      <w:r w:rsidR="004E7AA1" w:rsidRPr="000A3782">
        <w:rPr>
          <w:rFonts w:hAnsi="宋体" w:hint="eastAsia"/>
          <w:sz w:val="21"/>
          <w:szCs w:val="21"/>
        </w:rPr>
        <w:t>可以</w:t>
      </w:r>
      <w:r w:rsidRPr="000A3782">
        <w:rPr>
          <w:rFonts w:hAnsi="宋体" w:hint="eastAsia"/>
          <w:sz w:val="21"/>
          <w:szCs w:val="21"/>
        </w:rPr>
        <w:t>减按20%的税率征收企业所得税。国家需要重点扶持的高新技术企业，</w:t>
      </w:r>
      <w:r w:rsidR="004E7AA1" w:rsidRPr="000A3782">
        <w:rPr>
          <w:rFonts w:hAnsi="宋体" w:hint="eastAsia"/>
          <w:sz w:val="21"/>
          <w:szCs w:val="21"/>
        </w:rPr>
        <w:t>可以</w:t>
      </w:r>
      <w:r w:rsidRPr="000A3782">
        <w:rPr>
          <w:rFonts w:hAnsi="宋体" w:hint="eastAsia"/>
          <w:sz w:val="21"/>
          <w:szCs w:val="21"/>
        </w:rPr>
        <w:t>减按15%的税率征收企业所得税。</w:t>
      </w:r>
      <w:r w:rsidRPr="000A3782">
        <w:rPr>
          <w:rFonts w:hAnsi="宋体" w:hint="eastAsia"/>
          <w:sz w:val="21"/>
          <w:szCs w:val="21"/>
        </w:rPr>
        <w:br/>
        <w:t xml:space="preserve">　　（4）民族自</w:t>
      </w:r>
      <w:r w:rsidR="004372E9" w:rsidRPr="000A3782">
        <w:rPr>
          <w:rFonts w:hAnsi="宋体" w:hint="eastAsia"/>
          <w:sz w:val="21"/>
          <w:szCs w:val="21"/>
        </w:rPr>
        <w:t>治地方的自治机关对本民族自治地方的企业应当缴纳的企业所得税中地方分享的部分，可以决定减征、</w:t>
      </w:r>
      <w:r w:rsidRPr="000A3782">
        <w:rPr>
          <w:rFonts w:hAnsi="宋体" w:hint="eastAsia"/>
          <w:sz w:val="21"/>
          <w:szCs w:val="21"/>
        </w:rPr>
        <w:t>免征。</w:t>
      </w:r>
    </w:p>
    <w:p w:rsidR="003134B5" w:rsidRPr="000A3782" w:rsidRDefault="003134B5" w:rsidP="009C4617">
      <w:pPr>
        <w:spacing w:line="280" w:lineRule="exact"/>
        <w:ind w:right="113" w:firstLineChars="200" w:firstLine="420"/>
        <w:rPr>
          <w:rFonts w:ascii="宋体" w:hAnsi="宋体" w:hint="eastAsia"/>
          <w:szCs w:val="21"/>
        </w:rPr>
      </w:pPr>
      <w:r w:rsidRPr="000A3782">
        <w:rPr>
          <w:rFonts w:ascii="宋体" w:hAnsi="宋体" w:hint="eastAsia"/>
          <w:szCs w:val="21"/>
        </w:rPr>
        <w:t>此外，财政拨款，依法收取并纳入财政管理的行政事业性收费、政府性基金，不征收企业所得税。</w:t>
      </w:r>
    </w:p>
    <w:p w:rsidR="003134B5" w:rsidRPr="000A3782" w:rsidRDefault="003134B5" w:rsidP="009C4617">
      <w:pPr>
        <w:spacing w:line="280" w:lineRule="exact"/>
        <w:ind w:right="113"/>
        <w:rPr>
          <w:rFonts w:ascii="宋体" w:hAnsi="宋体" w:hint="eastAsia"/>
        </w:rPr>
      </w:pPr>
    </w:p>
    <w:p w:rsidR="00651F66" w:rsidRPr="000A3782" w:rsidRDefault="00651F66">
      <w:pPr>
        <w:spacing w:line="320" w:lineRule="exact"/>
        <w:ind w:right="113"/>
        <w:rPr>
          <w:rFonts w:ascii="宋体" w:hAnsi="宋体"/>
          <w:b/>
          <w:sz w:val="28"/>
        </w:rPr>
      </w:pPr>
      <w:r w:rsidRPr="000A3782">
        <w:rPr>
          <w:rFonts w:ascii="宋体" w:hAnsi="宋体" w:hint="eastAsia"/>
          <w:b/>
          <w:sz w:val="28"/>
        </w:rPr>
        <w:t xml:space="preserve">  </w:t>
      </w:r>
      <w:r w:rsidR="00844523" w:rsidRPr="000A3782">
        <w:rPr>
          <w:rFonts w:ascii="宋体" w:hAnsi="宋体" w:hint="eastAsia"/>
          <w:b/>
          <w:sz w:val="28"/>
        </w:rPr>
        <w:t xml:space="preserve"> </w:t>
      </w:r>
      <w:r w:rsidR="00CD1843">
        <w:rPr>
          <w:rFonts w:ascii="宋体" w:hAnsi="宋体" w:hint="eastAsia"/>
          <w:b/>
          <w:sz w:val="28"/>
        </w:rPr>
        <w:t>（</w:t>
      </w:r>
      <w:r w:rsidR="00CD1843" w:rsidRPr="00CD1843">
        <w:rPr>
          <w:rFonts w:ascii="宋体" w:hAnsi="宋体" w:hint="eastAsia"/>
          <w:b/>
          <w:color w:val="FF0000"/>
          <w:sz w:val="28"/>
        </w:rPr>
        <w:t>六</w:t>
      </w:r>
      <w:r w:rsidRPr="000A3782">
        <w:rPr>
          <w:rFonts w:ascii="宋体" w:hAnsi="宋体" w:hint="eastAsia"/>
          <w:b/>
          <w:sz w:val="28"/>
        </w:rPr>
        <w:t>）个人所得税</w:t>
      </w:r>
      <w:r w:rsidR="003A2F63" w:rsidRPr="000A3782">
        <w:rPr>
          <w:rFonts w:ascii="宋体" w:hAnsi="宋体" w:hint="eastAsia"/>
          <w:b/>
          <w:sz w:val="28"/>
        </w:rPr>
        <w:t xml:space="preserve">  </w:t>
      </w:r>
    </w:p>
    <w:p w:rsidR="00651F66" w:rsidRPr="000A3782" w:rsidRDefault="00651F66">
      <w:pPr>
        <w:spacing w:line="280" w:lineRule="exact"/>
        <w:ind w:left="538" w:right="113"/>
        <w:rPr>
          <w:rFonts w:ascii="宋体" w:hAnsi="宋体" w:hint="eastAsia"/>
          <w:sz w:val="24"/>
        </w:rPr>
      </w:pPr>
    </w:p>
    <w:p w:rsidR="00E65C0B" w:rsidRPr="000A3782" w:rsidRDefault="00A111EC" w:rsidP="00E65C0B">
      <w:pPr>
        <w:spacing w:line="260" w:lineRule="exact"/>
        <w:ind w:right="-1188" w:firstLineChars="200" w:firstLine="420"/>
        <w:rPr>
          <w:rFonts w:ascii="宋体" w:hAnsi="宋体" w:hint="eastAsia"/>
        </w:rPr>
      </w:pPr>
      <w:r>
        <w:rPr>
          <w:rFonts w:ascii="宋体" w:hAnsi="宋体" w:hint="eastAsia"/>
        </w:rPr>
        <w:t>个人所得税</w:t>
      </w:r>
      <w:r w:rsidRPr="00A111EC">
        <w:rPr>
          <w:rFonts w:ascii="宋体" w:hAnsi="宋体" w:hint="eastAsia"/>
          <w:color w:val="FF0000"/>
        </w:rPr>
        <w:t>以</w:t>
      </w:r>
      <w:r>
        <w:rPr>
          <w:rFonts w:ascii="宋体" w:hAnsi="宋体" w:hint="eastAsia"/>
        </w:rPr>
        <w:t>个人的所得</w:t>
      </w:r>
      <w:r w:rsidRPr="00A111EC">
        <w:rPr>
          <w:rFonts w:ascii="宋体" w:hAnsi="宋体" w:hint="eastAsia"/>
          <w:color w:val="FF0000"/>
        </w:rPr>
        <w:t>为征税对象</w:t>
      </w:r>
      <w:r w:rsidR="00AD2F62" w:rsidRPr="000A3782">
        <w:rPr>
          <w:rFonts w:ascii="宋体" w:hAnsi="宋体" w:hint="eastAsia"/>
        </w:rPr>
        <w:t>，是目前各国普遍征收的一种税收。</w:t>
      </w:r>
      <w:smartTag w:uri="urn:schemas-microsoft-com:office:smarttags" w:element="chsdate">
        <w:smartTagPr>
          <w:attr w:name="IsROCDate" w:val="False"/>
          <w:attr w:name="IsLunarDate" w:val="False"/>
          <w:attr w:name="Day" w:val="10"/>
          <w:attr w:name="Month" w:val="9"/>
          <w:attr w:name="Year" w:val="1980"/>
        </w:smartTagPr>
        <w:r w:rsidR="003A2F63" w:rsidRPr="000A3782">
          <w:rPr>
            <w:rFonts w:ascii="宋体" w:hAnsi="宋体"/>
          </w:rPr>
          <w:t>1980</w:t>
        </w:r>
        <w:r w:rsidR="003A2F63" w:rsidRPr="000A3782">
          <w:rPr>
            <w:rFonts w:ascii="宋体" w:hAnsi="宋体" w:hint="eastAsia"/>
          </w:rPr>
          <w:t>年</w:t>
        </w:r>
        <w:r w:rsidR="003A2F63" w:rsidRPr="000A3782">
          <w:rPr>
            <w:rFonts w:ascii="宋体" w:hAnsi="宋体"/>
          </w:rPr>
          <w:t>9</w:t>
        </w:r>
        <w:r w:rsidR="003A2F63" w:rsidRPr="000A3782">
          <w:rPr>
            <w:rFonts w:ascii="宋体" w:hAnsi="宋体" w:hint="eastAsia"/>
          </w:rPr>
          <w:t>月</w:t>
        </w:r>
        <w:r w:rsidR="003A2F63" w:rsidRPr="000A3782">
          <w:rPr>
            <w:rFonts w:ascii="宋体" w:hAnsi="宋体"/>
          </w:rPr>
          <w:t>10</w:t>
        </w:r>
        <w:r w:rsidR="00E65C0B" w:rsidRPr="000A3782">
          <w:rPr>
            <w:rFonts w:ascii="宋体" w:hAnsi="宋体" w:hint="eastAsia"/>
          </w:rPr>
          <w:t>日</w:t>
        </w:r>
      </w:smartTag>
      <w:r w:rsidR="00E65C0B" w:rsidRPr="000A3782">
        <w:rPr>
          <w:rFonts w:ascii="宋体" w:hAnsi="宋体" w:hint="eastAsia"/>
        </w:rPr>
        <w:t>，</w:t>
      </w:r>
      <w:r w:rsidR="003A2F63" w:rsidRPr="000A3782">
        <w:rPr>
          <w:rFonts w:ascii="宋体" w:hAnsi="宋体" w:hint="eastAsia"/>
        </w:rPr>
        <w:t>第五届</w:t>
      </w:r>
    </w:p>
    <w:p w:rsidR="00E65C0B" w:rsidRPr="000A3782" w:rsidRDefault="003A2F63" w:rsidP="003A2F63">
      <w:pPr>
        <w:spacing w:line="260" w:lineRule="exact"/>
        <w:ind w:right="-1188"/>
        <w:rPr>
          <w:rFonts w:ascii="宋体" w:hAnsi="宋体" w:hint="eastAsia"/>
        </w:rPr>
      </w:pPr>
      <w:r w:rsidRPr="000A3782">
        <w:rPr>
          <w:rFonts w:ascii="宋体" w:hAnsi="宋体" w:hint="eastAsia"/>
        </w:rPr>
        <w:t>全</w:t>
      </w:r>
      <w:r w:rsidR="00EE55CB" w:rsidRPr="000A3782">
        <w:rPr>
          <w:rFonts w:ascii="宋体" w:hAnsi="宋体" w:hint="eastAsia"/>
        </w:rPr>
        <w:t>国人民代表大会第三次会议通过《中华人民共和国个人所得税法》，当</w:t>
      </w:r>
      <w:r w:rsidRPr="000A3782">
        <w:rPr>
          <w:rFonts w:ascii="宋体" w:hAnsi="宋体" w:hint="eastAsia"/>
        </w:rPr>
        <w:t>日公布施行。2011年6月30</w:t>
      </w:r>
    </w:p>
    <w:p w:rsidR="00EA5DA6" w:rsidRDefault="00E03F40" w:rsidP="00295AD9">
      <w:pPr>
        <w:spacing w:line="260" w:lineRule="exact"/>
        <w:ind w:right="-1188"/>
        <w:rPr>
          <w:rFonts w:ascii="宋体" w:hAnsi="宋体" w:hint="eastAsia"/>
        </w:rPr>
      </w:pPr>
      <w:r>
        <w:rPr>
          <w:rFonts w:ascii="宋体" w:hAnsi="宋体" w:hint="eastAsia"/>
        </w:rPr>
        <w:t>日，第十一届全国人民代表大会常务委员会第二十一次会议</w:t>
      </w:r>
      <w:r w:rsidR="003A2F63" w:rsidRPr="000A3782">
        <w:rPr>
          <w:rFonts w:ascii="宋体" w:hAnsi="宋体" w:hint="eastAsia"/>
        </w:rPr>
        <w:t>第六次</w:t>
      </w:r>
      <w:r w:rsidR="00F5407E" w:rsidRPr="000A3782">
        <w:rPr>
          <w:rFonts w:ascii="宋体" w:hAnsi="宋体" w:hint="eastAsia"/>
        </w:rPr>
        <w:t>修改</w:t>
      </w:r>
      <w:r>
        <w:rPr>
          <w:rFonts w:ascii="宋体" w:hAnsi="宋体" w:hint="eastAsia"/>
        </w:rPr>
        <w:t>该法</w:t>
      </w:r>
      <w:r w:rsidR="00F5407E" w:rsidRPr="000A3782">
        <w:rPr>
          <w:rFonts w:ascii="宋体" w:hAnsi="宋体" w:hint="eastAsia"/>
        </w:rPr>
        <w:t>，当</w:t>
      </w:r>
      <w:r w:rsidR="003A2F63" w:rsidRPr="000A3782">
        <w:rPr>
          <w:rFonts w:ascii="宋体" w:hAnsi="宋体" w:hint="eastAsia"/>
        </w:rPr>
        <w:t>日公布，自</w:t>
      </w:r>
      <w:r w:rsidR="0007020B" w:rsidRPr="000A3782">
        <w:rPr>
          <w:rFonts w:ascii="宋体" w:hAnsi="宋体" w:hint="eastAsia"/>
        </w:rPr>
        <w:t>当</w:t>
      </w:r>
      <w:r w:rsidR="003A2F63" w:rsidRPr="000A3782">
        <w:rPr>
          <w:rFonts w:ascii="宋体" w:hAnsi="宋体" w:hint="eastAsia"/>
        </w:rPr>
        <w:t>年9月1</w:t>
      </w:r>
    </w:p>
    <w:p w:rsidR="00EA5DA6" w:rsidRDefault="003A2F63" w:rsidP="00AE7C56">
      <w:pPr>
        <w:spacing w:line="260" w:lineRule="exact"/>
        <w:ind w:right="-1188"/>
        <w:rPr>
          <w:rFonts w:ascii="宋体" w:hAnsi="宋体" w:hint="eastAsia"/>
        </w:rPr>
      </w:pPr>
      <w:r w:rsidRPr="000A3782">
        <w:rPr>
          <w:rFonts w:ascii="宋体" w:hAnsi="宋体" w:hint="eastAsia"/>
        </w:rPr>
        <w:t>日起施行。</w:t>
      </w:r>
      <w:smartTag w:uri="urn:schemas-microsoft-com:office:smarttags" w:element="chsdate">
        <w:smartTagPr>
          <w:attr w:name="IsROCDate" w:val="False"/>
          <w:attr w:name="IsLunarDate" w:val="False"/>
          <w:attr w:name="Day" w:val="28"/>
          <w:attr w:name="Month" w:val="1"/>
          <w:attr w:name="Year" w:val="1994"/>
        </w:smartTagPr>
        <w:r w:rsidR="00295AD9" w:rsidRPr="000A3782">
          <w:rPr>
            <w:rFonts w:ascii="宋体" w:hAnsi="宋体" w:hint="eastAsia"/>
            <w:szCs w:val="21"/>
          </w:rPr>
          <w:t>1994年1月28日</w:t>
        </w:r>
      </w:smartTag>
      <w:r w:rsidR="00295AD9" w:rsidRPr="000A3782">
        <w:rPr>
          <w:rFonts w:ascii="宋体" w:hAnsi="宋体" w:hint="eastAsia"/>
          <w:szCs w:val="21"/>
        </w:rPr>
        <w:t>，</w:t>
      </w:r>
      <w:r w:rsidR="00295AD9" w:rsidRPr="000A3782">
        <w:rPr>
          <w:rFonts w:ascii="宋体" w:hAnsi="宋体" w:hint="eastAsia"/>
        </w:rPr>
        <w:t>国务院</w:t>
      </w:r>
      <w:r w:rsidR="00295AD9" w:rsidRPr="000A3782">
        <w:rPr>
          <w:rFonts w:ascii="宋体" w:hAnsi="宋体" w:hint="eastAsia"/>
          <w:szCs w:val="21"/>
        </w:rPr>
        <w:t>发布</w:t>
      </w:r>
      <w:r w:rsidRPr="000A3782">
        <w:rPr>
          <w:rFonts w:ascii="宋体" w:hAnsi="宋体" w:hint="eastAsia"/>
        </w:rPr>
        <w:t>《中</w:t>
      </w:r>
      <w:r w:rsidR="00295AD9" w:rsidRPr="000A3782">
        <w:rPr>
          <w:rFonts w:ascii="宋体" w:hAnsi="宋体" w:hint="eastAsia"/>
        </w:rPr>
        <w:t>华人民共和国个人所得税法实施条例》</w:t>
      </w:r>
      <w:r w:rsidR="000D60DA" w:rsidRPr="000A3782">
        <w:rPr>
          <w:rFonts w:ascii="宋体" w:hAnsi="宋体" w:hint="eastAsia"/>
          <w:szCs w:val="21"/>
        </w:rPr>
        <w:t>。</w:t>
      </w:r>
      <w:r w:rsidRPr="000A3782">
        <w:rPr>
          <w:rFonts w:ascii="宋体" w:hAnsi="宋体" w:hint="eastAsia"/>
        </w:rPr>
        <w:t>2011年7月19</w:t>
      </w:r>
    </w:p>
    <w:p w:rsidR="00EA5DA6" w:rsidRPr="00EA5DA6" w:rsidRDefault="003A2F63" w:rsidP="00EA5DA6">
      <w:pPr>
        <w:spacing w:line="260" w:lineRule="exact"/>
        <w:ind w:right="-1188"/>
        <w:rPr>
          <w:rFonts w:ascii="宋体" w:hAnsi="宋体" w:hint="eastAsia"/>
        </w:rPr>
      </w:pPr>
      <w:r w:rsidRPr="000A3782">
        <w:rPr>
          <w:rFonts w:ascii="宋体" w:hAnsi="宋体" w:hint="eastAsia"/>
        </w:rPr>
        <w:t>日</w:t>
      </w:r>
      <w:r w:rsidR="000D60DA" w:rsidRPr="000A3782">
        <w:rPr>
          <w:rFonts w:ascii="宋体" w:hAnsi="宋体" w:hint="eastAsia"/>
        </w:rPr>
        <w:t>，国务院</w:t>
      </w:r>
      <w:r w:rsidRPr="000A3782">
        <w:rPr>
          <w:rFonts w:ascii="宋体" w:hAnsi="宋体" w:hint="eastAsia"/>
        </w:rPr>
        <w:t>第三次修改</w:t>
      </w:r>
      <w:r w:rsidR="00E03F40">
        <w:rPr>
          <w:rFonts w:ascii="宋体" w:hAnsi="宋体" w:hint="eastAsia"/>
        </w:rPr>
        <w:t>该条例</w:t>
      </w:r>
      <w:r w:rsidRPr="000A3782">
        <w:rPr>
          <w:rFonts w:ascii="宋体" w:hAnsi="宋体" w:hint="eastAsia"/>
        </w:rPr>
        <w:t>。</w:t>
      </w:r>
    </w:p>
    <w:p w:rsidR="00EA5DA6" w:rsidRPr="00207A15" w:rsidRDefault="00EA5DA6" w:rsidP="00EA5DA6">
      <w:pPr>
        <w:spacing w:line="260" w:lineRule="exact"/>
        <w:ind w:leftChars="34" w:left="71" w:right="-1188" w:firstLineChars="150" w:firstLine="315"/>
        <w:rPr>
          <w:rFonts w:hint="eastAsia"/>
        </w:rPr>
      </w:pPr>
      <w:r w:rsidRPr="00207A15">
        <w:rPr>
          <w:rFonts w:hint="eastAsia"/>
        </w:rPr>
        <w:t>个人所得税分别由国家税务局和地方税务局负责征收管理，所得收入由中央政府与地方政府共享，是</w:t>
      </w:r>
    </w:p>
    <w:p w:rsidR="00B34EA4" w:rsidRPr="00207A15" w:rsidRDefault="00EA5DA6" w:rsidP="00B34EA4">
      <w:pPr>
        <w:spacing w:line="260" w:lineRule="exact"/>
        <w:ind w:right="-1188"/>
        <w:rPr>
          <w:rFonts w:hint="eastAsia"/>
        </w:rPr>
      </w:pPr>
      <w:r w:rsidRPr="00207A15">
        <w:rPr>
          <w:rFonts w:hint="eastAsia"/>
        </w:rPr>
        <w:t>中央政府和地方政府税收收入的主要来源之一。</w:t>
      </w:r>
      <w:r w:rsidR="00B34EA4" w:rsidRPr="00751211">
        <w:rPr>
          <w:color w:val="FF0000"/>
        </w:rPr>
        <w:t>20</w:t>
      </w:r>
      <w:r w:rsidR="00B34EA4">
        <w:rPr>
          <w:rFonts w:hint="eastAsia"/>
          <w:color w:val="FF0000"/>
        </w:rPr>
        <w:t>16</w:t>
      </w:r>
      <w:r w:rsidR="00B34EA4" w:rsidRPr="00751211">
        <w:rPr>
          <w:rFonts w:hint="eastAsia"/>
          <w:color w:val="FF0000"/>
        </w:rPr>
        <w:t>年</w:t>
      </w:r>
      <w:r w:rsidR="00B34EA4" w:rsidRPr="00207A15">
        <w:rPr>
          <w:rFonts w:hint="eastAsia"/>
        </w:rPr>
        <w:t>，个人所得税收入为</w:t>
      </w:r>
      <w:r w:rsidR="00B34EA4">
        <w:rPr>
          <w:rFonts w:hint="eastAsia"/>
          <w:color w:val="FF0000"/>
        </w:rPr>
        <w:t>10094</w:t>
      </w:r>
      <w:r w:rsidR="00B34EA4" w:rsidRPr="00207A15">
        <w:rPr>
          <w:rFonts w:hint="eastAsia"/>
        </w:rPr>
        <w:t>亿元，占当年中国税收</w:t>
      </w:r>
    </w:p>
    <w:p w:rsidR="00B34EA4" w:rsidRDefault="00B34EA4" w:rsidP="00B34EA4">
      <w:pPr>
        <w:spacing w:line="260" w:lineRule="exact"/>
        <w:ind w:right="-1188"/>
        <w:rPr>
          <w:rFonts w:hint="eastAsia"/>
          <w:color w:val="FF0000"/>
        </w:rPr>
      </w:pPr>
      <w:r w:rsidRPr="00207A15">
        <w:rPr>
          <w:rFonts w:hint="eastAsia"/>
        </w:rPr>
        <w:t>总额的</w:t>
      </w:r>
      <w:r>
        <w:rPr>
          <w:rFonts w:hint="eastAsia"/>
          <w:color w:val="FF0000"/>
        </w:rPr>
        <w:t>7.7</w:t>
      </w:r>
      <w:r w:rsidRPr="00BF5D30">
        <w:rPr>
          <w:rFonts w:hint="eastAsia"/>
          <w:color w:val="FF0000"/>
        </w:rPr>
        <w:t>%</w:t>
      </w:r>
      <w:r w:rsidRPr="00207A15">
        <w:rPr>
          <w:rFonts w:hint="eastAsia"/>
        </w:rPr>
        <w:t>。</w:t>
      </w:r>
    </w:p>
    <w:p w:rsidR="00651F66" w:rsidRPr="00B34EA4" w:rsidRDefault="00B34EA4" w:rsidP="00B34EA4">
      <w:pPr>
        <w:spacing w:line="260" w:lineRule="exact"/>
        <w:ind w:right="-1188"/>
        <w:rPr>
          <w:rFonts w:hint="eastAsia"/>
          <w:color w:val="FF0000"/>
        </w:rPr>
      </w:pPr>
      <w:r>
        <w:rPr>
          <w:rFonts w:hint="eastAsia"/>
          <w:color w:val="FF0000"/>
        </w:rPr>
        <w:t xml:space="preserve">    </w:t>
      </w:r>
      <w:r w:rsidR="00651F66" w:rsidRPr="000A3782">
        <w:rPr>
          <w:rFonts w:ascii="宋体" w:hAnsi="宋体"/>
        </w:rPr>
        <w:t>1</w:t>
      </w:r>
      <w:r w:rsidR="00651F66" w:rsidRPr="000A3782">
        <w:rPr>
          <w:rFonts w:ascii="宋体" w:hAnsi="宋体" w:hint="eastAsia"/>
        </w:rPr>
        <w:t>．纳税人</w:t>
      </w:r>
    </w:p>
    <w:p w:rsidR="00651F66" w:rsidRPr="000A3782" w:rsidRDefault="00FD0438">
      <w:pPr>
        <w:spacing w:line="260" w:lineRule="exact"/>
        <w:ind w:leftChars="34" w:left="71" w:right="-1188" w:firstLineChars="200" w:firstLine="420"/>
        <w:rPr>
          <w:rFonts w:ascii="宋体" w:hAnsi="宋体" w:hint="eastAsia"/>
        </w:rPr>
      </w:pPr>
      <w:r w:rsidRPr="000A3782">
        <w:rPr>
          <w:rFonts w:ascii="宋体" w:hAnsi="宋体" w:hint="eastAsia"/>
        </w:rPr>
        <w:t>个人所得税的纳税人分为下列</w:t>
      </w:r>
      <w:r w:rsidR="00651F66" w:rsidRPr="000A3782">
        <w:rPr>
          <w:rFonts w:ascii="宋体" w:hAnsi="宋体" w:hint="eastAsia"/>
        </w:rPr>
        <w:t>两类：</w:t>
      </w:r>
    </w:p>
    <w:p w:rsidR="001C0F4B" w:rsidRPr="000A3782" w:rsidRDefault="00651F66" w:rsidP="001C0F4B">
      <w:pPr>
        <w:spacing w:line="260" w:lineRule="exact"/>
        <w:ind w:leftChars="34" w:left="71" w:right="-1188" w:firstLineChars="200" w:firstLine="420"/>
        <w:rPr>
          <w:rFonts w:ascii="宋体" w:hAnsi="宋体" w:hint="eastAsia"/>
        </w:rPr>
      </w:pPr>
      <w:r w:rsidRPr="000A3782">
        <w:rPr>
          <w:rFonts w:ascii="宋体" w:hAnsi="宋体" w:hint="eastAsia"/>
        </w:rPr>
        <w:t>（1）在中国境内有住所的个人</w:t>
      </w:r>
      <w:r w:rsidRPr="000A3782">
        <w:rPr>
          <w:rFonts w:ascii="宋体" w:hAnsi="宋体"/>
        </w:rPr>
        <w:t>，</w:t>
      </w:r>
      <w:r w:rsidRPr="000A3782">
        <w:rPr>
          <w:rFonts w:ascii="宋体" w:hAnsi="宋体" w:hint="eastAsia"/>
        </w:rPr>
        <w:t>在中国境内无住所而在中国境内居住满1年的个人，此类纳税人应</w:t>
      </w:r>
    </w:p>
    <w:p w:rsidR="00651F66" w:rsidRPr="000A3782" w:rsidRDefault="00651F66" w:rsidP="001C0F4B">
      <w:pPr>
        <w:spacing w:line="260" w:lineRule="exact"/>
        <w:ind w:right="-1188"/>
        <w:rPr>
          <w:rFonts w:ascii="宋体" w:hAnsi="宋体" w:hint="eastAsia"/>
        </w:rPr>
      </w:pPr>
      <w:r w:rsidRPr="000A3782">
        <w:rPr>
          <w:rFonts w:ascii="宋体" w:hAnsi="宋体" w:hint="eastAsia"/>
        </w:rPr>
        <w:t>当就其从中国境内、境外取得的全部所得纳税。</w:t>
      </w:r>
    </w:p>
    <w:p w:rsidR="00E33B59" w:rsidRPr="000A3782" w:rsidRDefault="00651F66" w:rsidP="00E33B59">
      <w:pPr>
        <w:spacing w:line="260" w:lineRule="exact"/>
        <w:ind w:right="-1188" w:firstLineChars="200" w:firstLine="420"/>
        <w:rPr>
          <w:rFonts w:ascii="宋体" w:hAnsi="宋体" w:hint="eastAsia"/>
        </w:rPr>
      </w:pPr>
      <w:r w:rsidRPr="000A3782">
        <w:rPr>
          <w:rFonts w:ascii="宋体" w:hAnsi="宋体" w:hint="eastAsia"/>
        </w:rPr>
        <w:t>（2）在中国境内无住所又不居住的个人</w:t>
      </w:r>
      <w:r w:rsidRPr="000A3782">
        <w:rPr>
          <w:rFonts w:ascii="宋体" w:hAnsi="宋体"/>
        </w:rPr>
        <w:t>，</w:t>
      </w:r>
      <w:r w:rsidRPr="000A3782">
        <w:rPr>
          <w:rFonts w:ascii="宋体" w:hAnsi="宋体" w:hint="eastAsia"/>
        </w:rPr>
        <w:t>在中国境内无住所而在中国境内居住不满1年的个人，此</w:t>
      </w:r>
    </w:p>
    <w:p w:rsidR="00651F66" w:rsidRPr="000A3782" w:rsidRDefault="00651F66" w:rsidP="00E33B59">
      <w:pPr>
        <w:spacing w:line="260" w:lineRule="exact"/>
        <w:ind w:right="-1188"/>
        <w:rPr>
          <w:rFonts w:ascii="宋体" w:hAnsi="宋体" w:hint="eastAsia"/>
        </w:rPr>
      </w:pPr>
      <w:r w:rsidRPr="000A3782">
        <w:rPr>
          <w:rFonts w:ascii="宋体" w:hAnsi="宋体" w:hint="eastAsia"/>
        </w:rPr>
        <w:t>类纳税人应当就其从中国境内取得的所得纳税。</w:t>
      </w:r>
    </w:p>
    <w:p w:rsidR="00651F66" w:rsidRPr="000A3782" w:rsidRDefault="00651F66">
      <w:pPr>
        <w:spacing w:line="260" w:lineRule="exact"/>
        <w:ind w:leftChars="200" w:left="420" w:right="-1188"/>
        <w:rPr>
          <w:rFonts w:ascii="宋体" w:hAnsi="宋体" w:hint="eastAsia"/>
        </w:rPr>
      </w:pPr>
      <w:r w:rsidRPr="000A3782">
        <w:rPr>
          <w:rFonts w:ascii="宋体" w:hAnsi="宋体"/>
        </w:rPr>
        <w:t>2</w:t>
      </w:r>
      <w:r w:rsidRPr="000A3782">
        <w:rPr>
          <w:rFonts w:ascii="宋体" w:hAnsi="宋体" w:hint="eastAsia"/>
        </w:rPr>
        <w:t>．征税项目、税率和计税方法</w:t>
      </w:r>
      <w:r w:rsidRPr="000A3782">
        <w:rPr>
          <w:rFonts w:ascii="宋体" w:hAnsi="宋体"/>
        </w:rPr>
        <w:br/>
      </w:r>
      <w:r w:rsidRPr="000A3782">
        <w:rPr>
          <w:rFonts w:ascii="宋体" w:hAnsi="宋体" w:hint="eastAsia"/>
        </w:rPr>
        <w:t>个人所得税的征税项目一共设有</w:t>
      </w:r>
      <w:r w:rsidRPr="000A3782">
        <w:rPr>
          <w:rFonts w:ascii="宋体" w:hAnsi="宋体"/>
        </w:rPr>
        <w:t>11</w:t>
      </w:r>
      <w:r w:rsidRPr="000A3782">
        <w:rPr>
          <w:rFonts w:ascii="宋体" w:hAnsi="宋体" w:hint="eastAsia"/>
        </w:rPr>
        <w:t>项，即工资、薪金所得，个体工商户的生产、经营所得，对企业、</w:t>
      </w:r>
    </w:p>
    <w:p w:rsidR="00651F66" w:rsidRPr="000A3782" w:rsidRDefault="002C6548">
      <w:pPr>
        <w:spacing w:line="260" w:lineRule="exact"/>
        <w:ind w:right="-1188"/>
        <w:rPr>
          <w:rFonts w:ascii="宋体" w:hAnsi="宋体" w:hint="eastAsia"/>
        </w:rPr>
      </w:pPr>
      <w:r>
        <w:rPr>
          <w:rFonts w:ascii="宋体" w:hAnsi="宋体" w:hint="eastAsia"/>
        </w:rPr>
        <w:t>事业单位的</w:t>
      </w:r>
      <w:r w:rsidRPr="002C6548">
        <w:rPr>
          <w:rFonts w:ascii="宋体" w:hAnsi="宋体" w:hint="eastAsia"/>
          <w:color w:val="FF0000"/>
        </w:rPr>
        <w:t>承包</w:t>
      </w:r>
      <w:r w:rsidR="00651F66" w:rsidRPr="000A3782">
        <w:rPr>
          <w:rFonts w:ascii="宋体" w:hAnsi="宋体" w:hint="eastAsia"/>
        </w:rPr>
        <w:t>、承租</w:t>
      </w:r>
      <w:r w:rsidR="006378B9" w:rsidRPr="000A3782">
        <w:rPr>
          <w:rFonts w:ascii="宋体" w:hAnsi="宋体" w:hint="eastAsia"/>
        </w:rPr>
        <w:t>经营所得，劳务报酬所得，稿酬所得，特许权使用费所得，利息、股息和</w:t>
      </w:r>
      <w:r w:rsidR="00651F66" w:rsidRPr="000A3782">
        <w:rPr>
          <w:rFonts w:ascii="宋体" w:hAnsi="宋体" w:hint="eastAsia"/>
        </w:rPr>
        <w:t>红利</w:t>
      </w:r>
    </w:p>
    <w:p w:rsidR="00651F66" w:rsidRPr="000A3782" w:rsidRDefault="00651F66">
      <w:pPr>
        <w:spacing w:line="260" w:lineRule="exact"/>
        <w:ind w:right="-1188"/>
        <w:rPr>
          <w:rFonts w:ascii="宋体" w:hAnsi="宋体" w:hint="eastAsia"/>
        </w:rPr>
      </w:pPr>
      <w:r w:rsidRPr="000A3782">
        <w:rPr>
          <w:rFonts w:ascii="宋体" w:hAnsi="宋体" w:hint="eastAsia"/>
        </w:rPr>
        <w:t>所得，财产租赁所得，财产转让所得，偶然所得，国务院财政部门确定征税的其他所得。</w:t>
      </w:r>
    </w:p>
    <w:p w:rsidR="00697549" w:rsidRPr="000A3782" w:rsidRDefault="00B71890" w:rsidP="00697549">
      <w:pPr>
        <w:spacing w:line="260" w:lineRule="exact"/>
        <w:ind w:right="-1188" w:firstLineChars="200" w:firstLine="420"/>
        <w:rPr>
          <w:rFonts w:ascii="宋体" w:hAnsi="宋体" w:hint="eastAsia"/>
        </w:rPr>
      </w:pPr>
      <w:r w:rsidRPr="000A3782">
        <w:rPr>
          <w:rFonts w:ascii="宋体" w:hAnsi="宋体" w:hint="eastAsia"/>
        </w:rPr>
        <w:t>目前，工资、薪金所得，利息、股息和</w:t>
      </w:r>
      <w:r w:rsidR="00697549" w:rsidRPr="000A3782">
        <w:rPr>
          <w:rFonts w:ascii="宋体" w:hAnsi="宋体" w:hint="eastAsia"/>
        </w:rPr>
        <w:t>红利所得，财产转让所得</w:t>
      </w:r>
      <w:r w:rsidR="00B95877" w:rsidRPr="000A3782">
        <w:rPr>
          <w:rFonts w:ascii="宋体" w:hAnsi="宋体" w:hint="eastAsia"/>
        </w:rPr>
        <w:t>，个体工商户的生产、经营所得</w:t>
      </w:r>
      <w:r w:rsidR="00697549" w:rsidRPr="000A3782">
        <w:rPr>
          <w:rFonts w:ascii="宋体" w:hAnsi="宋体" w:hint="eastAsia"/>
        </w:rPr>
        <w:t>，是</w:t>
      </w:r>
    </w:p>
    <w:p w:rsidR="00697549" w:rsidRPr="000A3782" w:rsidRDefault="00697549" w:rsidP="00697549">
      <w:pPr>
        <w:spacing w:line="260" w:lineRule="exact"/>
        <w:ind w:right="-1188"/>
        <w:rPr>
          <w:rFonts w:ascii="宋体" w:hAnsi="宋体" w:hint="eastAsia"/>
        </w:rPr>
      </w:pPr>
      <w:r w:rsidRPr="000A3782">
        <w:rPr>
          <w:rFonts w:ascii="宋体" w:hAnsi="宋体" w:hint="eastAsia"/>
        </w:rPr>
        <w:t>中国个人所得税收入的主要税源。</w:t>
      </w:r>
    </w:p>
    <w:p w:rsidR="00651F66" w:rsidRPr="000A3782" w:rsidRDefault="00651F66">
      <w:pPr>
        <w:spacing w:line="260" w:lineRule="exact"/>
        <w:ind w:right="-1188"/>
        <w:rPr>
          <w:rFonts w:ascii="宋体" w:hAnsi="宋体" w:hint="eastAsia"/>
        </w:rPr>
      </w:pPr>
      <w:r w:rsidRPr="000A3782">
        <w:rPr>
          <w:rFonts w:ascii="宋体" w:hAnsi="宋体" w:hint="eastAsia"/>
        </w:rPr>
        <w:t xml:space="preserve">    </w:t>
      </w:r>
      <w:r w:rsidR="00697549" w:rsidRPr="000A3782">
        <w:rPr>
          <w:rFonts w:ascii="宋体" w:hAnsi="宋体" w:hint="eastAsia"/>
        </w:rPr>
        <w:t>个人所得税以</w:t>
      </w:r>
      <w:r w:rsidRPr="000A3782">
        <w:rPr>
          <w:rFonts w:ascii="宋体" w:hAnsi="宋体" w:hint="eastAsia"/>
        </w:rPr>
        <w:t>应纳税所得额</w:t>
      </w:r>
      <w:r w:rsidR="00697549" w:rsidRPr="000A3782">
        <w:rPr>
          <w:rFonts w:ascii="宋体" w:hAnsi="宋体" w:hint="eastAsia"/>
        </w:rPr>
        <w:t>为计税依据</w:t>
      </w:r>
      <w:r w:rsidRPr="000A3782">
        <w:rPr>
          <w:rFonts w:ascii="宋体" w:hAnsi="宋体" w:hint="eastAsia"/>
        </w:rPr>
        <w:t>。</w:t>
      </w:r>
    </w:p>
    <w:p w:rsidR="005342EB" w:rsidRPr="000A3782" w:rsidRDefault="00651F66" w:rsidP="005342EB">
      <w:pPr>
        <w:spacing w:line="260" w:lineRule="exact"/>
        <w:ind w:left="420" w:right="-1188"/>
        <w:rPr>
          <w:rFonts w:ascii="宋体" w:hAnsi="宋体" w:hint="eastAsia"/>
        </w:rPr>
      </w:pPr>
      <w:r w:rsidRPr="000A3782">
        <w:rPr>
          <w:rFonts w:ascii="宋体" w:hAnsi="宋体" w:hint="eastAsia"/>
        </w:rPr>
        <w:t>（1）工资、薪金所得</w:t>
      </w:r>
    </w:p>
    <w:p w:rsidR="005342EB" w:rsidRPr="000A3782" w:rsidRDefault="00651F66" w:rsidP="005342EB">
      <w:pPr>
        <w:spacing w:line="260" w:lineRule="exact"/>
        <w:ind w:left="420" w:right="-1188"/>
        <w:rPr>
          <w:rFonts w:ascii="宋体" w:hAnsi="宋体" w:hint="eastAsia"/>
        </w:rPr>
      </w:pPr>
      <w:r w:rsidRPr="000A3782">
        <w:rPr>
          <w:rFonts w:ascii="宋体" w:hAnsi="宋体" w:hint="eastAsia"/>
        </w:rPr>
        <w:t>工</w:t>
      </w:r>
      <w:r w:rsidR="00940A87" w:rsidRPr="000A3782">
        <w:rPr>
          <w:rFonts w:ascii="宋体" w:hAnsi="宋体" w:hint="eastAsia"/>
        </w:rPr>
        <w:t>资、薪金所得，一般以纳税人本</w:t>
      </w:r>
      <w:r w:rsidR="009F47A9" w:rsidRPr="000A3782">
        <w:rPr>
          <w:rFonts w:ascii="宋体" w:hAnsi="宋体" w:hint="eastAsia"/>
        </w:rPr>
        <w:t>月取得的工资、薪金收入</w:t>
      </w:r>
      <w:r w:rsidRPr="000A3782">
        <w:rPr>
          <w:rFonts w:ascii="宋体" w:hAnsi="宋体" w:hint="eastAsia"/>
        </w:rPr>
        <w:t>减除</w:t>
      </w:r>
      <w:r w:rsidR="00940A87" w:rsidRPr="000A3782">
        <w:rPr>
          <w:rFonts w:ascii="宋体" w:hAnsi="宋体" w:hint="eastAsia"/>
        </w:rPr>
        <w:t>35</w:t>
      </w:r>
      <w:r w:rsidRPr="000A3782">
        <w:rPr>
          <w:rFonts w:ascii="宋体" w:hAnsi="宋体"/>
        </w:rPr>
        <w:t>00</w:t>
      </w:r>
      <w:r w:rsidRPr="000A3782">
        <w:rPr>
          <w:rFonts w:ascii="宋体" w:hAnsi="宋体" w:hint="eastAsia"/>
        </w:rPr>
        <w:t>元费用和其他规定项目（目前</w:t>
      </w:r>
    </w:p>
    <w:p w:rsidR="005342EB" w:rsidRPr="000A3782" w:rsidRDefault="005342EB" w:rsidP="005342EB">
      <w:pPr>
        <w:spacing w:line="260" w:lineRule="exact"/>
        <w:ind w:right="-1188"/>
        <w:rPr>
          <w:rFonts w:ascii="宋体" w:hAnsi="宋体" w:hint="eastAsia"/>
        </w:rPr>
      </w:pPr>
      <w:r w:rsidRPr="000A3782">
        <w:rPr>
          <w:rFonts w:ascii="宋体" w:hAnsi="宋体" w:hint="eastAsia"/>
        </w:rPr>
        <w:t>包括基本养老保险费、基本医疗保险费、失业保险费、</w:t>
      </w:r>
      <w:r w:rsidR="00651F66" w:rsidRPr="000A3782">
        <w:rPr>
          <w:rFonts w:ascii="宋体" w:hAnsi="宋体" w:hint="eastAsia"/>
        </w:rPr>
        <w:t>住房公积金</w:t>
      </w:r>
      <w:r w:rsidRPr="000A3782">
        <w:rPr>
          <w:rFonts w:ascii="宋体" w:hAnsi="宋体" w:hint="eastAsia"/>
        </w:rPr>
        <w:t>、</w:t>
      </w:r>
      <w:r w:rsidRPr="000A3782">
        <w:rPr>
          <w:rFonts w:ascii="宋体" w:hAnsi="宋体" w:cs="宋体"/>
          <w:kern w:val="0"/>
          <w:szCs w:val="21"/>
        </w:rPr>
        <w:t>企业年金</w:t>
      </w:r>
      <w:r w:rsidRPr="000A3782">
        <w:rPr>
          <w:rFonts w:ascii="宋体" w:hAnsi="宋体" w:cs="宋体" w:hint="eastAsia"/>
          <w:szCs w:val="21"/>
        </w:rPr>
        <w:t>和</w:t>
      </w:r>
      <w:r w:rsidRPr="000A3782">
        <w:rPr>
          <w:rFonts w:ascii="宋体" w:hAnsi="宋体" w:cs="宋体"/>
          <w:kern w:val="0"/>
          <w:szCs w:val="21"/>
        </w:rPr>
        <w:t>职业年金</w:t>
      </w:r>
      <w:r w:rsidR="00651F66" w:rsidRPr="000A3782">
        <w:rPr>
          <w:rFonts w:ascii="宋体" w:hAnsi="宋体" w:hint="eastAsia"/>
        </w:rPr>
        <w:t>等项目）以后的</w:t>
      </w:r>
    </w:p>
    <w:p w:rsidR="00651F66" w:rsidRPr="000A3782" w:rsidRDefault="00651F66" w:rsidP="00EE4C78">
      <w:pPr>
        <w:spacing w:line="260" w:lineRule="exact"/>
        <w:ind w:right="-1188"/>
        <w:rPr>
          <w:rFonts w:ascii="宋体" w:hAnsi="宋体" w:hint="eastAsia"/>
        </w:rPr>
      </w:pPr>
      <w:r w:rsidRPr="000A3782">
        <w:rPr>
          <w:rFonts w:ascii="宋体" w:hAnsi="宋体" w:hint="eastAsia"/>
        </w:rPr>
        <w:t>余额为应纳税所得额</w:t>
      </w:r>
      <w:r w:rsidRPr="000A3782">
        <w:rPr>
          <w:rFonts w:ascii="宋体" w:hAnsi="宋体"/>
        </w:rPr>
        <w:t>，</w:t>
      </w:r>
      <w:r w:rsidRPr="000A3782">
        <w:rPr>
          <w:rFonts w:ascii="宋体" w:hAnsi="宋体" w:hint="eastAsia"/>
        </w:rPr>
        <w:t>按照</w:t>
      </w:r>
      <w:r w:rsidR="00382B5C" w:rsidRPr="000A3782">
        <w:rPr>
          <w:rFonts w:ascii="宋体" w:hAnsi="宋体" w:hint="eastAsia"/>
        </w:rPr>
        <w:t>七</w:t>
      </w:r>
      <w:r w:rsidRPr="000A3782">
        <w:rPr>
          <w:rFonts w:ascii="宋体" w:hAnsi="宋体" w:hint="eastAsia"/>
        </w:rPr>
        <w:t>级超额累进税率计算应纳税额</w:t>
      </w:r>
      <w:r w:rsidRPr="000A3782">
        <w:rPr>
          <w:rFonts w:ascii="宋体" w:hAnsi="宋体"/>
        </w:rPr>
        <w:t>，</w:t>
      </w:r>
      <w:r w:rsidR="00B6703B" w:rsidRPr="000A3782">
        <w:rPr>
          <w:rFonts w:ascii="宋体" w:hAnsi="宋体" w:hint="eastAsia"/>
        </w:rPr>
        <w:t>详见《个人所得税税率表（一）》。</w:t>
      </w:r>
    </w:p>
    <w:p w:rsidR="00AB7D62" w:rsidRPr="000A3782" w:rsidRDefault="00AB7D62" w:rsidP="00AB7D62">
      <w:pPr>
        <w:spacing w:line="280" w:lineRule="exact"/>
        <w:ind w:right="113"/>
        <w:rPr>
          <w:rFonts w:ascii="宋体" w:hAnsi="宋体" w:hint="eastAsia"/>
        </w:rPr>
      </w:pPr>
    </w:p>
    <w:p w:rsidR="00AB7D62" w:rsidRPr="000A3782" w:rsidRDefault="00AB7D62" w:rsidP="00AB7D62">
      <w:pPr>
        <w:spacing w:line="280" w:lineRule="exact"/>
        <w:ind w:right="113"/>
        <w:jc w:val="center"/>
        <w:outlineLvl w:val="0"/>
        <w:rPr>
          <w:rFonts w:ascii="宋体" w:hAnsi="宋体" w:hint="eastAsia"/>
          <w:b/>
        </w:rPr>
      </w:pPr>
      <w:r w:rsidRPr="000A3782">
        <w:rPr>
          <w:rFonts w:ascii="宋体" w:hAnsi="宋体" w:hint="eastAsia"/>
          <w:b/>
        </w:rPr>
        <w:t>个人所得税税率表（一）</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3240"/>
        <w:gridCol w:w="1440"/>
        <w:gridCol w:w="1980"/>
      </w:tblGrid>
      <w:tr w:rsidR="00AB7D62" w:rsidRPr="000A3782">
        <w:tc>
          <w:tcPr>
            <w:tcW w:w="1080" w:type="dxa"/>
          </w:tcPr>
          <w:p w:rsidR="00AB7D62" w:rsidRPr="000A3782" w:rsidRDefault="00AB7D62" w:rsidP="00283227">
            <w:pPr>
              <w:spacing w:line="260" w:lineRule="exact"/>
              <w:ind w:right="113"/>
              <w:jc w:val="center"/>
              <w:rPr>
                <w:rFonts w:ascii="宋体" w:hAnsi="宋体" w:hint="eastAsia"/>
                <w:sz w:val="18"/>
              </w:rPr>
            </w:pPr>
            <w:r w:rsidRPr="000A3782">
              <w:rPr>
                <w:rFonts w:ascii="宋体" w:hAnsi="宋体" w:hint="eastAsia"/>
                <w:sz w:val="18"/>
              </w:rPr>
              <w:t>级数</w:t>
            </w:r>
          </w:p>
        </w:tc>
        <w:tc>
          <w:tcPr>
            <w:tcW w:w="3240" w:type="dxa"/>
          </w:tcPr>
          <w:p w:rsidR="00AB7D62" w:rsidRPr="000A3782" w:rsidRDefault="00940A87" w:rsidP="00283227">
            <w:pPr>
              <w:spacing w:line="260" w:lineRule="exact"/>
              <w:ind w:right="113"/>
              <w:jc w:val="center"/>
              <w:rPr>
                <w:rFonts w:ascii="宋体" w:hAnsi="宋体" w:hint="eastAsia"/>
                <w:sz w:val="18"/>
              </w:rPr>
            </w:pPr>
            <w:r w:rsidRPr="000A3782">
              <w:rPr>
                <w:rFonts w:ascii="宋体" w:hAnsi="宋体" w:hint="eastAsia"/>
                <w:sz w:val="18"/>
              </w:rPr>
              <w:t>本月</w:t>
            </w:r>
            <w:r w:rsidR="00AB7D62" w:rsidRPr="000A3782">
              <w:rPr>
                <w:rFonts w:ascii="宋体" w:hAnsi="宋体" w:hint="eastAsia"/>
                <w:sz w:val="18"/>
              </w:rPr>
              <w:t>应纳税所得额</w:t>
            </w:r>
          </w:p>
        </w:tc>
        <w:tc>
          <w:tcPr>
            <w:tcW w:w="1440" w:type="dxa"/>
          </w:tcPr>
          <w:p w:rsidR="00AB7D62" w:rsidRPr="000A3782" w:rsidRDefault="00AB7D62" w:rsidP="00283227">
            <w:pPr>
              <w:spacing w:line="260" w:lineRule="exact"/>
              <w:ind w:right="113"/>
              <w:jc w:val="center"/>
              <w:rPr>
                <w:rFonts w:ascii="宋体" w:hAnsi="宋体" w:hint="eastAsia"/>
                <w:sz w:val="18"/>
              </w:rPr>
            </w:pPr>
            <w:r w:rsidRPr="000A3782">
              <w:rPr>
                <w:rFonts w:ascii="宋体" w:hAnsi="宋体" w:hint="eastAsia"/>
                <w:sz w:val="18"/>
              </w:rPr>
              <w:t>税率（%）</w:t>
            </w:r>
          </w:p>
        </w:tc>
        <w:tc>
          <w:tcPr>
            <w:tcW w:w="1980" w:type="dxa"/>
          </w:tcPr>
          <w:p w:rsidR="00AB7D62" w:rsidRPr="000A3782" w:rsidRDefault="00AB7D62" w:rsidP="00283227">
            <w:pPr>
              <w:spacing w:line="260" w:lineRule="exact"/>
              <w:ind w:right="113"/>
              <w:jc w:val="center"/>
              <w:rPr>
                <w:rFonts w:ascii="宋体" w:hAnsi="宋体" w:hint="eastAsia"/>
                <w:sz w:val="18"/>
              </w:rPr>
            </w:pPr>
            <w:r w:rsidRPr="000A3782">
              <w:rPr>
                <w:rFonts w:ascii="宋体" w:hAnsi="宋体" w:hint="eastAsia"/>
                <w:sz w:val="18"/>
              </w:rPr>
              <w:t>速算扣除数（元）</w:t>
            </w:r>
          </w:p>
        </w:tc>
      </w:tr>
      <w:tr w:rsidR="00AB7D62" w:rsidRPr="000A3782">
        <w:tc>
          <w:tcPr>
            <w:tcW w:w="1080" w:type="dxa"/>
          </w:tcPr>
          <w:p w:rsidR="00AB7D62" w:rsidRPr="000A3782" w:rsidRDefault="00AB7D62" w:rsidP="00283227">
            <w:pPr>
              <w:spacing w:line="260" w:lineRule="exact"/>
              <w:ind w:right="113"/>
              <w:jc w:val="center"/>
              <w:rPr>
                <w:rFonts w:ascii="宋体" w:hAnsi="宋体" w:hint="eastAsia"/>
                <w:sz w:val="18"/>
              </w:rPr>
            </w:pPr>
            <w:r w:rsidRPr="000A3782">
              <w:rPr>
                <w:rFonts w:ascii="宋体" w:hAnsi="宋体" w:hint="eastAsia"/>
                <w:sz w:val="18"/>
              </w:rPr>
              <w:t>一</w:t>
            </w:r>
          </w:p>
        </w:tc>
        <w:tc>
          <w:tcPr>
            <w:tcW w:w="3240" w:type="dxa"/>
          </w:tcPr>
          <w:p w:rsidR="00AB7D62" w:rsidRPr="000A3782" w:rsidRDefault="00AB7D62" w:rsidP="00283227">
            <w:pPr>
              <w:spacing w:line="260" w:lineRule="exact"/>
              <w:ind w:right="113"/>
              <w:rPr>
                <w:rFonts w:ascii="宋体" w:hAnsi="宋体" w:hint="eastAsia"/>
                <w:sz w:val="18"/>
              </w:rPr>
            </w:pPr>
            <w:r w:rsidRPr="000A3782">
              <w:rPr>
                <w:rFonts w:ascii="宋体" w:hAnsi="宋体" w:hint="eastAsia"/>
                <w:sz w:val="18"/>
              </w:rPr>
              <w:t>不超过1</w:t>
            </w:r>
            <w:r w:rsidRPr="000A3782">
              <w:rPr>
                <w:rFonts w:ascii="宋体" w:hAnsi="宋体"/>
                <w:sz w:val="18"/>
              </w:rPr>
              <w:t>500</w:t>
            </w:r>
            <w:r w:rsidRPr="000A3782">
              <w:rPr>
                <w:rFonts w:ascii="宋体" w:hAnsi="宋体" w:hint="eastAsia"/>
                <w:sz w:val="18"/>
              </w:rPr>
              <w:t>元的部分</w:t>
            </w:r>
          </w:p>
        </w:tc>
        <w:tc>
          <w:tcPr>
            <w:tcW w:w="1440" w:type="dxa"/>
          </w:tcPr>
          <w:p w:rsidR="00AB7D62" w:rsidRPr="000A3782" w:rsidRDefault="00AB7D62" w:rsidP="00283227">
            <w:pPr>
              <w:spacing w:line="260" w:lineRule="exact"/>
              <w:ind w:right="113"/>
              <w:jc w:val="center"/>
              <w:rPr>
                <w:rFonts w:ascii="宋体" w:hAnsi="宋体" w:hint="eastAsia"/>
                <w:sz w:val="18"/>
              </w:rPr>
            </w:pPr>
            <w:r w:rsidRPr="000A3782">
              <w:rPr>
                <w:rFonts w:ascii="宋体" w:hAnsi="宋体" w:hint="eastAsia"/>
                <w:sz w:val="18"/>
              </w:rPr>
              <w:t xml:space="preserve"> 3</w:t>
            </w:r>
          </w:p>
        </w:tc>
        <w:tc>
          <w:tcPr>
            <w:tcW w:w="1980" w:type="dxa"/>
          </w:tcPr>
          <w:p w:rsidR="00AB7D62" w:rsidRPr="000A3782" w:rsidRDefault="00AB7D62" w:rsidP="00283227">
            <w:pPr>
              <w:spacing w:line="260" w:lineRule="exact"/>
              <w:ind w:right="113"/>
              <w:jc w:val="center"/>
              <w:rPr>
                <w:rFonts w:ascii="宋体" w:hAnsi="宋体" w:hint="eastAsia"/>
                <w:sz w:val="18"/>
              </w:rPr>
            </w:pPr>
            <w:r w:rsidRPr="000A3782">
              <w:rPr>
                <w:rFonts w:ascii="宋体" w:hAnsi="宋体" w:hint="eastAsia"/>
                <w:sz w:val="18"/>
              </w:rPr>
              <w:t xml:space="preserve">   0</w:t>
            </w:r>
          </w:p>
        </w:tc>
      </w:tr>
      <w:tr w:rsidR="00AB7D62" w:rsidRPr="000A3782">
        <w:tc>
          <w:tcPr>
            <w:tcW w:w="1080" w:type="dxa"/>
          </w:tcPr>
          <w:p w:rsidR="00AB7D62" w:rsidRPr="000A3782" w:rsidRDefault="00AB7D62" w:rsidP="00283227">
            <w:pPr>
              <w:spacing w:line="260" w:lineRule="exact"/>
              <w:ind w:right="113"/>
              <w:jc w:val="center"/>
              <w:rPr>
                <w:rFonts w:ascii="宋体" w:hAnsi="宋体" w:hint="eastAsia"/>
                <w:sz w:val="18"/>
              </w:rPr>
            </w:pPr>
            <w:r w:rsidRPr="000A3782">
              <w:rPr>
                <w:rFonts w:ascii="宋体" w:hAnsi="宋体" w:hint="eastAsia"/>
                <w:sz w:val="18"/>
              </w:rPr>
              <w:t>二</w:t>
            </w:r>
          </w:p>
        </w:tc>
        <w:tc>
          <w:tcPr>
            <w:tcW w:w="3240" w:type="dxa"/>
          </w:tcPr>
          <w:p w:rsidR="00AB7D62" w:rsidRPr="000A3782" w:rsidRDefault="00AB7D62" w:rsidP="00283227">
            <w:pPr>
              <w:spacing w:line="260" w:lineRule="exact"/>
              <w:ind w:right="113"/>
              <w:rPr>
                <w:rFonts w:ascii="宋体" w:hAnsi="宋体" w:hint="eastAsia"/>
                <w:sz w:val="18"/>
              </w:rPr>
            </w:pPr>
            <w:r w:rsidRPr="000A3782">
              <w:rPr>
                <w:rFonts w:ascii="宋体" w:hAnsi="宋体" w:hint="eastAsia"/>
                <w:sz w:val="18"/>
              </w:rPr>
              <w:t>超过1</w:t>
            </w:r>
            <w:r w:rsidRPr="000A3782">
              <w:rPr>
                <w:rFonts w:ascii="宋体" w:hAnsi="宋体"/>
                <w:sz w:val="18"/>
              </w:rPr>
              <w:t>500</w:t>
            </w:r>
            <w:r w:rsidRPr="000A3782">
              <w:rPr>
                <w:rFonts w:ascii="宋体" w:hAnsi="宋体" w:hint="eastAsia"/>
                <w:sz w:val="18"/>
              </w:rPr>
              <w:t>元至45</w:t>
            </w:r>
            <w:r w:rsidRPr="000A3782">
              <w:rPr>
                <w:rFonts w:ascii="宋体" w:hAnsi="宋体"/>
                <w:sz w:val="18"/>
              </w:rPr>
              <w:t>00</w:t>
            </w:r>
            <w:r w:rsidRPr="000A3782">
              <w:rPr>
                <w:rFonts w:ascii="宋体" w:hAnsi="宋体" w:hint="eastAsia"/>
                <w:sz w:val="18"/>
              </w:rPr>
              <w:t>元的部分</w:t>
            </w:r>
          </w:p>
        </w:tc>
        <w:tc>
          <w:tcPr>
            <w:tcW w:w="1440" w:type="dxa"/>
          </w:tcPr>
          <w:p w:rsidR="00AB7D62" w:rsidRPr="000A3782" w:rsidRDefault="00AB7D62" w:rsidP="00283227">
            <w:pPr>
              <w:spacing w:line="260" w:lineRule="exact"/>
              <w:ind w:right="113"/>
              <w:jc w:val="center"/>
              <w:rPr>
                <w:rFonts w:ascii="宋体" w:hAnsi="宋体" w:hint="eastAsia"/>
                <w:sz w:val="18"/>
              </w:rPr>
            </w:pPr>
            <w:r w:rsidRPr="000A3782">
              <w:rPr>
                <w:rFonts w:ascii="宋体" w:hAnsi="宋体" w:hint="eastAsia"/>
                <w:sz w:val="18"/>
              </w:rPr>
              <w:t>10</w:t>
            </w:r>
          </w:p>
        </w:tc>
        <w:tc>
          <w:tcPr>
            <w:tcW w:w="1980" w:type="dxa"/>
          </w:tcPr>
          <w:p w:rsidR="00AB7D62" w:rsidRPr="000A3782" w:rsidRDefault="00AB7D62" w:rsidP="00283227">
            <w:pPr>
              <w:spacing w:line="260" w:lineRule="exact"/>
              <w:ind w:right="113"/>
              <w:jc w:val="center"/>
              <w:rPr>
                <w:rFonts w:ascii="宋体" w:hAnsi="宋体" w:hint="eastAsia"/>
                <w:sz w:val="18"/>
              </w:rPr>
            </w:pPr>
            <w:r w:rsidRPr="000A3782">
              <w:rPr>
                <w:rFonts w:ascii="宋体" w:hAnsi="宋体" w:hint="eastAsia"/>
                <w:sz w:val="18"/>
              </w:rPr>
              <w:t xml:space="preserve"> 105</w:t>
            </w:r>
          </w:p>
        </w:tc>
      </w:tr>
      <w:tr w:rsidR="00AB7D62" w:rsidRPr="000A3782">
        <w:tc>
          <w:tcPr>
            <w:tcW w:w="1080" w:type="dxa"/>
          </w:tcPr>
          <w:p w:rsidR="00AB7D62" w:rsidRPr="000A3782" w:rsidRDefault="00AB7D62" w:rsidP="00283227">
            <w:pPr>
              <w:spacing w:line="260" w:lineRule="exact"/>
              <w:ind w:right="113"/>
              <w:jc w:val="center"/>
              <w:rPr>
                <w:rFonts w:ascii="宋体" w:hAnsi="宋体" w:hint="eastAsia"/>
                <w:sz w:val="18"/>
              </w:rPr>
            </w:pPr>
            <w:r w:rsidRPr="000A3782">
              <w:rPr>
                <w:rFonts w:ascii="宋体" w:hAnsi="宋体" w:hint="eastAsia"/>
                <w:sz w:val="18"/>
              </w:rPr>
              <w:t>三</w:t>
            </w:r>
          </w:p>
        </w:tc>
        <w:tc>
          <w:tcPr>
            <w:tcW w:w="3240" w:type="dxa"/>
          </w:tcPr>
          <w:p w:rsidR="00AB7D62" w:rsidRPr="000A3782" w:rsidRDefault="00AB7D62" w:rsidP="00283227">
            <w:pPr>
              <w:spacing w:line="260" w:lineRule="exact"/>
              <w:ind w:right="113"/>
              <w:rPr>
                <w:rFonts w:ascii="宋体" w:hAnsi="宋体" w:hint="eastAsia"/>
                <w:sz w:val="18"/>
              </w:rPr>
            </w:pPr>
            <w:r w:rsidRPr="000A3782">
              <w:rPr>
                <w:rFonts w:ascii="宋体" w:hAnsi="宋体" w:hint="eastAsia"/>
                <w:sz w:val="18"/>
              </w:rPr>
              <w:t>超过45</w:t>
            </w:r>
            <w:r w:rsidRPr="000A3782">
              <w:rPr>
                <w:rFonts w:ascii="宋体" w:hAnsi="宋体"/>
                <w:sz w:val="18"/>
              </w:rPr>
              <w:t>00</w:t>
            </w:r>
            <w:r w:rsidRPr="000A3782">
              <w:rPr>
                <w:rFonts w:ascii="宋体" w:hAnsi="宋体" w:hint="eastAsia"/>
                <w:sz w:val="18"/>
              </w:rPr>
              <w:t>元至90</w:t>
            </w:r>
            <w:r w:rsidRPr="000A3782">
              <w:rPr>
                <w:rFonts w:ascii="宋体" w:hAnsi="宋体"/>
                <w:sz w:val="18"/>
              </w:rPr>
              <w:t>00</w:t>
            </w:r>
            <w:r w:rsidRPr="000A3782">
              <w:rPr>
                <w:rFonts w:ascii="宋体" w:hAnsi="宋体" w:hint="eastAsia"/>
                <w:sz w:val="18"/>
              </w:rPr>
              <w:t>元的部分</w:t>
            </w:r>
          </w:p>
        </w:tc>
        <w:tc>
          <w:tcPr>
            <w:tcW w:w="1440" w:type="dxa"/>
          </w:tcPr>
          <w:p w:rsidR="00AB7D62" w:rsidRPr="000A3782" w:rsidRDefault="00AB7D62" w:rsidP="00283227">
            <w:pPr>
              <w:spacing w:line="260" w:lineRule="exact"/>
              <w:ind w:right="113"/>
              <w:jc w:val="center"/>
              <w:rPr>
                <w:rFonts w:ascii="宋体" w:hAnsi="宋体" w:hint="eastAsia"/>
                <w:sz w:val="18"/>
              </w:rPr>
            </w:pPr>
            <w:r w:rsidRPr="000A3782">
              <w:rPr>
                <w:rFonts w:ascii="宋体" w:hAnsi="宋体" w:hint="eastAsia"/>
                <w:sz w:val="18"/>
              </w:rPr>
              <w:t>20</w:t>
            </w:r>
          </w:p>
        </w:tc>
        <w:tc>
          <w:tcPr>
            <w:tcW w:w="1980" w:type="dxa"/>
          </w:tcPr>
          <w:p w:rsidR="00AB7D62" w:rsidRPr="000A3782" w:rsidRDefault="00AB7D62" w:rsidP="00283227">
            <w:pPr>
              <w:spacing w:line="260" w:lineRule="exact"/>
              <w:ind w:right="113"/>
              <w:jc w:val="center"/>
              <w:rPr>
                <w:rFonts w:ascii="宋体" w:hAnsi="宋体" w:hint="eastAsia"/>
                <w:sz w:val="18"/>
              </w:rPr>
            </w:pPr>
            <w:r w:rsidRPr="000A3782">
              <w:rPr>
                <w:rFonts w:ascii="宋体" w:hAnsi="宋体" w:hint="eastAsia"/>
                <w:sz w:val="18"/>
              </w:rPr>
              <w:t xml:space="preserve">  555</w:t>
            </w:r>
          </w:p>
        </w:tc>
      </w:tr>
      <w:tr w:rsidR="00AB7D62" w:rsidRPr="000A3782">
        <w:tc>
          <w:tcPr>
            <w:tcW w:w="1080" w:type="dxa"/>
          </w:tcPr>
          <w:p w:rsidR="00AB7D62" w:rsidRPr="000A3782" w:rsidRDefault="00AB7D62" w:rsidP="00283227">
            <w:pPr>
              <w:spacing w:line="260" w:lineRule="exact"/>
              <w:ind w:right="113"/>
              <w:jc w:val="center"/>
              <w:rPr>
                <w:rFonts w:ascii="宋体" w:hAnsi="宋体" w:hint="eastAsia"/>
                <w:sz w:val="18"/>
              </w:rPr>
            </w:pPr>
            <w:r w:rsidRPr="000A3782">
              <w:rPr>
                <w:rFonts w:ascii="宋体" w:hAnsi="宋体" w:hint="eastAsia"/>
                <w:sz w:val="18"/>
              </w:rPr>
              <w:t>四</w:t>
            </w:r>
          </w:p>
        </w:tc>
        <w:tc>
          <w:tcPr>
            <w:tcW w:w="3240" w:type="dxa"/>
          </w:tcPr>
          <w:p w:rsidR="00AB7D62" w:rsidRPr="000A3782" w:rsidRDefault="00AB7D62" w:rsidP="00283227">
            <w:pPr>
              <w:spacing w:line="260" w:lineRule="exact"/>
              <w:ind w:right="113"/>
              <w:rPr>
                <w:rFonts w:ascii="宋体" w:hAnsi="宋体" w:hint="eastAsia"/>
                <w:sz w:val="18"/>
              </w:rPr>
            </w:pPr>
            <w:r w:rsidRPr="000A3782">
              <w:rPr>
                <w:rFonts w:ascii="宋体" w:hAnsi="宋体" w:hint="eastAsia"/>
                <w:sz w:val="18"/>
              </w:rPr>
              <w:t>超过90</w:t>
            </w:r>
            <w:r w:rsidRPr="000A3782">
              <w:rPr>
                <w:rFonts w:ascii="宋体" w:hAnsi="宋体"/>
                <w:sz w:val="18"/>
              </w:rPr>
              <w:t>00</w:t>
            </w:r>
            <w:r w:rsidRPr="000A3782">
              <w:rPr>
                <w:rFonts w:ascii="宋体" w:hAnsi="宋体" w:hint="eastAsia"/>
                <w:sz w:val="18"/>
              </w:rPr>
              <w:t>元至35</w:t>
            </w:r>
            <w:r w:rsidRPr="000A3782">
              <w:rPr>
                <w:rFonts w:ascii="宋体" w:hAnsi="宋体"/>
                <w:sz w:val="18"/>
              </w:rPr>
              <w:t>000</w:t>
            </w:r>
            <w:r w:rsidRPr="000A3782">
              <w:rPr>
                <w:rFonts w:ascii="宋体" w:hAnsi="宋体" w:hint="eastAsia"/>
                <w:sz w:val="18"/>
              </w:rPr>
              <w:t>元的部分</w:t>
            </w:r>
          </w:p>
        </w:tc>
        <w:tc>
          <w:tcPr>
            <w:tcW w:w="1440" w:type="dxa"/>
          </w:tcPr>
          <w:p w:rsidR="00AB7D62" w:rsidRPr="000A3782" w:rsidRDefault="00AB7D62" w:rsidP="00283227">
            <w:pPr>
              <w:spacing w:line="260" w:lineRule="exact"/>
              <w:ind w:right="113"/>
              <w:jc w:val="center"/>
              <w:rPr>
                <w:rFonts w:ascii="宋体" w:hAnsi="宋体" w:hint="eastAsia"/>
                <w:sz w:val="18"/>
              </w:rPr>
            </w:pPr>
            <w:r w:rsidRPr="000A3782">
              <w:rPr>
                <w:rFonts w:ascii="宋体" w:hAnsi="宋体" w:hint="eastAsia"/>
                <w:sz w:val="18"/>
              </w:rPr>
              <w:t>25</w:t>
            </w:r>
          </w:p>
        </w:tc>
        <w:tc>
          <w:tcPr>
            <w:tcW w:w="1980" w:type="dxa"/>
          </w:tcPr>
          <w:p w:rsidR="00AB7D62" w:rsidRPr="000A3782" w:rsidRDefault="00AB7D62" w:rsidP="00283227">
            <w:pPr>
              <w:spacing w:line="260" w:lineRule="exact"/>
              <w:ind w:right="113"/>
              <w:jc w:val="center"/>
              <w:rPr>
                <w:rFonts w:ascii="宋体" w:hAnsi="宋体" w:hint="eastAsia"/>
                <w:sz w:val="18"/>
              </w:rPr>
            </w:pPr>
            <w:r w:rsidRPr="000A3782">
              <w:rPr>
                <w:rFonts w:ascii="宋体" w:hAnsi="宋体" w:hint="eastAsia"/>
                <w:sz w:val="18"/>
              </w:rPr>
              <w:t xml:space="preserve"> 1005</w:t>
            </w:r>
          </w:p>
        </w:tc>
      </w:tr>
      <w:tr w:rsidR="00AB7D62" w:rsidRPr="000A3782">
        <w:tc>
          <w:tcPr>
            <w:tcW w:w="1080" w:type="dxa"/>
          </w:tcPr>
          <w:p w:rsidR="00AB7D62" w:rsidRPr="000A3782" w:rsidRDefault="00AB7D62" w:rsidP="00283227">
            <w:pPr>
              <w:spacing w:line="260" w:lineRule="exact"/>
              <w:ind w:right="113"/>
              <w:jc w:val="center"/>
              <w:rPr>
                <w:rFonts w:ascii="宋体" w:hAnsi="宋体" w:hint="eastAsia"/>
                <w:sz w:val="18"/>
              </w:rPr>
            </w:pPr>
            <w:r w:rsidRPr="000A3782">
              <w:rPr>
                <w:rFonts w:ascii="宋体" w:hAnsi="宋体" w:hint="eastAsia"/>
                <w:sz w:val="18"/>
              </w:rPr>
              <w:t>五</w:t>
            </w:r>
          </w:p>
        </w:tc>
        <w:tc>
          <w:tcPr>
            <w:tcW w:w="3240" w:type="dxa"/>
          </w:tcPr>
          <w:p w:rsidR="00AB7D62" w:rsidRPr="000A3782" w:rsidRDefault="00AB7D62" w:rsidP="00283227">
            <w:pPr>
              <w:spacing w:line="260" w:lineRule="exact"/>
              <w:ind w:right="113"/>
              <w:rPr>
                <w:rFonts w:ascii="宋体" w:hAnsi="宋体" w:hint="eastAsia"/>
                <w:sz w:val="18"/>
              </w:rPr>
            </w:pPr>
            <w:r w:rsidRPr="000A3782">
              <w:rPr>
                <w:rFonts w:ascii="宋体" w:hAnsi="宋体" w:hint="eastAsia"/>
                <w:sz w:val="18"/>
              </w:rPr>
              <w:t>超过35</w:t>
            </w:r>
            <w:r w:rsidRPr="000A3782">
              <w:rPr>
                <w:rFonts w:ascii="宋体" w:hAnsi="宋体"/>
                <w:sz w:val="18"/>
              </w:rPr>
              <w:t>000</w:t>
            </w:r>
            <w:r w:rsidRPr="000A3782">
              <w:rPr>
                <w:rFonts w:ascii="宋体" w:hAnsi="宋体" w:hint="eastAsia"/>
                <w:sz w:val="18"/>
              </w:rPr>
              <w:t>元至55</w:t>
            </w:r>
            <w:r w:rsidRPr="000A3782">
              <w:rPr>
                <w:rFonts w:ascii="宋体" w:hAnsi="宋体"/>
                <w:sz w:val="18"/>
              </w:rPr>
              <w:t>000</w:t>
            </w:r>
            <w:r w:rsidRPr="000A3782">
              <w:rPr>
                <w:rFonts w:ascii="宋体" w:hAnsi="宋体" w:hint="eastAsia"/>
                <w:sz w:val="18"/>
              </w:rPr>
              <w:t>元的部分</w:t>
            </w:r>
          </w:p>
        </w:tc>
        <w:tc>
          <w:tcPr>
            <w:tcW w:w="1440" w:type="dxa"/>
          </w:tcPr>
          <w:p w:rsidR="00AB7D62" w:rsidRPr="000A3782" w:rsidRDefault="00AB7D62" w:rsidP="00283227">
            <w:pPr>
              <w:spacing w:line="260" w:lineRule="exact"/>
              <w:ind w:right="113"/>
              <w:jc w:val="center"/>
              <w:rPr>
                <w:rFonts w:ascii="宋体" w:hAnsi="宋体" w:hint="eastAsia"/>
                <w:sz w:val="18"/>
              </w:rPr>
            </w:pPr>
            <w:r w:rsidRPr="000A3782">
              <w:rPr>
                <w:rFonts w:ascii="宋体" w:hAnsi="宋体" w:hint="eastAsia"/>
                <w:sz w:val="18"/>
              </w:rPr>
              <w:t>30</w:t>
            </w:r>
          </w:p>
        </w:tc>
        <w:tc>
          <w:tcPr>
            <w:tcW w:w="1980" w:type="dxa"/>
          </w:tcPr>
          <w:p w:rsidR="00AB7D62" w:rsidRPr="000A3782" w:rsidRDefault="00AB7D62" w:rsidP="00283227">
            <w:pPr>
              <w:spacing w:line="260" w:lineRule="exact"/>
              <w:ind w:right="113"/>
              <w:jc w:val="center"/>
              <w:rPr>
                <w:rFonts w:ascii="宋体" w:hAnsi="宋体" w:hint="eastAsia"/>
                <w:sz w:val="18"/>
              </w:rPr>
            </w:pPr>
            <w:r w:rsidRPr="000A3782">
              <w:rPr>
                <w:rFonts w:ascii="宋体" w:hAnsi="宋体" w:hint="eastAsia"/>
                <w:sz w:val="18"/>
              </w:rPr>
              <w:t xml:space="preserve"> 2755</w:t>
            </w:r>
          </w:p>
        </w:tc>
      </w:tr>
      <w:tr w:rsidR="00AB7D62" w:rsidRPr="000A3782">
        <w:tc>
          <w:tcPr>
            <w:tcW w:w="1080" w:type="dxa"/>
          </w:tcPr>
          <w:p w:rsidR="00AB7D62" w:rsidRPr="000A3782" w:rsidRDefault="00AB7D62" w:rsidP="00283227">
            <w:pPr>
              <w:spacing w:line="260" w:lineRule="exact"/>
              <w:ind w:right="113"/>
              <w:jc w:val="center"/>
              <w:rPr>
                <w:rFonts w:ascii="宋体" w:hAnsi="宋体" w:hint="eastAsia"/>
                <w:sz w:val="18"/>
              </w:rPr>
            </w:pPr>
            <w:r w:rsidRPr="000A3782">
              <w:rPr>
                <w:rFonts w:ascii="宋体" w:hAnsi="宋体" w:hint="eastAsia"/>
                <w:sz w:val="18"/>
              </w:rPr>
              <w:t>六</w:t>
            </w:r>
          </w:p>
        </w:tc>
        <w:tc>
          <w:tcPr>
            <w:tcW w:w="3240" w:type="dxa"/>
          </w:tcPr>
          <w:p w:rsidR="00AB7D62" w:rsidRPr="000A3782" w:rsidRDefault="00AB7D62" w:rsidP="00283227">
            <w:pPr>
              <w:spacing w:line="260" w:lineRule="exact"/>
              <w:ind w:right="113"/>
              <w:rPr>
                <w:rFonts w:ascii="宋体" w:hAnsi="宋体" w:hint="eastAsia"/>
                <w:sz w:val="18"/>
              </w:rPr>
            </w:pPr>
            <w:r w:rsidRPr="000A3782">
              <w:rPr>
                <w:rFonts w:ascii="宋体" w:hAnsi="宋体" w:hint="eastAsia"/>
                <w:sz w:val="18"/>
              </w:rPr>
              <w:t>超过55</w:t>
            </w:r>
            <w:r w:rsidRPr="000A3782">
              <w:rPr>
                <w:rFonts w:ascii="宋体" w:hAnsi="宋体"/>
                <w:sz w:val="18"/>
              </w:rPr>
              <w:t>000</w:t>
            </w:r>
            <w:r w:rsidRPr="000A3782">
              <w:rPr>
                <w:rFonts w:ascii="宋体" w:hAnsi="宋体" w:hint="eastAsia"/>
                <w:sz w:val="18"/>
              </w:rPr>
              <w:t>元至8</w:t>
            </w:r>
            <w:r w:rsidRPr="000A3782">
              <w:rPr>
                <w:rFonts w:ascii="宋体" w:hAnsi="宋体"/>
                <w:sz w:val="18"/>
              </w:rPr>
              <w:t>0000</w:t>
            </w:r>
            <w:r w:rsidRPr="000A3782">
              <w:rPr>
                <w:rFonts w:ascii="宋体" w:hAnsi="宋体" w:hint="eastAsia"/>
                <w:sz w:val="18"/>
              </w:rPr>
              <w:t>元的部分</w:t>
            </w:r>
          </w:p>
        </w:tc>
        <w:tc>
          <w:tcPr>
            <w:tcW w:w="1440" w:type="dxa"/>
          </w:tcPr>
          <w:p w:rsidR="00AB7D62" w:rsidRPr="000A3782" w:rsidRDefault="00AB7D62" w:rsidP="00283227">
            <w:pPr>
              <w:spacing w:line="260" w:lineRule="exact"/>
              <w:ind w:right="113"/>
              <w:jc w:val="center"/>
              <w:rPr>
                <w:rFonts w:ascii="宋体" w:hAnsi="宋体" w:hint="eastAsia"/>
                <w:sz w:val="18"/>
              </w:rPr>
            </w:pPr>
            <w:r w:rsidRPr="000A3782">
              <w:rPr>
                <w:rFonts w:ascii="宋体" w:hAnsi="宋体" w:hint="eastAsia"/>
                <w:sz w:val="18"/>
              </w:rPr>
              <w:t>35</w:t>
            </w:r>
          </w:p>
        </w:tc>
        <w:tc>
          <w:tcPr>
            <w:tcW w:w="1980" w:type="dxa"/>
          </w:tcPr>
          <w:p w:rsidR="00AB7D62" w:rsidRPr="000A3782" w:rsidRDefault="00AB7D62" w:rsidP="00283227">
            <w:pPr>
              <w:spacing w:line="260" w:lineRule="exact"/>
              <w:ind w:right="113"/>
              <w:jc w:val="center"/>
              <w:rPr>
                <w:rFonts w:ascii="宋体" w:hAnsi="宋体" w:hint="eastAsia"/>
                <w:sz w:val="18"/>
              </w:rPr>
            </w:pPr>
            <w:r w:rsidRPr="000A3782">
              <w:rPr>
                <w:rFonts w:ascii="宋体" w:hAnsi="宋体" w:hint="eastAsia"/>
                <w:sz w:val="18"/>
              </w:rPr>
              <w:t xml:space="preserve"> 5505</w:t>
            </w:r>
          </w:p>
        </w:tc>
      </w:tr>
      <w:tr w:rsidR="00AB7D62" w:rsidRPr="000A3782">
        <w:tc>
          <w:tcPr>
            <w:tcW w:w="1080" w:type="dxa"/>
          </w:tcPr>
          <w:p w:rsidR="00AB7D62" w:rsidRPr="000A3782" w:rsidRDefault="00AB7D62" w:rsidP="00283227">
            <w:pPr>
              <w:spacing w:line="260" w:lineRule="exact"/>
              <w:ind w:right="113"/>
              <w:jc w:val="center"/>
              <w:rPr>
                <w:rFonts w:ascii="宋体" w:hAnsi="宋体" w:hint="eastAsia"/>
                <w:sz w:val="18"/>
              </w:rPr>
            </w:pPr>
            <w:r w:rsidRPr="000A3782">
              <w:rPr>
                <w:rFonts w:ascii="宋体" w:hAnsi="宋体" w:hint="eastAsia"/>
                <w:sz w:val="18"/>
              </w:rPr>
              <w:t>七</w:t>
            </w:r>
          </w:p>
        </w:tc>
        <w:tc>
          <w:tcPr>
            <w:tcW w:w="3240" w:type="dxa"/>
          </w:tcPr>
          <w:p w:rsidR="00AB7D62" w:rsidRPr="000A3782" w:rsidRDefault="00AB7D62" w:rsidP="00283227">
            <w:pPr>
              <w:spacing w:line="260" w:lineRule="exact"/>
              <w:ind w:right="113"/>
              <w:rPr>
                <w:rFonts w:ascii="宋体" w:hAnsi="宋体" w:hint="eastAsia"/>
                <w:sz w:val="18"/>
              </w:rPr>
            </w:pPr>
            <w:r w:rsidRPr="000A3782">
              <w:rPr>
                <w:rFonts w:ascii="宋体" w:hAnsi="宋体" w:hint="eastAsia"/>
                <w:sz w:val="18"/>
              </w:rPr>
              <w:t>超过</w:t>
            </w:r>
            <w:r w:rsidRPr="000A3782">
              <w:rPr>
                <w:rFonts w:ascii="宋体" w:hAnsi="宋体"/>
                <w:sz w:val="18"/>
              </w:rPr>
              <w:t>80000</w:t>
            </w:r>
            <w:r w:rsidRPr="000A3782">
              <w:rPr>
                <w:rFonts w:ascii="宋体" w:hAnsi="宋体" w:hint="eastAsia"/>
                <w:sz w:val="18"/>
              </w:rPr>
              <w:t>元的部分</w:t>
            </w:r>
          </w:p>
        </w:tc>
        <w:tc>
          <w:tcPr>
            <w:tcW w:w="1440" w:type="dxa"/>
          </w:tcPr>
          <w:p w:rsidR="00AB7D62" w:rsidRPr="000A3782" w:rsidRDefault="00AB7D62" w:rsidP="00283227">
            <w:pPr>
              <w:spacing w:line="260" w:lineRule="exact"/>
              <w:ind w:right="113"/>
              <w:jc w:val="center"/>
              <w:rPr>
                <w:rFonts w:ascii="宋体" w:hAnsi="宋体" w:hint="eastAsia"/>
                <w:sz w:val="18"/>
              </w:rPr>
            </w:pPr>
            <w:r w:rsidRPr="000A3782">
              <w:rPr>
                <w:rFonts w:ascii="宋体" w:hAnsi="宋体" w:hint="eastAsia"/>
                <w:sz w:val="18"/>
              </w:rPr>
              <w:t>45</w:t>
            </w:r>
          </w:p>
        </w:tc>
        <w:tc>
          <w:tcPr>
            <w:tcW w:w="1980" w:type="dxa"/>
          </w:tcPr>
          <w:p w:rsidR="00AB7D62" w:rsidRPr="000A3782" w:rsidRDefault="00AB7D62" w:rsidP="00283227">
            <w:pPr>
              <w:spacing w:line="260" w:lineRule="exact"/>
              <w:ind w:right="113"/>
              <w:jc w:val="center"/>
              <w:rPr>
                <w:rFonts w:ascii="宋体" w:hAnsi="宋体" w:hint="eastAsia"/>
                <w:sz w:val="18"/>
              </w:rPr>
            </w:pPr>
            <w:r w:rsidRPr="000A3782">
              <w:rPr>
                <w:rFonts w:ascii="宋体" w:hAnsi="宋体" w:hint="eastAsia"/>
                <w:sz w:val="18"/>
              </w:rPr>
              <w:t>13505</w:t>
            </w:r>
          </w:p>
        </w:tc>
      </w:tr>
    </w:tbl>
    <w:p w:rsidR="00AB7D62" w:rsidRPr="000A3782" w:rsidRDefault="00AB7D62" w:rsidP="00AB7D62">
      <w:pPr>
        <w:spacing w:line="280" w:lineRule="exact"/>
        <w:ind w:right="113"/>
        <w:rPr>
          <w:rFonts w:ascii="宋体" w:hAnsi="宋体" w:hint="eastAsia"/>
          <w:b/>
        </w:rPr>
      </w:pPr>
    </w:p>
    <w:p w:rsidR="00651F66" w:rsidRPr="000A3782" w:rsidRDefault="00651F66">
      <w:pPr>
        <w:spacing w:line="280" w:lineRule="exact"/>
        <w:ind w:left="113" w:right="113"/>
        <w:rPr>
          <w:rFonts w:ascii="宋体" w:hAnsi="宋体" w:hint="eastAsia"/>
        </w:rPr>
      </w:pPr>
      <w:r w:rsidRPr="000A3782">
        <w:rPr>
          <w:rFonts w:ascii="宋体" w:hAnsi="宋体"/>
        </w:rPr>
        <w:t xml:space="preserve">   </w:t>
      </w:r>
      <w:r w:rsidRPr="000A3782">
        <w:rPr>
          <w:rFonts w:ascii="宋体" w:hAnsi="宋体" w:hint="eastAsia"/>
        </w:rPr>
        <w:t>应纳税额计算公式</w:t>
      </w:r>
      <w:r w:rsidRPr="000A3782">
        <w:rPr>
          <w:rFonts w:ascii="宋体" w:hAnsi="宋体"/>
        </w:rPr>
        <w:t>：</w:t>
      </w:r>
    </w:p>
    <w:p w:rsidR="00651F66" w:rsidRPr="000A3782" w:rsidRDefault="00651F66">
      <w:pPr>
        <w:spacing w:line="280" w:lineRule="exact"/>
        <w:ind w:right="113"/>
        <w:rPr>
          <w:rFonts w:ascii="宋体" w:hAnsi="宋体"/>
        </w:rPr>
      </w:pPr>
      <w:r w:rsidRPr="000A3782">
        <w:rPr>
          <w:rFonts w:ascii="宋体" w:hAnsi="宋体"/>
        </w:rPr>
        <w:t xml:space="preserve">    </w:t>
      </w:r>
      <w:r w:rsidRPr="000A3782">
        <w:rPr>
          <w:rFonts w:ascii="宋体" w:hAnsi="宋体" w:hint="eastAsia"/>
        </w:rPr>
        <w:t>应纳</w:t>
      </w:r>
      <w:r w:rsidR="00A34495" w:rsidRPr="000A3782">
        <w:rPr>
          <w:rFonts w:ascii="宋体" w:hAnsi="宋体" w:hint="eastAsia"/>
        </w:rPr>
        <w:t>税所得额＝</w:t>
      </w:r>
      <w:r w:rsidR="00482082" w:rsidRPr="000A3782">
        <w:rPr>
          <w:rFonts w:ascii="宋体" w:hAnsi="宋体" w:hint="eastAsia"/>
        </w:rPr>
        <w:t>工资、薪金收入</w:t>
      </w:r>
      <w:r w:rsidRPr="000A3782">
        <w:rPr>
          <w:rFonts w:ascii="宋体" w:hAnsi="宋体" w:hint="eastAsia"/>
        </w:rPr>
        <w:t>－</w:t>
      </w:r>
      <w:r w:rsidR="00AB7D62" w:rsidRPr="000A3782">
        <w:rPr>
          <w:rFonts w:ascii="宋体" w:hAnsi="宋体" w:hint="eastAsia"/>
        </w:rPr>
        <w:t>35</w:t>
      </w:r>
      <w:r w:rsidRPr="000A3782">
        <w:rPr>
          <w:rFonts w:ascii="宋体" w:hAnsi="宋体"/>
        </w:rPr>
        <w:t>00</w:t>
      </w:r>
      <w:r w:rsidRPr="000A3782">
        <w:rPr>
          <w:rFonts w:ascii="宋体" w:hAnsi="宋体" w:hint="eastAsia"/>
        </w:rPr>
        <w:t>元－其他规定扣除项目</w:t>
      </w:r>
    </w:p>
    <w:p w:rsidR="00651F66" w:rsidRPr="000A3782" w:rsidRDefault="00651F66">
      <w:pPr>
        <w:spacing w:line="280" w:lineRule="exact"/>
        <w:ind w:right="113"/>
        <w:rPr>
          <w:rFonts w:ascii="宋体" w:hAnsi="宋体"/>
        </w:rPr>
      </w:pPr>
      <w:r w:rsidRPr="000A3782">
        <w:rPr>
          <w:rFonts w:ascii="宋体" w:hAnsi="宋体"/>
        </w:rPr>
        <w:t xml:space="preserve">    </w:t>
      </w:r>
      <w:r w:rsidRPr="000A3782">
        <w:rPr>
          <w:rFonts w:ascii="宋体" w:hAnsi="宋体" w:hint="eastAsia"/>
        </w:rPr>
        <w:t>应纳</w:t>
      </w:r>
      <w:r w:rsidR="00A34495" w:rsidRPr="000A3782">
        <w:rPr>
          <w:rFonts w:ascii="宋体" w:hAnsi="宋体" w:hint="eastAsia"/>
        </w:rPr>
        <w:t>税额＝</w:t>
      </w:r>
      <w:r w:rsidRPr="000A3782">
        <w:rPr>
          <w:rFonts w:ascii="宋体" w:hAnsi="宋体" w:hint="eastAsia"/>
        </w:rPr>
        <w:t>应纳税所得额×适用税率－速算扣除数</w:t>
      </w:r>
    </w:p>
    <w:p w:rsidR="00651F66" w:rsidRPr="000A3782" w:rsidRDefault="00651F66">
      <w:pPr>
        <w:spacing w:line="280" w:lineRule="exact"/>
        <w:rPr>
          <w:rFonts w:ascii="宋体" w:hAnsi="宋体"/>
        </w:rPr>
      </w:pPr>
      <w:r w:rsidRPr="000A3782">
        <w:rPr>
          <w:rFonts w:ascii="宋体" w:hAnsi="宋体"/>
        </w:rPr>
        <w:t xml:space="preserve">    </w:t>
      </w:r>
      <w:r w:rsidRPr="000A3782">
        <w:rPr>
          <w:rFonts w:ascii="宋体" w:hAnsi="宋体" w:hint="eastAsia"/>
        </w:rPr>
        <w:t>在中国境内无住所而在中国境内取得工资、薪金所得的纳税人和在中国境内有住所而在中国境外取得工资、薪金所得的纳税人，在计算其工资、薪金所得的应纳税所得额的时候，除了可以按月减除费用</w:t>
      </w:r>
      <w:r w:rsidR="00AB7D62" w:rsidRPr="000A3782">
        <w:rPr>
          <w:rFonts w:ascii="宋体" w:hAnsi="宋体" w:hint="eastAsia"/>
        </w:rPr>
        <w:t>3500</w:t>
      </w:r>
      <w:r w:rsidRPr="000A3782">
        <w:rPr>
          <w:rFonts w:ascii="宋体" w:hAnsi="宋体" w:hint="eastAsia"/>
        </w:rPr>
        <w:t>元和其他规定项目以外，还有附加减除费用（</w:t>
      </w:r>
      <w:r w:rsidRPr="00C6667C">
        <w:rPr>
          <w:rFonts w:ascii="宋体" w:hAnsi="宋体" w:hint="eastAsia"/>
          <w:color w:val="0070C0"/>
        </w:rPr>
        <w:t>现行标准为每月</w:t>
      </w:r>
      <w:r w:rsidR="00AB7D62" w:rsidRPr="00C6667C">
        <w:rPr>
          <w:rFonts w:ascii="宋体" w:hAnsi="宋体" w:hint="eastAsia"/>
          <w:color w:val="0070C0"/>
        </w:rPr>
        <w:t>13</w:t>
      </w:r>
      <w:r w:rsidRPr="00C6667C">
        <w:rPr>
          <w:rFonts w:ascii="宋体" w:hAnsi="宋体"/>
          <w:color w:val="0070C0"/>
        </w:rPr>
        <w:t>00</w:t>
      </w:r>
      <w:r w:rsidRPr="00C6667C">
        <w:rPr>
          <w:rFonts w:ascii="宋体" w:hAnsi="宋体" w:hint="eastAsia"/>
          <w:color w:val="0070C0"/>
        </w:rPr>
        <w:t>元</w:t>
      </w:r>
      <w:r w:rsidRPr="000A3782">
        <w:rPr>
          <w:rFonts w:ascii="宋体" w:hAnsi="宋体" w:hint="eastAsia"/>
        </w:rPr>
        <w:t>）。</w:t>
      </w:r>
    </w:p>
    <w:p w:rsidR="00651F66" w:rsidRPr="000A3782" w:rsidRDefault="00651F66">
      <w:pPr>
        <w:spacing w:line="280" w:lineRule="exact"/>
        <w:rPr>
          <w:rFonts w:ascii="宋体" w:hAnsi="宋体"/>
        </w:rPr>
      </w:pPr>
      <w:r w:rsidRPr="000A3782">
        <w:rPr>
          <w:rFonts w:ascii="宋体" w:hAnsi="宋体"/>
        </w:rPr>
        <w:lastRenderedPageBreak/>
        <w:t xml:space="preserve">   </w:t>
      </w:r>
      <w:r w:rsidR="002A36AC" w:rsidRPr="000A3782">
        <w:rPr>
          <w:rFonts w:ascii="宋体" w:hAnsi="宋体" w:hint="eastAsia"/>
        </w:rPr>
        <w:t xml:space="preserve"> </w:t>
      </w:r>
      <w:r w:rsidRPr="000A3782">
        <w:rPr>
          <w:rFonts w:ascii="宋体" w:hAnsi="宋体" w:hint="eastAsia"/>
        </w:rPr>
        <w:t>（</w:t>
      </w:r>
      <w:r w:rsidRPr="000A3782">
        <w:rPr>
          <w:rFonts w:ascii="宋体" w:hAnsi="宋体"/>
        </w:rPr>
        <w:t>2</w:t>
      </w:r>
      <w:r w:rsidRPr="000A3782">
        <w:rPr>
          <w:rFonts w:ascii="宋体" w:hAnsi="宋体" w:hint="eastAsia"/>
        </w:rPr>
        <w:t>）个体工商户的生产、经营所得</w:t>
      </w:r>
    </w:p>
    <w:p w:rsidR="00651F66" w:rsidRPr="000A3782" w:rsidRDefault="00687E4F" w:rsidP="00EE4C78">
      <w:pPr>
        <w:spacing w:line="280" w:lineRule="exact"/>
        <w:ind w:firstLine="420"/>
        <w:rPr>
          <w:rFonts w:ascii="宋体" w:hAnsi="宋体" w:hint="eastAsia"/>
        </w:rPr>
      </w:pPr>
      <w:r w:rsidRPr="000A3782">
        <w:rPr>
          <w:rFonts w:ascii="宋体" w:hAnsi="宋体" w:hint="eastAsia"/>
        </w:rPr>
        <w:t>个体工商户的生产、经营所得，以纳税人本</w:t>
      </w:r>
      <w:r w:rsidR="009F47A9" w:rsidRPr="000A3782">
        <w:rPr>
          <w:rFonts w:ascii="宋体" w:hAnsi="宋体" w:hint="eastAsia"/>
        </w:rPr>
        <w:t>纳税年度的生产、经营收入</w:t>
      </w:r>
      <w:r w:rsidR="00651F66" w:rsidRPr="000A3782">
        <w:rPr>
          <w:rFonts w:ascii="宋体" w:hAnsi="宋体" w:hint="eastAsia"/>
        </w:rPr>
        <w:t>减除与其收入相关的成本、费用、税金和损失以后的</w:t>
      </w:r>
      <w:r w:rsidR="002B0804" w:rsidRPr="000A3782">
        <w:rPr>
          <w:rFonts w:ascii="宋体" w:hAnsi="宋体" w:hint="eastAsia"/>
        </w:rPr>
        <w:t>余额为应纳税所得额，按照五级超额累进税率计算应纳税额，详见《个人所得税税率表（二）》。</w:t>
      </w:r>
    </w:p>
    <w:p w:rsidR="00AB7D62" w:rsidRPr="000A3782" w:rsidRDefault="00AB7D62" w:rsidP="00AB3F35">
      <w:pPr>
        <w:spacing w:line="280" w:lineRule="exact"/>
        <w:rPr>
          <w:rFonts w:ascii="宋体" w:hAnsi="宋体" w:hint="eastAsia"/>
        </w:rPr>
      </w:pPr>
    </w:p>
    <w:p w:rsidR="006E5FA5" w:rsidRPr="000A3782" w:rsidRDefault="00651F66" w:rsidP="006E5FA5">
      <w:pPr>
        <w:spacing w:line="320" w:lineRule="exact"/>
        <w:ind w:right="113"/>
        <w:jc w:val="center"/>
        <w:rPr>
          <w:rFonts w:ascii="宋体" w:hAnsi="宋体" w:hint="eastAsia"/>
          <w:b/>
        </w:rPr>
      </w:pPr>
      <w:r w:rsidRPr="000A3782">
        <w:rPr>
          <w:rFonts w:ascii="宋体" w:hAnsi="宋体" w:hint="eastAsia"/>
          <w:b/>
        </w:rPr>
        <w:t>个人所得税税率表（二）</w:t>
      </w:r>
    </w:p>
    <w:tbl>
      <w:tblPr>
        <w:tblW w:w="7710" w:type="dxa"/>
        <w:tblInd w:w="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B7"/>
      </w:tblPr>
      <w:tblGrid>
        <w:gridCol w:w="912"/>
        <w:gridCol w:w="2892"/>
        <w:gridCol w:w="1272"/>
        <w:gridCol w:w="2634"/>
      </w:tblGrid>
      <w:tr w:rsidR="006E5FA5" w:rsidRPr="000A3782">
        <w:tblPrEx>
          <w:tblCellMar>
            <w:top w:w="0" w:type="dxa"/>
            <w:bottom w:w="0" w:type="dxa"/>
          </w:tblCellMar>
        </w:tblPrEx>
        <w:tc>
          <w:tcPr>
            <w:tcW w:w="912" w:type="dxa"/>
          </w:tcPr>
          <w:p w:rsidR="006E5FA5" w:rsidRPr="000A3782" w:rsidRDefault="006E5FA5" w:rsidP="005126EB">
            <w:pPr>
              <w:spacing w:line="260" w:lineRule="exact"/>
              <w:ind w:left="113" w:right="113"/>
              <w:jc w:val="center"/>
              <w:rPr>
                <w:rFonts w:ascii="宋体" w:hAnsi="宋体"/>
                <w:sz w:val="18"/>
              </w:rPr>
            </w:pPr>
            <w:r w:rsidRPr="000A3782">
              <w:rPr>
                <w:rFonts w:ascii="宋体" w:hAnsi="宋体" w:hint="eastAsia"/>
                <w:sz w:val="18"/>
              </w:rPr>
              <w:t>级数</w:t>
            </w:r>
          </w:p>
        </w:tc>
        <w:tc>
          <w:tcPr>
            <w:tcW w:w="2892" w:type="dxa"/>
          </w:tcPr>
          <w:p w:rsidR="006E5FA5" w:rsidRPr="000A3782" w:rsidRDefault="006E5FA5" w:rsidP="005126EB">
            <w:pPr>
              <w:spacing w:line="260" w:lineRule="exact"/>
              <w:ind w:left="113" w:right="113"/>
              <w:jc w:val="center"/>
              <w:rPr>
                <w:rFonts w:ascii="宋体" w:hAnsi="宋体"/>
                <w:sz w:val="18"/>
              </w:rPr>
            </w:pPr>
            <w:r w:rsidRPr="000A3782">
              <w:rPr>
                <w:rFonts w:ascii="宋体" w:hAnsi="宋体" w:hint="eastAsia"/>
                <w:sz w:val="18"/>
              </w:rPr>
              <w:t>本纳税年度应纳税所得额</w:t>
            </w:r>
          </w:p>
        </w:tc>
        <w:tc>
          <w:tcPr>
            <w:tcW w:w="1272" w:type="dxa"/>
          </w:tcPr>
          <w:p w:rsidR="006E5FA5" w:rsidRPr="000A3782" w:rsidRDefault="006E5FA5" w:rsidP="005126EB">
            <w:pPr>
              <w:spacing w:line="260" w:lineRule="exact"/>
              <w:ind w:left="113" w:right="113"/>
              <w:jc w:val="center"/>
              <w:rPr>
                <w:rFonts w:ascii="宋体" w:hAnsi="宋体"/>
                <w:sz w:val="18"/>
              </w:rPr>
            </w:pPr>
            <w:r w:rsidRPr="000A3782">
              <w:rPr>
                <w:rFonts w:ascii="宋体" w:hAnsi="宋体" w:hint="eastAsia"/>
                <w:sz w:val="18"/>
              </w:rPr>
              <w:t>税率（%）</w:t>
            </w:r>
          </w:p>
        </w:tc>
        <w:tc>
          <w:tcPr>
            <w:tcW w:w="2634" w:type="dxa"/>
          </w:tcPr>
          <w:p w:rsidR="006E5FA5" w:rsidRPr="000A3782" w:rsidRDefault="006E5FA5" w:rsidP="005126EB">
            <w:pPr>
              <w:spacing w:line="260" w:lineRule="exact"/>
              <w:ind w:left="113" w:right="113"/>
              <w:jc w:val="center"/>
              <w:rPr>
                <w:rFonts w:ascii="宋体" w:hAnsi="宋体"/>
                <w:sz w:val="18"/>
              </w:rPr>
            </w:pPr>
            <w:r w:rsidRPr="000A3782">
              <w:rPr>
                <w:rFonts w:ascii="宋体" w:hAnsi="宋体" w:hint="eastAsia"/>
                <w:sz w:val="18"/>
              </w:rPr>
              <w:t>速算扣除数（元）</w:t>
            </w:r>
          </w:p>
        </w:tc>
      </w:tr>
      <w:tr w:rsidR="006E5FA5" w:rsidRPr="000A3782">
        <w:tblPrEx>
          <w:tblCellMar>
            <w:top w:w="0" w:type="dxa"/>
            <w:bottom w:w="0" w:type="dxa"/>
          </w:tblCellMar>
        </w:tblPrEx>
        <w:tc>
          <w:tcPr>
            <w:tcW w:w="912" w:type="dxa"/>
            <w:tcBorders>
              <w:bottom w:val="nil"/>
            </w:tcBorders>
          </w:tcPr>
          <w:p w:rsidR="006E5FA5" w:rsidRPr="000A3782" w:rsidRDefault="006E5FA5" w:rsidP="005126EB">
            <w:pPr>
              <w:spacing w:line="260" w:lineRule="exact"/>
              <w:ind w:left="113" w:right="113"/>
              <w:rPr>
                <w:rFonts w:ascii="宋体" w:hAnsi="宋体" w:hint="eastAsia"/>
                <w:sz w:val="18"/>
              </w:rPr>
            </w:pPr>
            <w:r w:rsidRPr="000A3782">
              <w:rPr>
                <w:rFonts w:ascii="宋体" w:hAnsi="宋体"/>
                <w:sz w:val="18"/>
              </w:rPr>
              <w:t xml:space="preserve"> </w:t>
            </w:r>
            <w:r w:rsidRPr="000A3782">
              <w:rPr>
                <w:rFonts w:ascii="宋体" w:hAnsi="宋体" w:hint="eastAsia"/>
                <w:sz w:val="18"/>
              </w:rPr>
              <w:t xml:space="preserve">  一</w:t>
            </w:r>
          </w:p>
        </w:tc>
        <w:tc>
          <w:tcPr>
            <w:tcW w:w="2892" w:type="dxa"/>
            <w:tcBorders>
              <w:bottom w:val="nil"/>
            </w:tcBorders>
          </w:tcPr>
          <w:p w:rsidR="006E5FA5" w:rsidRPr="000A3782" w:rsidRDefault="006E5FA5" w:rsidP="005126EB">
            <w:pPr>
              <w:spacing w:line="260" w:lineRule="exact"/>
              <w:ind w:left="113" w:right="113"/>
              <w:rPr>
                <w:rFonts w:ascii="宋体" w:hAnsi="宋体"/>
                <w:sz w:val="18"/>
              </w:rPr>
            </w:pPr>
            <w:r w:rsidRPr="000A3782">
              <w:rPr>
                <w:rFonts w:ascii="宋体" w:hAnsi="宋体" w:hint="eastAsia"/>
                <w:sz w:val="18"/>
              </w:rPr>
              <w:t>不超过1</w:t>
            </w:r>
            <w:r w:rsidRPr="000A3782">
              <w:rPr>
                <w:rFonts w:ascii="宋体" w:hAnsi="宋体"/>
                <w:sz w:val="18"/>
              </w:rPr>
              <w:t>5000</w:t>
            </w:r>
            <w:r w:rsidRPr="000A3782">
              <w:rPr>
                <w:rFonts w:ascii="宋体" w:hAnsi="宋体" w:hint="eastAsia"/>
                <w:sz w:val="18"/>
              </w:rPr>
              <w:t>元的部分</w:t>
            </w:r>
          </w:p>
        </w:tc>
        <w:tc>
          <w:tcPr>
            <w:tcW w:w="1272" w:type="dxa"/>
            <w:tcBorders>
              <w:bottom w:val="nil"/>
            </w:tcBorders>
          </w:tcPr>
          <w:p w:rsidR="006E5FA5" w:rsidRPr="000A3782" w:rsidRDefault="006E5FA5" w:rsidP="005126EB">
            <w:pPr>
              <w:spacing w:line="260" w:lineRule="exact"/>
              <w:ind w:left="113" w:right="113"/>
              <w:rPr>
                <w:rFonts w:ascii="宋体" w:hAnsi="宋体" w:hint="eastAsia"/>
                <w:sz w:val="18"/>
              </w:rPr>
            </w:pPr>
            <w:r w:rsidRPr="000A3782">
              <w:rPr>
                <w:rFonts w:ascii="宋体" w:hAnsi="宋体"/>
                <w:sz w:val="18"/>
              </w:rPr>
              <w:t xml:space="preserve">  </w:t>
            </w:r>
            <w:r w:rsidRPr="000A3782">
              <w:rPr>
                <w:rFonts w:ascii="宋体" w:hAnsi="宋体" w:hint="eastAsia"/>
                <w:sz w:val="18"/>
              </w:rPr>
              <w:t xml:space="preserve">      </w:t>
            </w:r>
            <w:r w:rsidRPr="000A3782">
              <w:rPr>
                <w:rFonts w:ascii="宋体" w:hAnsi="宋体"/>
                <w:sz w:val="18"/>
              </w:rPr>
              <w:t>5</w:t>
            </w:r>
          </w:p>
        </w:tc>
        <w:tc>
          <w:tcPr>
            <w:tcW w:w="2634" w:type="dxa"/>
            <w:tcBorders>
              <w:bottom w:val="nil"/>
            </w:tcBorders>
          </w:tcPr>
          <w:p w:rsidR="006E5FA5" w:rsidRPr="000A3782" w:rsidRDefault="006E5FA5" w:rsidP="005126EB">
            <w:pPr>
              <w:spacing w:line="260" w:lineRule="exact"/>
              <w:ind w:left="113" w:right="113"/>
              <w:rPr>
                <w:rFonts w:ascii="宋体" w:hAnsi="宋体"/>
                <w:sz w:val="18"/>
              </w:rPr>
            </w:pPr>
            <w:r w:rsidRPr="000A3782">
              <w:rPr>
                <w:rFonts w:ascii="宋体" w:hAnsi="宋体"/>
                <w:sz w:val="18"/>
              </w:rPr>
              <w:t xml:space="preserve"> </w:t>
            </w:r>
            <w:r w:rsidRPr="000A3782">
              <w:rPr>
                <w:rFonts w:ascii="宋体" w:hAnsi="宋体" w:hint="eastAsia"/>
                <w:sz w:val="18"/>
              </w:rPr>
              <w:t xml:space="preserve"> </w:t>
            </w:r>
            <w:r w:rsidRPr="000A3782">
              <w:rPr>
                <w:rFonts w:ascii="宋体" w:hAnsi="宋体"/>
                <w:sz w:val="18"/>
              </w:rPr>
              <w:t xml:space="preserve">     </w:t>
            </w:r>
            <w:r w:rsidRPr="000A3782">
              <w:rPr>
                <w:rFonts w:ascii="宋体" w:hAnsi="宋体" w:hint="eastAsia"/>
                <w:sz w:val="18"/>
              </w:rPr>
              <w:t xml:space="preserve">    </w:t>
            </w:r>
            <w:r w:rsidRPr="000A3782">
              <w:rPr>
                <w:rFonts w:ascii="宋体" w:hAnsi="宋体"/>
                <w:sz w:val="18"/>
              </w:rPr>
              <w:t>0</w:t>
            </w:r>
          </w:p>
        </w:tc>
      </w:tr>
      <w:tr w:rsidR="006E5FA5" w:rsidRPr="000A3782">
        <w:tblPrEx>
          <w:tblCellMar>
            <w:top w:w="0" w:type="dxa"/>
            <w:bottom w:w="0" w:type="dxa"/>
          </w:tblCellMar>
        </w:tblPrEx>
        <w:tc>
          <w:tcPr>
            <w:tcW w:w="912" w:type="dxa"/>
            <w:tcBorders>
              <w:top w:val="nil"/>
              <w:bottom w:val="nil"/>
            </w:tcBorders>
          </w:tcPr>
          <w:p w:rsidR="006E5FA5" w:rsidRPr="000A3782" w:rsidRDefault="006E5FA5" w:rsidP="005126EB">
            <w:pPr>
              <w:spacing w:line="260" w:lineRule="exact"/>
              <w:ind w:left="113" w:right="113"/>
              <w:rPr>
                <w:rFonts w:ascii="宋体" w:hAnsi="宋体" w:hint="eastAsia"/>
                <w:sz w:val="18"/>
              </w:rPr>
            </w:pPr>
            <w:r w:rsidRPr="000A3782">
              <w:rPr>
                <w:rFonts w:ascii="宋体" w:hAnsi="宋体"/>
                <w:sz w:val="18"/>
              </w:rPr>
              <w:t xml:space="preserve"> </w:t>
            </w:r>
            <w:r w:rsidRPr="000A3782">
              <w:rPr>
                <w:rFonts w:ascii="宋体" w:hAnsi="宋体" w:hint="eastAsia"/>
                <w:sz w:val="18"/>
              </w:rPr>
              <w:t xml:space="preserve">  二</w:t>
            </w:r>
          </w:p>
        </w:tc>
        <w:tc>
          <w:tcPr>
            <w:tcW w:w="2892" w:type="dxa"/>
            <w:tcBorders>
              <w:top w:val="nil"/>
              <w:bottom w:val="nil"/>
            </w:tcBorders>
          </w:tcPr>
          <w:p w:rsidR="006E5FA5" w:rsidRPr="000A3782" w:rsidRDefault="006E5FA5" w:rsidP="005126EB">
            <w:pPr>
              <w:spacing w:line="260" w:lineRule="exact"/>
              <w:ind w:left="113" w:right="113"/>
              <w:rPr>
                <w:rFonts w:ascii="宋体" w:hAnsi="宋体"/>
                <w:sz w:val="18"/>
              </w:rPr>
            </w:pPr>
            <w:r w:rsidRPr="000A3782">
              <w:rPr>
                <w:rFonts w:ascii="宋体" w:hAnsi="宋体" w:hint="eastAsia"/>
                <w:sz w:val="18"/>
              </w:rPr>
              <w:t>超过1</w:t>
            </w:r>
            <w:r w:rsidRPr="000A3782">
              <w:rPr>
                <w:rFonts w:ascii="宋体" w:hAnsi="宋体"/>
                <w:sz w:val="18"/>
              </w:rPr>
              <w:t>5000</w:t>
            </w:r>
            <w:r w:rsidRPr="000A3782">
              <w:rPr>
                <w:rFonts w:ascii="宋体" w:hAnsi="宋体" w:hint="eastAsia"/>
                <w:sz w:val="18"/>
              </w:rPr>
              <w:t>元至3</w:t>
            </w:r>
            <w:r w:rsidRPr="000A3782">
              <w:rPr>
                <w:rFonts w:ascii="宋体" w:hAnsi="宋体"/>
                <w:sz w:val="18"/>
              </w:rPr>
              <w:t>0000</w:t>
            </w:r>
            <w:r w:rsidRPr="000A3782">
              <w:rPr>
                <w:rFonts w:ascii="宋体" w:hAnsi="宋体" w:hint="eastAsia"/>
                <w:sz w:val="18"/>
              </w:rPr>
              <w:t>元的部分</w:t>
            </w:r>
          </w:p>
        </w:tc>
        <w:tc>
          <w:tcPr>
            <w:tcW w:w="1272" w:type="dxa"/>
            <w:tcBorders>
              <w:top w:val="nil"/>
              <w:bottom w:val="nil"/>
            </w:tcBorders>
          </w:tcPr>
          <w:p w:rsidR="006E5FA5" w:rsidRPr="000A3782" w:rsidRDefault="006E5FA5" w:rsidP="005126EB">
            <w:pPr>
              <w:spacing w:line="260" w:lineRule="exact"/>
              <w:ind w:left="113" w:right="113"/>
              <w:rPr>
                <w:rFonts w:ascii="宋体" w:hAnsi="宋体" w:hint="eastAsia"/>
                <w:sz w:val="18"/>
              </w:rPr>
            </w:pPr>
            <w:r w:rsidRPr="000A3782">
              <w:rPr>
                <w:rFonts w:ascii="宋体" w:hAnsi="宋体"/>
                <w:sz w:val="18"/>
              </w:rPr>
              <w:t xml:space="preserve"> </w:t>
            </w:r>
            <w:r w:rsidRPr="000A3782">
              <w:rPr>
                <w:rFonts w:ascii="宋体" w:hAnsi="宋体" w:hint="eastAsia"/>
                <w:sz w:val="18"/>
              </w:rPr>
              <w:t xml:space="preserve">      </w:t>
            </w:r>
            <w:r w:rsidRPr="000A3782">
              <w:rPr>
                <w:rFonts w:ascii="宋体" w:hAnsi="宋体"/>
                <w:sz w:val="18"/>
              </w:rPr>
              <w:t>10</w:t>
            </w:r>
          </w:p>
        </w:tc>
        <w:tc>
          <w:tcPr>
            <w:tcW w:w="2634" w:type="dxa"/>
            <w:tcBorders>
              <w:top w:val="nil"/>
              <w:bottom w:val="nil"/>
            </w:tcBorders>
          </w:tcPr>
          <w:p w:rsidR="006E5FA5" w:rsidRPr="000A3782" w:rsidRDefault="006E5FA5" w:rsidP="005126EB">
            <w:pPr>
              <w:spacing w:line="260" w:lineRule="exact"/>
              <w:ind w:left="113" w:right="113"/>
              <w:rPr>
                <w:rFonts w:ascii="宋体" w:hAnsi="宋体" w:hint="eastAsia"/>
                <w:sz w:val="18"/>
              </w:rPr>
            </w:pPr>
            <w:r w:rsidRPr="000A3782">
              <w:rPr>
                <w:rFonts w:ascii="宋体" w:hAnsi="宋体"/>
                <w:sz w:val="18"/>
              </w:rPr>
              <w:t xml:space="preserve">  </w:t>
            </w:r>
            <w:r w:rsidRPr="000A3782">
              <w:rPr>
                <w:rFonts w:ascii="宋体" w:hAnsi="宋体" w:hint="eastAsia"/>
                <w:sz w:val="18"/>
              </w:rPr>
              <w:t xml:space="preserve"> </w:t>
            </w:r>
            <w:r w:rsidRPr="000A3782">
              <w:rPr>
                <w:rFonts w:ascii="宋体" w:hAnsi="宋体"/>
                <w:sz w:val="18"/>
              </w:rPr>
              <w:t xml:space="preserve">  </w:t>
            </w:r>
            <w:r w:rsidRPr="000A3782">
              <w:rPr>
                <w:rFonts w:ascii="宋体" w:hAnsi="宋体" w:hint="eastAsia"/>
                <w:sz w:val="18"/>
              </w:rPr>
              <w:t xml:space="preserve">    750</w:t>
            </w:r>
          </w:p>
        </w:tc>
      </w:tr>
      <w:tr w:rsidR="006E5FA5" w:rsidRPr="000A3782">
        <w:tblPrEx>
          <w:tblCellMar>
            <w:top w:w="0" w:type="dxa"/>
            <w:bottom w:w="0" w:type="dxa"/>
          </w:tblCellMar>
        </w:tblPrEx>
        <w:trPr>
          <w:trHeight w:val="80"/>
        </w:trPr>
        <w:tc>
          <w:tcPr>
            <w:tcW w:w="912" w:type="dxa"/>
            <w:tcBorders>
              <w:top w:val="nil"/>
              <w:bottom w:val="nil"/>
            </w:tcBorders>
          </w:tcPr>
          <w:p w:rsidR="006E5FA5" w:rsidRPr="000A3782" w:rsidRDefault="006E5FA5" w:rsidP="005126EB">
            <w:pPr>
              <w:spacing w:line="260" w:lineRule="exact"/>
              <w:ind w:left="113" w:right="113"/>
              <w:rPr>
                <w:rFonts w:ascii="宋体" w:hAnsi="宋体" w:hint="eastAsia"/>
                <w:sz w:val="18"/>
              </w:rPr>
            </w:pPr>
            <w:r w:rsidRPr="000A3782">
              <w:rPr>
                <w:rFonts w:ascii="宋体" w:hAnsi="宋体"/>
                <w:sz w:val="18"/>
              </w:rPr>
              <w:t xml:space="preserve"> </w:t>
            </w:r>
            <w:r w:rsidRPr="000A3782">
              <w:rPr>
                <w:rFonts w:ascii="宋体" w:hAnsi="宋体" w:hint="eastAsia"/>
                <w:sz w:val="18"/>
              </w:rPr>
              <w:t xml:space="preserve">  三</w:t>
            </w:r>
          </w:p>
        </w:tc>
        <w:tc>
          <w:tcPr>
            <w:tcW w:w="2892" w:type="dxa"/>
            <w:tcBorders>
              <w:top w:val="nil"/>
              <w:bottom w:val="nil"/>
            </w:tcBorders>
          </w:tcPr>
          <w:p w:rsidR="006E5FA5" w:rsidRPr="000A3782" w:rsidRDefault="006E5FA5" w:rsidP="005126EB">
            <w:pPr>
              <w:spacing w:line="260" w:lineRule="exact"/>
              <w:ind w:left="113" w:right="113"/>
              <w:rPr>
                <w:rFonts w:ascii="宋体" w:hAnsi="宋体"/>
                <w:sz w:val="18"/>
              </w:rPr>
            </w:pPr>
            <w:r w:rsidRPr="000A3782">
              <w:rPr>
                <w:rFonts w:ascii="宋体" w:hAnsi="宋体" w:hint="eastAsia"/>
                <w:sz w:val="18"/>
              </w:rPr>
              <w:t>超过3</w:t>
            </w:r>
            <w:r w:rsidRPr="000A3782">
              <w:rPr>
                <w:rFonts w:ascii="宋体" w:hAnsi="宋体"/>
                <w:sz w:val="18"/>
              </w:rPr>
              <w:t>0000</w:t>
            </w:r>
            <w:r w:rsidRPr="000A3782">
              <w:rPr>
                <w:rFonts w:ascii="宋体" w:hAnsi="宋体" w:hint="eastAsia"/>
                <w:sz w:val="18"/>
              </w:rPr>
              <w:t>元至6</w:t>
            </w:r>
            <w:r w:rsidRPr="000A3782">
              <w:rPr>
                <w:rFonts w:ascii="宋体" w:hAnsi="宋体"/>
                <w:sz w:val="18"/>
              </w:rPr>
              <w:t>0000</w:t>
            </w:r>
            <w:r w:rsidRPr="000A3782">
              <w:rPr>
                <w:rFonts w:ascii="宋体" w:hAnsi="宋体" w:hint="eastAsia"/>
                <w:sz w:val="18"/>
              </w:rPr>
              <w:t>元的部分</w:t>
            </w:r>
          </w:p>
        </w:tc>
        <w:tc>
          <w:tcPr>
            <w:tcW w:w="1272" w:type="dxa"/>
            <w:tcBorders>
              <w:top w:val="nil"/>
              <w:bottom w:val="nil"/>
            </w:tcBorders>
          </w:tcPr>
          <w:p w:rsidR="006E5FA5" w:rsidRPr="000A3782" w:rsidRDefault="006E5FA5" w:rsidP="005126EB">
            <w:pPr>
              <w:spacing w:line="260" w:lineRule="exact"/>
              <w:ind w:left="113" w:right="113"/>
              <w:rPr>
                <w:rFonts w:ascii="宋体" w:hAnsi="宋体" w:hint="eastAsia"/>
                <w:sz w:val="18"/>
              </w:rPr>
            </w:pPr>
            <w:r w:rsidRPr="000A3782">
              <w:rPr>
                <w:rFonts w:ascii="宋体" w:hAnsi="宋体"/>
                <w:sz w:val="18"/>
              </w:rPr>
              <w:t xml:space="preserve"> </w:t>
            </w:r>
            <w:r w:rsidRPr="000A3782">
              <w:rPr>
                <w:rFonts w:ascii="宋体" w:hAnsi="宋体" w:hint="eastAsia"/>
                <w:sz w:val="18"/>
              </w:rPr>
              <w:t xml:space="preserve">      </w:t>
            </w:r>
            <w:r w:rsidRPr="000A3782">
              <w:rPr>
                <w:rFonts w:ascii="宋体" w:hAnsi="宋体"/>
                <w:sz w:val="18"/>
              </w:rPr>
              <w:t>20</w:t>
            </w:r>
          </w:p>
        </w:tc>
        <w:tc>
          <w:tcPr>
            <w:tcW w:w="2634" w:type="dxa"/>
            <w:tcBorders>
              <w:top w:val="nil"/>
              <w:bottom w:val="nil"/>
            </w:tcBorders>
          </w:tcPr>
          <w:p w:rsidR="006E5FA5" w:rsidRPr="000A3782" w:rsidRDefault="006E5FA5" w:rsidP="005126EB">
            <w:pPr>
              <w:spacing w:line="260" w:lineRule="exact"/>
              <w:ind w:left="113" w:right="113"/>
              <w:rPr>
                <w:rFonts w:ascii="宋体" w:hAnsi="宋体" w:hint="eastAsia"/>
                <w:sz w:val="18"/>
              </w:rPr>
            </w:pPr>
            <w:r w:rsidRPr="000A3782">
              <w:rPr>
                <w:rFonts w:ascii="宋体" w:hAnsi="宋体"/>
                <w:sz w:val="18"/>
              </w:rPr>
              <w:t xml:space="preserve">   </w:t>
            </w:r>
            <w:r w:rsidRPr="000A3782">
              <w:rPr>
                <w:rFonts w:ascii="宋体" w:hAnsi="宋体" w:hint="eastAsia"/>
                <w:sz w:val="18"/>
              </w:rPr>
              <w:t xml:space="preserve">     3750</w:t>
            </w:r>
          </w:p>
        </w:tc>
      </w:tr>
      <w:tr w:rsidR="006E5FA5" w:rsidRPr="000A3782">
        <w:tblPrEx>
          <w:tblCellMar>
            <w:top w:w="0" w:type="dxa"/>
            <w:bottom w:w="0" w:type="dxa"/>
          </w:tblCellMar>
        </w:tblPrEx>
        <w:tc>
          <w:tcPr>
            <w:tcW w:w="912" w:type="dxa"/>
            <w:tcBorders>
              <w:top w:val="nil"/>
              <w:bottom w:val="nil"/>
            </w:tcBorders>
          </w:tcPr>
          <w:p w:rsidR="006E5FA5" w:rsidRPr="000A3782" w:rsidRDefault="006E5FA5" w:rsidP="005126EB">
            <w:pPr>
              <w:spacing w:line="260" w:lineRule="exact"/>
              <w:ind w:left="113" w:right="113"/>
              <w:rPr>
                <w:rFonts w:ascii="宋体" w:hAnsi="宋体" w:hint="eastAsia"/>
                <w:sz w:val="18"/>
              </w:rPr>
            </w:pPr>
            <w:r w:rsidRPr="000A3782">
              <w:rPr>
                <w:rFonts w:ascii="宋体" w:hAnsi="宋体"/>
                <w:sz w:val="18"/>
              </w:rPr>
              <w:t xml:space="preserve"> </w:t>
            </w:r>
            <w:r w:rsidRPr="000A3782">
              <w:rPr>
                <w:rFonts w:ascii="宋体" w:hAnsi="宋体" w:hint="eastAsia"/>
                <w:sz w:val="18"/>
              </w:rPr>
              <w:t xml:space="preserve">  四</w:t>
            </w:r>
          </w:p>
        </w:tc>
        <w:tc>
          <w:tcPr>
            <w:tcW w:w="2892" w:type="dxa"/>
            <w:tcBorders>
              <w:top w:val="nil"/>
              <w:bottom w:val="nil"/>
            </w:tcBorders>
          </w:tcPr>
          <w:p w:rsidR="006E5FA5" w:rsidRPr="000A3782" w:rsidRDefault="006E5FA5" w:rsidP="005126EB">
            <w:pPr>
              <w:spacing w:line="260" w:lineRule="exact"/>
              <w:ind w:left="113" w:right="113"/>
              <w:rPr>
                <w:rFonts w:ascii="宋体" w:hAnsi="宋体"/>
                <w:sz w:val="18"/>
              </w:rPr>
            </w:pPr>
            <w:r w:rsidRPr="000A3782">
              <w:rPr>
                <w:rFonts w:ascii="宋体" w:hAnsi="宋体" w:hint="eastAsia"/>
                <w:sz w:val="18"/>
              </w:rPr>
              <w:t>超过6</w:t>
            </w:r>
            <w:r w:rsidRPr="000A3782">
              <w:rPr>
                <w:rFonts w:ascii="宋体" w:hAnsi="宋体"/>
                <w:sz w:val="18"/>
              </w:rPr>
              <w:t>0000</w:t>
            </w:r>
            <w:r w:rsidRPr="000A3782">
              <w:rPr>
                <w:rFonts w:ascii="宋体" w:hAnsi="宋体" w:hint="eastAsia"/>
                <w:sz w:val="18"/>
              </w:rPr>
              <w:t>元至10</w:t>
            </w:r>
            <w:r w:rsidRPr="000A3782">
              <w:rPr>
                <w:rFonts w:ascii="宋体" w:hAnsi="宋体"/>
                <w:sz w:val="18"/>
              </w:rPr>
              <w:t>0000</w:t>
            </w:r>
            <w:r w:rsidRPr="000A3782">
              <w:rPr>
                <w:rFonts w:ascii="宋体" w:hAnsi="宋体" w:hint="eastAsia"/>
                <w:sz w:val="18"/>
              </w:rPr>
              <w:t>元的部分</w:t>
            </w:r>
          </w:p>
        </w:tc>
        <w:tc>
          <w:tcPr>
            <w:tcW w:w="1272" w:type="dxa"/>
            <w:tcBorders>
              <w:top w:val="nil"/>
              <w:bottom w:val="nil"/>
            </w:tcBorders>
          </w:tcPr>
          <w:p w:rsidR="006E5FA5" w:rsidRPr="000A3782" w:rsidRDefault="006E5FA5" w:rsidP="005126EB">
            <w:pPr>
              <w:spacing w:line="260" w:lineRule="exact"/>
              <w:ind w:left="113" w:right="113"/>
              <w:rPr>
                <w:rFonts w:ascii="宋体" w:hAnsi="宋体" w:hint="eastAsia"/>
                <w:sz w:val="18"/>
              </w:rPr>
            </w:pPr>
            <w:r w:rsidRPr="000A3782">
              <w:rPr>
                <w:rFonts w:ascii="宋体" w:hAnsi="宋体"/>
                <w:sz w:val="18"/>
              </w:rPr>
              <w:t xml:space="preserve"> </w:t>
            </w:r>
            <w:r w:rsidRPr="000A3782">
              <w:rPr>
                <w:rFonts w:ascii="宋体" w:hAnsi="宋体" w:hint="eastAsia"/>
                <w:sz w:val="18"/>
              </w:rPr>
              <w:t xml:space="preserve">      </w:t>
            </w:r>
            <w:r w:rsidRPr="000A3782">
              <w:rPr>
                <w:rFonts w:ascii="宋体" w:hAnsi="宋体"/>
                <w:sz w:val="18"/>
              </w:rPr>
              <w:t>30</w:t>
            </w:r>
          </w:p>
        </w:tc>
        <w:tc>
          <w:tcPr>
            <w:tcW w:w="2634" w:type="dxa"/>
            <w:tcBorders>
              <w:top w:val="nil"/>
              <w:bottom w:val="nil"/>
            </w:tcBorders>
          </w:tcPr>
          <w:p w:rsidR="006E5FA5" w:rsidRPr="000A3782" w:rsidRDefault="006E5FA5" w:rsidP="005126EB">
            <w:pPr>
              <w:spacing w:line="260" w:lineRule="exact"/>
              <w:ind w:left="113" w:right="113"/>
              <w:rPr>
                <w:rFonts w:ascii="宋体" w:hAnsi="宋体" w:hint="eastAsia"/>
                <w:sz w:val="18"/>
              </w:rPr>
            </w:pPr>
            <w:r w:rsidRPr="000A3782">
              <w:rPr>
                <w:rFonts w:ascii="宋体" w:hAnsi="宋体"/>
                <w:sz w:val="18"/>
              </w:rPr>
              <w:t xml:space="preserve">   </w:t>
            </w:r>
            <w:r w:rsidRPr="000A3782">
              <w:rPr>
                <w:rFonts w:ascii="宋体" w:hAnsi="宋体" w:hint="eastAsia"/>
                <w:sz w:val="18"/>
              </w:rPr>
              <w:t xml:space="preserve">     9750</w:t>
            </w:r>
          </w:p>
        </w:tc>
      </w:tr>
      <w:tr w:rsidR="006E5FA5" w:rsidRPr="000A3782">
        <w:tblPrEx>
          <w:tblCellMar>
            <w:top w:w="0" w:type="dxa"/>
            <w:bottom w:w="0" w:type="dxa"/>
          </w:tblCellMar>
        </w:tblPrEx>
        <w:tc>
          <w:tcPr>
            <w:tcW w:w="912" w:type="dxa"/>
            <w:tcBorders>
              <w:top w:val="nil"/>
            </w:tcBorders>
          </w:tcPr>
          <w:p w:rsidR="006E5FA5" w:rsidRPr="000A3782" w:rsidRDefault="006E5FA5" w:rsidP="005126EB">
            <w:pPr>
              <w:spacing w:line="260" w:lineRule="exact"/>
              <w:ind w:left="113" w:right="113"/>
              <w:rPr>
                <w:rFonts w:ascii="宋体" w:hAnsi="宋体" w:hint="eastAsia"/>
                <w:sz w:val="18"/>
              </w:rPr>
            </w:pPr>
            <w:r w:rsidRPr="000A3782">
              <w:rPr>
                <w:rFonts w:ascii="宋体" w:hAnsi="宋体"/>
                <w:sz w:val="18"/>
              </w:rPr>
              <w:t xml:space="preserve"> </w:t>
            </w:r>
            <w:r w:rsidRPr="000A3782">
              <w:rPr>
                <w:rFonts w:ascii="宋体" w:hAnsi="宋体" w:hint="eastAsia"/>
                <w:sz w:val="18"/>
              </w:rPr>
              <w:t xml:space="preserve">  五</w:t>
            </w:r>
          </w:p>
        </w:tc>
        <w:tc>
          <w:tcPr>
            <w:tcW w:w="2892" w:type="dxa"/>
            <w:tcBorders>
              <w:top w:val="nil"/>
            </w:tcBorders>
          </w:tcPr>
          <w:p w:rsidR="006E5FA5" w:rsidRPr="000A3782" w:rsidRDefault="006E5FA5" w:rsidP="005126EB">
            <w:pPr>
              <w:spacing w:line="260" w:lineRule="exact"/>
              <w:ind w:left="113" w:right="113"/>
              <w:rPr>
                <w:rFonts w:ascii="宋体" w:hAnsi="宋体"/>
                <w:sz w:val="18"/>
              </w:rPr>
            </w:pPr>
            <w:r w:rsidRPr="000A3782">
              <w:rPr>
                <w:rFonts w:ascii="宋体" w:hAnsi="宋体" w:hint="eastAsia"/>
                <w:sz w:val="18"/>
              </w:rPr>
              <w:t>超过10</w:t>
            </w:r>
            <w:r w:rsidRPr="000A3782">
              <w:rPr>
                <w:rFonts w:ascii="宋体" w:hAnsi="宋体"/>
                <w:sz w:val="18"/>
              </w:rPr>
              <w:t>0000</w:t>
            </w:r>
            <w:r w:rsidRPr="000A3782">
              <w:rPr>
                <w:rFonts w:ascii="宋体" w:hAnsi="宋体" w:hint="eastAsia"/>
                <w:sz w:val="18"/>
              </w:rPr>
              <w:t>元的部分</w:t>
            </w:r>
          </w:p>
        </w:tc>
        <w:tc>
          <w:tcPr>
            <w:tcW w:w="1272" w:type="dxa"/>
            <w:tcBorders>
              <w:top w:val="nil"/>
            </w:tcBorders>
          </w:tcPr>
          <w:p w:rsidR="006E5FA5" w:rsidRPr="000A3782" w:rsidRDefault="006E5FA5" w:rsidP="005126EB">
            <w:pPr>
              <w:spacing w:line="260" w:lineRule="exact"/>
              <w:ind w:left="113" w:right="113"/>
              <w:rPr>
                <w:rFonts w:ascii="宋体" w:hAnsi="宋体" w:hint="eastAsia"/>
                <w:sz w:val="18"/>
              </w:rPr>
            </w:pPr>
            <w:r w:rsidRPr="000A3782">
              <w:rPr>
                <w:rFonts w:ascii="宋体" w:hAnsi="宋体"/>
                <w:sz w:val="18"/>
              </w:rPr>
              <w:t xml:space="preserve"> </w:t>
            </w:r>
            <w:r w:rsidRPr="000A3782">
              <w:rPr>
                <w:rFonts w:ascii="宋体" w:hAnsi="宋体" w:hint="eastAsia"/>
                <w:sz w:val="18"/>
              </w:rPr>
              <w:t xml:space="preserve">      </w:t>
            </w:r>
            <w:r w:rsidRPr="000A3782">
              <w:rPr>
                <w:rFonts w:ascii="宋体" w:hAnsi="宋体"/>
                <w:sz w:val="18"/>
              </w:rPr>
              <w:t>35</w:t>
            </w:r>
          </w:p>
        </w:tc>
        <w:tc>
          <w:tcPr>
            <w:tcW w:w="2634" w:type="dxa"/>
            <w:tcBorders>
              <w:top w:val="nil"/>
            </w:tcBorders>
          </w:tcPr>
          <w:p w:rsidR="006E5FA5" w:rsidRPr="000A3782" w:rsidRDefault="006E5FA5" w:rsidP="005126EB">
            <w:pPr>
              <w:spacing w:line="260" w:lineRule="exact"/>
              <w:ind w:left="113" w:right="113"/>
              <w:rPr>
                <w:rFonts w:ascii="宋体" w:hAnsi="宋体" w:hint="eastAsia"/>
                <w:sz w:val="18"/>
              </w:rPr>
            </w:pPr>
            <w:r w:rsidRPr="000A3782">
              <w:rPr>
                <w:rFonts w:ascii="宋体" w:hAnsi="宋体"/>
                <w:sz w:val="18"/>
              </w:rPr>
              <w:t xml:space="preserve">   </w:t>
            </w:r>
            <w:r w:rsidRPr="000A3782">
              <w:rPr>
                <w:rFonts w:ascii="宋体" w:hAnsi="宋体" w:hint="eastAsia"/>
                <w:sz w:val="18"/>
              </w:rPr>
              <w:t xml:space="preserve">    14750</w:t>
            </w:r>
          </w:p>
        </w:tc>
      </w:tr>
    </w:tbl>
    <w:p w:rsidR="006E5FA5" w:rsidRPr="000A3782" w:rsidRDefault="006E5FA5" w:rsidP="00AB7D62">
      <w:pPr>
        <w:spacing w:line="280" w:lineRule="exact"/>
        <w:ind w:right="113"/>
        <w:rPr>
          <w:rFonts w:ascii="宋体" w:hAnsi="宋体" w:hint="eastAsia"/>
          <w:sz w:val="18"/>
        </w:rPr>
      </w:pPr>
    </w:p>
    <w:p w:rsidR="00651F66" w:rsidRPr="000A3782" w:rsidRDefault="00651F66">
      <w:pPr>
        <w:spacing w:line="280" w:lineRule="exact"/>
        <w:ind w:left="113" w:right="113"/>
        <w:rPr>
          <w:rFonts w:ascii="宋体" w:hAnsi="宋体" w:hint="eastAsia"/>
        </w:rPr>
      </w:pPr>
      <w:r w:rsidRPr="000A3782">
        <w:rPr>
          <w:rFonts w:ascii="宋体" w:hAnsi="宋体"/>
        </w:rPr>
        <w:t xml:space="preserve">   </w:t>
      </w:r>
      <w:r w:rsidRPr="000A3782">
        <w:rPr>
          <w:rFonts w:ascii="宋体" w:hAnsi="宋体" w:hint="eastAsia"/>
        </w:rPr>
        <w:t>应纳税额计算公式</w:t>
      </w:r>
      <w:r w:rsidRPr="000A3782">
        <w:rPr>
          <w:rFonts w:ascii="宋体" w:hAnsi="宋体"/>
        </w:rPr>
        <w:t>：</w:t>
      </w:r>
    </w:p>
    <w:p w:rsidR="00651F66" w:rsidRPr="000A3782" w:rsidRDefault="00651F66">
      <w:pPr>
        <w:spacing w:line="280" w:lineRule="exact"/>
        <w:ind w:right="113"/>
        <w:rPr>
          <w:rFonts w:ascii="宋体" w:hAnsi="宋体"/>
        </w:rPr>
      </w:pPr>
      <w:r w:rsidRPr="000A3782">
        <w:rPr>
          <w:rFonts w:ascii="宋体" w:hAnsi="宋体" w:hint="eastAsia"/>
        </w:rPr>
        <w:t xml:space="preserve">    应纳</w:t>
      </w:r>
      <w:r w:rsidR="00482082" w:rsidRPr="000A3782">
        <w:rPr>
          <w:rFonts w:ascii="宋体" w:hAnsi="宋体" w:hint="eastAsia"/>
        </w:rPr>
        <w:t>税所得额＝生产、经营收入</w:t>
      </w:r>
      <w:r w:rsidR="006378B9" w:rsidRPr="000A3782">
        <w:rPr>
          <w:rFonts w:ascii="宋体" w:hAnsi="宋体" w:hint="eastAsia"/>
        </w:rPr>
        <w:t>－成本、费用、税金和</w:t>
      </w:r>
      <w:r w:rsidRPr="000A3782">
        <w:rPr>
          <w:rFonts w:ascii="宋体" w:hAnsi="宋体" w:hint="eastAsia"/>
        </w:rPr>
        <w:t>损失</w:t>
      </w:r>
    </w:p>
    <w:p w:rsidR="00651F66" w:rsidRPr="000A3782" w:rsidRDefault="00651F66">
      <w:pPr>
        <w:spacing w:line="280" w:lineRule="exact"/>
        <w:ind w:right="113" w:firstLine="420"/>
        <w:rPr>
          <w:rFonts w:ascii="宋体" w:hAnsi="宋体" w:hint="eastAsia"/>
        </w:rPr>
      </w:pPr>
      <w:r w:rsidRPr="000A3782">
        <w:rPr>
          <w:rFonts w:ascii="宋体" w:hAnsi="宋体" w:hint="eastAsia"/>
        </w:rPr>
        <w:t>应纳</w:t>
      </w:r>
      <w:r w:rsidR="00A34495" w:rsidRPr="000A3782">
        <w:rPr>
          <w:rFonts w:ascii="宋体" w:hAnsi="宋体" w:hint="eastAsia"/>
        </w:rPr>
        <w:t>税额＝</w:t>
      </w:r>
      <w:r w:rsidRPr="000A3782">
        <w:rPr>
          <w:rFonts w:ascii="宋体" w:hAnsi="宋体" w:hint="eastAsia"/>
        </w:rPr>
        <w:t>应纳税所得额×适用税率－速算扣除数</w:t>
      </w:r>
    </w:p>
    <w:p w:rsidR="00651F66" w:rsidRPr="000A3782" w:rsidRDefault="00651F66">
      <w:pPr>
        <w:spacing w:line="280" w:lineRule="exact"/>
        <w:rPr>
          <w:rFonts w:ascii="宋体" w:hAnsi="宋体" w:hint="eastAsia"/>
        </w:rPr>
      </w:pPr>
      <w:r w:rsidRPr="000A3782">
        <w:rPr>
          <w:rFonts w:ascii="宋体" w:hAnsi="宋体" w:hint="eastAsia"/>
        </w:rPr>
        <w:t xml:space="preserve">    </w:t>
      </w:r>
      <w:r w:rsidRPr="000A3782">
        <w:rPr>
          <w:rFonts w:ascii="宋体" w:hAnsi="宋体" w:hint="eastAsia"/>
          <w:szCs w:val="21"/>
        </w:rPr>
        <w:t>纳税人本纳税年度发生的亏损可以用以后纳税年度的所得弥补，但是结转年限最长不得超过5年。</w:t>
      </w:r>
    </w:p>
    <w:p w:rsidR="00651F66" w:rsidRPr="000A3782" w:rsidRDefault="00651F66">
      <w:pPr>
        <w:spacing w:line="280" w:lineRule="exact"/>
        <w:rPr>
          <w:rFonts w:ascii="宋体" w:hAnsi="宋体" w:hint="eastAsia"/>
        </w:rPr>
      </w:pPr>
      <w:r w:rsidRPr="000A3782">
        <w:rPr>
          <w:rFonts w:ascii="宋体" w:hAnsi="宋体" w:hint="eastAsia"/>
        </w:rPr>
        <w:t xml:space="preserve">    个人独资企业和合伙企业</w:t>
      </w:r>
      <w:r w:rsidR="0034625F" w:rsidRPr="000A3782">
        <w:rPr>
          <w:rFonts w:ascii="宋体" w:hAnsi="宋体" w:hint="eastAsia"/>
        </w:rPr>
        <w:t>个人</w:t>
      </w:r>
      <w:r w:rsidRPr="000A3782">
        <w:rPr>
          <w:rFonts w:ascii="宋体" w:hAnsi="宋体" w:hint="eastAsia"/>
        </w:rPr>
        <w:t>投资者的生产、经营所得，比照个体工商户的生产、经营所得征收个人所得税。</w:t>
      </w:r>
    </w:p>
    <w:p w:rsidR="00651F66" w:rsidRPr="000A3782" w:rsidRDefault="00651F66">
      <w:pPr>
        <w:spacing w:line="280" w:lineRule="exact"/>
        <w:ind w:right="113"/>
        <w:rPr>
          <w:rFonts w:ascii="宋体" w:hAnsi="宋体"/>
        </w:rPr>
      </w:pPr>
      <w:r w:rsidRPr="000A3782">
        <w:rPr>
          <w:rFonts w:ascii="宋体" w:hAnsi="宋体" w:hint="eastAsia"/>
        </w:rPr>
        <w:t xml:space="preserve">    （3</w:t>
      </w:r>
      <w:r w:rsidR="002C6548">
        <w:rPr>
          <w:rFonts w:ascii="宋体" w:hAnsi="宋体" w:hint="eastAsia"/>
        </w:rPr>
        <w:t>）对企业、事业单位的</w:t>
      </w:r>
      <w:r w:rsidR="002C6548" w:rsidRPr="002C6548">
        <w:rPr>
          <w:rFonts w:ascii="宋体" w:hAnsi="宋体" w:hint="eastAsia"/>
          <w:color w:val="FF0000"/>
        </w:rPr>
        <w:t>承包</w:t>
      </w:r>
      <w:r w:rsidRPr="000A3782">
        <w:rPr>
          <w:rFonts w:ascii="宋体" w:hAnsi="宋体" w:hint="eastAsia"/>
        </w:rPr>
        <w:t>、承租经营所得</w:t>
      </w:r>
    </w:p>
    <w:p w:rsidR="00FF2410" w:rsidRPr="000A3782" w:rsidRDefault="00651F66">
      <w:pPr>
        <w:spacing w:line="280" w:lineRule="exact"/>
        <w:ind w:right="113"/>
        <w:rPr>
          <w:rFonts w:ascii="宋体" w:hAnsi="宋体" w:hint="eastAsia"/>
        </w:rPr>
      </w:pPr>
      <w:r w:rsidRPr="000A3782">
        <w:rPr>
          <w:rFonts w:ascii="宋体" w:hAnsi="宋体" w:hint="eastAsia"/>
        </w:rPr>
        <w:t xml:space="preserve">    </w:t>
      </w:r>
      <w:r w:rsidR="002C6548">
        <w:rPr>
          <w:rFonts w:ascii="宋体" w:hAnsi="宋体" w:hint="eastAsia"/>
        </w:rPr>
        <w:t>对企业、事业单位的</w:t>
      </w:r>
      <w:r w:rsidR="002C6548" w:rsidRPr="002C6548">
        <w:rPr>
          <w:rFonts w:ascii="宋体" w:hAnsi="宋体" w:hint="eastAsia"/>
          <w:color w:val="FF0000"/>
        </w:rPr>
        <w:t>承包</w:t>
      </w:r>
      <w:r w:rsidRPr="000A3782">
        <w:rPr>
          <w:rFonts w:ascii="宋体" w:hAnsi="宋体" w:hint="eastAsia"/>
        </w:rPr>
        <w:t>、承租经营所得</w:t>
      </w:r>
      <w:r w:rsidRPr="000A3782">
        <w:rPr>
          <w:rFonts w:ascii="宋体" w:hAnsi="宋体"/>
        </w:rPr>
        <w:t>，</w:t>
      </w:r>
      <w:r w:rsidR="00687E4F" w:rsidRPr="000A3782">
        <w:rPr>
          <w:rFonts w:ascii="宋体" w:hAnsi="宋体" w:hint="eastAsia"/>
        </w:rPr>
        <w:t>以纳税人本</w:t>
      </w:r>
      <w:r w:rsidRPr="000A3782">
        <w:rPr>
          <w:rFonts w:ascii="宋体" w:hAnsi="宋体" w:hint="eastAsia"/>
        </w:rPr>
        <w:t>纳税年度的收入减除必要费用</w:t>
      </w:r>
      <w:r w:rsidR="00FF2410" w:rsidRPr="000A3782">
        <w:rPr>
          <w:rFonts w:ascii="宋体" w:hAnsi="宋体" w:hint="eastAsia"/>
        </w:rPr>
        <w:t>（现行标准为每月20</w:t>
      </w:r>
      <w:r w:rsidR="00FF2410" w:rsidRPr="000A3782">
        <w:rPr>
          <w:rFonts w:ascii="宋体" w:hAnsi="宋体"/>
        </w:rPr>
        <w:t>00</w:t>
      </w:r>
      <w:r w:rsidR="00FF2410" w:rsidRPr="000A3782">
        <w:rPr>
          <w:rFonts w:ascii="宋体" w:hAnsi="宋体" w:hint="eastAsia"/>
        </w:rPr>
        <w:t>元）</w:t>
      </w:r>
      <w:r w:rsidRPr="000A3782">
        <w:rPr>
          <w:rFonts w:ascii="宋体" w:hAnsi="宋体" w:hint="eastAsia"/>
        </w:rPr>
        <w:t>以后的余额为应纳税所得额</w:t>
      </w:r>
      <w:r w:rsidRPr="000A3782">
        <w:rPr>
          <w:rFonts w:ascii="宋体" w:hAnsi="宋体"/>
        </w:rPr>
        <w:t>，</w:t>
      </w:r>
      <w:r w:rsidRPr="000A3782">
        <w:rPr>
          <w:rFonts w:ascii="宋体" w:hAnsi="宋体" w:hint="eastAsia"/>
        </w:rPr>
        <w:t>按照前列《个人所得税税率表（二）》计算应纳税额。</w:t>
      </w:r>
    </w:p>
    <w:p w:rsidR="00651F66" w:rsidRPr="000A3782" w:rsidRDefault="00651F66">
      <w:pPr>
        <w:spacing w:line="280" w:lineRule="exact"/>
        <w:ind w:right="113"/>
        <w:rPr>
          <w:rFonts w:ascii="宋体" w:hAnsi="宋体"/>
        </w:rPr>
      </w:pPr>
      <w:r w:rsidRPr="000A3782">
        <w:rPr>
          <w:rFonts w:ascii="宋体" w:hAnsi="宋体"/>
        </w:rPr>
        <w:t xml:space="preserve">    </w:t>
      </w:r>
      <w:r w:rsidRPr="000A3782">
        <w:rPr>
          <w:rFonts w:ascii="宋体" w:hAnsi="宋体" w:hint="eastAsia"/>
        </w:rPr>
        <w:t>（4</w:t>
      </w:r>
      <w:r w:rsidR="006378B9" w:rsidRPr="000A3782">
        <w:rPr>
          <w:rFonts w:ascii="宋体" w:hAnsi="宋体" w:hint="eastAsia"/>
        </w:rPr>
        <w:t>）劳务报酬所得、稿酬所得、特许权使用费所得和</w:t>
      </w:r>
      <w:r w:rsidRPr="000A3782">
        <w:rPr>
          <w:rFonts w:ascii="宋体" w:hAnsi="宋体" w:hint="eastAsia"/>
        </w:rPr>
        <w:t>财产租赁所得</w:t>
      </w:r>
    </w:p>
    <w:p w:rsidR="00651F66" w:rsidRPr="000A3782" w:rsidRDefault="00814A13">
      <w:pPr>
        <w:spacing w:line="280" w:lineRule="exact"/>
        <w:ind w:right="113" w:firstLine="435"/>
        <w:rPr>
          <w:rFonts w:ascii="宋体" w:hAnsi="宋体" w:hint="eastAsia"/>
        </w:rPr>
      </w:pPr>
      <w:r w:rsidRPr="000A3782">
        <w:rPr>
          <w:rFonts w:ascii="宋体" w:hAnsi="宋体" w:hint="eastAsia"/>
        </w:rPr>
        <w:t>劳务报酬所得、稿酬所得、特许权使用费所得和</w:t>
      </w:r>
      <w:r w:rsidR="00651F66" w:rsidRPr="000A3782">
        <w:rPr>
          <w:rFonts w:ascii="宋体" w:hAnsi="宋体" w:hint="eastAsia"/>
        </w:rPr>
        <w:t>财产租赁所得，每次收入不超过</w:t>
      </w:r>
      <w:r w:rsidR="00651F66" w:rsidRPr="000A3782">
        <w:rPr>
          <w:rFonts w:ascii="宋体" w:hAnsi="宋体"/>
        </w:rPr>
        <w:t>4000</w:t>
      </w:r>
      <w:r w:rsidR="00651F66" w:rsidRPr="000A3782">
        <w:rPr>
          <w:rFonts w:ascii="宋体" w:hAnsi="宋体" w:hint="eastAsia"/>
        </w:rPr>
        <w:t>元的，减除费用</w:t>
      </w:r>
      <w:r w:rsidR="00651F66" w:rsidRPr="000A3782">
        <w:rPr>
          <w:rFonts w:ascii="宋体" w:hAnsi="宋体"/>
        </w:rPr>
        <w:t>800</w:t>
      </w:r>
      <w:r w:rsidR="00651F66" w:rsidRPr="000A3782">
        <w:rPr>
          <w:rFonts w:ascii="宋体" w:hAnsi="宋体" w:hint="eastAsia"/>
        </w:rPr>
        <w:t>元；超过</w:t>
      </w:r>
      <w:r w:rsidR="00651F66" w:rsidRPr="000A3782">
        <w:rPr>
          <w:rFonts w:ascii="宋体" w:hAnsi="宋体"/>
        </w:rPr>
        <w:t>4000</w:t>
      </w:r>
      <w:r w:rsidR="00651F66" w:rsidRPr="000A3782">
        <w:rPr>
          <w:rFonts w:ascii="宋体" w:hAnsi="宋体" w:hint="eastAsia"/>
        </w:rPr>
        <w:t>元的，减除</w:t>
      </w:r>
      <w:r w:rsidR="00651F66" w:rsidRPr="000A3782">
        <w:rPr>
          <w:rFonts w:ascii="宋体" w:hAnsi="宋体"/>
        </w:rPr>
        <w:t>20%</w:t>
      </w:r>
      <w:r w:rsidR="00651F66" w:rsidRPr="000A3782">
        <w:rPr>
          <w:rFonts w:ascii="宋体" w:hAnsi="宋体" w:hint="eastAsia"/>
        </w:rPr>
        <w:t>的费用，还可以减除某些规定的税金和费用，以其余额为应纳税所得额，税率为</w:t>
      </w:r>
      <w:r w:rsidR="00651F66" w:rsidRPr="000A3782">
        <w:rPr>
          <w:rFonts w:ascii="宋体" w:hAnsi="宋体"/>
        </w:rPr>
        <w:t>20%</w:t>
      </w:r>
      <w:r w:rsidR="00651F66" w:rsidRPr="000A3782">
        <w:rPr>
          <w:rFonts w:ascii="宋体" w:hAnsi="宋体" w:hint="eastAsia"/>
        </w:rPr>
        <w:t>。</w:t>
      </w:r>
    </w:p>
    <w:p w:rsidR="00651F66" w:rsidRPr="000A3782" w:rsidRDefault="00651F66">
      <w:pPr>
        <w:spacing w:line="280" w:lineRule="exact"/>
        <w:ind w:right="113" w:firstLine="435"/>
        <w:rPr>
          <w:rFonts w:ascii="宋体" w:hAnsi="宋体" w:hint="eastAsia"/>
        </w:rPr>
      </w:pPr>
      <w:r w:rsidRPr="000A3782">
        <w:rPr>
          <w:rFonts w:ascii="宋体" w:hAnsi="宋体" w:hint="eastAsia"/>
        </w:rPr>
        <w:t>应纳税额计算公式</w:t>
      </w:r>
      <w:r w:rsidRPr="000A3782">
        <w:rPr>
          <w:rFonts w:ascii="宋体" w:hAnsi="宋体"/>
        </w:rPr>
        <w:t>：</w:t>
      </w:r>
    </w:p>
    <w:p w:rsidR="00651F66" w:rsidRPr="000A3782" w:rsidRDefault="00651F66">
      <w:pPr>
        <w:spacing w:line="280" w:lineRule="exact"/>
        <w:ind w:right="113"/>
        <w:rPr>
          <w:rFonts w:ascii="宋体" w:hAnsi="宋体" w:hint="eastAsia"/>
        </w:rPr>
      </w:pPr>
      <w:r w:rsidRPr="000A3782">
        <w:rPr>
          <w:rFonts w:ascii="宋体" w:hAnsi="宋体" w:hint="eastAsia"/>
        </w:rPr>
        <w:t xml:space="preserve">    </w:t>
      </w:r>
      <w:r w:rsidR="00482082" w:rsidRPr="000A3782">
        <w:rPr>
          <w:rFonts w:ascii="宋体" w:hAnsi="宋体" w:hint="eastAsia"/>
        </w:rPr>
        <w:t>应纳税所得额＝应税项目收入</w:t>
      </w:r>
      <w:r w:rsidRPr="000A3782">
        <w:rPr>
          <w:rFonts w:ascii="宋体" w:hAnsi="宋体" w:hint="eastAsia"/>
        </w:rPr>
        <w:t>－</w:t>
      </w:r>
      <w:r w:rsidRPr="000A3782">
        <w:rPr>
          <w:rFonts w:ascii="宋体" w:hAnsi="宋体"/>
        </w:rPr>
        <w:t>800</w:t>
      </w:r>
      <w:r w:rsidR="00482082" w:rsidRPr="000A3782">
        <w:rPr>
          <w:rFonts w:ascii="宋体" w:hAnsi="宋体" w:hint="eastAsia"/>
        </w:rPr>
        <w:t>元（或者应税项目收入</w:t>
      </w:r>
      <w:r w:rsidRPr="000A3782">
        <w:rPr>
          <w:rFonts w:ascii="宋体" w:hAnsi="宋体" w:hint="eastAsia"/>
        </w:rPr>
        <w:t>×</w:t>
      </w:r>
      <w:r w:rsidRPr="000A3782">
        <w:rPr>
          <w:rFonts w:ascii="宋体" w:hAnsi="宋体"/>
        </w:rPr>
        <w:t>20%</w:t>
      </w:r>
      <w:r w:rsidRPr="000A3782">
        <w:rPr>
          <w:rFonts w:ascii="宋体" w:hAnsi="宋体" w:hint="eastAsia"/>
        </w:rPr>
        <w:t>）－其他规定扣除项目</w:t>
      </w:r>
    </w:p>
    <w:p w:rsidR="00651F66" w:rsidRPr="000A3782" w:rsidRDefault="00651F66">
      <w:pPr>
        <w:spacing w:line="280" w:lineRule="exact"/>
        <w:ind w:right="113" w:firstLine="420"/>
        <w:rPr>
          <w:rFonts w:ascii="宋体" w:hAnsi="宋体" w:hint="eastAsia"/>
        </w:rPr>
      </w:pPr>
      <w:r w:rsidRPr="000A3782">
        <w:rPr>
          <w:rFonts w:ascii="宋体" w:hAnsi="宋体" w:hint="eastAsia"/>
        </w:rPr>
        <w:t>应纳税额＝应纳税所得额×</w:t>
      </w:r>
      <w:r w:rsidRPr="000A3782">
        <w:rPr>
          <w:rFonts w:ascii="宋体" w:hAnsi="宋体"/>
        </w:rPr>
        <w:t>20%</w:t>
      </w:r>
    </w:p>
    <w:p w:rsidR="00651F66" w:rsidRPr="000A3782" w:rsidRDefault="00651F66">
      <w:pPr>
        <w:spacing w:line="280" w:lineRule="exact"/>
        <w:ind w:right="113" w:firstLine="420"/>
        <w:rPr>
          <w:rFonts w:ascii="宋体" w:hAnsi="宋体" w:hint="eastAsia"/>
        </w:rPr>
      </w:pPr>
      <w:r w:rsidRPr="000A3782">
        <w:rPr>
          <w:rFonts w:ascii="宋体" w:hAnsi="宋体" w:hint="eastAsia"/>
        </w:rPr>
        <w:t>对劳务报酬所得一次收入畸高的，可以加成征收个人所得税。具体的加征办法是：应纳税所得额超过</w:t>
      </w:r>
      <w:r w:rsidRPr="000A3782">
        <w:rPr>
          <w:rFonts w:ascii="宋体" w:hAnsi="宋体"/>
        </w:rPr>
        <w:t>2</w:t>
      </w:r>
      <w:r w:rsidRPr="000A3782">
        <w:rPr>
          <w:rFonts w:ascii="宋体" w:hAnsi="宋体" w:hint="eastAsia"/>
        </w:rPr>
        <w:t>万元至</w:t>
      </w:r>
      <w:r w:rsidRPr="000A3782">
        <w:rPr>
          <w:rFonts w:ascii="宋体" w:hAnsi="宋体"/>
        </w:rPr>
        <w:t>5</w:t>
      </w:r>
      <w:r w:rsidRPr="000A3782">
        <w:rPr>
          <w:rFonts w:ascii="宋体" w:hAnsi="宋体" w:hint="eastAsia"/>
        </w:rPr>
        <w:t>万元的部分，按照税法规定计算应纳个人所得税税额以后，再按照应纳税额加征五成</w:t>
      </w:r>
      <w:r w:rsidRPr="000A3782">
        <w:rPr>
          <w:rFonts w:ascii="宋体" w:hAnsi="宋体"/>
        </w:rPr>
        <w:t>；</w:t>
      </w:r>
      <w:r w:rsidRPr="000A3782">
        <w:rPr>
          <w:rFonts w:ascii="宋体" w:hAnsi="宋体" w:hint="eastAsia"/>
        </w:rPr>
        <w:t>应纳税所得额超过</w:t>
      </w:r>
      <w:r w:rsidRPr="000A3782">
        <w:rPr>
          <w:rFonts w:ascii="宋体" w:hAnsi="宋体"/>
        </w:rPr>
        <w:t>5</w:t>
      </w:r>
      <w:r w:rsidR="002A36AC" w:rsidRPr="000A3782">
        <w:rPr>
          <w:rFonts w:ascii="宋体" w:hAnsi="宋体" w:hint="eastAsia"/>
        </w:rPr>
        <w:t>万元的部分，按照应纳税额加征十成</w:t>
      </w:r>
      <w:r w:rsidR="002B0804" w:rsidRPr="000A3782">
        <w:rPr>
          <w:rFonts w:ascii="宋体" w:hAnsi="宋体" w:hint="eastAsia"/>
        </w:rPr>
        <w:t>，详见《个人所得税税率表（三）》。</w:t>
      </w:r>
    </w:p>
    <w:p w:rsidR="002A36AC" w:rsidRPr="000A3782" w:rsidRDefault="002A36AC" w:rsidP="002A36AC">
      <w:pPr>
        <w:spacing w:line="280" w:lineRule="exact"/>
        <w:ind w:right="113"/>
        <w:rPr>
          <w:rFonts w:ascii="宋体" w:hAnsi="宋体" w:hint="eastAsia"/>
        </w:rPr>
      </w:pPr>
    </w:p>
    <w:p w:rsidR="002A36AC" w:rsidRPr="000A3782" w:rsidRDefault="002A36AC" w:rsidP="002A36AC">
      <w:pPr>
        <w:spacing w:line="280" w:lineRule="exact"/>
        <w:ind w:left="420"/>
        <w:jc w:val="center"/>
        <w:rPr>
          <w:rFonts w:ascii="宋体" w:hAnsi="宋体" w:hint="eastAsia"/>
          <w:b/>
        </w:rPr>
      </w:pPr>
      <w:r w:rsidRPr="000A3782">
        <w:rPr>
          <w:rFonts w:ascii="宋体" w:hAnsi="宋体" w:hint="eastAsia"/>
          <w:b/>
        </w:rPr>
        <w:t>个人所得税税率表（三）</w:t>
      </w:r>
    </w:p>
    <w:tbl>
      <w:tblPr>
        <w:tblW w:w="0" w:type="auto"/>
        <w:tblInd w:w="848" w:type="dxa"/>
        <w:tblLayout w:type="fixed"/>
        <w:tblCellMar>
          <w:left w:w="0" w:type="dxa"/>
          <w:right w:w="0" w:type="dxa"/>
        </w:tblCellMar>
        <w:tblLook w:val="0000"/>
      </w:tblPr>
      <w:tblGrid>
        <w:gridCol w:w="1155"/>
        <w:gridCol w:w="3045"/>
        <w:gridCol w:w="1680"/>
        <w:gridCol w:w="1995"/>
      </w:tblGrid>
      <w:tr w:rsidR="002A36AC" w:rsidRPr="000A3782">
        <w:tblPrEx>
          <w:tblCellMar>
            <w:top w:w="0" w:type="dxa"/>
            <w:left w:w="0" w:type="dxa"/>
            <w:bottom w:w="0" w:type="dxa"/>
            <w:right w:w="0" w:type="dxa"/>
          </w:tblCellMar>
        </w:tblPrEx>
        <w:tc>
          <w:tcPr>
            <w:tcW w:w="1155" w:type="dxa"/>
            <w:tcBorders>
              <w:top w:val="single" w:sz="6" w:space="0" w:color="auto"/>
              <w:left w:val="single" w:sz="6" w:space="0" w:color="auto"/>
              <w:bottom w:val="single" w:sz="6" w:space="0" w:color="auto"/>
              <w:right w:val="single" w:sz="6" w:space="0" w:color="auto"/>
            </w:tcBorders>
          </w:tcPr>
          <w:p w:rsidR="002A36AC" w:rsidRPr="000A3782" w:rsidRDefault="002A36AC" w:rsidP="00285537">
            <w:pPr>
              <w:spacing w:line="260" w:lineRule="exact"/>
              <w:jc w:val="center"/>
              <w:rPr>
                <w:rFonts w:ascii="宋体" w:hAnsi="宋体"/>
                <w:sz w:val="18"/>
              </w:rPr>
            </w:pPr>
            <w:r w:rsidRPr="000A3782">
              <w:rPr>
                <w:rFonts w:ascii="宋体" w:hAnsi="宋体" w:hint="eastAsia"/>
                <w:sz w:val="18"/>
              </w:rPr>
              <w:t>级数</w:t>
            </w:r>
          </w:p>
        </w:tc>
        <w:tc>
          <w:tcPr>
            <w:tcW w:w="3045" w:type="dxa"/>
            <w:tcBorders>
              <w:top w:val="single" w:sz="6" w:space="0" w:color="auto"/>
              <w:left w:val="single" w:sz="6" w:space="0" w:color="auto"/>
              <w:bottom w:val="single" w:sz="6" w:space="0" w:color="auto"/>
              <w:right w:val="single" w:sz="6" w:space="0" w:color="auto"/>
            </w:tcBorders>
          </w:tcPr>
          <w:p w:rsidR="002A36AC" w:rsidRPr="000A3782" w:rsidRDefault="002A36AC" w:rsidP="00285537">
            <w:pPr>
              <w:spacing w:line="260" w:lineRule="exact"/>
              <w:jc w:val="center"/>
              <w:rPr>
                <w:rFonts w:ascii="宋体" w:hAnsi="宋体"/>
                <w:sz w:val="18"/>
              </w:rPr>
            </w:pPr>
            <w:r w:rsidRPr="000A3782">
              <w:rPr>
                <w:rFonts w:ascii="宋体" w:hAnsi="宋体" w:hint="eastAsia"/>
                <w:sz w:val="18"/>
              </w:rPr>
              <w:t>本次应纳税所得额</w:t>
            </w:r>
          </w:p>
        </w:tc>
        <w:tc>
          <w:tcPr>
            <w:tcW w:w="1680" w:type="dxa"/>
            <w:tcBorders>
              <w:top w:val="single" w:sz="6" w:space="0" w:color="auto"/>
              <w:left w:val="single" w:sz="6" w:space="0" w:color="auto"/>
              <w:bottom w:val="single" w:sz="6" w:space="0" w:color="auto"/>
              <w:right w:val="single" w:sz="6" w:space="0" w:color="auto"/>
            </w:tcBorders>
          </w:tcPr>
          <w:p w:rsidR="002A36AC" w:rsidRPr="000A3782" w:rsidRDefault="002A36AC" w:rsidP="00285537">
            <w:pPr>
              <w:spacing w:line="260" w:lineRule="exact"/>
              <w:jc w:val="center"/>
              <w:rPr>
                <w:rFonts w:ascii="宋体" w:hAnsi="宋体"/>
                <w:sz w:val="18"/>
              </w:rPr>
            </w:pPr>
            <w:r w:rsidRPr="000A3782">
              <w:rPr>
                <w:rFonts w:ascii="宋体" w:hAnsi="宋体" w:hint="eastAsia"/>
                <w:sz w:val="18"/>
              </w:rPr>
              <w:t>税率（%）</w:t>
            </w:r>
          </w:p>
        </w:tc>
        <w:tc>
          <w:tcPr>
            <w:tcW w:w="1995" w:type="dxa"/>
            <w:tcBorders>
              <w:top w:val="single" w:sz="6" w:space="0" w:color="auto"/>
              <w:left w:val="single" w:sz="6" w:space="0" w:color="auto"/>
              <w:bottom w:val="single" w:sz="6" w:space="0" w:color="auto"/>
              <w:right w:val="single" w:sz="6" w:space="0" w:color="auto"/>
            </w:tcBorders>
          </w:tcPr>
          <w:p w:rsidR="002A36AC" w:rsidRPr="000A3782" w:rsidRDefault="002A36AC" w:rsidP="00285537">
            <w:pPr>
              <w:spacing w:line="260" w:lineRule="exact"/>
              <w:jc w:val="center"/>
              <w:rPr>
                <w:rFonts w:ascii="宋体" w:hAnsi="宋体"/>
                <w:sz w:val="18"/>
              </w:rPr>
            </w:pPr>
            <w:r w:rsidRPr="000A3782">
              <w:rPr>
                <w:rFonts w:ascii="宋体" w:hAnsi="宋体" w:hint="eastAsia"/>
                <w:sz w:val="18"/>
              </w:rPr>
              <w:t>速算扣除数（元）</w:t>
            </w:r>
          </w:p>
        </w:tc>
      </w:tr>
      <w:tr w:rsidR="002A36AC" w:rsidRPr="000A3782">
        <w:tblPrEx>
          <w:tblCellMar>
            <w:top w:w="0" w:type="dxa"/>
            <w:left w:w="0" w:type="dxa"/>
            <w:bottom w:w="0" w:type="dxa"/>
            <w:right w:w="0" w:type="dxa"/>
          </w:tblCellMar>
        </w:tblPrEx>
        <w:tc>
          <w:tcPr>
            <w:tcW w:w="1155" w:type="dxa"/>
            <w:tcBorders>
              <w:top w:val="single" w:sz="6" w:space="0" w:color="auto"/>
              <w:left w:val="single" w:sz="6" w:space="0" w:color="auto"/>
              <w:right w:val="single" w:sz="6" w:space="0" w:color="auto"/>
            </w:tcBorders>
          </w:tcPr>
          <w:p w:rsidR="002A36AC" w:rsidRPr="000A3782" w:rsidRDefault="002A36AC" w:rsidP="00285537">
            <w:pPr>
              <w:spacing w:line="260" w:lineRule="exact"/>
              <w:rPr>
                <w:rFonts w:ascii="宋体" w:hAnsi="宋体" w:hint="eastAsia"/>
                <w:sz w:val="18"/>
              </w:rPr>
            </w:pPr>
            <w:r w:rsidRPr="000A3782">
              <w:rPr>
                <w:rFonts w:ascii="宋体" w:hAnsi="宋体"/>
                <w:sz w:val="18"/>
              </w:rPr>
              <w:t xml:space="preserve">  </w:t>
            </w:r>
            <w:r w:rsidRPr="000A3782">
              <w:rPr>
                <w:rFonts w:ascii="宋体" w:hAnsi="宋体" w:hint="eastAsia"/>
                <w:sz w:val="18"/>
              </w:rPr>
              <w:t xml:space="preserve">   一</w:t>
            </w:r>
          </w:p>
        </w:tc>
        <w:tc>
          <w:tcPr>
            <w:tcW w:w="3045" w:type="dxa"/>
            <w:tcBorders>
              <w:top w:val="single" w:sz="6" w:space="0" w:color="auto"/>
              <w:left w:val="single" w:sz="6" w:space="0" w:color="auto"/>
              <w:right w:val="single" w:sz="6" w:space="0" w:color="auto"/>
            </w:tcBorders>
          </w:tcPr>
          <w:p w:rsidR="002A36AC" w:rsidRPr="000A3782" w:rsidRDefault="002A36AC" w:rsidP="00285537">
            <w:pPr>
              <w:spacing w:line="260" w:lineRule="exact"/>
              <w:rPr>
                <w:rFonts w:ascii="宋体" w:hAnsi="宋体"/>
                <w:sz w:val="18"/>
              </w:rPr>
            </w:pPr>
            <w:r w:rsidRPr="000A3782">
              <w:rPr>
                <w:rFonts w:ascii="宋体" w:hAnsi="宋体" w:hint="eastAsia"/>
                <w:sz w:val="18"/>
              </w:rPr>
              <w:t xml:space="preserve">  不超过</w:t>
            </w:r>
            <w:r w:rsidRPr="000A3782">
              <w:rPr>
                <w:rFonts w:ascii="宋体" w:hAnsi="宋体"/>
                <w:sz w:val="18"/>
              </w:rPr>
              <w:t>20000</w:t>
            </w:r>
            <w:r w:rsidRPr="000A3782">
              <w:rPr>
                <w:rFonts w:ascii="宋体" w:hAnsi="宋体" w:hint="eastAsia"/>
                <w:sz w:val="18"/>
              </w:rPr>
              <w:t>元的部分</w:t>
            </w:r>
            <w:r w:rsidRPr="000A3782">
              <w:rPr>
                <w:rFonts w:ascii="宋体" w:hAnsi="宋体"/>
                <w:sz w:val="18"/>
              </w:rPr>
              <w:t xml:space="preserve">      </w:t>
            </w:r>
          </w:p>
        </w:tc>
        <w:tc>
          <w:tcPr>
            <w:tcW w:w="1680" w:type="dxa"/>
            <w:tcBorders>
              <w:top w:val="single" w:sz="6" w:space="0" w:color="auto"/>
              <w:left w:val="single" w:sz="6" w:space="0" w:color="auto"/>
              <w:right w:val="single" w:sz="6" w:space="0" w:color="auto"/>
            </w:tcBorders>
          </w:tcPr>
          <w:p w:rsidR="002A36AC" w:rsidRPr="000A3782" w:rsidRDefault="002A36AC" w:rsidP="00285537">
            <w:pPr>
              <w:spacing w:line="260" w:lineRule="exact"/>
              <w:jc w:val="center"/>
              <w:rPr>
                <w:rFonts w:ascii="宋体" w:hAnsi="宋体" w:hint="eastAsia"/>
                <w:sz w:val="18"/>
              </w:rPr>
            </w:pPr>
            <w:r w:rsidRPr="000A3782">
              <w:rPr>
                <w:rFonts w:ascii="宋体" w:hAnsi="宋体"/>
                <w:sz w:val="18"/>
              </w:rPr>
              <w:t>20</w:t>
            </w:r>
          </w:p>
        </w:tc>
        <w:tc>
          <w:tcPr>
            <w:tcW w:w="1995" w:type="dxa"/>
            <w:tcBorders>
              <w:top w:val="single" w:sz="6" w:space="0" w:color="auto"/>
              <w:left w:val="single" w:sz="6" w:space="0" w:color="auto"/>
              <w:right w:val="single" w:sz="6" w:space="0" w:color="auto"/>
            </w:tcBorders>
          </w:tcPr>
          <w:p w:rsidR="002A36AC" w:rsidRPr="000A3782" w:rsidRDefault="002A36AC" w:rsidP="00285537">
            <w:pPr>
              <w:spacing w:line="260" w:lineRule="exact"/>
              <w:jc w:val="center"/>
              <w:rPr>
                <w:rFonts w:ascii="宋体" w:hAnsi="宋体"/>
                <w:sz w:val="18"/>
              </w:rPr>
            </w:pPr>
            <w:r w:rsidRPr="000A3782">
              <w:rPr>
                <w:rFonts w:ascii="宋体" w:hAnsi="宋体" w:hint="eastAsia"/>
                <w:sz w:val="18"/>
              </w:rPr>
              <w:t xml:space="preserve">   </w:t>
            </w:r>
            <w:r w:rsidRPr="000A3782">
              <w:rPr>
                <w:rFonts w:ascii="宋体" w:hAnsi="宋体"/>
                <w:sz w:val="18"/>
              </w:rPr>
              <w:t>0</w:t>
            </w:r>
          </w:p>
        </w:tc>
      </w:tr>
      <w:tr w:rsidR="002A36AC" w:rsidRPr="000A3782">
        <w:tblPrEx>
          <w:tblCellMar>
            <w:top w:w="0" w:type="dxa"/>
            <w:left w:w="0" w:type="dxa"/>
            <w:bottom w:w="0" w:type="dxa"/>
            <w:right w:w="0" w:type="dxa"/>
          </w:tblCellMar>
        </w:tblPrEx>
        <w:tc>
          <w:tcPr>
            <w:tcW w:w="1155" w:type="dxa"/>
            <w:tcBorders>
              <w:left w:val="single" w:sz="6" w:space="0" w:color="auto"/>
              <w:right w:val="single" w:sz="6" w:space="0" w:color="auto"/>
            </w:tcBorders>
          </w:tcPr>
          <w:p w:rsidR="002A36AC" w:rsidRPr="000A3782" w:rsidRDefault="002A36AC" w:rsidP="00285537">
            <w:pPr>
              <w:spacing w:line="260" w:lineRule="exact"/>
              <w:rPr>
                <w:rFonts w:ascii="宋体" w:hAnsi="宋体" w:hint="eastAsia"/>
                <w:sz w:val="18"/>
              </w:rPr>
            </w:pPr>
            <w:r w:rsidRPr="000A3782">
              <w:rPr>
                <w:rFonts w:ascii="宋体" w:hAnsi="宋体"/>
                <w:sz w:val="18"/>
              </w:rPr>
              <w:t xml:space="preserve"> </w:t>
            </w:r>
            <w:r w:rsidRPr="000A3782">
              <w:rPr>
                <w:rFonts w:ascii="宋体" w:hAnsi="宋体" w:hint="eastAsia"/>
                <w:sz w:val="18"/>
              </w:rPr>
              <w:t xml:space="preserve">   </w:t>
            </w:r>
            <w:r w:rsidRPr="000A3782">
              <w:rPr>
                <w:rFonts w:ascii="宋体" w:hAnsi="宋体"/>
                <w:sz w:val="18"/>
              </w:rPr>
              <w:t xml:space="preserve"> </w:t>
            </w:r>
            <w:r w:rsidRPr="000A3782">
              <w:rPr>
                <w:rFonts w:ascii="宋体" w:hAnsi="宋体" w:hint="eastAsia"/>
                <w:sz w:val="18"/>
              </w:rPr>
              <w:t>二</w:t>
            </w:r>
          </w:p>
        </w:tc>
        <w:tc>
          <w:tcPr>
            <w:tcW w:w="3045" w:type="dxa"/>
            <w:tcBorders>
              <w:left w:val="single" w:sz="6" w:space="0" w:color="auto"/>
              <w:right w:val="single" w:sz="6" w:space="0" w:color="auto"/>
            </w:tcBorders>
          </w:tcPr>
          <w:p w:rsidR="002A36AC" w:rsidRPr="000A3782" w:rsidRDefault="002A36AC" w:rsidP="00285537">
            <w:pPr>
              <w:spacing w:line="260" w:lineRule="exact"/>
              <w:rPr>
                <w:rFonts w:ascii="宋体" w:hAnsi="宋体"/>
                <w:sz w:val="18"/>
              </w:rPr>
            </w:pPr>
            <w:r w:rsidRPr="000A3782">
              <w:rPr>
                <w:rFonts w:ascii="宋体" w:hAnsi="宋体" w:hint="eastAsia"/>
                <w:sz w:val="18"/>
              </w:rPr>
              <w:t xml:space="preserve">  超过</w:t>
            </w:r>
            <w:r w:rsidRPr="000A3782">
              <w:rPr>
                <w:rFonts w:ascii="宋体" w:hAnsi="宋体"/>
                <w:sz w:val="18"/>
              </w:rPr>
              <w:t>20000</w:t>
            </w:r>
            <w:r w:rsidRPr="000A3782">
              <w:rPr>
                <w:rFonts w:ascii="宋体" w:hAnsi="宋体" w:hint="eastAsia"/>
                <w:sz w:val="18"/>
              </w:rPr>
              <w:t>元至</w:t>
            </w:r>
            <w:r w:rsidRPr="000A3782">
              <w:rPr>
                <w:rFonts w:ascii="宋体" w:hAnsi="宋体"/>
                <w:sz w:val="18"/>
              </w:rPr>
              <w:t>50000</w:t>
            </w:r>
            <w:r w:rsidRPr="000A3782">
              <w:rPr>
                <w:rFonts w:ascii="宋体" w:hAnsi="宋体" w:hint="eastAsia"/>
                <w:sz w:val="18"/>
              </w:rPr>
              <w:t>元的部分</w:t>
            </w:r>
            <w:r w:rsidRPr="000A3782">
              <w:rPr>
                <w:rFonts w:ascii="宋体" w:hAnsi="宋体"/>
                <w:sz w:val="18"/>
              </w:rPr>
              <w:t xml:space="preserve">  </w:t>
            </w:r>
          </w:p>
        </w:tc>
        <w:tc>
          <w:tcPr>
            <w:tcW w:w="1680" w:type="dxa"/>
            <w:tcBorders>
              <w:left w:val="single" w:sz="6" w:space="0" w:color="auto"/>
              <w:right w:val="single" w:sz="6" w:space="0" w:color="auto"/>
            </w:tcBorders>
          </w:tcPr>
          <w:p w:rsidR="002A36AC" w:rsidRPr="000A3782" w:rsidRDefault="002A36AC" w:rsidP="00285537">
            <w:pPr>
              <w:spacing w:line="260" w:lineRule="exact"/>
              <w:jc w:val="center"/>
              <w:rPr>
                <w:rFonts w:ascii="宋体" w:hAnsi="宋体"/>
                <w:sz w:val="18"/>
              </w:rPr>
            </w:pPr>
            <w:r w:rsidRPr="000A3782">
              <w:rPr>
                <w:rFonts w:ascii="宋体" w:hAnsi="宋体"/>
                <w:sz w:val="18"/>
              </w:rPr>
              <w:t>30</w:t>
            </w:r>
          </w:p>
        </w:tc>
        <w:tc>
          <w:tcPr>
            <w:tcW w:w="1995" w:type="dxa"/>
            <w:tcBorders>
              <w:left w:val="single" w:sz="6" w:space="0" w:color="auto"/>
              <w:right w:val="single" w:sz="6" w:space="0" w:color="auto"/>
            </w:tcBorders>
          </w:tcPr>
          <w:p w:rsidR="002A36AC" w:rsidRPr="000A3782" w:rsidRDefault="002A36AC" w:rsidP="00285537">
            <w:pPr>
              <w:spacing w:line="260" w:lineRule="exact"/>
              <w:jc w:val="center"/>
              <w:rPr>
                <w:rFonts w:ascii="宋体" w:hAnsi="宋体"/>
                <w:sz w:val="18"/>
              </w:rPr>
            </w:pPr>
            <w:r w:rsidRPr="000A3782">
              <w:rPr>
                <w:rFonts w:ascii="宋体" w:hAnsi="宋体" w:hint="eastAsia"/>
                <w:sz w:val="18"/>
              </w:rPr>
              <w:t>2000</w:t>
            </w:r>
          </w:p>
        </w:tc>
      </w:tr>
      <w:tr w:rsidR="002A36AC" w:rsidRPr="000A3782">
        <w:tblPrEx>
          <w:tblCellMar>
            <w:top w:w="0" w:type="dxa"/>
            <w:left w:w="0" w:type="dxa"/>
            <w:bottom w:w="0" w:type="dxa"/>
            <w:right w:w="0" w:type="dxa"/>
          </w:tblCellMar>
        </w:tblPrEx>
        <w:tc>
          <w:tcPr>
            <w:tcW w:w="1155" w:type="dxa"/>
            <w:tcBorders>
              <w:left w:val="single" w:sz="6" w:space="0" w:color="auto"/>
              <w:bottom w:val="single" w:sz="6" w:space="0" w:color="auto"/>
              <w:right w:val="single" w:sz="6" w:space="0" w:color="auto"/>
            </w:tcBorders>
          </w:tcPr>
          <w:p w:rsidR="002A36AC" w:rsidRPr="000A3782" w:rsidRDefault="002A36AC" w:rsidP="00285537">
            <w:pPr>
              <w:spacing w:line="260" w:lineRule="exact"/>
              <w:rPr>
                <w:rFonts w:ascii="宋体" w:hAnsi="宋体" w:hint="eastAsia"/>
                <w:sz w:val="18"/>
              </w:rPr>
            </w:pPr>
            <w:r w:rsidRPr="000A3782">
              <w:rPr>
                <w:rFonts w:ascii="宋体" w:hAnsi="宋体"/>
                <w:sz w:val="18"/>
              </w:rPr>
              <w:t xml:space="preserve"> </w:t>
            </w:r>
            <w:r w:rsidRPr="000A3782">
              <w:rPr>
                <w:rFonts w:ascii="宋体" w:hAnsi="宋体" w:hint="eastAsia"/>
                <w:sz w:val="18"/>
              </w:rPr>
              <w:t xml:space="preserve">   </w:t>
            </w:r>
            <w:r w:rsidRPr="000A3782">
              <w:rPr>
                <w:rFonts w:ascii="宋体" w:hAnsi="宋体"/>
                <w:sz w:val="18"/>
              </w:rPr>
              <w:t xml:space="preserve"> </w:t>
            </w:r>
            <w:r w:rsidRPr="000A3782">
              <w:rPr>
                <w:rFonts w:ascii="宋体" w:hAnsi="宋体" w:hint="eastAsia"/>
                <w:sz w:val="18"/>
              </w:rPr>
              <w:t>三</w:t>
            </w:r>
          </w:p>
        </w:tc>
        <w:tc>
          <w:tcPr>
            <w:tcW w:w="3045" w:type="dxa"/>
            <w:tcBorders>
              <w:left w:val="single" w:sz="6" w:space="0" w:color="auto"/>
              <w:bottom w:val="single" w:sz="6" w:space="0" w:color="auto"/>
              <w:right w:val="single" w:sz="6" w:space="0" w:color="auto"/>
            </w:tcBorders>
          </w:tcPr>
          <w:p w:rsidR="002A36AC" w:rsidRPr="000A3782" w:rsidRDefault="002A36AC" w:rsidP="00285537">
            <w:pPr>
              <w:spacing w:line="260" w:lineRule="exact"/>
              <w:rPr>
                <w:rFonts w:ascii="宋体" w:hAnsi="宋体" w:hint="eastAsia"/>
                <w:sz w:val="18"/>
              </w:rPr>
            </w:pPr>
            <w:r w:rsidRPr="000A3782">
              <w:rPr>
                <w:rFonts w:ascii="宋体" w:hAnsi="宋体" w:hint="eastAsia"/>
                <w:sz w:val="18"/>
              </w:rPr>
              <w:t xml:space="preserve">  超过</w:t>
            </w:r>
            <w:r w:rsidRPr="000A3782">
              <w:rPr>
                <w:rFonts w:ascii="宋体" w:hAnsi="宋体"/>
                <w:sz w:val="18"/>
              </w:rPr>
              <w:t>5</w:t>
            </w:r>
            <w:r w:rsidRPr="000A3782">
              <w:rPr>
                <w:rFonts w:ascii="宋体" w:hAnsi="宋体" w:hint="eastAsia"/>
                <w:sz w:val="18"/>
              </w:rPr>
              <w:t>00</w:t>
            </w:r>
            <w:r w:rsidRPr="000A3782">
              <w:rPr>
                <w:rFonts w:ascii="宋体" w:hAnsi="宋体"/>
                <w:sz w:val="18"/>
              </w:rPr>
              <w:t>00</w:t>
            </w:r>
            <w:r w:rsidRPr="000A3782">
              <w:rPr>
                <w:rFonts w:ascii="宋体" w:hAnsi="宋体" w:hint="eastAsia"/>
                <w:sz w:val="18"/>
              </w:rPr>
              <w:t>元的部分</w:t>
            </w:r>
          </w:p>
        </w:tc>
        <w:tc>
          <w:tcPr>
            <w:tcW w:w="1680" w:type="dxa"/>
            <w:tcBorders>
              <w:left w:val="single" w:sz="6" w:space="0" w:color="auto"/>
              <w:bottom w:val="single" w:sz="6" w:space="0" w:color="auto"/>
              <w:right w:val="single" w:sz="6" w:space="0" w:color="auto"/>
            </w:tcBorders>
          </w:tcPr>
          <w:p w:rsidR="002A36AC" w:rsidRPr="000A3782" w:rsidRDefault="002A36AC" w:rsidP="00285537">
            <w:pPr>
              <w:spacing w:line="260" w:lineRule="exact"/>
              <w:jc w:val="center"/>
              <w:rPr>
                <w:rFonts w:ascii="宋体" w:hAnsi="宋体"/>
                <w:sz w:val="18"/>
              </w:rPr>
            </w:pPr>
            <w:r w:rsidRPr="000A3782">
              <w:rPr>
                <w:rFonts w:ascii="宋体" w:hAnsi="宋体"/>
                <w:sz w:val="18"/>
              </w:rPr>
              <w:t>40</w:t>
            </w:r>
          </w:p>
        </w:tc>
        <w:tc>
          <w:tcPr>
            <w:tcW w:w="1995" w:type="dxa"/>
            <w:tcBorders>
              <w:left w:val="single" w:sz="6" w:space="0" w:color="auto"/>
              <w:bottom w:val="single" w:sz="6" w:space="0" w:color="auto"/>
              <w:right w:val="single" w:sz="6" w:space="0" w:color="auto"/>
            </w:tcBorders>
          </w:tcPr>
          <w:p w:rsidR="002A36AC" w:rsidRPr="000A3782" w:rsidRDefault="002A36AC" w:rsidP="00285537">
            <w:pPr>
              <w:spacing w:line="260" w:lineRule="exact"/>
              <w:jc w:val="center"/>
              <w:rPr>
                <w:rFonts w:ascii="宋体" w:hAnsi="宋体" w:hint="eastAsia"/>
                <w:sz w:val="18"/>
              </w:rPr>
            </w:pPr>
            <w:r w:rsidRPr="000A3782">
              <w:rPr>
                <w:rFonts w:ascii="宋体" w:hAnsi="宋体"/>
                <w:sz w:val="18"/>
              </w:rPr>
              <w:t>7000</w:t>
            </w:r>
          </w:p>
        </w:tc>
      </w:tr>
    </w:tbl>
    <w:p w:rsidR="002A36AC" w:rsidRPr="000A3782" w:rsidRDefault="002A36AC" w:rsidP="002A36AC">
      <w:pPr>
        <w:spacing w:line="280" w:lineRule="exact"/>
        <w:ind w:right="113"/>
        <w:rPr>
          <w:rFonts w:ascii="宋体" w:hAnsi="宋体" w:hint="eastAsia"/>
        </w:rPr>
      </w:pPr>
    </w:p>
    <w:p w:rsidR="00651F66" w:rsidRPr="000A3782" w:rsidRDefault="00651F66">
      <w:pPr>
        <w:spacing w:line="280" w:lineRule="exact"/>
        <w:ind w:right="113"/>
        <w:rPr>
          <w:rFonts w:ascii="宋体" w:hAnsi="宋体"/>
        </w:rPr>
      </w:pPr>
      <w:r w:rsidRPr="000A3782">
        <w:rPr>
          <w:rFonts w:ascii="宋体" w:hAnsi="宋体" w:hint="eastAsia"/>
        </w:rPr>
        <w:t xml:space="preserve">    （5）财产转让所得</w:t>
      </w:r>
    </w:p>
    <w:p w:rsidR="00651F66" w:rsidRPr="000A3782" w:rsidRDefault="009F47A9">
      <w:pPr>
        <w:spacing w:line="280" w:lineRule="exact"/>
        <w:ind w:right="113" w:firstLine="435"/>
        <w:rPr>
          <w:rFonts w:ascii="宋体" w:hAnsi="宋体" w:hint="eastAsia"/>
        </w:rPr>
      </w:pPr>
      <w:r w:rsidRPr="000A3782">
        <w:rPr>
          <w:rFonts w:ascii="宋体" w:hAnsi="宋体" w:hint="eastAsia"/>
        </w:rPr>
        <w:t>财产转让所得，以纳税人转让财产取得的收入</w:t>
      </w:r>
      <w:r w:rsidR="00651F66" w:rsidRPr="000A3782">
        <w:rPr>
          <w:rFonts w:ascii="宋体" w:hAnsi="宋体" w:hint="eastAsia"/>
        </w:rPr>
        <w:t>减除被转让财产的原值</w:t>
      </w:r>
      <w:r w:rsidR="003621D7" w:rsidRPr="000A3782">
        <w:rPr>
          <w:rFonts w:ascii="宋体" w:hAnsi="宋体" w:hint="eastAsia"/>
        </w:rPr>
        <w:t>、合理费用和在财产转让过程中缴纳的有关税费</w:t>
      </w:r>
      <w:r w:rsidR="00651F66" w:rsidRPr="000A3782">
        <w:rPr>
          <w:rFonts w:ascii="宋体" w:hAnsi="宋体" w:hint="eastAsia"/>
        </w:rPr>
        <w:t>以后的余额为应纳税所得额，税率为</w:t>
      </w:r>
      <w:r w:rsidR="00651F66" w:rsidRPr="000A3782">
        <w:rPr>
          <w:rFonts w:ascii="宋体" w:hAnsi="宋体"/>
        </w:rPr>
        <w:t>20%</w:t>
      </w:r>
      <w:r w:rsidR="00651F66" w:rsidRPr="000A3782">
        <w:rPr>
          <w:rFonts w:ascii="宋体" w:hAnsi="宋体" w:hint="eastAsia"/>
        </w:rPr>
        <w:t>。</w:t>
      </w:r>
    </w:p>
    <w:p w:rsidR="00651F66" w:rsidRPr="000A3782" w:rsidRDefault="00651F66">
      <w:pPr>
        <w:spacing w:line="280" w:lineRule="exact"/>
        <w:ind w:right="113" w:firstLine="435"/>
        <w:rPr>
          <w:rFonts w:ascii="宋体" w:hAnsi="宋体" w:hint="eastAsia"/>
        </w:rPr>
      </w:pPr>
      <w:r w:rsidRPr="000A3782">
        <w:rPr>
          <w:rFonts w:ascii="宋体" w:hAnsi="宋体" w:hint="eastAsia"/>
        </w:rPr>
        <w:t>应纳税额计算公式</w:t>
      </w:r>
      <w:r w:rsidRPr="000A3782">
        <w:rPr>
          <w:rFonts w:ascii="宋体" w:hAnsi="宋体"/>
        </w:rPr>
        <w:t>：</w:t>
      </w:r>
    </w:p>
    <w:p w:rsidR="00651F66" w:rsidRPr="000A3782" w:rsidRDefault="00651F66">
      <w:pPr>
        <w:spacing w:line="280" w:lineRule="exact"/>
        <w:ind w:right="113"/>
        <w:rPr>
          <w:rFonts w:ascii="宋体" w:hAnsi="宋体"/>
        </w:rPr>
      </w:pPr>
      <w:r w:rsidRPr="000A3782">
        <w:rPr>
          <w:rFonts w:ascii="宋体" w:hAnsi="宋体" w:hint="eastAsia"/>
        </w:rPr>
        <w:t xml:space="preserve">    应纳税所得额＝财产转让收入－财产原值－合理费用</w:t>
      </w:r>
      <w:r w:rsidR="00673F24" w:rsidRPr="000A3782">
        <w:rPr>
          <w:rFonts w:ascii="宋体" w:hAnsi="宋体" w:hint="eastAsia"/>
        </w:rPr>
        <w:t>－</w:t>
      </w:r>
      <w:r w:rsidRPr="000A3782">
        <w:rPr>
          <w:rFonts w:ascii="宋体" w:hAnsi="宋体" w:hint="eastAsia"/>
        </w:rPr>
        <w:t>有关</w:t>
      </w:r>
      <w:r w:rsidR="003621D7" w:rsidRPr="000A3782">
        <w:rPr>
          <w:rFonts w:ascii="宋体" w:hAnsi="宋体" w:hint="eastAsia"/>
        </w:rPr>
        <w:t>税费</w:t>
      </w:r>
    </w:p>
    <w:p w:rsidR="00651F66" w:rsidRPr="000A3782" w:rsidRDefault="00651F66">
      <w:pPr>
        <w:spacing w:line="280" w:lineRule="exact"/>
        <w:ind w:right="113" w:firstLine="420"/>
        <w:rPr>
          <w:rFonts w:ascii="宋体" w:hAnsi="宋体" w:hint="eastAsia"/>
          <w:sz w:val="28"/>
        </w:rPr>
      </w:pPr>
      <w:r w:rsidRPr="000A3782">
        <w:rPr>
          <w:rFonts w:ascii="宋体" w:hAnsi="宋体" w:hint="eastAsia"/>
        </w:rPr>
        <w:t>应纳税额＝应纳税所得额×</w:t>
      </w:r>
      <w:r w:rsidRPr="000A3782">
        <w:rPr>
          <w:rFonts w:ascii="宋体" w:hAnsi="宋体"/>
        </w:rPr>
        <w:t>20%</w:t>
      </w:r>
    </w:p>
    <w:p w:rsidR="00651F66" w:rsidRPr="000A3782" w:rsidRDefault="00651F66">
      <w:pPr>
        <w:spacing w:line="280" w:lineRule="exact"/>
        <w:ind w:right="113"/>
        <w:rPr>
          <w:rFonts w:ascii="宋体" w:hAnsi="宋体"/>
        </w:rPr>
      </w:pPr>
      <w:r w:rsidRPr="000A3782">
        <w:rPr>
          <w:rFonts w:ascii="宋体" w:hAnsi="宋体" w:hint="eastAsia"/>
        </w:rPr>
        <w:t xml:space="preserve">    （6</w:t>
      </w:r>
      <w:r w:rsidR="006378B9" w:rsidRPr="000A3782">
        <w:rPr>
          <w:rFonts w:ascii="宋体" w:hAnsi="宋体" w:hint="eastAsia"/>
        </w:rPr>
        <w:t>）利息、股息和</w:t>
      </w:r>
      <w:r w:rsidRPr="000A3782">
        <w:rPr>
          <w:rFonts w:ascii="宋体" w:hAnsi="宋体" w:hint="eastAsia"/>
        </w:rPr>
        <w:t>红利所得，偶然所得和其他所得</w:t>
      </w:r>
    </w:p>
    <w:p w:rsidR="00651F66" w:rsidRPr="000A3782" w:rsidRDefault="006378B9">
      <w:pPr>
        <w:spacing w:line="280" w:lineRule="exact"/>
        <w:ind w:right="113" w:firstLine="435"/>
        <w:rPr>
          <w:rFonts w:ascii="宋体" w:hAnsi="宋体" w:hint="eastAsia"/>
        </w:rPr>
      </w:pPr>
      <w:r w:rsidRPr="000A3782">
        <w:rPr>
          <w:rFonts w:ascii="宋体" w:hAnsi="宋体" w:hint="eastAsia"/>
        </w:rPr>
        <w:t>利息、股息和</w:t>
      </w:r>
      <w:r w:rsidR="00651F66" w:rsidRPr="000A3782">
        <w:rPr>
          <w:rFonts w:ascii="宋体" w:hAnsi="宋体" w:hint="eastAsia"/>
        </w:rPr>
        <w:t>红利所得，偶然所得和其他所得</w:t>
      </w:r>
      <w:r w:rsidR="00651F66" w:rsidRPr="000A3782">
        <w:rPr>
          <w:rFonts w:ascii="宋体" w:hAnsi="宋体"/>
        </w:rPr>
        <w:t>，</w:t>
      </w:r>
      <w:r w:rsidR="00064A61" w:rsidRPr="000A3782">
        <w:rPr>
          <w:rFonts w:ascii="宋体" w:hAnsi="宋体" w:hint="eastAsia"/>
        </w:rPr>
        <w:t>一般</w:t>
      </w:r>
      <w:r w:rsidR="009F47A9" w:rsidRPr="000A3782">
        <w:rPr>
          <w:rFonts w:ascii="宋体" w:hAnsi="宋体" w:hint="eastAsia"/>
        </w:rPr>
        <w:t>以纳税人每次取得的收入</w:t>
      </w:r>
      <w:r w:rsidR="00651F66" w:rsidRPr="000A3782">
        <w:rPr>
          <w:rFonts w:ascii="宋体" w:hAnsi="宋体" w:hint="eastAsia"/>
        </w:rPr>
        <w:t>为应纳税所得额，税率为</w:t>
      </w:r>
      <w:r w:rsidR="00651F66" w:rsidRPr="000A3782">
        <w:rPr>
          <w:rFonts w:ascii="宋体" w:hAnsi="宋体"/>
        </w:rPr>
        <w:t>20%</w:t>
      </w:r>
      <w:r w:rsidR="00651F66" w:rsidRPr="000A3782">
        <w:rPr>
          <w:rFonts w:ascii="宋体" w:hAnsi="宋体" w:hint="eastAsia"/>
        </w:rPr>
        <w:t>。</w:t>
      </w:r>
    </w:p>
    <w:p w:rsidR="00651F66" w:rsidRPr="000A3782" w:rsidRDefault="00651F66">
      <w:pPr>
        <w:spacing w:line="280" w:lineRule="exact"/>
        <w:ind w:right="113" w:firstLine="435"/>
        <w:rPr>
          <w:rFonts w:ascii="宋体" w:hAnsi="宋体" w:hint="eastAsia"/>
        </w:rPr>
      </w:pPr>
      <w:r w:rsidRPr="000A3782">
        <w:rPr>
          <w:rFonts w:ascii="宋体" w:hAnsi="宋体" w:hint="eastAsia"/>
        </w:rPr>
        <w:t>应纳税额计算公式</w:t>
      </w:r>
      <w:r w:rsidRPr="000A3782">
        <w:rPr>
          <w:rFonts w:ascii="宋体" w:hAnsi="宋体"/>
        </w:rPr>
        <w:t>：</w:t>
      </w:r>
    </w:p>
    <w:p w:rsidR="00651F66" w:rsidRPr="000A3782" w:rsidRDefault="00651F66">
      <w:pPr>
        <w:spacing w:line="280" w:lineRule="exact"/>
        <w:ind w:right="113"/>
        <w:rPr>
          <w:rFonts w:ascii="宋体" w:hAnsi="宋体"/>
        </w:rPr>
      </w:pPr>
      <w:r w:rsidRPr="000A3782">
        <w:rPr>
          <w:rFonts w:ascii="宋体" w:hAnsi="宋体" w:hint="eastAsia"/>
        </w:rPr>
        <w:t xml:space="preserve">    </w:t>
      </w:r>
      <w:r w:rsidR="00482082" w:rsidRPr="000A3782">
        <w:rPr>
          <w:rFonts w:ascii="宋体" w:hAnsi="宋体" w:hint="eastAsia"/>
        </w:rPr>
        <w:t>应纳税额＝每次收入</w:t>
      </w:r>
      <w:r w:rsidRPr="000A3782">
        <w:rPr>
          <w:rFonts w:ascii="宋体" w:hAnsi="宋体" w:hint="eastAsia"/>
        </w:rPr>
        <w:t>×</w:t>
      </w:r>
      <w:r w:rsidRPr="000A3782">
        <w:rPr>
          <w:rFonts w:ascii="宋体" w:hAnsi="宋体"/>
        </w:rPr>
        <w:t>20%</w:t>
      </w:r>
    </w:p>
    <w:p w:rsidR="00651F66" w:rsidRPr="000A3782" w:rsidRDefault="00651F66">
      <w:pPr>
        <w:spacing w:line="280" w:lineRule="exact"/>
        <w:ind w:right="113"/>
        <w:rPr>
          <w:rFonts w:ascii="宋体" w:hAnsi="宋体"/>
        </w:rPr>
      </w:pPr>
      <w:r w:rsidRPr="000A3782">
        <w:rPr>
          <w:rFonts w:ascii="宋体" w:hAnsi="宋体" w:hint="eastAsia"/>
        </w:rPr>
        <w:t xml:space="preserve">    </w:t>
      </w:r>
      <w:r w:rsidRPr="000A3782">
        <w:rPr>
          <w:rFonts w:ascii="宋体" w:hAnsi="宋体"/>
        </w:rPr>
        <w:t>3</w:t>
      </w:r>
      <w:r w:rsidR="003E0FA5" w:rsidRPr="000A3782">
        <w:rPr>
          <w:rFonts w:ascii="宋体" w:hAnsi="宋体" w:hint="eastAsia"/>
        </w:rPr>
        <w:t>．主要免税规定</w:t>
      </w:r>
    </w:p>
    <w:p w:rsidR="00983D95" w:rsidRPr="000A3782" w:rsidRDefault="00651F66">
      <w:pPr>
        <w:spacing w:line="280" w:lineRule="exact"/>
        <w:ind w:firstLine="420"/>
        <w:jc w:val="center"/>
        <w:rPr>
          <w:rFonts w:ascii="宋体" w:hAnsi="宋体" w:hint="eastAsia"/>
        </w:rPr>
      </w:pPr>
      <w:r w:rsidRPr="000A3782">
        <w:rPr>
          <w:rFonts w:ascii="宋体" w:hAnsi="宋体" w:hint="eastAsia"/>
        </w:rPr>
        <w:lastRenderedPageBreak/>
        <w:t>省级人民政府、国务院各部门、军队军以上单位</w:t>
      </w:r>
      <w:r w:rsidR="00EE4C78" w:rsidRPr="000A3782">
        <w:rPr>
          <w:rFonts w:ascii="宋体" w:hAnsi="宋体" w:hint="eastAsia"/>
        </w:rPr>
        <w:t>、</w:t>
      </w:r>
      <w:r w:rsidRPr="000A3782">
        <w:rPr>
          <w:rFonts w:ascii="宋体" w:hAnsi="宋体" w:hint="eastAsia"/>
        </w:rPr>
        <w:t>外国</w:t>
      </w:r>
      <w:r w:rsidR="006378B9" w:rsidRPr="000A3782">
        <w:rPr>
          <w:rFonts w:ascii="宋体" w:hAnsi="宋体" w:hint="eastAsia"/>
        </w:rPr>
        <w:t>组织和国际组织颁发的科学、教育、技术、文化、卫生、体育和</w:t>
      </w:r>
      <w:r w:rsidRPr="000A3782">
        <w:rPr>
          <w:rFonts w:ascii="宋体" w:hAnsi="宋体" w:hint="eastAsia"/>
        </w:rPr>
        <w:t>环境保护等方面的奖金</w:t>
      </w:r>
      <w:r w:rsidR="00EE4C78" w:rsidRPr="000A3782">
        <w:rPr>
          <w:rFonts w:ascii="宋体" w:hAnsi="宋体" w:hint="eastAsia"/>
        </w:rPr>
        <w:t>，</w:t>
      </w:r>
      <w:r w:rsidRPr="000A3782">
        <w:rPr>
          <w:rFonts w:ascii="宋体" w:hAnsi="宋体" w:hint="eastAsia"/>
        </w:rPr>
        <w:t>财政部发行的债券和经国务院批准发行的金融债券利息</w:t>
      </w:r>
      <w:r w:rsidR="00EE4C78" w:rsidRPr="000A3782">
        <w:rPr>
          <w:rFonts w:ascii="宋体" w:hAnsi="宋体" w:hint="eastAsia"/>
        </w:rPr>
        <w:t>，</w:t>
      </w:r>
      <w:r w:rsidR="00953A7E" w:rsidRPr="000A3782">
        <w:rPr>
          <w:rFonts w:ascii="宋体" w:hAnsi="宋体" w:hint="eastAsia"/>
          <w:szCs w:val="21"/>
        </w:rPr>
        <w:t>来源于中国境内储蓄机构</w:t>
      </w:r>
      <w:r w:rsidR="00983D95" w:rsidRPr="000A3782">
        <w:rPr>
          <w:rFonts w:ascii="宋体" w:hAnsi="宋体" w:hint="eastAsia"/>
          <w:szCs w:val="21"/>
        </w:rPr>
        <w:t>的</w:t>
      </w:r>
      <w:r w:rsidR="00EE4C78" w:rsidRPr="000A3782">
        <w:rPr>
          <w:rFonts w:ascii="宋体" w:hAnsi="宋体" w:hint="eastAsia"/>
        </w:rPr>
        <w:t>储蓄存款利息，</w:t>
      </w:r>
      <w:r w:rsidRPr="000A3782">
        <w:rPr>
          <w:rFonts w:ascii="宋体" w:hAnsi="宋体" w:hint="eastAsia"/>
        </w:rPr>
        <w:t>国家财政部门确定的其他专项储蓄存款或者储蓄性专项基金</w:t>
      </w:r>
    </w:p>
    <w:p w:rsidR="00651F66" w:rsidRPr="000A3782" w:rsidRDefault="00651F66">
      <w:pPr>
        <w:spacing w:line="280" w:lineRule="exact"/>
        <w:rPr>
          <w:rFonts w:ascii="宋体" w:hAnsi="宋体" w:hint="eastAsia"/>
        </w:rPr>
      </w:pPr>
      <w:r w:rsidRPr="000A3782">
        <w:rPr>
          <w:rFonts w:ascii="宋体" w:hAnsi="宋体" w:hint="eastAsia"/>
        </w:rPr>
        <w:t>存款（</w:t>
      </w:r>
      <w:r w:rsidRPr="004A4D49">
        <w:rPr>
          <w:rFonts w:ascii="宋体" w:hAnsi="宋体" w:hint="eastAsia"/>
        </w:rPr>
        <w:t>目前包括</w:t>
      </w:r>
      <w:r w:rsidR="00B06100" w:rsidRPr="004A4D49">
        <w:rPr>
          <w:rFonts w:ascii="宋体" w:hAnsi="宋体" w:hint="eastAsia"/>
        </w:rPr>
        <w:t>基本医疗保险基金、基本养老保险基金、失业保险基金和住房公积金</w:t>
      </w:r>
      <w:r w:rsidRPr="004A4D49">
        <w:rPr>
          <w:rFonts w:ascii="宋体" w:hAnsi="宋体" w:hint="eastAsia"/>
        </w:rPr>
        <w:t>4个项目</w:t>
      </w:r>
      <w:r w:rsidR="00EE4C78" w:rsidRPr="004A4D49">
        <w:rPr>
          <w:rFonts w:ascii="宋体" w:hAnsi="宋体" w:hint="eastAsia"/>
        </w:rPr>
        <w:t>）利息，</w:t>
      </w:r>
      <w:r w:rsidRPr="004A4D49">
        <w:rPr>
          <w:rFonts w:ascii="宋体" w:hAnsi="宋体" w:hint="eastAsia"/>
        </w:rPr>
        <w:t>按照国</w:t>
      </w:r>
      <w:r w:rsidRPr="000A3782">
        <w:rPr>
          <w:rFonts w:ascii="宋体" w:hAnsi="宋体" w:hint="eastAsia"/>
        </w:rPr>
        <w:t>务院规定发给的政府特殊津贴和国务院规定免税的补贴、津贴</w:t>
      </w:r>
      <w:r w:rsidR="00EE4C78" w:rsidRPr="000A3782">
        <w:rPr>
          <w:rFonts w:ascii="宋体" w:hAnsi="宋体" w:hint="eastAsia"/>
        </w:rPr>
        <w:t>，</w:t>
      </w:r>
      <w:r w:rsidRPr="000A3782">
        <w:rPr>
          <w:rFonts w:ascii="宋体" w:hAnsi="宋体" w:hint="eastAsia"/>
        </w:rPr>
        <w:t>福利</w:t>
      </w:r>
      <w:r w:rsidR="00F90FA7" w:rsidRPr="000A3782">
        <w:rPr>
          <w:rFonts w:ascii="宋体" w:hAnsi="宋体" w:hint="eastAsia"/>
        </w:rPr>
        <w:t>费、抚恤金和</w:t>
      </w:r>
      <w:r w:rsidRPr="000A3782">
        <w:rPr>
          <w:rFonts w:ascii="宋体" w:hAnsi="宋体" w:hint="eastAsia"/>
        </w:rPr>
        <w:t>救济金</w:t>
      </w:r>
      <w:r w:rsidR="00EE4C78" w:rsidRPr="000A3782">
        <w:rPr>
          <w:rFonts w:ascii="宋体" w:hAnsi="宋体" w:hint="eastAsia"/>
        </w:rPr>
        <w:t>，</w:t>
      </w:r>
      <w:r w:rsidRPr="000A3782">
        <w:rPr>
          <w:rFonts w:ascii="宋体" w:hAnsi="宋体" w:hint="eastAsia"/>
        </w:rPr>
        <w:t>保险赔款</w:t>
      </w:r>
      <w:r w:rsidR="00EE4C78" w:rsidRPr="000A3782">
        <w:rPr>
          <w:rFonts w:ascii="宋体" w:hAnsi="宋体" w:hint="eastAsia"/>
        </w:rPr>
        <w:t>，</w:t>
      </w:r>
      <w:r w:rsidRPr="000A3782">
        <w:rPr>
          <w:rFonts w:ascii="宋体" w:hAnsi="宋体" w:hint="eastAsia"/>
        </w:rPr>
        <w:t>军人的转业费、复员费</w:t>
      </w:r>
      <w:r w:rsidR="00EE4C78" w:rsidRPr="000A3782">
        <w:rPr>
          <w:rFonts w:ascii="宋体" w:hAnsi="宋体" w:hint="eastAsia"/>
        </w:rPr>
        <w:t>，</w:t>
      </w:r>
      <w:r w:rsidRPr="000A3782">
        <w:rPr>
          <w:rFonts w:ascii="宋体" w:hAnsi="宋体" w:hint="eastAsia"/>
        </w:rPr>
        <w:t>按照</w:t>
      </w:r>
      <w:r w:rsidR="00F90FA7" w:rsidRPr="000A3782">
        <w:rPr>
          <w:rFonts w:ascii="宋体" w:hAnsi="宋体" w:hint="eastAsia"/>
        </w:rPr>
        <w:t>国家统一规定发给干部、职工的安家费、退职费和</w:t>
      </w:r>
      <w:r w:rsidRPr="000A3782">
        <w:rPr>
          <w:rFonts w:ascii="宋体" w:hAnsi="宋体" w:hint="eastAsia"/>
        </w:rPr>
        <w:t>退休工资</w:t>
      </w:r>
      <w:r w:rsidR="00EE4C78" w:rsidRPr="000A3782">
        <w:rPr>
          <w:rFonts w:ascii="宋体" w:hAnsi="宋体" w:hint="eastAsia"/>
        </w:rPr>
        <w:t>，</w:t>
      </w:r>
      <w:r w:rsidR="00E06F65" w:rsidRPr="000A3782">
        <w:rPr>
          <w:rFonts w:ascii="宋体" w:hAnsi="宋体" w:hint="eastAsia"/>
        </w:rPr>
        <w:t>按照中国有关法律规定应当免税的外</w:t>
      </w:r>
      <w:r w:rsidRPr="000A3782">
        <w:rPr>
          <w:rFonts w:ascii="宋体" w:hAnsi="宋体" w:hint="eastAsia"/>
        </w:rPr>
        <w:t>国驻华使馆、领事馆的外交代表、</w:t>
      </w:r>
      <w:r w:rsidRPr="00582971">
        <w:rPr>
          <w:rFonts w:ascii="宋体" w:hAnsi="宋体" w:hint="eastAsia"/>
        </w:rPr>
        <w:t>领事官员和其他人员的所得</w:t>
      </w:r>
      <w:r w:rsidR="00EE4C78" w:rsidRPr="00582971">
        <w:rPr>
          <w:rFonts w:ascii="宋体" w:hAnsi="宋体" w:hint="eastAsia"/>
        </w:rPr>
        <w:t>，</w:t>
      </w:r>
      <w:r w:rsidRPr="00582971">
        <w:rPr>
          <w:rFonts w:ascii="宋体" w:hAnsi="宋体" w:hint="eastAsia"/>
        </w:rPr>
        <w:t>中国政府参加的国际公约、签订的国际协议中规定免税的所得，可以免征个</w:t>
      </w:r>
      <w:r w:rsidRPr="000A3782">
        <w:rPr>
          <w:rFonts w:ascii="宋体" w:hAnsi="宋体" w:hint="eastAsia"/>
        </w:rPr>
        <w:t>人所得税。</w:t>
      </w:r>
    </w:p>
    <w:p w:rsidR="00651F66" w:rsidRPr="000A3782" w:rsidRDefault="00651F66">
      <w:pPr>
        <w:spacing w:line="280" w:lineRule="exact"/>
        <w:ind w:firstLine="420"/>
        <w:jc w:val="center"/>
        <w:rPr>
          <w:rFonts w:ascii="宋体" w:hAnsi="宋体" w:hint="eastAsia"/>
        </w:rPr>
      </w:pPr>
    </w:p>
    <w:p w:rsidR="00651F66" w:rsidRPr="000A3782" w:rsidRDefault="00651F66">
      <w:pPr>
        <w:spacing w:line="320" w:lineRule="exact"/>
        <w:ind w:right="113"/>
        <w:rPr>
          <w:rFonts w:ascii="宋体" w:hAnsi="宋体"/>
          <w:sz w:val="28"/>
        </w:rPr>
      </w:pPr>
      <w:r w:rsidRPr="000A3782">
        <w:rPr>
          <w:rFonts w:ascii="宋体" w:hAnsi="宋体"/>
          <w:b/>
          <w:sz w:val="24"/>
        </w:rPr>
        <w:t xml:space="preserve">   </w:t>
      </w:r>
      <w:r w:rsidR="00844523" w:rsidRPr="000A3782">
        <w:rPr>
          <w:rFonts w:ascii="宋体" w:hAnsi="宋体" w:hint="eastAsia"/>
          <w:b/>
          <w:sz w:val="24"/>
        </w:rPr>
        <w:t xml:space="preserve"> </w:t>
      </w:r>
      <w:r w:rsidR="00CD1843">
        <w:rPr>
          <w:rFonts w:ascii="宋体" w:hAnsi="宋体" w:hint="eastAsia"/>
          <w:b/>
          <w:sz w:val="28"/>
        </w:rPr>
        <w:t>（</w:t>
      </w:r>
      <w:r w:rsidR="00CD1843" w:rsidRPr="00CD1843">
        <w:rPr>
          <w:rFonts w:ascii="宋体" w:hAnsi="宋体" w:hint="eastAsia"/>
          <w:b/>
          <w:color w:val="FF0000"/>
          <w:sz w:val="28"/>
        </w:rPr>
        <w:t>七</w:t>
      </w:r>
      <w:r w:rsidRPr="000A3782">
        <w:rPr>
          <w:rFonts w:ascii="宋体" w:hAnsi="宋体" w:hint="eastAsia"/>
          <w:b/>
          <w:sz w:val="28"/>
        </w:rPr>
        <w:t>）土地增值税</w:t>
      </w:r>
      <w:r w:rsidR="003A2F63" w:rsidRPr="000A3782">
        <w:rPr>
          <w:rFonts w:ascii="宋体" w:hAnsi="宋体" w:hint="eastAsia"/>
          <w:b/>
          <w:sz w:val="28"/>
        </w:rPr>
        <w:t xml:space="preserve">  </w:t>
      </w:r>
    </w:p>
    <w:p w:rsidR="00651F66" w:rsidRPr="000A3782" w:rsidRDefault="00651F66">
      <w:pPr>
        <w:spacing w:line="280" w:lineRule="exact"/>
        <w:ind w:left="113" w:right="113" w:firstLine="425"/>
        <w:rPr>
          <w:rFonts w:ascii="宋体" w:hAnsi="宋体"/>
        </w:rPr>
      </w:pPr>
    </w:p>
    <w:p w:rsidR="00E72AEA" w:rsidRPr="00E72AEA" w:rsidRDefault="00651F66" w:rsidP="00E72AEA">
      <w:pPr>
        <w:spacing w:line="280" w:lineRule="exact"/>
        <w:ind w:firstLine="420"/>
        <w:rPr>
          <w:rFonts w:ascii="宋体" w:hAnsi="宋体" w:hint="eastAsia"/>
        </w:rPr>
      </w:pPr>
      <w:r w:rsidRPr="000A3782">
        <w:rPr>
          <w:rFonts w:ascii="宋体" w:hAnsi="宋体" w:hint="eastAsia"/>
        </w:rPr>
        <w:t>中国</w:t>
      </w:r>
      <w:r w:rsidR="009F178B" w:rsidRPr="000A3782">
        <w:rPr>
          <w:rFonts w:ascii="宋体" w:hAnsi="宋体" w:hint="eastAsia"/>
        </w:rPr>
        <w:t>的土地增值税是</w:t>
      </w:r>
      <w:r w:rsidRPr="000A3782">
        <w:rPr>
          <w:rFonts w:ascii="宋体" w:hAnsi="宋体" w:hint="eastAsia"/>
        </w:rPr>
        <w:t>对转让房地产的增值额征收的一种税收。</w:t>
      </w:r>
      <w:smartTag w:uri="urn:schemas-microsoft-com:office:smarttags" w:element="chsdate">
        <w:smartTagPr>
          <w:attr w:name="IsROCDate" w:val="False"/>
          <w:attr w:name="IsLunarDate" w:val="False"/>
          <w:attr w:name="Day" w:val="13"/>
          <w:attr w:name="Month" w:val="12"/>
          <w:attr w:name="Year" w:val="1993"/>
        </w:smartTagPr>
        <w:r w:rsidR="0000263A" w:rsidRPr="000A3782">
          <w:rPr>
            <w:rFonts w:ascii="宋体" w:hAnsi="宋体"/>
          </w:rPr>
          <w:t>1993</w:t>
        </w:r>
        <w:r w:rsidR="0000263A" w:rsidRPr="000A3782">
          <w:rPr>
            <w:rFonts w:ascii="宋体" w:hAnsi="宋体" w:hint="eastAsia"/>
          </w:rPr>
          <w:t>年</w:t>
        </w:r>
        <w:r w:rsidR="0000263A" w:rsidRPr="000A3782">
          <w:rPr>
            <w:rFonts w:ascii="宋体" w:hAnsi="宋体"/>
          </w:rPr>
          <w:t>12</w:t>
        </w:r>
        <w:r w:rsidR="0000263A" w:rsidRPr="000A3782">
          <w:rPr>
            <w:rFonts w:ascii="宋体" w:hAnsi="宋体" w:hint="eastAsia"/>
          </w:rPr>
          <w:t>月</w:t>
        </w:r>
        <w:r w:rsidR="0000263A" w:rsidRPr="000A3782">
          <w:rPr>
            <w:rFonts w:ascii="宋体" w:hAnsi="宋体"/>
          </w:rPr>
          <w:t>13</w:t>
        </w:r>
        <w:r w:rsidR="0000263A" w:rsidRPr="000A3782">
          <w:rPr>
            <w:rFonts w:ascii="宋体" w:hAnsi="宋体" w:hint="eastAsia"/>
          </w:rPr>
          <w:t>日</w:t>
        </w:r>
      </w:smartTag>
      <w:r w:rsidR="0000263A" w:rsidRPr="000A3782">
        <w:rPr>
          <w:rFonts w:ascii="宋体" w:hAnsi="宋体" w:hint="eastAsia"/>
        </w:rPr>
        <w:t>，国务院发布《中华人民共和国土地增值税暂行条例》</w:t>
      </w:r>
      <w:r w:rsidR="00F75A99" w:rsidRPr="000A3782">
        <w:rPr>
          <w:rFonts w:ascii="宋体" w:hAnsi="宋体" w:hint="eastAsia"/>
        </w:rPr>
        <w:t>，自</w:t>
      </w:r>
      <w:smartTag w:uri="urn:schemas-microsoft-com:office:smarttags" w:element="chsdate">
        <w:smartTagPr>
          <w:attr w:name="IsROCDate" w:val="False"/>
          <w:attr w:name="IsLunarDate" w:val="False"/>
          <w:attr w:name="Day" w:val="1"/>
          <w:attr w:name="Month" w:val="1"/>
          <w:attr w:name="Year" w:val="1994"/>
        </w:smartTagPr>
        <w:r w:rsidR="00F75A99" w:rsidRPr="000A3782">
          <w:rPr>
            <w:rFonts w:ascii="宋体" w:hAnsi="宋体"/>
          </w:rPr>
          <w:t>1994</w:t>
        </w:r>
        <w:r w:rsidR="00F75A99" w:rsidRPr="000A3782">
          <w:rPr>
            <w:rFonts w:ascii="宋体" w:hAnsi="宋体" w:hint="eastAsia"/>
          </w:rPr>
          <w:t>年</w:t>
        </w:r>
        <w:r w:rsidR="00F75A99" w:rsidRPr="000A3782">
          <w:rPr>
            <w:rFonts w:ascii="宋体" w:hAnsi="宋体"/>
          </w:rPr>
          <w:t>1</w:t>
        </w:r>
        <w:r w:rsidR="00F75A99" w:rsidRPr="000A3782">
          <w:rPr>
            <w:rFonts w:ascii="宋体" w:hAnsi="宋体" w:hint="eastAsia"/>
          </w:rPr>
          <w:t>月</w:t>
        </w:r>
        <w:r w:rsidR="00F75A99" w:rsidRPr="000A3782">
          <w:rPr>
            <w:rFonts w:ascii="宋体" w:hAnsi="宋体"/>
          </w:rPr>
          <w:t>1</w:t>
        </w:r>
        <w:r w:rsidR="00F75A99" w:rsidRPr="000A3782">
          <w:rPr>
            <w:rFonts w:ascii="宋体" w:hAnsi="宋体" w:hint="eastAsia"/>
          </w:rPr>
          <w:t>日起</w:t>
        </w:r>
      </w:smartTag>
      <w:r w:rsidR="00F75A99" w:rsidRPr="000A3782">
        <w:rPr>
          <w:rFonts w:ascii="宋体" w:hAnsi="宋体" w:hint="eastAsia"/>
        </w:rPr>
        <w:t>施行</w:t>
      </w:r>
      <w:r w:rsidR="0000263A" w:rsidRPr="000A3782">
        <w:rPr>
          <w:rFonts w:ascii="宋体" w:hAnsi="宋体" w:hint="eastAsia"/>
        </w:rPr>
        <w:t>。</w:t>
      </w:r>
      <w:smartTag w:uri="urn:schemas-microsoft-com:office:smarttags" w:element="chsdate">
        <w:smartTagPr>
          <w:attr w:name="IsROCDate" w:val="False"/>
          <w:attr w:name="IsLunarDate" w:val="False"/>
          <w:attr w:name="Day" w:val="8"/>
          <w:attr w:name="Month" w:val="1"/>
          <w:attr w:name="Year" w:val="2011"/>
        </w:smartTagPr>
        <w:r w:rsidR="00F75A99" w:rsidRPr="000A3782">
          <w:rPr>
            <w:rFonts w:ascii="宋体" w:hAnsi="宋体" w:hint="eastAsia"/>
          </w:rPr>
          <w:t>2011年1月8日</w:t>
        </w:r>
      </w:smartTag>
      <w:r w:rsidR="0000263A" w:rsidRPr="000A3782">
        <w:rPr>
          <w:rFonts w:ascii="宋体" w:hAnsi="宋体" w:hint="eastAsia"/>
        </w:rPr>
        <w:t>，</w:t>
      </w:r>
      <w:r w:rsidR="00F75A99" w:rsidRPr="000A3782">
        <w:rPr>
          <w:rFonts w:ascii="宋体" w:hAnsi="宋体" w:hint="eastAsia"/>
        </w:rPr>
        <w:t>国务院</w:t>
      </w:r>
      <w:r w:rsidR="0000263A" w:rsidRPr="000A3782">
        <w:rPr>
          <w:rFonts w:ascii="宋体" w:hAnsi="宋体" w:hint="eastAsia"/>
        </w:rPr>
        <w:t>对该条例作了</w:t>
      </w:r>
      <w:r w:rsidR="00F75A99" w:rsidRPr="000A3782">
        <w:rPr>
          <w:rFonts w:ascii="宋体" w:hAnsi="宋体" w:hint="eastAsia"/>
        </w:rPr>
        <w:t>修改。</w:t>
      </w:r>
      <w:smartTag w:uri="urn:schemas-microsoft-com:office:smarttags" w:element="chsdate">
        <w:smartTagPr>
          <w:attr w:name="IsROCDate" w:val="False"/>
          <w:attr w:name="IsLunarDate" w:val="False"/>
          <w:attr w:name="Day" w:val="27"/>
          <w:attr w:name="Month" w:val="1"/>
          <w:attr w:name="Year" w:val="1995"/>
        </w:smartTagPr>
        <w:r w:rsidR="0000263A" w:rsidRPr="000A3782">
          <w:rPr>
            <w:rFonts w:ascii="宋体" w:hAnsi="宋体"/>
          </w:rPr>
          <w:t>1995</w:t>
        </w:r>
        <w:r w:rsidR="0000263A" w:rsidRPr="000A3782">
          <w:rPr>
            <w:rFonts w:ascii="宋体" w:hAnsi="宋体" w:hint="eastAsia"/>
          </w:rPr>
          <w:t>年</w:t>
        </w:r>
        <w:r w:rsidR="0000263A" w:rsidRPr="000A3782">
          <w:rPr>
            <w:rFonts w:ascii="宋体" w:hAnsi="宋体"/>
          </w:rPr>
          <w:t>1</w:t>
        </w:r>
        <w:r w:rsidR="0000263A" w:rsidRPr="000A3782">
          <w:rPr>
            <w:rFonts w:ascii="宋体" w:hAnsi="宋体" w:hint="eastAsia"/>
          </w:rPr>
          <w:t>月</w:t>
        </w:r>
        <w:r w:rsidR="0000263A" w:rsidRPr="000A3782">
          <w:rPr>
            <w:rFonts w:ascii="宋体" w:hAnsi="宋体"/>
          </w:rPr>
          <w:t>27</w:t>
        </w:r>
        <w:r w:rsidR="0000263A" w:rsidRPr="000A3782">
          <w:rPr>
            <w:rFonts w:ascii="宋体" w:hAnsi="宋体" w:hint="eastAsia"/>
          </w:rPr>
          <w:t>日</w:t>
        </w:r>
      </w:smartTag>
      <w:r w:rsidR="0000263A" w:rsidRPr="000A3782">
        <w:rPr>
          <w:rFonts w:ascii="宋体" w:hAnsi="宋体" w:hint="eastAsia"/>
        </w:rPr>
        <w:t>，财政部发布《中华人民共和国土地增值税暂行条例实施细则》。</w:t>
      </w:r>
    </w:p>
    <w:p w:rsidR="00E72AEA" w:rsidRDefault="00E72AEA" w:rsidP="00B117F2">
      <w:pPr>
        <w:spacing w:line="280" w:lineRule="exact"/>
        <w:rPr>
          <w:rFonts w:hint="eastAsia"/>
        </w:rPr>
      </w:pPr>
      <w:r w:rsidRPr="00A07851">
        <w:rPr>
          <w:rFonts w:hint="eastAsia"/>
        </w:rPr>
        <w:t xml:space="preserve">    </w:t>
      </w:r>
      <w:r w:rsidRPr="00A07851">
        <w:rPr>
          <w:rFonts w:hint="eastAsia"/>
        </w:rPr>
        <w:t>土地增值税由地方</w:t>
      </w:r>
      <w:r w:rsidRPr="004736C4">
        <w:rPr>
          <w:rFonts w:hint="eastAsia"/>
        </w:rPr>
        <w:t>税务局（西藏自治区为国家税务局）负责</w:t>
      </w:r>
      <w:r>
        <w:rPr>
          <w:rFonts w:hint="eastAsia"/>
        </w:rPr>
        <w:t>征收管理，所得收入归地方政府所有。</w:t>
      </w:r>
      <w:r w:rsidRPr="00751211">
        <w:rPr>
          <w:color w:val="FF0000"/>
        </w:rPr>
        <w:t>20</w:t>
      </w:r>
      <w:r w:rsidR="00B34EA4">
        <w:rPr>
          <w:rFonts w:hint="eastAsia"/>
          <w:color w:val="FF0000"/>
        </w:rPr>
        <w:t>16</w:t>
      </w:r>
      <w:r w:rsidRPr="00751211">
        <w:rPr>
          <w:rFonts w:hint="eastAsia"/>
          <w:color w:val="FF0000"/>
        </w:rPr>
        <w:t>年</w:t>
      </w:r>
      <w:r>
        <w:rPr>
          <w:rFonts w:hint="eastAsia"/>
        </w:rPr>
        <w:t>，</w:t>
      </w:r>
      <w:r w:rsidRPr="00207A15">
        <w:rPr>
          <w:rFonts w:hint="eastAsia"/>
        </w:rPr>
        <w:t>土地增值税收入为</w:t>
      </w:r>
      <w:r w:rsidR="00B34EA4">
        <w:rPr>
          <w:rFonts w:hint="eastAsia"/>
          <w:color w:val="FF0000"/>
        </w:rPr>
        <w:t>4212.2</w:t>
      </w:r>
      <w:r w:rsidRPr="00207A15">
        <w:rPr>
          <w:rFonts w:hint="eastAsia"/>
        </w:rPr>
        <w:t>亿元，占当年中国税收总额的</w:t>
      </w:r>
      <w:r w:rsidR="00B34EA4">
        <w:rPr>
          <w:rFonts w:hint="eastAsia"/>
          <w:color w:val="FF0000"/>
        </w:rPr>
        <w:t>3.2</w:t>
      </w:r>
      <w:r w:rsidRPr="00A17E11">
        <w:rPr>
          <w:rFonts w:hint="eastAsia"/>
          <w:color w:val="FF0000"/>
        </w:rPr>
        <w:t>%</w:t>
      </w:r>
      <w:r w:rsidRPr="00207A15">
        <w:rPr>
          <w:rFonts w:hint="eastAsia"/>
        </w:rPr>
        <w:t>。</w:t>
      </w:r>
    </w:p>
    <w:p w:rsidR="00651F66" w:rsidRPr="000A3782" w:rsidRDefault="00651F66" w:rsidP="00B117F2">
      <w:pPr>
        <w:spacing w:line="280" w:lineRule="exact"/>
        <w:rPr>
          <w:rFonts w:ascii="宋体" w:hAnsi="宋体"/>
        </w:rPr>
      </w:pPr>
      <w:r w:rsidRPr="000A3782">
        <w:rPr>
          <w:rFonts w:ascii="宋体" w:hAnsi="宋体" w:hint="eastAsia"/>
        </w:rPr>
        <w:t xml:space="preserve">    </w:t>
      </w:r>
      <w:r w:rsidRPr="000A3782">
        <w:rPr>
          <w:rFonts w:ascii="宋体" w:hAnsi="宋体"/>
        </w:rPr>
        <w:t>1</w:t>
      </w:r>
      <w:r w:rsidRPr="000A3782">
        <w:rPr>
          <w:rFonts w:ascii="宋体" w:hAnsi="宋体" w:hint="eastAsia"/>
        </w:rPr>
        <w:t>．纳税人</w:t>
      </w:r>
    </w:p>
    <w:p w:rsidR="00651F66" w:rsidRPr="000A3782" w:rsidRDefault="00651F66">
      <w:pPr>
        <w:spacing w:line="280" w:lineRule="exact"/>
        <w:ind w:right="113"/>
        <w:rPr>
          <w:rFonts w:ascii="宋体" w:hAnsi="宋体"/>
        </w:rPr>
      </w:pPr>
      <w:r w:rsidRPr="000A3782">
        <w:rPr>
          <w:rFonts w:ascii="宋体" w:hAnsi="宋体" w:hint="eastAsia"/>
        </w:rPr>
        <w:t xml:space="preserve">    </w:t>
      </w:r>
      <w:r w:rsidR="00E33B59" w:rsidRPr="000A3782">
        <w:rPr>
          <w:rFonts w:ascii="宋体" w:hAnsi="宋体" w:hint="eastAsia"/>
        </w:rPr>
        <w:t>土地增值税的纳税人</w:t>
      </w:r>
      <w:r w:rsidR="0083759A" w:rsidRPr="000A3782">
        <w:rPr>
          <w:rFonts w:ascii="宋体" w:hAnsi="宋体" w:hint="eastAsia"/>
        </w:rPr>
        <w:t>，</w:t>
      </w:r>
      <w:r w:rsidR="00E33B59" w:rsidRPr="000A3782">
        <w:rPr>
          <w:rFonts w:ascii="宋体" w:hAnsi="宋体" w:hint="eastAsia"/>
        </w:rPr>
        <w:t>包括在中国境内以出售和</w:t>
      </w:r>
      <w:r w:rsidRPr="000A3782">
        <w:rPr>
          <w:rFonts w:ascii="宋体" w:hAnsi="宋体" w:hint="eastAsia"/>
        </w:rPr>
        <w:t>其他方式有偿转让国有土地使用权、地上建筑物及其附</w:t>
      </w:r>
      <w:r w:rsidR="00AF2755" w:rsidRPr="000A3782">
        <w:rPr>
          <w:rFonts w:ascii="宋体" w:hAnsi="宋体" w:hint="eastAsia"/>
        </w:rPr>
        <w:t>着物（以下简称转让房地产）并取得收入的</w:t>
      </w:r>
      <w:r w:rsidR="004F4FDF" w:rsidRPr="000A3782">
        <w:rPr>
          <w:rFonts w:ascii="宋体" w:hAnsi="宋体" w:hint="eastAsia"/>
          <w:szCs w:val="21"/>
        </w:rPr>
        <w:t>企业、行政单位、事业单位、军事单位、社会团体</w:t>
      </w:r>
      <w:r w:rsidR="00AF2755" w:rsidRPr="000A3782">
        <w:rPr>
          <w:rFonts w:ascii="宋体" w:hAnsi="宋体" w:hint="eastAsia"/>
        </w:rPr>
        <w:t>、其他单位、</w:t>
      </w:r>
      <w:r w:rsidR="004F111B" w:rsidRPr="000A3782">
        <w:rPr>
          <w:rFonts w:ascii="宋体" w:hAnsi="宋体" w:hint="eastAsia"/>
        </w:rPr>
        <w:t>个体工商户</w:t>
      </w:r>
      <w:r w:rsidRPr="000A3782">
        <w:rPr>
          <w:rFonts w:ascii="宋体" w:hAnsi="宋体" w:hint="eastAsia"/>
        </w:rPr>
        <w:t>和其他个人。</w:t>
      </w:r>
    </w:p>
    <w:p w:rsidR="00651F66" w:rsidRPr="000A3782" w:rsidRDefault="00651F66">
      <w:pPr>
        <w:spacing w:line="280" w:lineRule="exact"/>
        <w:ind w:right="113"/>
        <w:rPr>
          <w:rFonts w:ascii="宋体" w:hAnsi="宋体"/>
        </w:rPr>
      </w:pPr>
      <w:r w:rsidRPr="000A3782">
        <w:rPr>
          <w:rFonts w:ascii="宋体" w:hAnsi="宋体" w:hint="eastAsia"/>
        </w:rPr>
        <w:t xml:space="preserve">    </w:t>
      </w:r>
      <w:r w:rsidRPr="000A3782">
        <w:rPr>
          <w:rFonts w:ascii="宋体" w:hAnsi="宋体"/>
        </w:rPr>
        <w:t>2</w:t>
      </w:r>
      <w:r w:rsidRPr="000A3782">
        <w:rPr>
          <w:rFonts w:ascii="宋体" w:hAnsi="宋体" w:hint="eastAsia"/>
        </w:rPr>
        <w:t>．计税依据、税率</w:t>
      </w:r>
    </w:p>
    <w:p w:rsidR="00ED4D4A" w:rsidRPr="000A3782" w:rsidRDefault="00651F66" w:rsidP="00B0152D">
      <w:pPr>
        <w:spacing w:line="280" w:lineRule="exact"/>
        <w:ind w:right="113" w:firstLine="420"/>
        <w:rPr>
          <w:rFonts w:ascii="宋体" w:hAnsi="宋体" w:hint="eastAsia"/>
        </w:rPr>
      </w:pPr>
      <w:r w:rsidRPr="000A3782">
        <w:rPr>
          <w:rFonts w:ascii="宋体" w:hAnsi="宋体" w:hint="eastAsia"/>
        </w:rPr>
        <w:t>土地增值税以纳税人转让房地产取得的增值额为计税依据，增值额为纳税人转让房地产取得的收入减</w:t>
      </w:r>
      <w:r w:rsidR="00D65229">
        <w:rPr>
          <w:rFonts w:ascii="宋体" w:hAnsi="宋体" w:hint="eastAsia"/>
        </w:rPr>
        <w:t>除规定扣除项目金额以后的余额，</w:t>
      </w:r>
      <w:r w:rsidR="00D65229" w:rsidRPr="00D65229">
        <w:rPr>
          <w:rFonts w:ascii="宋体" w:hAnsi="宋体" w:hint="eastAsia"/>
          <w:color w:val="FF0000"/>
        </w:rPr>
        <w:t>采用</w:t>
      </w:r>
      <w:r w:rsidR="002B0804" w:rsidRPr="000A3782">
        <w:rPr>
          <w:rFonts w:ascii="宋体" w:hAnsi="宋体" w:hint="eastAsia"/>
        </w:rPr>
        <w:t>四级超率累进税率，详见《土地增值税税率表》。</w:t>
      </w:r>
    </w:p>
    <w:p w:rsidR="004B2DE6" w:rsidRPr="000A3782" w:rsidRDefault="004B2DE6" w:rsidP="00166F65">
      <w:pPr>
        <w:spacing w:line="320" w:lineRule="exact"/>
        <w:ind w:right="113"/>
        <w:rPr>
          <w:rFonts w:ascii="宋体" w:hAnsi="宋体" w:hint="eastAsia"/>
          <w:b/>
        </w:rPr>
      </w:pPr>
    </w:p>
    <w:p w:rsidR="00651F66" w:rsidRPr="000A3782" w:rsidRDefault="00651F66">
      <w:pPr>
        <w:spacing w:line="320" w:lineRule="exact"/>
        <w:ind w:right="113"/>
        <w:jc w:val="center"/>
        <w:rPr>
          <w:rFonts w:ascii="宋体" w:hAnsi="宋体"/>
        </w:rPr>
      </w:pPr>
      <w:r w:rsidRPr="000A3782">
        <w:rPr>
          <w:rFonts w:ascii="宋体" w:hAnsi="宋体" w:hint="eastAsia"/>
          <w:b/>
        </w:rPr>
        <w:t>土地增值税税率表</w:t>
      </w:r>
    </w:p>
    <w:tbl>
      <w:tblPr>
        <w:tblW w:w="0" w:type="auto"/>
        <w:tblInd w:w="1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260"/>
        <w:gridCol w:w="4095"/>
        <w:gridCol w:w="1680"/>
      </w:tblGrid>
      <w:tr w:rsidR="00651F66" w:rsidRPr="000A3782">
        <w:tblPrEx>
          <w:tblCellMar>
            <w:top w:w="0" w:type="dxa"/>
            <w:bottom w:w="0" w:type="dxa"/>
          </w:tblCellMar>
        </w:tblPrEx>
        <w:tc>
          <w:tcPr>
            <w:tcW w:w="1260" w:type="dxa"/>
          </w:tcPr>
          <w:p w:rsidR="00651F66" w:rsidRPr="000A3782" w:rsidRDefault="00651F66" w:rsidP="00C81291">
            <w:pPr>
              <w:spacing w:line="260" w:lineRule="exact"/>
              <w:ind w:right="113"/>
              <w:jc w:val="center"/>
              <w:rPr>
                <w:rFonts w:ascii="宋体" w:hAnsi="宋体"/>
                <w:sz w:val="18"/>
              </w:rPr>
            </w:pPr>
            <w:r w:rsidRPr="000A3782">
              <w:rPr>
                <w:rFonts w:ascii="宋体" w:hAnsi="宋体" w:hint="eastAsia"/>
                <w:sz w:val="18"/>
              </w:rPr>
              <w:t>级数</w:t>
            </w:r>
          </w:p>
        </w:tc>
        <w:tc>
          <w:tcPr>
            <w:tcW w:w="4095" w:type="dxa"/>
          </w:tcPr>
          <w:p w:rsidR="00651F66" w:rsidRPr="000A3782" w:rsidRDefault="00651F66" w:rsidP="00C81291">
            <w:pPr>
              <w:spacing w:line="260" w:lineRule="exact"/>
              <w:ind w:left="113" w:right="113"/>
              <w:jc w:val="center"/>
              <w:rPr>
                <w:rFonts w:ascii="宋体" w:hAnsi="宋体"/>
                <w:sz w:val="18"/>
              </w:rPr>
            </w:pPr>
            <w:r w:rsidRPr="000A3782">
              <w:rPr>
                <w:rFonts w:ascii="宋体" w:hAnsi="宋体" w:hint="eastAsia"/>
                <w:sz w:val="18"/>
              </w:rPr>
              <w:t>计税依据</w:t>
            </w:r>
          </w:p>
        </w:tc>
        <w:tc>
          <w:tcPr>
            <w:tcW w:w="1680" w:type="dxa"/>
          </w:tcPr>
          <w:p w:rsidR="00651F66" w:rsidRPr="000A3782" w:rsidRDefault="00651F66" w:rsidP="00C81291">
            <w:pPr>
              <w:spacing w:line="260" w:lineRule="exact"/>
              <w:ind w:left="113" w:right="113"/>
              <w:jc w:val="center"/>
              <w:rPr>
                <w:rFonts w:ascii="宋体" w:hAnsi="宋体"/>
                <w:sz w:val="18"/>
              </w:rPr>
            </w:pPr>
            <w:r w:rsidRPr="000A3782">
              <w:rPr>
                <w:rFonts w:ascii="宋体" w:hAnsi="宋体" w:hint="eastAsia"/>
                <w:sz w:val="18"/>
              </w:rPr>
              <w:t>税率（%）</w:t>
            </w:r>
          </w:p>
        </w:tc>
      </w:tr>
      <w:tr w:rsidR="00651F66" w:rsidRPr="000A3782">
        <w:tblPrEx>
          <w:tblCellMar>
            <w:top w:w="0" w:type="dxa"/>
            <w:bottom w:w="0" w:type="dxa"/>
          </w:tblCellMar>
        </w:tblPrEx>
        <w:tc>
          <w:tcPr>
            <w:tcW w:w="1260" w:type="dxa"/>
            <w:tcBorders>
              <w:bottom w:val="nil"/>
            </w:tcBorders>
          </w:tcPr>
          <w:p w:rsidR="00651F66" w:rsidRPr="000A3782" w:rsidRDefault="00651F66" w:rsidP="00C81291">
            <w:pPr>
              <w:spacing w:line="260" w:lineRule="exact"/>
              <w:ind w:left="113" w:right="113"/>
              <w:rPr>
                <w:rFonts w:ascii="宋体" w:hAnsi="宋体" w:hint="eastAsia"/>
                <w:sz w:val="18"/>
              </w:rPr>
            </w:pPr>
            <w:r w:rsidRPr="000A3782">
              <w:rPr>
                <w:rFonts w:ascii="宋体" w:hAnsi="宋体"/>
                <w:sz w:val="18"/>
              </w:rPr>
              <w:t xml:space="preserve"> </w:t>
            </w:r>
            <w:r w:rsidRPr="000A3782">
              <w:rPr>
                <w:rFonts w:ascii="宋体" w:hAnsi="宋体" w:hint="eastAsia"/>
                <w:sz w:val="18"/>
              </w:rPr>
              <w:t xml:space="preserve">  一</w:t>
            </w:r>
          </w:p>
        </w:tc>
        <w:tc>
          <w:tcPr>
            <w:tcW w:w="4095" w:type="dxa"/>
            <w:tcBorders>
              <w:bottom w:val="nil"/>
            </w:tcBorders>
          </w:tcPr>
          <w:p w:rsidR="00651F66" w:rsidRPr="000A3782" w:rsidRDefault="00651F66" w:rsidP="00C81291">
            <w:pPr>
              <w:spacing w:line="260" w:lineRule="exact"/>
              <w:ind w:left="113" w:right="113"/>
              <w:rPr>
                <w:rFonts w:ascii="宋体" w:hAnsi="宋体"/>
                <w:sz w:val="18"/>
              </w:rPr>
            </w:pPr>
            <w:r w:rsidRPr="000A3782">
              <w:rPr>
                <w:rFonts w:ascii="宋体" w:hAnsi="宋体" w:hint="eastAsia"/>
                <w:sz w:val="18"/>
              </w:rPr>
              <w:t>增值额不超过扣除项目金额</w:t>
            </w:r>
            <w:r w:rsidRPr="000A3782">
              <w:rPr>
                <w:rFonts w:ascii="宋体" w:hAnsi="宋体"/>
                <w:sz w:val="18"/>
              </w:rPr>
              <w:t>50%</w:t>
            </w:r>
            <w:r w:rsidRPr="000A3782">
              <w:rPr>
                <w:rFonts w:ascii="宋体" w:hAnsi="宋体" w:hint="eastAsia"/>
                <w:sz w:val="18"/>
              </w:rPr>
              <w:t>的部分</w:t>
            </w:r>
          </w:p>
        </w:tc>
        <w:tc>
          <w:tcPr>
            <w:tcW w:w="1680" w:type="dxa"/>
            <w:tcBorders>
              <w:bottom w:val="nil"/>
            </w:tcBorders>
          </w:tcPr>
          <w:p w:rsidR="00651F66" w:rsidRPr="000A3782" w:rsidRDefault="00651F66" w:rsidP="00C81291">
            <w:pPr>
              <w:spacing w:line="260" w:lineRule="exact"/>
              <w:ind w:left="113" w:right="113"/>
              <w:jc w:val="center"/>
              <w:rPr>
                <w:rFonts w:ascii="宋体" w:hAnsi="宋体" w:hint="eastAsia"/>
                <w:sz w:val="18"/>
              </w:rPr>
            </w:pPr>
            <w:r w:rsidRPr="000A3782">
              <w:rPr>
                <w:rFonts w:ascii="宋体" w:hAnsi="宋体"/>
                <w:sz w:val="18"/>
              </w:rPr>
              <w:t>30</w:t>
            </w:r>
          </w:p>
        </w:tc>
      </w:tr>
      <w:tr w:rsidR="00651F66" w:rsidRPr="000A3782">
        <w:tblPrEx>
          <w:tblCellMar>
            <w:top w:w="0" w:type="dxa"/>
            <w:bottom w:w="0" w:type="dxa"/>
          </w:tblCellMar>
        </w:tblPrEx>
        <w:tc>
          <w:tcPr>
            <w:tcW w:w="1260" w:type="dxa"/>
            <w:tcBorders>
              <w:top w:val="nil"/>
              <w:bottom w:val="nil"/>
            </w:tcBorders>
          </w:tcPr>
          <w:p w:rsidR="00651F66" w:rsidRPr="000A3782" w:rsidRDefault="00651F66" w:rsidP="00C81291">
            <w:pPr>
              <w:spacing w:line="260" w:lineRule="exact"/>
              <w:ind w:left="113" w:right="113"/>
              <w:rPr>
                <w:rFonts w:ascii="宋体" w:hAnsi="宋体" w:hint="eastAsia"/>
                <w:sz w:val="18"/>
              </w:rPr>
            </w:pPr>
            <w:r w:rsidRPr="000A3782">
              <w:rPr>
                <w:rFonts w:ascii="宋体" w:hAnsi="宋体"/>
                <w:sz w:val="18"/>
              </w:rPr>
              <w:t xml:space="preserve"> </w:t>
            </w:r>
            <w:r w:rsidRPr="000A3782">
              <w:rPr>
                <w:rFonts w:ascii="宋体" w:hAnsi="宋体" w:hint="eastAsia"/>
                <w:sz w:val="18"/>
              </w:rPr>
              <w:t xml:space="preserve">  二</w:t>
            </w:r>
          </w:p>
        </w:tc>
        <w:tc>
          <w:tcPr>
            <w:tcW w:w="4095" w:type="dxa"/>
            <w:tcBorders>
              <w:top w:val="nil"/>
              <w:bottom w:val="nil"/>
            </w:tcBorders>
          </w:tcPr>
          <w:p w:rsidR="00651F66" w:rsidRPr="000A3782" w:rsidRDefault="00651F66" w:rsidP="00C81291">
            <w:pPr>
              <w:spacing w:line="260" w:lineRule="exact"/>
              <w:ind w:left="113" w:right="113"/>
              <w:rPr>
                <w:rFonts w:ascii="宋体" w:hAnsi="宋体"/>
                <w:sz w:val="18"/>
              </w:rPr>
            </w:pPr>
            <w:r w:rsidRPr="000A3782">
              <w:rPr>
                <w:rFonts w:ascii="宋体" w:hAnsi="宋体" w:hint="eastAsia"/>
                <w:sz w:val="18"/>
              </w:rPr>
              <w:t>增值额超过扣除项目金额</w:t>
            </w:r>
            <w:r w:rsidRPr="000A3782">
              <w:rPr>
                <w:rFonts w:ascii="宋体" w:hAnsi="宋体"/>
                <w:sz w:val="18"/>
              </w:rPr>
              <w:t>50%</w:t>
            </w:r>
            <w:r w:rsidRPr="000A3782">
              <w:rPr>
                <w:rFonts w:ascii="宋体" w:hAnsi="宋体" w:hint="eastAsia"/>
                <w:sz w:val="18"/>
              </w:rPr>
              <w:t>至</w:t>
            </w:r>
            <w:r w:rsidRPr="000A3782">
              <w:rPr>
                <w:rFonts w:ascii="宋体" w:hAnsi="宋体"/>
                <w:sz w:val="18"/>
              </w:rPr>
              <w:t>100%</w:t>
            </w:r>
            <w:r w:rsidRPr="000A3782">
              <w:rPr>
                <w:rFonts w:ascii="宋体" w:hAnsi="宋体" w:hint="eastAsia"/>
                <w:sz w:val="18"/>
              </w:rPr>
              <w:t>的部分</w:t>
            </w:r>
          </w:p>
        </w:tc>
        <w:tc>
          <w:tcPr>
            <w:tcW w:w="1680" w:type="dxa"/>
            <w:tcBorders>
              <w:top w:val="nil"/>
              <w:bottom w:val="nil"/>
            </w:tcBorders>
          </w:tcPr>
          <w:p w:rsidR="00651F66" w:rsidRPr="000A3782" w:rsidRDefault="00651F66" w:rsidP="00C81291">
            <w:pPr>
              <w:spacing w:line="260" w:lineRule="exact"/>
              <w:ind w:left="113" w:right="113"/>
              <w:jc w:val="center"/>
              <w:rPr>
                <w:rFonts w:ascii="宋体" w:hAnsi="宋体" w:hint="eastAsia"/>
                <w:sz w:val="18"/>
              </w:rPr>
            </w:pPr>
            <w:r w:rsidRPr="000A3782">
              <w:rPr>
                <w:rFonts w:ascii="宋体" w:hAnsi="宋体"/>
                <w:sz w:val="18"/>
              </w:rPr>
              <w:t>40</w:t>
            </w:r>
          </w:p>
        </w:tc>
      </w:tr>
      <w:tr w:rsidR="00651F66" w:rsidRPr="000A3782">
        <w:tblPrEx>
          <w:tblCellMar>
            <w:top w:w="0" w:type="dxa"/>
            <w:bottom w:w="0" w:type="dxa"/>
          </w:tblCellMar>
        </w:tblPrEx>
        <w:tc>
          <w:tcPr>
            <w:tcW w:w="1260" w:type="dxa"/>
            <w:tcBorders>
              <w:top w:val="nil"/>
              <w:bottom w:val="nil"/>
            </w:tcBorders>
          </w:tcPr>
          <w:p w:rsidR="00651F66" w:rsidRPr="000A3782" w:rsidRDefault="00651F66" w:rsidP="00C81291">
            <w:pPr>
              <w:spacing w:line="260" w:lineRule="exact"/>
              <w:ind w:left="113" w:right="113"/>
              <w:rPr>
                <w:rFonts w:ascii="宋体" w:hAnsi="宋体" w:hint="eastAsia"/>
                <w:sz w:val="18"/>
              </w:rPr>
            </w:pPr>
            <w:r w:rsidRPr="000A3782">
              <w:rPr>
                <w:rFonts w:ascii="宋体" w:hAnsi="宋体"/>
                <w:sz w:val="18"/>
              </w:rPr>
              <w:t xml:space="preserve"> </w:t>
            </w:r>
            <w:r w:rsidRPr="000A3782">
              <w:rPr>
                <w:rFonts w:ascii="宋体" w:hAnsi="宋体" w:hint="eastAsia"/>
                <w:sz w:val="18"/>
              </w:rPr>
              <w:t xml:space="preserve">  三</w:t>
            </w:r>
          </w:p>
        </w:tc>
        <w:tc>
          <w:tcPr>
            <w:tcW w:w="4095" w:type="dxa"/>
            <w:tcBorders>
              <w:top w:val="nil"/>
              <w:bottom w:val="nil"/>
            </w:tcBorders>
          </w:tcPr>
          <w:p w:rsidR="00651F66" w:rsidRPr="000A3782" w:rsidRDefault="00651F66" w:rsidP="00C81291">
            <w:pPr>
              <w:spacing w:line="260" w:lineRule="exact"/>
              <w:ind w:left="113" w:right="113"/>
              <w:rPr>
                <w:rFonts w:ascii="宋体" w:hAnsi="宋体"/>
                <w:sz w:val="18"/>
              </w:rPr>
            </w:pPr>
            <w:r w:rsidRPr="000A3782">
              <w:rPr>
                <w:rFonts w:ascii="宋体" w:hAnsi="宋体" w:hint="eastAsia"/>
                <w:sz w:val="18"/>
              </w:rPr>
              <w:t>增值额超过扣除项目金额</w:t>
            </w:r>
            <w:r w:rsidRPr="000A3782">
              <w:rPr>
                <w:rFonts w:ascii="宋体" w:hAnsi="宋体"/>
                <w:sz w:val="18"/>
              </w:rPr>
              <w:t>100%</w:t>
            </w:r>
            <w:r w:rsidRPr="000A3782">
              <w:rPr>
                <w:rFonts w:ascii="宋体" w:hAnsi="宋体" w:hint="eastAsia"/>
                <w:sz w:val="18"/>
              </w:rPr>
              <w:t>至</w:t>
            </w:r>
            <w:r w:rsidRPr="000A3782">
              <w:rPr>
                <w:rFonts w:ascii="宋体" w:hAnsi="宋体"/>
                <w:sz w:val="18"/>
              </w:rPr>
              <w:t>200%</w:t>
            </w:r>
            <w:r w:rsidRPr="000A3782">
              <w:rPr>
                <w:rFonts w:ascii="宋体" w:hAnsi="宋体" w:hint="eastAsia"/>
                <w:sz w:val="18"/>
              </w:rPr>
              <w:t>的部分</w:t>
            </w:r>
          </w:p>
        </w:tc>
        <w:tc>
          <w:tcPr>
            <w:tcW w:w="1680" w:type="dxa"/>
            <w:tcBorders>
              <w:top w:val="nil"/>
              <w:bottom w:val="nil"/>
            </w:tcBorders>
          </w:tcPr>
          <w:p w:rsidR="00651F66" w:rsidRPr="000A3782" w:rsidRDefault="00651F66" w:rsidP="00C81291">
            <w:pPr>
              <w:spacing w:line="260" w:lineRule="exact"/>
              <w:ind w:left="113" w:right="113"/>
              <w:jc w:val="center"/>
              <w:rPr>
                <w:rFonts w:ascii="宋体" w:hAnsi="宋体" w:hint="eastAsia"/>
                <w:sz w:val="18"/>
              </w:rPr>
            </w:pPr>
            <w:r w:rsidRPr="000A3782">
              <w:rPr>
                <w:rFonts w:ascii="宋体" w:hAnsi="宋体"/>
                <w:sz w:val="18"/>
              </w:rPr>
              <w:t>50</w:t>
            </w:r>
          </w:p>
        </w:tc>
      </w:tr>
      <w:tr w:rsidR="00651F66" w:rsidRPr="000A3782">
        <w:tblPrEx>
          <w:tblCellMar>
            <w:top w:w="0" w:type="dxa"/>
            <w:bottom w:w="0" w:type="dxa"/>
          </w:tblCellMar>
        </w:tblPrEx>
        <w:tc>
          <w:tcPr>
            <w:tcW w:w="1260" w:type="dxa"/>
            <w:tcBorders>
              <w:top w:val="nil"/>
            </w:tcBorders>
          </w:tcPr>
          <w:p w:rsidR="00651F66" w:rsidRPr="000A3782" w:rsidRDefault="00651F66" w:rsidP="00C81291">
            <w:pPr>
              <w:spacing w:line="260" w:lineRule="exact"/>
              <w:ind w:left="113" w:right="113"/>
              <w:rPr>
                <w:rFonts w:ascii="宋体" w:hAnsi="宋体" w:hint="eastAsia"/>
                <w:sz w:val="18"/>
              </w:rPr>
            </w:pPr>
            <w:r w:rsidRPr="000A3782">
              <w:rPr>
                <w:rFonts w:ascii="宋体" w:hAnsi="宋体"/>
                <w:sz w:val="18"/>
              </w:rPr>
              <w:t xml:space="preserve"> </w:t>
            </w:r>
            <w:r w:rsidRPr="000A3782">
              <w:rPr>
                <w:rFonts w:ascii="宋体" w:hAnsi="宋体" w:hint="eastAsia"/>
                <w:sz w:val="18"/>
              </w:rPr>
              <w:t xml:space="preserve">  四</w:t>
            </w:r>
          </w:p>
        </w:tc>
        <w:tc>
          <w:tcPr>
            <w:tcW w:w="4095" w:type="dxa"/>
            <w:tcBorders>
              <w:top w:val="nil"/>
            </w:tcBorders>
          </w:tcPr>
          <w:p w:rsidR="00651F66" w:rsidRPr="000A3782" w:rsidRDefault="00651F66" w:rsidP="00C81291">
            <w:pPr>
              <w:spacing w:line="260" w:lineRule="exact"/>
              <w:ind w:left="113" w:right="113"/>
              <w:rPr>
                <w:rFonts w:ascii="宋体" w:hAnsi="宋体"/>
                <w:sz w:val="18"/>
              </w:rPr>
            </w:pPr>
            <w:r w:rsidRPr="000A3782">
              <w:rPr>
                <w:rFonts w:ascii="宋体" w:hAnsi="宋体" w:hint="eastAsia"/>
                <w:sz w:val="18"/>
              </w:rPr>
              <w:t>增值额超过扣除项目金额</w:t>
            </w:r>
            <w:r w:rsidRPr="000A3782">
              <w:rPr>
                <w:rFonts w:ascii="宋体" w:hAnsi="宋体"/>
                <w:sz w:val="18"/>
              </w:rPr>
              <w:t>200%</w:t>
            </w:r>
            <w:r w:rsidRPr="000A3782">
              <w:rPr>
                <w:rFonts w:ascii="宋体" w:hAnsi="宋体" w:hint="eastAsia"/>
                <w:sz w:val="18"/>
              </w:rPr>
              <w:t>的部分</w:t>
            </w:r>
          </w:p>
        </w:tc>
        <w:tc>
          <w:tcPr>
            <w:tcW w:w="1680" w:type="dxa"/>
            <w:tcBorders>
              <w:top w:val="nil"/>
            </w:tcBorders>
          </w:tcPr>
          <w:p w:rsidR="00651F66" w:rsidRPr="000A3782" w:rsidRDefault="00651F66" w:rsidP="00C81291">
            <w:pPr>
              <w:spacing w:line="260" w:lineRule="exact"/>
              <w:ind w:left="113" w:right="113"/>
              <w:jc w:val="center"/>
              <w:rPr>
                <w:rFonts w:ascii="宋体" w:hAnsi="宋体" w:hint="eastAsia"/>
                <w:sz w:val="18"/>
              </w:rPr>
            </w:pPr>
            <w:r w:rsidRPr="000A3782">
              <w:rPr>
                <w:rFonts w:ascii="宋体" w:hAnsi="宋体"/>
                <w:sz w:val="18"/>
              </w:rPr>
              <w:t>60</w:t>
            </w:r>
          </w:p>
        </w:tc>
      </w:tr>
    </w:tbl>
    <w:p w:rsidR="00651F66" w:rsidRPr="000A3782" w:rsidRDefault="00651F66">
      <w:pPr>
        <w:spacing w:line="280" w:lineRule="exact"/>
        <w:ind w:left="113" w:right="113" w:firstLine="425"/>
        <w:rPr>
          <w:rFonts w:ascii="宋体" w:hAnsi="宋体"/>
        </w:rPr>
      </w:pPr>
    </w:p>
    <w:p w:rsidR="00651F66" w:rsidRPr="000A3782" w:rsidRDefault="00651F66">
      <w:pPr>
        <w:spacing w:line="280" w:lineRule="exact"/>
        <w:ind w:right="113"/>
        <w:rPr>
          <w:rFonts w:ascii="宋体" w:hAnsi="宋体"/>
        </w:rPr>
      </w:pPr>
      <w:r w:rsidRPr="000A3782">
        <w:rPr>
          <w:rFonts w:ascii="宋体" w:hAnsi="宋体" w:hint="eastAsia"/>
        </w:rPr>
        <w:t xml:space="preserve">    </w:t>
      </w:r>
      <w:r w:rsidRPr="000A3782">
        <w:rPr>
          <w:rFonts w:ascii="宋体" w:hAnsi="宋体"/>
        </w:rPr>
        <w:t>3</w:t>
      </w:r>
      <w:r w:rsidRPr="000A3782">
        <w:rPr>
          <w:rFonts w:ascii="宋体" w:hAnsi="宋体" w:hint="eastAsia"/>
        </w:rPr>
        <w:t>．计税方法</w:t>
      </w:r>
    </w:p>
    <w:p w:rsidR="00651F66" w:rsidRPr="000A3782" w:rsidRDefault="00651F66">
      <w:pPr>
        <w:spacing w:line="280" w:lineRule="exact"/>
        <w:ind w:right="113" w:firstLine="435"/>
        <w:rPr>
          <w:rFonts w:ascii="宋体" w:hAnsi="宋体" w:hint="eastAsia"/>
        </w:rPr>
      </w:pPr>
      <w:r w:rsidRPr="000A3782">
        <w:rPr>
          <w:rFonts w:ascii="宋体" w:hAnsi="宋体" w:hint="eastAsia"/>
        </w:rPr>
        <w:t>在计算土地增值税的应纳税额时</w:t>
      </w:r>
      <w:r w:rsidRPr="000A3782">
        <w:rPr>
          <w:rFonts w:ascii="宋体" w:hAnsi="宋体"/>
        </w:rPr>
        <w:t>，</w:t>
      </w:r>
      <w:r w:rsidRPr="000A3782">
        <w:rPr>
          <w:rFonts w:ascii="宋体" w:hAnsi="宋体" w:hint="eastAsia"/>
        </w:rPr>
        <w:t>先用纳税人取得的房地产转让收入减除有关各项扣除项目金额，计算得出增值额。再按照增值额超过扣除项目金额的比例</w:t>
      </w:r>
      <w:r w:rsidRPr="000A3782">
        <w:rPr>
          <w:rFonts w:ascii="宋体" w:hAnsi="宋体"/>
        </w:rPr>
        <w:t>，</w:t>
      </w:r>
      <w:r w:rsidRPr="000A3782">
        <w:rPr>
          <w:rFonts w:ascii="宋体" w:hAnsi="宋体" w:hint="eastAsia"/>
        </w:rPr>
        <w:t>分别确定增值额中各个部分的适用税率，依此计算各部分增值额的应纳土地增值税税额。各部分增值额应纳土地增值税税额之和，即为纳税人应纳的全部土地增值税税额。</w:t>
      </w:r>
    </w:p>
    <w:p w:rsidR="00651F66" w:rsidRPr="000A3782" w:rsidRDefault="00651F66">
      <w:pPr>
        <w:spacing w:line="280" w:lineRule="exact"/>
        <w:ind w:right="113" w:firstLine="435"/>
        <w:rPr>
          <w:rFonts w:ascii="宋体" w:hAnsi="宋体"/>
        </w:rPr>
      </w:pPr>
      <w:r w:rsidRPr="000A3782">
        <w:rPr>
          <w:rFonts w:ascii="宋体" w:hAnsi="宋体" w:hint="eastAsia"/>
        </w:rPr>
        <w:t>应纳税额计算公式：</w:t>
      </w:r>
    </w:p>
    <w:p w:rsidR="00651F66" w:rsidRPr="000A3782" w:rsidRDefault="00651F66">
      <w:pPr>
        <w:spacing w:line="280" w:lineRule="exact"/>
        <w:ind w:right="113"/>
        <w:rPr>
          <w:rFonts w:ascii="宋体" w:hAnsi="宋体"/>
        </w:rPr>
      </w:pPr>
      <w:r w:rsidRPr="000A3782">
        <w:rPr>
          <w:rFonts w:ascii="宋体" w:hAnsi="宋体" w:hint="eastAsia"/>
        </w:rPr>
        <w:t xml:space="preserve">    应纳税额＝</w:t>
      </w:r>
      <w:r w:rsidRPr="000A3782">
        <w:rPr>
          <w:rFonts w:ascii="宋体" w:hAnsi="宋体"/>
        </w:rPr>
        <w:sym w:font="Symbol" w:char="F0E5"/>
      </w:r>
      <w:r w:rsidRPr="000A3782">
        <w:rPr>
          <w:rFonts w:ascii="宋体" w:hAnsi="宋体" w:hint="eastAsia"/>
        </w:rPr>
        <w:t>（增值额×适用税率）</w:t>
      </w:r>
    </w:p>
    <w:p w:rsidR="00651F66" w:rsidRPr="00582971" w:rsidRDefault="00651F66">
      <w:pPr>
        <w:spacing w:line="280" w:lineRule="exact"/>
        <w:ind w:right="113"/>
        <w:rPr>
          <w:rFonts w:ascii="宋体" w:hAnsi="宋体"/>
        </w:rPr>
      </w:pPr>
      <w:r w:rsidRPr="000A3782">
        <w:rPr>
          <w:rFonts w:ascii="宋体" w:hAnsi="宋体" w:hint="eastAsia"/>
        </w:rPr>
        <w:t xml:space="preserve">    </w:t>
      </w:r>
      <w:r w:rsidRPr="000A3782">
        <w:rPr>
          <w:rFonts w:ascii="宋体" w:hAnsi="宋体"/>
        </w:rPr>
        <w:t>4</w:t>
      </w:r>
      <w:r w:rsidRPr="000A3782">
        <w:rPr>
          <w:rFonts w:ascii="宋体" w:hAnsi="宋体" w:hint="eastAsia"/>
        </w:rPr>
        <w:t>．主要免税规定</w:t>
      </w:r>
    </w:p>
    <w:p w:rsidR="00651F66" w:rsidRPr="002C170A" w:rsidRDefault="00651F66">
      <w:pPr>
        <w:spacing w:line="280" w:lineRule="exact"/>
        <w:ind w:right="113"/>
        <w:rPr>
          <w:rFonts w:ascii="宋体" w:hAnsi="宋体" w:cs="宋体" w:hint="eastAsia"/>
          <w:kern w:val="0"/>
          <w:szCs w:val="21"/>
        </w:rPr>
      </w:pPr>
      <w:r w:rsidRPr="00582971">
        <w:rPr>
          <w:rFonts w:ascii="宋体" w:hAnsi="宋体" w:hint="eastAsia"/>
        </w:rPr>
        <w:t xml:space="preserve">    </w:t>
      </w:r>
      <w:r w:rsidRPr="004A4D49">
        <w:rPr>
          <w:rFonts w:ascii="宋体" w:hAnsi="宋体" w:hint="eastAsia"/>
        </w:rPr>
        <w:t>建造普通标准住宅出售</w:t>
      </w:r>
      <w:r w:rsidRPr="004A4D49">
        <w:rPr>
          <w:rFonts w:ascii="宋体" w:hAnsi="宋体"/>
        </w:rPr>
        <w:t>，</w:t>
      </w:r>
      <w:r w:rsidR="001F5FD3" w:rsidRPr="004A4D49">
        <w:rPr>
          <w:rFonts w:hAnsi="宋体" w:cs="宋体" w:hint="eastAsia"/>
          <w:szCs w:val="21"/>
        </w:rPr>
        <w:t>企业</w:t>
      </w:r>
      <w:r w:rsidR="002507E1" w:rsidRPr="004A4D49">
        <w:rPr>
          <w:rFonts w:hAnsi="宋体" w:cs="宋体" w:hint="eastAsia"/>
          <w:szCs w:val="21"/>
        </w:rPr>
        <w:t>和其他组织转让旧房作为经济适用住房</w:t>
      </w:r>
      <w:r w:rsidR="002C170A" w:rsidRPr="004A4D49">
        <w:rPr>
          <w:rFonts w:hAnsi="宋体" w:cs="宋体" w:hint="eastAsia"/>
          <w:szCs w:val="21"/>
        </w:rPr>
        <w:t>，</w:t>
      </w:r>
      <w:r w:rsidRPr="004A4D49">
        <w:rPr>
          <w:rFonts w:ascii="宋体" w:hAnsi="宋体" w:hint="eastAsia"/>
        </w:rPr>
        <w:t>增值额未超过各项规定扣除项</w:t>
      </w:r>
      <w:r w:rsidRPr="000A3782">
        <w:rPr>
          <w:rFonts w:ascii="宋体" w:hAnsi="宋体" w:hint="eastAsia"/>
        </w:rPr>
        <w:t>目金额</w:t>
      </w:r>
      <w:r w:rsidRPr="000A3782">
        <w:rPr>
          <w:rFonts w:ascii="宋体" w:hAnsi="宋体"/>
        </w:rPr>
        <w:t>20%</w:t>
      </w:r>
      <w:r w:rsidRPr="000A3782">
        <w:rPr>
          <w:rFonts w:ascii="宋体" w:hAnsi="宋体" w:hint="eastAsia"/>
        </w:rPr>
        <w:t>的</w:t>
      </w:r>
      <w:r w:rsidRPr="000A3782">
        <w:rPr>
          <w:rFonts w:ascii="宋体" w:hAnsi="宋体"/>
        </w:rPr>
        <w:t>；</w:t>
      </w:r>
      <w:r w:rsidR="00F75A99" w:rsidRPr="000A3782">
        <w:rPr>
          <w:rFonts w:ascii="宋体" w:hAnsi="宋体" w:hint="eastAsia"/>
        </w:rPr>
        <w:t>因城市实施规划、国家建设需要依法征收</w:t>
      </w:r>
      <w:r w:rsidRPr="000A3782">
        <w:rPr>
          <w:rFonts w:ascii="宋体" w:hAnsi="宋体" w:hint="eastAsia"/>
        </w:rPr>
        <w:t>、收回的房地产和纳税人自行转让的房地产；个人转让自有普通住宅，可以免征土地增值税。</w:t>
      </w:r>
    </w:p>
    <w:p w:rsidR="00651F66" w:rsidRPr="000A3782" w:rsidRDefault="00651F66">
      <w:pPr>
        <w:spacing w:line="280" w:lineRule="exact"/>
        <w:ind w:left="113" w:right="113"/>
        <w:rPr>
          <w:rFonts w:ascii="宋体" w:hAnsi="宋体" w:hint="eastAsia"/>
          <w:b/>
          <w:sz w:val="24"/>
        </w:rPr>
      </w:pPr>
    </w:p>
    <w:p w:rsidR="00651F66" w:rsidRPr="000A3782" w:rsidRDefault="00CD1843">
      <w:pPr>
        <w:spacing w:line="320" w:lineRule="exact"/>
        <w:ind w:left="113" w:right="113" w:firstLine="312"/>
        <w:rPr>
          <w:rFonts w:ascii="宋体" w:hAnsi="宋体"/>
          <w:b/>
          <w:sz w:val="28"/>
        </w:rPr>
      </w:pPr>
      <w:r>
        <w:rPr>
          <w:rFonts w:ascii="宋体" w:hAnsi="宋体" w:hint="eastAsia"/>
          <w:b/>
          <w:sz w:val="28"/>
        </w:rPr>
        <w:t>（</w:t>
      </w:r>
      <w:r w:rsidRPr="00CD1843">
        <w:rPr>
          <w:rFonts w:ascii="宋体" w:hAnsi="宋体" w:hint="eastAsia"/>
          <w:b/>
          <w:color w:val="FF0000"/>
          <w:sz w:val="28"/>
        </w:rPr>
        <w:t>八</w:t>
      </w:r>
      <w:r w:rsidR="00651F66" w:rsidRPr="000A3782">
        <w:rPr>
          <w:rFonts w:ascii="宋体" w:hAnsi="宋体" w:hint="eastAsia"/>
          <w:b/>
          <w:sz w:val="28"/>
        </w:rPr>
        <w:t>）房产税</w:t>
      </w:r>
    </w:p>
    <w:p w:rsidR="008D70CB" w:rsidRDefault="008D70CB" w:rsidP="008D70CB">
      <w:pPr>
        <w:spacing w:line="280" w:lineRule="exact"/>
        <w:ind w:firstLine="390"/>
        <w:rPr>
          <w:rFonts w:ascii="宋体" w:hAnsi="宋体" w:hint="eastAsia"/>
        </w:rPr>
      </w:pPr>
    </w:p>
    <w:p w:rsidR="00E15F1C" w:rsidRPr="00E15F1C" w:rsidRDefault="008D70CB" w:rsidP="00E15F1C">
      <w:pPr>
        <w:spacing w:line="280" w:lineRule="exact"/>
        <w:ind w:firstLine="390"/>
        <w:rPr>
          <w:rFonts w:hint="eastAsia"/>
          <w:color w:val="FF0000"/>
        </w:rPr>
      </w:pPr>
      <w:r w:rsidRPr="002D35C6">
        <w:rPr>
          <w:rFonts w:hint="eastAsia"/>
        </w:rPr>
        <w:t>中国的房产税是对房产征收的一种税收。</w:t>
      </w:r>
      <w:smartTag w:uri="urn:schemas-microsoft-com:office:smarttags" w:element="chsdate">
        <w:smartTagPr>
          <w:attr w:name="Year" w:val="1986"/>
          <w:attr w:name="Month" w:val="9"/>
          <w:attr w:name="Day" w:val="15"/>
          <w:attr w:name="IsLunarDate" w:val="False"/>
          <w:attr w:name="IsROCDate" w:val="False"/>
        </w:smartTagPr>
        <w:r w:rsidRPr="002D35C6">
          <w:t>19</w:t>
        </w:r>
        <w:r w:rsidRPr="002D35C6">
          <w:rPr>
            <w:rFonts w:hint="eastAsia"/>
          </w:rPr>
          <w:t>86</w:t>
        </w:r>
        <w:r w:rsidRPr="002D35C6">
          <w:rPr>
            <w:rFonts w:hint="eastAsia"/>
          </w:rPr>
          <w:t>年</w:t>
        </w:r>
        <w:r w:rsidRPr="002D35C6">
          <w:rPr>
            <w:rFonts w:hint="eastAsia"/>
          </w:rPr>
          <w:t>9</w:t>
        </w:r>
        <w:r w:rsidRPr="002D35C6">
          <w:rPr>
            <w:rFonts w:hint="eastAsia"/>
          </w:rPr>
          <w:t>月</w:t>
        </w:r>
        <w:r w:rsidRPr="002D35C6">
          <w:t>1</w:t>
        </w:r>
        <w:r w:rsidRPr="002D35C6">
          <w:rPr>
            <w:rFonts w:hint="eastAsia"/>
          </w:rPr>
          <w:t>5</w:t>
        </w:r>
        <w:r w:rsidRPr="002D35C6">
          <w:rPr>
            <w:rFonts w:hint="eastAsia"/>
          </w:rPr>
          <w:t>日</w:t>
        </w:r>
      </w:smartTag>
      <w:r w:rsidRPr="002D35C6">
        <w:rPr>
          <w:rFonts w:hint="eastAsia"/>
        </w:rPr>
        <w:t>，国务院发布《中华人民共和国房产税暂行条例》，自当年</w:t>
      </w:r>
      <w:r w:rsidRPr="002D35C6">
        <w:t>1</w:t>
      </w:r>
      <w:r w:rsidRPr="002D35C6">
        <w:rPr>
          <w:rFonts w:hint="eastAsia"/>
        </w:rPr>
        <w:t>0</w:t>
      </w:r>
      <w:r w:rsidRPr="002D35C6">
        <w:rPr>
          <w:rFonts w:hint="eastAsia"/>
        </w:rPr>
        <w:t>月</w:t>
      </w:r>
      <w:r w:rsidRPr="002D35C6">
        <w:t>1</w:t>
      </w:r>
      <w:r w:rsidRPr="002D35C6">
        <w:rPr>
          <w:rFonts w:hint="eastAsia"/>
        </w:rPr>
        <w:t>日起施行</w:t>
      </w:r>
      <w:r w:rsidRPr="002D35C6">
        <w:rPr>
          <w:rFonts w:hAnsi="宋体" w:hint="eastAsia"/>
        </w:rPr>
        <w:t>。</w:t>
      </w:r>
      <w:smartTag w:uri="urn:schemas-microsoft-com:office:smarttags" w:element="chsdate">
        <w:smartTagPr>
          <w:attr w:name="Year" w:val="2011"/>
          <w:attr w:name="Month" w:val="1"/>
          <w:attr w:name="Day" w:val="8"/>
          <w:attr w:name="IsLunarDate" w:val="False"/>
          <w:attr w:name="IsROCDate" w:val="False"/>
        </w:smartTagPr>
        <w:r w:rsidRPr="002D35C6">
          <w:rPr>
            <w:rFonts w:hAnsi="宋体" w:hint="eastAsia"/>
          </w:rPr>
          <w:t>2011</w:t>
        </w:r>
        <w:r w:rsidRPr="002D35C6">
          <w:rPr>
            <w:rFonts w:hAnsi="宋体" w:hint="eastAsia"/>
          </w:rPr>
          <w:t>年</w:t>
        </w:r>
        <w:r w:rsidRPr="002D35C6">
          <w:rPr>
            <w:rFonts w:hAnsi="宋体" w:hint="eastAsia"/>
          </w:rPr>
          <w:t>1</w:t>
        </w:r>
        <w:r w:rsidRPr="002D35C6">
          <w:rPr>
            <w:rFonts w:hAnsi="宋体" w:hint="eastAsia"/>
          </w:rPr>
          <w:t>月</w:t>
        </w:r>
        <w:r w:rsidRPr="002D35C6">
          <w:rPr>
            <w:rFonts w:hAnsi="宋体" w:hint="eastAsia"/>
          </w:rPr>
          <w:t>8</w:t>
        </w:r>
        <w:r w:rsidRPr="002D35C6">
          <w:rPr>
            <w:rFonts w:hAnsi="宋体" w:hint="eastAsia"/>
          </w:rPr>
          <w:t>日</w:t>
        </w:r>
      </w:smartTag>
      <w:r w:rsidRPr="002D35C6">
        <w:rPr>
          <w:rFonts w:hAnsi="宋体" w:hint="eastAsia"/>
        </w:rPr>
        <w:t>，国务院对该条例作了修改</w:t>
      </w:r>
      <w:r w:rsidRPr="002D35C6">
        <w:rPr>
          <w:rFonts w:hint="eastAsia"/>
        </w:rPr>
        <w:t>。</w:t>
      </w:r>
      <w:r w:rsidRPr="008D70CB">
        <w:rPr>
          <w:rFonts w:hint="eastAsia"/>
          <w:color w:val="FF0000"/>
        </w:rPr>
        <w:t>该条例的实施细则由各省、自治区和直辖市人民政府自行制定，送财政部备案。</w:t>
      </w:r>
    </w:p>
    <w:p w:rsidR="00E15F1C" w:rsidRPr="00E15F1C" w:rsidRDefault="00E15F1C" w:rsidP="008D70CB">
      <w:pPr>
        <w:spacing w:line="280" w:lineRule="exact"/>
        <w:ind w:firstLineChars="196" w:firstLine="412"/>
        <w:rPr>
          <w:rFonts w:hint="eastAsia"/>
        </w:rPr>
      </w:pPr>
      <w:r w:rsidRPr="00C53F03">
        <w:rPr>
          <w:rFonts w:hint="eastAsia"/>
        </w:rPr>
        <w:t>房产</w:t>
      </w:r>
      <w:r w:rsidRPr="00B156E3">
        <w:rPr>
          <w:rFonts w:hint="eastAsia"/>
        </w:rPr>
        <w:t>税由地方税务局负责</w:t>
      </w:r>
      <w:r>
        <w:rPr>
          <w:rFonts w:hint="eastAsia"/>
        </w:rPr>
        <w:t>征收管理，所得收入归地方政府所有，是地方政府税收收入的重要来源之一。</w:t>
      </w:r>
      <w:r w:rsidRPr="007C1BBC">
        <w:rPr>
          <w:color w:val="FF0000"/>
        </w:rPr>
        <w:t>20</w:t>
      </w:r>
      <w:r>
        <w:rPr>
          <w:rFonts w:hint="eastAsia"/>
          <w:color w:val="FF0000"/>
        </w:rPr>
        <w:t>16</w:t>
      </w:r>
      <w:r w:rsidRPr="007C1BBC">
        <w:rPr>
          <w:rFonts w:hint="eastAsia"/>
          <w:color w:val="FF0000"/>
        </w:rPr>
        <w:t>年</w:t>
      </w:r>
      <w:r w:rsidRPr="00F857C7">
        <w:rPr>
          <w:rFonts w:hint="eastAsia"/>
        </w:rPr>
        <w:t>，房产税收入为</w:t>
      </w:r>
      <w:r w:rsidRPr="00463D69">
        <w:rPr>
          <w:rFonts w:hint="eastAsia"/>
          <w:color w:val="FF0000"/>
        </w:rPr>
        <w:t>2</w:t>
      </w:r>
      <w:r>
        <w:rPr>
          <w:rFonts w:hint="eastAsia"/>
          <w:color w:val="FF0000"/>
        </w:rPr>
        <w:t>220.9</w:t>
      </w:r>
      <w:r w:rsidRPr="00F857C7">
        <w:rPr>
          <w:rFonts w:hint="eastAsia"/>
        </w:rPr>
        <w:t>亿元，占当年中国税收总额的</w:t>
      </w:r>
      <w:r w:rsidRPr="00463D69">
        <w:rPr>
          <w:color w:val="FF0000"/>
        </w:rPr>
        <w:t>1.</w:t>
      </w:r>
      <w:r>
        <w:rPr>
          <w:rFonts w:hint="eastAsia"/>
          <w:color w:val="FF0000"/>
        </w:rPr>
        <w:t>7</w:t>
      </w:r>
      <w:r w:rsidRPr="00463D69">
        <w:rPr>
          <w:rFonts w:hint="eastAsia"/>
          <w:color w:val="FF0000"/>
        </w:rPr>
        <w:t>%</w:t>
      </w:r>
      <w:r w:rsidRPr="00F857C7">
        <w:rPr>
          <w:rFonts w:hint="eastAsia"/>
        </w:rPr>
        <w:t>。</w:t>
      </w:r>
    </w:p>
    <w:p w:rsidR="00651F66" w:rsidRPr="000A3782" w:rsidRDefault="00651F66" w:rsidP="00FC6146">
      <w:pPr>
        <w:spacing w:line="280" w:lineRule="exact"/>
        <w:rPr>
          <w:rFonts w:ascii="宋体" w:hAnsi="宋体"/>
        </w:rPr>
      </w:pPr>
      <w:r w:rsidRPr="000A3782">
        <w:rPr>
          <w:rFonts w:ascii="宋体" w:hAnsi="宋体" w:hint="eastAsia"/>
        </w:rPr>
        <w:lastRenderedPageBreak/>
        <w:t xml:space="preserve">    </w:t>
      </w:r>
      <w:r w:rsidRPr="000A3782">
        <w:rPr>
          <w:rFonts w:ascii="宋体" w:hAnsi="宋体"/>
        </w:rPr>
        <w:t>1</w:t>
      </w:r>
      <w:r w:rsidRPr="000A3782">
        <w:rPr>
          <w:rFonts w:ascii="宋体" w:hAnsi="宋体" w:hint="eastAsia"/>
        </w:rPr>
        <w:t>．纳税人</w:t>
      </w:r>
    </w:p>
    <w:p w:rsidR="00651F66" w:rsidRPr="000A3782" w:rsidRDefault="00651F66">
      <w:pPr>
        <w:spacing w:line="280" w:lineRule="exact"/>
        <w:ind w:right="113"/>
        <w:rPr>
          <w:rFonts w:ascii="宋体" w:hAnsi="宋体"/>
        </w:rPr>
      </w:pPr>
      <w:r w:rsidRPr="000A3782">
        <w:rPr>
          <w:rFonts w:ascii="宋体" w:hAnsi="宋体" w:hint="eastAsia"/>
        </w:rPr>
        <w:t xml:space="preserve">    房产税在中国境内的城市、县城、建制镇和工矿区征收。纳税人包括房屋产权的所有人和房产经营管理单位</w:t>
      </w:r>
      <w:r w:rsidR="0078312C" w:rsidRPr="000A3782">
        <w:rPr>
          <w:rFonts w:ascii="宋体" w:hAnsi="宋体" w:hint="eastAsia"/>
        </w:rPr>
        <w:t>、承典人、代管人和使用人</w:t>
      </w:r>
      <w:r w:rsidRPr="000A3782">
        <w:rPr>
          <w:rFonts w:ascii="宋体" w:hAnsi="宋体" w:hint="eastAsia"/>
        </w:rPr>
        <w:t>。</w:t>
      </w:r>
      <w:r w:rsidR="006C2D76" w:rsidRPr="000A3782">
        <w:rPr>
          <w:rFonts w:ascii="宋体" w:hAnsi="宋体" w:hint="eastAsia"/>
          <w:color w:val="0000FF"/>
        </w:rPr>
        <w:t>西藏自治区暂时没有</w:t>
      </w:r>
      <w:r w:rsidR="007232A5" w:rsidRPr="000A3782">
        <w:rPr>
          <w:rFonts w:ascii="宋体" w:hAnsi="宋体" w:hint="eastAsia"/>
          <w:color w:val="0000FF"/>
        </w:rPr>
        <w:t>开征此税。</w:t>
      </w:r>
    </w:p>
    <w:p w:rsidR="00651F66" w:rsidRPr="000A3782" w:rsidRDefault="00651F66">
      <w:pPr>
        <w:spacing w:line="280" w:lineRule="exact"/>
        <w:ind w:right="113"/>
        <w:rPr>
          <w:rFonts w:ascii="宋体" w:hAnsi="宋体"/>
        </w:rPr>
      </w:pPr>
      <w:r w:rsidRPr="000A3782">
        <w:rPr>
          <w:rFonts w:ascii="宋体" w:hAnsi="宋体" w:hint="eastAsia"/>
        </w:rPr>
        <w:t xml:space="preserve">    </w:t>
      </w:r>
      <w:r w:rsidRPr="000A3782">
        <w:rPr>
          <w:rFonts w:ascii="宋体" w:hAnsi="宋体"/>
        </w:rPr>
        <w:t>2</w:t>
      </w:r>
      <w:r w:rsidRPr="000A3782">
        <w:rPr>
          <w:rFonts w:ascii="宋体" w:hAnsi="宋体" w:hint="eastAsia"/>
        </w:rPr>
        <w:t>．计税依据、税率和计税方法</w:t>
      </w:r>
    </w:p>
    <w:p w:rsidR="00651F66" w:rsidRPr="000A3782" w:rsidRDefault="00651F66">
      <w:pPr>
        <w:spacing w:line="280" w:lineRule="exact"/>
        <w:ind w:right="113" w:firstLine="435"/>
        <w:rPr>
          <w:rFonts w:ascii="宋体" w:hAnsi="宋体" w:hint="eastAsia"/>
        </w:rPr>
      </w:pPr>
      <w:r w:rsidRPr="000A3782">
        <w:rPr>
          <w:rFonts w:ascii="宋体" w:hAnsi="宋体" w:hint="eastAsia"/>
        </w:rPr>
        <w:t>房产税的计税依据和税率分为两种</w:t>
      </w:r>
      <w:r w:rsidRPr="000A3782">
        <w:rPr>
          <w:rFonts w:ascii="宋体" w:hAnsi="宋体"/>
        </w:rPr>
        <w:t>：</w:t>
      </w:r>
      <w:r w:rsidRPr="000A3782">
        <w:rPr>
          <w:rFonts w:ascii="宋体" w:hAnsi="宋体" w:hint="eastAsia"/>
        </w:rPr>
        <w:t>一种以房产原值一次减除</w:t>
      </w:r>
      <w:r w:rsidRPr="000A3782">
        <w:rPr>
          <w:rFonts w:ascii="宋体" w:hAnsi="宋体"/>
        </w:rPr>
        <w:t>10%</w:t>
      </w:r>
      <w:r w:rsidRPr="000A3782">
        <w:rPr>
          <w:rFonts w:ascii="宋体" w:hAnsi="宋体" w:hint="eastAsia"/>
        </w:rPr>
        <w:t>至</w:t>
      </w:r>
      <w:r w:rsidRPr="000A3782">
        <w:rPr>
          <w:rFonts w:ascii="宋体" w:hAnsi="宋体"/>
        </w:rPr>
        <w:t>30%</w:t>
      </w:r>
      <w:r w:rsidRPr="000A3782">
        <w:rPr>
          <w:rFonts w:ascii="宋体" w:hAnsi="宋体" w:hint="eastAsia"/>
        </w:rPr>
        <w:t>以后的余值为计税依据，适用税率为</w:t>
      </w:r>
      <w:r w:rsidRPr="000A3782">
        <w:rPr>
          <w:rFonts w:ascii="宋体" w:hAnsi="宋体"/>
        </w:rPr>
        <w:t>1.2</w:t>
      </w:r>
      <w:r w:rsidRPr="000A3782">
        <w:rPr>
          <w:rFonts w:ascii="宋体" w:hAnsi="宋体" w:hint="eastAsia"/>
        </w:rPr>
        <w:t>%；另一种以房产租金收入为计税依据，适用税率为</w:t>
      </w:r>
      <w:r w:rsidRPr="000A3782">
        <w:rPr>
          <w:rFonts w:ascii="宋体" w:hAnsi="宋体"/>
        </w:rPr>
        <w:t>12</w:t>
      </w:r>
      <w:r w:rsidRPr="000A3782">
        <w:rPr>
          <w:rFonts w:ascii="宋体" w:hAnsi="宋体" w:hint="eastAsia"/>
        </w:rPr>
        <w:t>%。税款按年征收，分期缴纳。</w:t>
      </w:r>
    </w:p>
    <w:p w:rsidR="00651F66" w:rsidRPr="000A3782" w:rsidRDefault="00651F66">
      <w:pPr>
        <w:spacing w:line="280" w:lineRule="exact"/>
        <w:ind w:right="113" w:firstLine="435"/>
        <w:rPr>
          <w:rFonts w:ascii="宋体" w:hAnsi="宋体"/>
        </w:rPr>
      </w:pPr>
      <w:r w:rsidRPr="000A3782">
        <w:rPr>
          <w:rFonts w:ascii="宋体" w:hAnsi="宋体" w:hint="eastAsia"/>
        </w:rPr>
        <w:t>应纳税额计算公式：</w:t>
      </w:r>
    </w:p>
    <w:p w:rsidR="00651F66" w:rsidRPr="000A3782" w:rsidRDefault="00651F66">
      <w:pPr>
        <w:spacing w:line="280" w:lineRule="exact"/>
        <w:ind w:right="113"/>
        <w:rPr>
          <w:rFonts w:ascii="宋体" w:hAnsi="宋体"/>
        </w:rPr>
      </w:pPr>
      <w:r w:rsidRPr="000A3782">
        <w:rPr>
          <w:rFonts w:ascii="宋体" w:hAnsi="宋体" w:hint="eastAsia"/>
        </w:rPr>
        <w:t xml:space="preserve">    应纳税额＝计税依据×适用税率</w:t>
      </w:r>
    </w:p>
    <w:p w:rsidR="00651F66" w:rsidRPr="000A3782" w:rsidRDefault="00651F66">
      <w:pPr>
        <w:spacing w:line="280" w:lineRule="exact"/>
        <w:ind w:right="113"/>
        <w:rPr>
          <w:rFonts w:ascii="宋体" w:hAnsi="宋体"/>
        </w:rPr>
      </w:pPr>
      <w:r w:rsidRPr="000A3782">
        <w:rPr>
          <w:rFonts w:ascii="宋体" w:hAnsi="宋体" w:hint="eastAsia"/>
        </w:rPr>
        <w:t xml:space="preserve">    </w:t>
      </w:r>
      <w:r w:rsidRPr="000A3782">
        <w:rPr>
          <w:rFonts w:ascii="宋体" w:hAnsi="宋体"/>
        </w:rPr>
        <w:t>3</w:t>
      </w:r>
      <w:r w:rsidRPr="000A3782">
        <w:rPr>
          <w:rFonts w:ascii="宋体" w:hAnsi="宋体" w:hint="eastAsia"/>
        </w:rPr>
        <w:t>．主要免税规定</w:t>
      </w:r>
    </w:p>
    <w:p w:rsidR="00651F66" w:rsidRPr="004A4D49" w:rsidRDefault="00651F66">
      <w:pPr>
        <w:spacing w:line="280" w:lineRule="exact"/>
        <w:ind w:right="113"/>
        <w:rPr>
          <w:rFonts w:ascii="宋体" w:hAnsi="宋体"/>
        </w:rPr>
      </w:pPr>
      <w:r w:rsidRPr="000A3782">
        <w:rPr>
          <w:rFonts w:ascii="宋体" w:hAnsi="宋体" w:hint="eastAsia"/>
        </w:rPr>
        <w:t xml:space="preserve">    </w:t>
      </w:r>
      <w:r w:rsidR="00656680" w:rsidRPr="000A3782">
        <w:rPr>
          <w:rFonts w:ascii="宋体" w:hAnsi="宋体" w:hint="eastAsia"/>
          <w:szCs w:val="21"/>
        </w:rPr>
        <w:t>行政单位、军事单位和社会团体</w:t>
      </w:r>
      <w:r w:rsidRPr="000A3782">
        <w:rPr>
          <w:rFonts w:ascii="宋体" w:hAnsi="宋体" w:hint="eastAsia"/>
        </w:rPr>
        <w:t>自用的房</w:t>
      </w:r>
      <w:r w:rsidR="008D70CB">
        <w:rPr>
          <w:rFonts w:ascii="宋体" w:hAnsi="宋体" w:hint="eastAsia"/>
        </w:rPr>
        <w:t>产，由</w:t>
      </w:r>
      <w:r w:rsidR="006F3D6F" w:rsidRPr="008D70CB">
        <w:rPr>
          <w:rFonts w:ascii="宋体" w:hAnsi="宋体" w:hint="eastAsia"/>
          <w:color w:val="FF0000"/>
        </w:rPr>
        <w:t>财政</w:t>
      </w:r>
      <w:r w:rsidR="006F3D6F" w:rsidRPr="000A3782">
        <w:rPr>
          <w:rFonts w:ascii="宋体" w:hAnsi="宋体" w:hint="eastAsia"/>
        </w:rPr>
        <w:t>部门拨付事业经费的单位自用的房产，宗教寺庙、公园和</w:t>
      </w:r>
      <w:r w:rsidRPr="000A3782">
        <w:rPr>
          <w:rFonts w:ascii="宋体" w:hAnsi="宋体" w:hint="eastAsia"/>
        </w:rPr>
        <w:t>名胜古迹自用的房产，个人所有非营业用的房产</w:t>
      </w:r>
      <w:r w:rsidR="002816D6" w:rsidRPr="000A3782">
        <w:rPr>
          <w:rFonts w:ascii="宋体" w:hAnsi="宋体" w:hint="eastAsia"/>
          <w:color w:val="0000FF"/>
        </w:rPr>
        <w:t>（国务院批准的征税试点城市除外）</w:t>
      </w:r>
      <w:r w:rsidRPr="000A3782">
        <w:rPr>
          <w:rFonts w:ascii="宋体" w:hAnsi="宋体" w:hint="eastAsia"/>
        </w:rPr>
        <w:t>，经过有关部门鉴定停止使用的毁损房屋和危险房屋，非营利性科研机构、医疗机构、疾病控制机构、妇幼</w:t>
      </w:r>
      <w:r w:rsidRPr="004A4D49">
        <w:rPr>
          <w:rFonts w:ascii="宋体" w:hAnsi="宋体" w:hint="eastAsia"/>
        </w:rPr>
        <w:t>保健机构、老年服务机构等机构和公</w:t>
      </w:r>
      <w:r w:rsidR="00936DCA" w:rsidRPr="004A4D49">
        <w:rPr>
          <w:rFonts w:ascii="宋体" w:hAnsi="宋体" w:hint="eastAsia"/>
        </w:rPr>
        <w:t>益性未成年人活动场所自用的房产，</w:t>
      </w:r>
      <w:r w:rsidR="00644AC0" w:rsidRPr="004A4D49">
        <w:rPr>
          <w:rFonts w:hAnsi="宋体" w:cs="宋体" w:hint="eastAsia"/>
          <w:szCs w:val="21"/>
        </w:rPr>
        <w:t>规定</w:t>
      </w:r>
      <w:r w:rsidR="003B1730" w:rsidRPr="004A4D49">
        <w:rPr>
          <w:rFonts w:hAnsi="宋体" w:cs="宋体" w:hint="eastAsia"/>
          <w:szCs w:val="21"/>
        </w:rPr>
        <w:t>的</w:t>
      </w:r>
      <w:r w:rsidR="00644AC0" w:rsidRPr="004A4D49">
        <w:rPr>
          <w:rFonts w:hAnsi="宋体" w:cs="宋体" w:hint="eastAsia"/>
          <w:szCs w:val="21"/>
        </w:rPr>
        <w:t>体育场馆用于体育活动的房产，</w:t>
      </w:r>
      <w:r w:rsidRPr="004A4D49">
        <w:rPr>
          <w:rFonts w:ascii="宋体" w:hAnsi="宋体" w:hint="eastAsia"/>
        </w:rPr>
        <w:t>可以免征房产税。</w:t>
      </w:r>
    </w:p>
    <w:p w:rsidR="00651F66" w:rsidRPr="004F6B83" w:rsidRDefault="00651F66">
      <w:pPr>
        <w:spacing w:line="280" w:lineRule="exact"/>
        <w:ind w:left="113" w:right="113" w:firstLine="425"/>
        <w:rPr>
          <w:rFonts w:ascii="宋体" w:hAnsi="宋体" w:hint="eastAsia"/>
        </w:rPr>
      </w:pPr>
    </w:p>
    <w:p w:rsidR="00651F66" w:rsidRPr="000A3782" w:rsidRDefault="00CD1843">
      <w:pPr>
        <w:spacing w:line="320" w:lineRule="exact"/>
        <w:ind w:left="113" w:right="113" w:firstLine="312"/>
        <w:rPr>
          <w:rFonts w:ascii="宋体" w:hAnsi="宋体"/>
          <w:b/>
          <w:sz w:val="28"/>
        </w:rPr>
      </w:pPr>
      <w:r>
        <w:rPr>
          <w:rFonts w:ascii="宋体" w:hAnsi="宋体" w:hint="eastAsia"/>
          <w:b/>
          <w:sz w:val="28"/>
        </w:rPr>
        <w:t>（</w:t>
      </w:r>
      <w:r w:rsidRPr="00CD1843">
        <w:rPr>
          <w:rFonts w:ascii="宋体" w:hAnsi="宋体" w:hint="eastAsia"/>
          <w:b/>
          <w:color w:val="FF0000"/>
          <w:sz w:val="28"/>
        </w:rPr>
        <w:t>九</w:t>
      </w:r>
      <w:r w:rsidR="00651F66" w:rsidRPr="000A3782">
        <w:rPr>
          <w:rFonts w:ascii="宋体" w:hAnsi="宋体" w:hint="eastAsia"/>
          <w:b/>
          <w:sz w:val="28"/>
        </w:rPr>
        <w:t>）城镇土地使用税</w:t>
      </w:r>
    </w:p>
    <w:p w:rsidR="008D70CB" w:rsidRDefault="008D70CB" w:rsidP="008D70CB">
      <w:pPr>
        <w:spacing w:line="280" w:lineRule="exact"/>
        <w:ind w:firstLine="375"/>
        <w:rPr>
          <w:rFonts w:ascii="宋体" w:hAnsi="宋体" w:hint="eastAsia"/>
        </w:rPr>
      </w:pPr>
    </w:p>
    <w:p w:rsidR="00E15F1C" w:rsidRPr="00E15F1C" w:rsidRDefault="008D70CB" w:rsidP="00E15F1C">
      <w:pPr>
        <w:spacing w:line="280" w:lineRule="exact"/>
        <w:ind w:firstLine="375"/>
        <w:rPr>
          <w:rFonts w:hAnsi="宋体" w:hint="eastAsia"/>
        </w:rPr>
      </w:pPr>
      <w:r w:rsidRPr="002D35C6">
        <w:rPr>
          <w:rFonts w:hint="eastAsia"/>
        </w:rPr>
        <w:t>中国的城镇土地使用税是对使用的城镇土</w:t>
      </w:r>
      <w:r w:rsidRPr="008B473B">
        <w:rPr>
          <w:rFonts w:hint="eastAsia"/>
        </w:rPr>
        <w:t>地征收的一种税收。</w:t>
      </w:r>
      <w:smartTag w:uri="urn:schemas-microsoft-com:office:smarttags" w:element="chsdate">
        <w:smartTagPr>
          <w:attr w:name="Year" w:val="1988"/>
          <w:attr w:name="Month" w:val="9"/>
          <w:attr w:name="Day" w:val="27"/>
          <w:attr w:name="IsLunarDate" w:val="False"/>
          <w:attr w:name="IsROCDate" w:val="False"/>
        </w:smartTagPr>
        <w:r w:rsidRPr="008B473B">
          <w:rPr>
            <w:rFonts w:hAnsi="宋体"/>
          </w:rPr>
          <w:t>1988</w:t>
        </w:r>
        <w:r w:rsidRPr="008B473B">
          <w:rPr>
            <w:rFonts w:hAnsi="宋体" w:hint="eastAsia"/>
          </w:rPr>
          <w:t>年</w:t>
        </w:r>
        <w:r w:rsidRPr="008B473B">
          <w:rPr>
            <w:rFonts w:hAnsi="宋体"/>
          </w:rPr>
          <w:t>9</w:t>
        </w:r>
        <w:r w:rsidRPr="008B473B">
          <w:rPr>
            <w:rFonts w:hAnsi="宋体" w:hint="eastAsia"/>
          </w:rPr>
          <w:t>月</w:t>
        </w:r>
        <w:r w:rsidRPr="008B473B">
          <w:rPr>
            <w:rFonts w:hAnsi="宋体"/>
          </w:rPr>
          <w:t>27</w:t>
        </w:r>
        <w:r w:rsidRPr="008B473B">
          <w:rPr>
            <w:rFonts w:hAnsi="宋体" w:hint="eastAsia"/>
          </w:rPr>
          <w:t>日</w:t>
        </w:r>
      </w:smartTag>
      <w:r w:rsidRPr="008B473B">
        <w:rPr>
          <w:rFonts w:hAnsi="宋体" w:hint="eastAsia"/>
        </w:rPr>
        <w:t>，国务院发布《中华人民共和国城镇土地使用税暂行条例》，自当年</w:t>
      </w:r>
      <w:r w:rsidRPr="008B473B">
        <w:rPr>
          <w:rFonts w:hAnsi="宋体"/>
        </w:rPr>
        <w:t>11</w:t>
      </w:r>
      <w:r w:rsidRPr="008B473B">
        <w:rPr>
          <w:rFonts w:hAnsi="宋体" w:hint="eastAsia"/>
        </w:rPr>
        <w:t>月</w:t>
      </w:r>
      <w:r w:rsidRPr="008B473B">
        <w:rPr>
          <w:rFonts w:hAnsi="宋体"/>
        </w:rPr>
        <w:t>1</w:t>
      </w:r>
      <w:r w:rsidRPr="008B473B">
        <w:rPr>
          <w:rFonts w:hAnsi="宋体" w:hint="eastAsia"/>
        </w:rPr>
        <w:t>日起施行。</w:t>
      </w:r>
      <w:smartTag w:uri="urn:schemas-microsoft-com:office:smarttags" w:element="chsdate">
        <w:smartTagPr>
          <w:attr w:name="Year" w:val="2013"/>
          <w:attr w:name="Month" w:val="12"/>
          <w:attr w:name="Day" w:val="7"/>
          <w:attr w:name="IsLunarDate" w:val="False"/>
          <w:attr w:name="IsROCDate" w:val="False"/>
        </w:smartTagPr>
        <w:r w:rsidRPr="008B473B">
          <w:rPr>
            <w:rFonts w:hAnsi="宋体" w:hint="eastAsia"/>
          </w:rPr>
          <w:t>2013</w:t>
        </w:r>
        <w:r w:rsidRPr="008B473B">
          <w:rPr>
            <w:rFonts w:hAnsi="宋体" w:hint="eastAsia"/>
          </w:rPr>
          <w:t>年</w:t>
        </w:r>
        <w:r w:rsidRPr="008B473B">
          <w:rPr>
            <w:rFonts w:hAnsi="宋体" w:hint="eastAsia"/>
          </w:rPr>
          <w:t>12</w:t>
        </w:r>
        <w:r w:rsidRPr="008B473B">
          <w:rPr>
            <w:rFonts w:hAnsi="宋体" w:hint="eastAsia"/>
          </w:rPr>
          <w:t>月</w:t>
        </w:r>
        <w:r w:rsidRPr="008B473B">
          <w:rPr>
            <w:rFonts w:hAnsi="宋体" w:hint="eastAsia"/>
          </w:rPr>
          <w:t>7</w:t>
        </w:r>
        <w:r w:rsidRPr="008B473B">
          <w:rPr>
            <w:rFonts w:hAnsi="宋体" w:hint="eastAsia"/>
          </w:rPr>
          <w:t>日</w:t>
        </w:r>
      </w:smartTag>
      <w:r w:rsidRPr="008B473B">
        <w:rPr>
          <w:rFonts w:hAnsi="宋体" w:hint="eastAsia"/>
        </w:rPr>
        <w:t>，国务院对该条例作了第三次修改</w:t>
      </w:r>
      <w:r w:rsidRPr="008B473B">
        <w:rPr>
          <w:rFonts w:hAnsi="宋体" w:hint="eastAsia"/>
          <w:szCs w:val="21"/>
        </w:rPr>
        <w:t>。</w:t>
      </w:r>
      <w:r w:rsidRPr="008B473B">
        <w:rPr>
          <w:rFonts w:hint="eastAsia"/>
        </w:rPr>
        <w:t>该条例的实施办法由各省、自治区和直辖市人民政府自行制定</w:t>
      </w:r>
      <w:r w:rsidRPr="008B473B">
        <w:rPr>
          <w:rFonts w:hAnsi="宋体" w:hint="eastAsia"/>
        </w:rPr>
        <w:t>。</w:t>
      </w:r>
    </w:p>
    <w:p w:rsidR="00E15F1C" w:rsidRPr="008D70CB" w:rsidRDefault="00E15F1C" w:rsidP="008D70CB">
      <w:pPr>
        <w:spacing w:line="280" w:lineRule="exact"/>
        <w:ind w:firstLine="390"/>
        <w:rPr>
          <w:rFonts w:ascii="宋体" w:hAnsi="宋体" w:hint="eastAsia"/>
          <w:szCs w:val="21"/>
        </w:rPr>
      </w:pPr>
      <w:r w:rsidRPr="00F30499">
        <w:rPr>
          <w:rFonts w:hint="eastAsia"/>
        </w:rPr>
        <w:t>城镇土地使用税由地方税务局（西藏自治区为国家税务局）负责征收管理，所得收入归地方政府所有。</w:t>
      </w:r>
      <w:r>
        <w:rPr>
          <w:rFonts w:hint="eastAsia"/>
          <w:color w:val="FF0000"/>
        </w:rPr>
        <w:t>2016</w:t>
      </w:r>
      <w:r w:rsidRPr="007C1BBC">
        <w:rPr>
          <w:rFonts w:hint="eastAsia"/>
          <w:color w:val="FF0000"/>
        </w:rPr>
        <w:t>年</w:t>
      </w:r>
      <w:r w:rsidRPr="00F30499">
        <w:rPr>
          <w:rFonts w:hint="eastAsia"/>
        </w:rPr>
        <w:t>，城镇土地使用税收入为</w:t>
      </w:r>
      <w:r w:rsidRPr="00463D69">
        <w:rPr>
          <w:rFonts w:hint="eastAsia"/>
          <w:color w:val="FF0000"/>
        </w:rPr>
        <w:t>2</w:t>
      </w:r>
      <w:r>
        <w:rPr>
          <w:rFonts w:hint="eastAsia"/>
          <w:color w:val="FF0000"/>
        </w:rPr>
        <w:t>255.7</w:t>
      </w:r>
      <w:r w:rsidRPr="00F30499">
        <w:rPr>
          <w:rFonts w:hint="eastAsia"/>
        </w:rPr>
        <w:t>亿元，占当年中国税收总额</w:t>
      </w:r>
      <w:r w:rsidRPr="00F61FE5">
        <w:rPr>
          <w:rFonts w:hint="eastAsia"/>
        </w:rPr>
        <w:t>的</w:t>
      </w:r>
      <w:r w:rsidRPr="00F61FE5">
        <w:rPr>
          <w:rFonts w:hint="eastAsia"/>
        </w:rPr>
        <w:t>1.7%</w:t>
      </w:r>
      <w:r w:rsidRPr="00F61FE5">
        <w:rPr>
          <w:rFonts w:hint="eastAsia"/>
        </w:rPr>
        <w:t>。</w:t>
      </w:r>
    </w:p>
    <w:p w:rsidR="00651F66" w:rsidRPr="000A3782" w:rsidRDefault="00651F66" w:rsidP="00FC6146">
      <w:pPr>
        <w:spacing w:line="280" w:lineRule="exact"/>
        <w:ind w:right="113"/>
        <w:rPr>
          <w:rFonts w:ascii="宋体" w:hAnsi="宋体"/>
        </w:rPr>
      </w:pPr>
      <w:r w:rsidRPr="000A3782">
        <w:rPr>
          <w:rFonts w:ascii="宋体" w:hAnsi="宋体" w:hint="eastAsia"/>
        </w:rPr>
        <w:t xml:space="preserve">    </w:t>
      </w:r>
      <w:r w:rsidRPr="000A3782">
        <w:rPr>
          <w:rFonts w:ascii="宋体" w:hAnsi="宋体"/>
        </w:rPr>
        <w:t>1</w:t>
      </w:r>
      <w:r w:rsidRPr="000A3782">
        <w:rPr>
          <w:rFonts w:ascii="宋体" w:hAnsi="宋体" w:hint="eastAsia"/>
        </w:rPr>
        <w:t>．纳税人</w:t>
      </w:r>
    </w:p>
    <w:p w:rsidR="00651F66" w:rsidRPr="000A3782" w:rsidRDefault="00651F66">
      <w:pPr>
        <w:pStyle w:val="ae"/>
        <w:ind w:left="0" w:firstLine="0"/>
        <w:rPr>
          <w:rFonts w:ascii="宋体" w:hAnsi="宋体"/>
        </w:rPr>
      </w:pPr>
      <w:r w:rsidRPr="000A3782">
        <w:rPr>
          <w:rFonts w:ascii="宋体" w:hAnsi="宋体" w:hint="eastAsia"/>
        </w:rPr>
        <w:t xml:space="preserve">    城镇土地使用税的纳税人</w:t>
      </w:r>
      <w:r w:rsidR="0083759A" w:rsidRPr="000A3782">
        <w:rPr>
          <w:rFonts w:ascii="宋体" w:hAnsi="宋体" w:hint="eastAsia"/>
        </w:rPr>
        <w:t>，</w:t>
      </w:r>
      <w:r w:rsidRPr="000A3782">
        <w:rPr>
          <w:rFonts w:ascii="宋体" w:hAnsi="宋体" w:hint="eastAsia"/>
        </w:rPr>
        <w:t>包括在城市、</w:t>
      </w:r>
      <w:r w:rsidR="004667B5" w:rsidRPr="000A3782">
        <w:rPr>
          <w:rFonts w:ascii="宋体" w:hAnsi="宋体" w:hint="eastAsia"/>
        </w:rPr>
        <w:t>县城、建制镇和工矿区范围以内使用土地的</w:t>
      </w:r>
      <w:r w:rsidR="004F4FDF" w:rsidRPr="000A3782">
        <w:rPr>
          <w:rFonts w:ascii="宋体" w:hAnsi="宋体" w:hint="eastAsia"/>
          <w:szCs w:val="21"/>
        </w:rPr>
        <w:t>企业、行政单位、事业单位、军事单位、社会团体</w:t>
      </w:r>
      <w:r w:rsidR="00AF2755" w:rsidRPr="000A3782">
        <w:rPr>
          <w:rFonts w:ascii="宋体" w:hAnsi="宋体" w:hint="eastAsia"/>
        </w:rPr>
        <w:t>、其他单位、</w:t>
      </w:r>
      <w:r w:rsidR="004F111B" w:rsidRPr="000A3782">
        <w:rPr>
          <w:rFonts w:ascii="宋体" w:hAnsi="宋体" w:hint="eastAsia"/>
        </w:rPr>
        <w:t>个体工商户</w:t>
      </w:r>
      <w:r w:rsidRPr="000A3782">
        <w:rPr>
          <w:rFonts w:ascii="宋体" w:hAnsi="宋体" w:hint="eastAsia"/>
        </w:rPr>
        <w:t>和其他个人。</w:t>
      </w:r>
    </w:p>
    <w:p w:rsidR="00651F66" w:rsidRPr="000A3782" w:rsidRDefault="00651F66">
      <w:pPr>
        <w:spacing w:line="280" w:lineRule="exact"/>
        <w:ind w:right="113"/>
        <w:rPr>
          <w:rFonts w:ascii="宋体" w:hAnsi="宋体"/>
        </w:rPr>
      </w:pPr>
      <w:r w:rsidRPr="000A3782">
        <w:rPr>
          <w:rFonts w:ascii="宋体" w:hAnsi="宋体" w:hint="eastAsia"/>
        </w:rPr>
        <w:t xml:space="preserve">    </w:t>
      </w:r>
      <w:r w:rsidRPr="000A3782">
        <w:rPr>
          <w:rFonts w:ascii="宋体" w:hAnsi="宋体"/>
        </w:rPr>
        <w:t>2</w:t>
      </w:r>
      <w:r w:rsidRPr="000A3782">
        <w:rPr>
          <w:rFonts w:ascii="宋体" w:hAnsi="宋体" w:hint="eastAsia"/>
        </w:rPr>
        <w:t>．税额标准</w:t>
      </w:r>
    </w:p>
    <w:p w:rsidR="00ED4D4A" w:rsidRPr="000A3782" w:rsidRDefault="003056E5" w:rsidP="00ED4D4A">
      <w:pPr>
        <w:spacing w:line="280" w:lineRule="exact"/>
        <w:ind w:right="113" w:firstLine="420"/>
        <w:rPr>
          <w:rFonts w:ascii="宋体" w:hAnsi="宋体" w:hint="eastAsia"/>
        </w:rPr>
      </w:pPr>
      <w:r>
        <w:rPr>
          <w:rFonts w:ascii="宋体" w:hAnsi="宋体" w:hint="eastAsia"/>
        </w:rPr>
        <w:t>城镇土地使用税根据不同地区和各地经济发展状况</w:t>
      </w:r>
      <w:r w:rsidRPr="003056E5">
        <w:rPr>
          <w:rFonts w:ascii="宋体" w:hAnsi="宋体" w:hint="eastAsia"/>
          <w:color w:val="FF0000"/>
        </w:rPr>
        <w:t>，</w:t>
      </w:r>
      <w:r w:rsidR="008E6C7B">
        <w:rPr>
          <w:rFonts w:ascii="宋体" w:hAnsi="宋体" w:hint="eastAsia"/>
          <w:color w:val="FF0000"/>
        </w:rPr>
        <w:t>分别</w:t>
      </w:r>
      <w:r w:rsidRPr="003056E5">
        <w:rPr>
          <w:rFonts w:hint="eastAsia"/>
          <w:color w:val="FF0000"/>
        </w:rPr>
        <w:t>采</w:t>
      </w:r>
      <w:r w:rsidRPr="004D156F">
        <w:rPr>
          <w:rFonts w:hint="eastAsia"/>
          <w:color w:val="FF0000"/>
        </w:rPr>
        <w:t>用不同的</w:t>
      </w:r>
      <w:r w:rsidR="00651F66" w:rsidRPr="000A3782">
        <w:rPr>
          <w:rFonts w:ascii="宋体" w:hAnsi="宋体" w:hint="eastAsia"/>
        </w:rPr>
        <w:t>等级幅度税额标准</w:t>
      </w:r>
      <w:r w:rsidR="00651F66" w:rsidRPr="000A3782">
        <w:rPr>
          <w:rFonts w:ascii="宋体" w:hAnsi="宋体"/>
        </w:rPr>
        <w:t>，</w:t>
      </w:r>
      <w:r w:rsidR="00ED4D4A" w:rsidRPr="000A3782">
        <w:rPr>
          <w:rFonts w:ascii="宋体" w:hAnsi="宋体" w:hint="eastAsia"/>
        </w:rPr>
        <w:t>详见《城镇土地使用税税额标准表》。</w:t>
      </w:r>
    </w:p>
    <w:p w:rsidR="00A57BE6" w:rsidRPr="000A3782" w:rsidRDefault="00A57BE6" w:rsidP="00ED4D4A">
      <w:pPr>
        <w:spacing w:line="280" w:lineRule="exact"/>
        <w:ind w:right="113"/>
        <w:rPr>
          <w:rFonts w:ascii="宋体" w:hAnsi="宋体" w:hint="eastAsia"/>
        </w:rPr>
      </w:pPr>
    </w:p>
    <w:p w:rsidR="00651F66" w:rsidRPr="000A3782" w:rsidRDefault="00651F66">
      <w:pPr>
        <w:spacing w:line="280" w:lineRule="exact"/>
        <w:ind w:right="113"/>
        <w:jc w:val="center"/>
        <w:rPr>
          <w:rFonts w:ascii="宋体" w:hAnsi="宋体"/>
        </w:rPr>
      </w:pPr>
      <w:r w:rsidRPr="000A3782">
        <w:rPr>
          <w:rFonts w:ascii="宋体" w:hAnsi="宋体" w:hint="eastAsia"/>
          <w:b/>
        </w:rPr>
        <w:t>城镇土地使用税税额标准表</w:t>
      </w:r>
    </w:p>
    <w:tbl>
      <w:tblPr>
        <w:tblW w:w="0" w:type="auto"/>
        <w:tblInd w:w="1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465"/>
        <w:gridCol w:w="3465"/>
      </w:tblGrid>
      <w:tr w:rsidR="00651F66" w:rsidRPr="000A3782">
        <w:tblPrEx>
          <w:tblCellMar>
            <w:top w:w="0" w:type="dxa"/>
            <w:bottom w:w="0" w:type="dxa"/>
          </w:tblCellMar>
        </w:tblPrEx>
        <w:tc>
          <w:tcPr>
            <w:tcW w:w="3465" w:type="dxa"/>
          </w:tcPr>
          <w:p w:rsidR="00651F66" w:rsidRPr="000A3782" w:rsidRDefault="00651F66" w:rsidP="00C81291">
            <w:pPr>
              <w:spacing w:line="260" w:lineRule="exact"/>
              <w:ind w:left="113" w:right="113"/>
              <w:jc w:val="center"/>
              <w:rPr>
                <w:rFonts w:ascii="宋体" w:hAnsi="宋体"/>
                <w:sz w:val="18"/>
              </w:rPr>
            </w:pPr>
            <w:r w:rsidRPr="000A3782">
              <w:rPr>
                <w:rFonts w:ascii="宋体" w:hAnsi="宋体" w:hint="eastAsia"/>
                <w:sz w:val="18"/>
              </w:rPr>
              <w:t>地区</w:t>
            </w:r>
          </w:p>
        </w:tc>
        <w:tc>
          <w:tcPr>
            <w:tcW w:w="3465" w:type="dxa"/>
          </w:tcPr>
          <w:p w:rsidR="00651F66" w:rsidRPr="000A3782" w:rsidRDefault="00651F66" w:rsidP="00C81291">
            <w:pPr>
              <w:spacing w:line="260" w:lineRule="exact"/>
              <w:ind w:left="113" w:right="113"/>
              <w:jc w:val="center"/>
              <w:rPr>
                <w:rFonts w:ascii="宋体" w:hAnsi="宋体"/>
                <w:sz w:val="18"/>
              </w:rPr>
            </w:pPr>
            <w:r w:rsidRPr="000A3782">
              <w:rPr>
                <w:rFonts w:ascii="宋体" w:hAnsi="宋体" w:hint="eastAsia"/>
                <w:sz w:val="18"/>
              </w:rPr>
              <w:t>税额标准</w:t>
            </w:r>
          </w:p>
        </w:tc>
      </w:tr>
      <w:tr w:rsidR="00651F66" w:rsidRPr="000A3782">
        <w:tblPrEx>
          <w:tblCellMar>
            <w:top w:w="0" w:type="dxa"/>
            <w:bottom w:w="0" w:type="dxa"/>
          </w:tblCellMar>
        </w:tblPrEx>
        <w:tc>
          <w:tcPr>
            <w:tcW w:w="3465" w:type="dxa"/>
          </w:tcPr>
          <w:p w:rsidR="00651F66" w:rsidRPr="000A3782" w:rsidRDefault="00651F66" w:rsidP="00C81291">
            <w:pPr>
              <w:spacing w:line="260" w:lineRule="exact"/>
              <w:ind w:right="113" w:firstLineChars="50" w:firstLine="90"/>
              <w:rPr>
                <w:rFonts w:ascii="宋体" w:hAnsi="宋体" w:hint="eastAsia"/>
                <w:sz w:val="18"/>
              </w:rPr>
            </w:pPr>
            <w:r w:rsidRPr="000A3782">
              <w:rPr>
                <w:rFonts w:ascii="宋体" w:hAnsi="宋体" w:hint="eastAsia"/>
                <w:sz w:val="18"/>
              </w:rPr>
              <w:t>一、大城市</w:t>
            </w:r>
          </w:p>
          <w:p w:rsidR="00651F66" w:rsidRPr="000A3782" w:rsidRDefault="00651F66" w:rsidP="00C81291">
            <w:pPr>
              <w:spacing w:line="260" w:lineRule="exact"/>
              <w:ind w:right="113" w:firstLineChars="50" w:firstLine="90"/>
              <w:rPr>
                <w:rFonts w:ascii="宋体" w:hAnsi="宋体" w:hint="eastAsia"/>
                <w:sz w:val="18"/>
              </w:rPr>
            </w:pPr>
            <w:r w:rsidRPr="000A3782">
              <w:rPr>
                <w:rFonts w:ascii="宋体" w:hAnsi="宋体" w:hint="eastAsia"/>
                <w:sz w:val="18"/>
              </w:rPr>
              <w:t>二、中等城市</w:t>
            </w:r>
          </w:p>
          <w:p w:rsidR="00651F66" w:rsidRPr="000A3782" w:rsidRDefault="00651F66" w:rsidP="00C81291">
            <w:pPr>
              <w:spacing w:line="260" w:lineRule="exact"/>
              <w:ind w:right="113" w:firstLineChars="50" w:firstLine="90"/>
              <w:rPr>
                <w:rFonts w:ascii="宋体" w:hAnsi="宋体" w:hint="eastAsia"/>
                <w:sz w:val="18"/>
              </w:rPr>
            </w:pPr>
            <w:r w:rsidRPr="000A3782">
              <w:rPr>
                <w:rFonts w:ascii="宋体" w:hAnsi="宋体" w:hint="eastAsia"/>
                <w:sz w:val="18"/>
              </w:rPr>
              <w:t>三、小城市</w:t>
            </w:r>
          </w:p>
          <w:p w:rsidR="00651F66" w:rsidRPr="000A3782" w:rsidRDefault="00D11998" w:rsidP="00C81291">
            <w:pPr>
              <w:spacing w:line="260" w:lineRule="exact"/>
              <w:ind w:right="113" w:firstLineChars="50" w:firstLine="90"/>
              <w:rPr>
                <w:rFonts w:ascii="宋体" w:hAnsi="宋体" w:hint="eastAsia"/>
                <w:sz w:val="18"/>
              </w:rPr>
            </w:pPr>
            <w:r w:rsidRPr="000A3782">
              <w:rPr>
                <w:rFonts w:ascii="宋体" w:hAnsi="宋体" w:hint="eastAsia"/>
                <w:sz w:val="18"/>
              </w:rPr>
              <w:t>四、县城、建制镇和</w:t>
            </w:r>
            <w:r w:rsidR="00651F66" w:rsidRPr="000A3782">
              <w:rPr>
                <w:rFonts w:ascii="宋体" w:hAnsi="宋体" w:hint="eastAsia"/>
                <w:sz w:val="18"/>
              </w:rPr>
              <w:t>工矿区</w:t>
            </w:r>
          </w:p>
        </w:tc>
        <w:tc>
          <w:tcPr>
            <w:tcW w:w="3465" w:type="dxa"/>
          </w:tcPr>
          <w:p w:rsidR="00651F66" w:rsidRPr="000A3782" w:rsidRDefault="00651F66" w:rsidP="00C81291">
            <w:pPr>
              <w:spacing w:line="260" w:lineRule="exact"/>
              <w:ind w:right="113"/>
              <w:jc w:val="center"/>
              <w:rPr>
                <w:rFonts w:ascii="宋体" w:hAnsi="宋体" w:hint="eastAsia"/>
                <w:sz w:val="18"/>
              </w:rPr>
            </w:pPr>
            <w:r w:rsidRPr="000A3782">
              <w:rPr>
                <w:rFonts w:ascii="宋体" w:hAnsi="宋体" w:hint="eastAsia"/>
                <w:sz w:val="18"/>
              </w:rPr>
              <w:t>每平方米每年1</w:t>
            </w:r>
            <w:r w:rsidRPr="000A3782">
              <w:rPr>
                <w:rFonts w:ascii="宋体" w:hAnsi="宋体"/>
                <w:sz w:val="18"/>
              </w:rPr>
              <w:t>.5</w:t>
            </w:r>
            <w:r w:rsidRPr="000A3782">
              <w:rPr>
                <w:rFonts w:ascii="宋体" w:hAnsi="宋体" w:hint="eastAsia"/>
                <w:sz w:val="18"/>
              </w:rPr>
              <w:t>元至3</w:t>
            </w:r>
            <w:r w:rsidRPr="000A3782">
              <w:rPr>
                <w:rFonts w:ascii="宋体" w:hAnsi="宋体"/>
                <w:sz w:val="18"/>
              </w:rPr>
              <w:t>0</w:t>
            </w:r>
            <w:r w:rsidRPr="000A3782">
              <w:rPr>
                <w:rFonts w:ascii="宋体" w:hAnsi="宋体" w:hint="eastAsia"/>
                <w:sz w:val="18"/>
              </w:rPr>
              <w:t>元</w:t>
            </w:r>
          </w:p>
          <w:p w:rsidR="00651F66" w:rsidRPr="000A3782" w:rsidRDefault="00651F66" w:rsidP="00C81291">
            <w:pPr>
              <w:spacing w:line="260" w:lineRule="exact"/>
              <w:ind w:right="113"/>
              <w:jc w:val="center"/>
              <w:rPr>
                <w:rFonts w:ascii="宋体" w:hAnsi="宋体" w:hint="eastAsia"/>
                <w:sz w:val="18"/>
              </w:rPr>
            </w:pPr>
            <w:r w:rsidRPr="000A3782">
              <w:rPr>
                <w:rFonts w:ascii="宋体" w:hAnsi="宋体" w:hint="eastAsia"/>
                <w:sz w:val="18"/>
              </w:rPr>
              <w:t>每平方米每年1</w:t>
            </w:r>
            <w:r w:rsidRPr="000A3782">
              <w:rPr>
                <w:rFonts w:ascii="宋体" w:hAnsi="宋体"/>
                <w:sz w:val="18"/>
              </w:rPr>
              <w:t>.</w:t>
            </w:r>
            <w:r w:rsidRPr="000A3782">
              <w:rPr>
                <w:rFonts w:ascii="宋体" w:hAnsi="宋体" w:hint="eastAsia"/>
                <w:sz w:val="18"/>
              </w:rPr>
              <w:t>2元至</w:t>
            </w:r>
            <w:r w:rsidR="001917F7" w:rsidRPr="000A3782">
              <w:rPr>
                <w:rFonts w:ascii="宋体" w:hAnsi="宋体" w:hint="eastAsia"/>
                <w:sz w:val="18"/>
              </w:rPr>
              <w:t>24</w:t>
            </w:r>
            <w:r w:rsidRPr="000A3782">
              <w:rPr>
                <w:rFonts w:ascii="宋体" w:hAnsi="宋体" w:hint="eastAsia"/>
                <w:sz w:val="18"/>
              </w:rPr>
              <w:t>元</w:t>
            </w:r>
          </w:p>
          <w:p w:rsidR="00651F66" w:rsidRPr="000A3782" w:rsidRDefault="00651F66" w:rsidP="00C81291">
            <w:pPr>
              <w:spacing w:line="260" w:lineRule="exact"/>
              <w:ind w:right="113"/>
              <w:jc w:val="center"/>
              <w:rPr>
                <w:rFonts w:ascii="宋体" w:hAnsi="宋体" w:hint="eastAsia"/>
                <w:sz w:val="18"/>
              </w:rPr>
            </w:pPr>
            <w:r w:rsidRPr="000A3782">
              <w:rPr>
                <w:rFonts w:ascii="宋体" w:hAnsi="宋体" w:hint="eastAsia"/>
                <w:sz w:val="18"/>
              </w:rPr>
              <w:t>每平方米每年</w:t>
            </w:r>
            <w:r w:rsidRPr="000A3782">
              <w:rPr>
                <w:rFonts w:ascii="宋体" w:hAnsi="宋体"/>
                <w:sz w:val="18"/>
              </w:rPr>
              <w:t>0.</w:t>
            </w:r>
            <w:r w:rsidRPr="000A3782">
              <w:rPr>
                <w:rFonts w:ascii="宋体" w:hAnsi="宋体" w:hint="eastAsia"/>
                <w:sz w:val="18"/>
              </w:rPr>
              <w:t>9元至</w:t>
            </w:r>
            <w:r w:rsidR="001917F7" w:rsidRPr="000A3782">
              <w:rPr>
                <w:rFonts w:ascii="宋体" w:hAnsi="宋体" w:hint="eastAsia"/>
                <w:sz w:val="18"/>
              </w:rPr>
              <w:t>18</w:t>
            </w:r>
            <w:r w:rsidRPr="000A3782">
              <w:rPr>
                <w:rFonts w:ascii="宋体" w:hAnsi="宋体" w:hint="eastAsia"/>
                <w:sz w:val="18"/>
              </w:rPr>
              <w:t>元</w:t>
            </w:r>
          </w:p>
          <w:p w:rsidR="00651F66" w:rsidRPr="000A3782" w:rsidRDefault="00651F66" w:rsidP="00C81291">
            <w:pPr>
              <w:spacing w:line="260" w:lineRule="exact"/>
              <w:ind w:right="113"/>
              <w:jc w:val="center"/>
              <w:rPr>
                <w:rFonts w:ascii="宋体" w:hAnsi="宋体" w:hint="eastAsia"/>
                <w:sz w:val="18"/>
              </w:rPr>
            </w:pPr>
            <w:r w:rsidRPr="000A3782">
              <w:rPr>
                <w:rFonts w:ascii="宋体" w:hAnsi="宋体" w:hint="eastAsia"/>
                <w:sz w:val="18"/>
              </w:rPr>
              <w:t>每平方米每年</w:t>
            </w:r>
            <w:r w:rsidRPr="000A3782">
              <w:rPr>
                <w:rFonts w:ascii="宋体" w:hAnsi="宋体"/>
                <w:sz w:val="18"/>
              </w:rPr>
              <w:t>0.</w:t>
            </w:r>
            <w:r w:rsidRPr="000A3782">
              <w:rPr>
                <w:rFonts w:ascii="宋体" w:hAnsi="宋体" w:hint="eastAsia"/>
                <w:sz w:val="18"/>
              </w:rPr>
              <w:t>6元至</w:t>
            </w:r>
            <w:r w:rsidR="001917F7" w:rsidRPr="000A3782">
              <w:rPr>
                <w:rFonts w:ascii="宋体" w:hAnsi="宋体" w:hint="eastAsia"/>
                <w:sz w:val="18"/>
              </w:rPr>
              <w:t>12</w:t>
            </w:r>
            <w:r w:rsidRPr="000A3782">
              <w:rPr>
                <w:rFonts w:ascii="宋体" w:hAnsi="宋体" w:hint="eastAsia"/>
                <w:sz w:val="18"/>
              </w:rPr>
              <w:t>元</w:t>
            </w:r>
          </w:p>
        </w:tc>
      </w:tr>
    </w:tbl>
    <w:p w:rsidR="00651F66" w:rsidRPr="00582971" w:rsidRDefault="00651F66">
      <w:pPr>
        <w:spacing w:line="280" w:lineRule="exact"/>
        <w:ind w:right="113"/>
        <w:rPr>
          <w:rFonts w:ascii="宋体" w:hAnsi="宋体" w:hint="eastAsia"/>
        </w:rPr>
      </w:pPr>
    </w:p>
    <w:p w:rsidR="0081139E" w:rsidRPr="00582971" w:rsidRDefault="0081139E" w:rsidP="0081139E">
      <w:pPr>
        <w:spacing w:line="280" w:lineRule="exact"/>
        <w:ind w:firstLineChars="200" w:firstLine="420"/>
        <w:rPr>
          <w:rFonts w:hint="eastAsia"/>
        </w:rPr>
      </w:pPr>
      <w:r w:rsidRPr="00582971">
        <w:rPr>
          <w:rFonts w:hint="eastAsia"/>
        </w:rPr>
        <w:t>各省、自治区和直辖市人民政府可以在上列税额标准表规定的幅度以内，根据市政建设状况、经济繁荣程度等条件，确定所辖地区城镇土地使用税的税额标准幅度。</w:t>
      </w:r>
    </w:p>
    <w:p w:rsidR="0081139E" w:rsidRPr="00582971" w:rsidRDefault="00166F65" w:rsidP="0081139E">
      <w:pPr>
        <w:spacing w:line="280" w:lineRule="exact"/>
        <w:ind w:firstLineChars="196" w:firstLine="412"/>
        <w:rPr>
          <w:rFonts w:hint="eastAsia"/>
        </w:rPr>
      </w:pPr>
      <w:r w:rsidRPr="00582971">
        <w:rPr>
          <w:rFonts w:hint="eastAsia"/>
        </w:rPr>
        <w:t>市、县</w:t>
      </w:r>
      <w:r w:rsidR="0081139E" w:rsidRPr="00582971">
        <w:rPr>
          <w:rFonts w:hint="eastAsia"/>
        </w:rPr>
        <w:t>级人民政府可以根据实际情况将本地区的土地划分为若干等级，在省级人民政府确定的城镇土地使用税税额标准幅度以内，制定相应的适用税额标准，报经省级人民政府批准以后执行。</w:t>
      </w:r>
    </w:p>
    <w:p w:rsidR="0081139E" w:rsidRPr="00582971" w:rsidRDefault="0081139E" w:rsidP="0081139E">
      <w:pPr>
        <w:spacing w:line="280" w:lineRule="exact"/>
        <w:ind w:right="113" w:firstLine="420"/>
        <w:rPr>
          <w:rFonts w:ascii="宋体" w:hAnsi="宋体" w:hint="eastAsia"/>
        </w:rPr>
      </w:pPr>
      <w:r w:rsidRPr="00582971">
        <w:rPr>
          <w:rFonts w:hint="eastAsia"/>
        </w:rPr>
        <w:t>经过省级人民政府批准，经济落后地区城镇土地使用税的税额标准可以适当降低，但是降低额不得超过法定最低税额标准的</w:t>
      </w:r>
      <w:r w:rsidRPr="00582971">
        <w:rPr>
          <w:rFonts w:hint="eastAsia"/>
        </w:rPr>
        <w:t>30</w:t>
      </w:r>
      <w:r w:rsidRPr="00582971">
        <w:rPr>
          <w:rFonts w:hint="eastAsia"/>
        </w:rPr>
        <w:t>％；经济发达地区城镇土地使用税的税额标准可以适当提高，但是必须报经财政部批准。</w:t>
      </w:r>
    </w:p>
    <w:p w:rsidR="00651F66" w:rsidRPr="000A3782" w:rsidRDefault="00651F66">
      <w:pPr>
        <w:spacing w:line="280" w:lineRule="exact"/>
        <w:ind w:right="113"/>
        <w:rPr>
          <w:rFonts w:ascii="宋体" w:hAnsi="宋体"/>
        </w:rPr>
      </w:pPr>
      <w:r w:rsidRPr="000A3782">
        <w:rPr>
          <w:rFonts w:ascii="宋体" w:hAnsi="宋体" w:hint="eastAsia"/>
        </w:rPr>
        <w:t xml:space="preserve">    </w:t>
      </w:r>
      <w:r w:rsidRPr="000A3782">
        <w:rPr>
          <w:rFonts w:ascii="宋体" w:hAnsi="宋体"/>
        </w:rPr>
        <w:t>3</w:t>
      </w:r>
      <w:r w:rsidRPr="000A3782">
        <w:rPr>
          <w:rFonts w:ascii="宋体" w:hAnsi="宋体" w:hint="eastAsia"/>
        </w:rPr>
        <w:t>．计税方法</w:t>
      </w:r>
    </w:p>
    <w:p w:rsidR="00651F66" w:rsidRPr="000A3782" w:rsidRDefault="00651F66">
      <w:pPr>
        <w:spacing w:line="280" w:lineRule="exact"/>
        <w:ind w:right="113" w:firstLine="435"/>
        <w:rPr>
          <w:rFonts w:ascii="宋体" w:hAnsi="宋体" w:hint="eastAsia"/>
        </w:rPr>
      </w:pPr>
      <w:r w:rsidRPr="000A3782">
        <w:rPr>
          <w:rFonts w:ascii="宋体" w:hAnsi="宋体" w:hint="eastAsia"/>
        </w:rPr>
        <w:t>城镇土地使用税</w:t>
      </w:r>
      <w:r w:rsidR="00145CE5" w:rsidRPr="000A3782">
        <w:rPr>
          <w:rFonts w:ascii="宋体" w:hAnsi="宋体" w:hint="eastAsia"/>
        </w:rPr>
        <w:t>以纳税人实际占用的土地面积为计税依据，按照适用</w:t>
      </w:r>
      <w:r w:rsidR="00106BCD" w:rsidRPr="000A3782">
        <w:rPr>
          <w:rFonts w:ascii="宋体" w:hAnsi="宋体" w:hint="eastAsia"/>
        </w:rPr>
        <w:t>税额标准计算应纳税额，税款按年征收，分期</w:t>
      </w:r>
      <w:r w:rsidRPr="000A3782">
        <w:rPr>
          <w:rFonts w:ascii="宋体" w:hAnsi="宋体" w:hint="eastAsia"/>
        </w:rPr>
        <w:t>缴纳。</w:t>
      </w:r>
    </w:p>
    <w:p w:rsidR="00651F66" w:rsidRPr="000A3782" w:rsidRDefault="00651F66">
      <w:pPr>
        <w:spacing w:line="280" w:lineRule="exact"/>
        <w:ind w:right="113" w:firstLine="435"/>
        <w:rPr>
          <w:rFonts w:ascii="宋体" w:hAnsi="宋体" w:hint="eastAsia"/>
        </w:rPr>
      </w:pPr>
      <w:r w:rsidRPr="000A3782">
        <w:rPr>
          <w:rFonts w:ascii="宋体" w:hAnsi="宋体" w:hint="eastAsia"/>
        </w:rPr>
        <w:t>应纳税额计算公式</w:t>
      </w:r>
      <w:r w:rsidRPr="000A3782">
        <w:rPr>
          <w:rFonts w:ascii="宋体" w:hAnsi="宋体"/>
        </w:rPr>
        <w:t>：</w:t>
      </w:r>
    </w:p>
    <w:p w:rsidR="00651F66" w:rsidRPr="000A3782" w:rsidRDefault="00651F66">
      <w:pPr>
        <w:spacing w:line="280" w:lineRule="exact"/>
        <w:ind w:right="113"/>
        <w:rPr>
          <w:rFonts w:ascii="宋体" w:hAnsi="宋体"/>
        </w:rPr>
      </w:pPr>
      <w:r w:rsidRPr="000A3782">
        <w:rPr>
          <w:rFonts w:ascii="宋体" w:hAnsi="宋体" w:hint="eastAsia"/>
        </w:rPr>
        <w:t xml:space="preserve">    应纳税额＝纳税人实际占用的土地面积×适用税额标准</w:t>
      </w:r>
    </w:p>
    <w:p w:rsidR="00651F66" w:rsidRPr="000A3782" w:rsidRDefault="00651F66">
      <w:pPr>
        <w:spacing w:line="280" w:lineRule="exact"/>
        <w:ind w:right="113"/>
        <w:rPr>
          <w:rFonts w:ascii="宋体" w:hAnsi="宋体"/>
        </w:rPr>
      </w:pPr>
      <w:r w:rsidRPr="000A3782">
        <w:rPr>
          <w:rFonts w:ascii="宋体" w:hAnsi="宋体" w:hint="eastAsia"/>
        </w:rPr>
        <w:t xml:space="preserve">    </w:t>
      </w:r>
      <w:r w:rsidRPr="000A3782">
        <w:rPr>
          <w:rFonts w:ascii="宋体" w:hAnsi="宋体"/>
        </w:rPr>
        <w:t>4</w:t>
      </w:r>
      <w:r w:rsidRPr="000A3782">
        <w:rPr>
          <w:rFonts w:ascii="宋体" w:hAnsi="宋体" w:hint="eastAsia"/>
        </w:rPr>
        <w:t>．主要免税规定</w:t>
      </w:r>
    </w:p>
    <w:p w:rsidR="00651F66" w:rsidRPr="005A0671" w:rsidRDefault="004F4FDF" w:rsidP="005A0671">
      <w:pPr>
        <w:spacing w:line="280" w:lineRule="exact"/>
        <w:ind w:firstLineChars="200" w:firstLine="420"/>
        <w:rPr>
          <w:rFonts w:hAnsi="宋体" w:cs="宋体"/>
          <w:color w:val="FF0000"/>
          <w:szCs w:val="21"/>
        </w:rPr>
      </w:pPr>
      <w:r w:rsidRPr="000A3782">
        <w:rPr>
          <w:rFonts w:ascii="宋体" w:hAnsi="宋体" w:hint="eastAsia"/>
          <w:szCs w:val="21"/>
        </w:rPr>
        <w:t>行政单位、军事单位和社会团体</w:t>
      </w:r>
      <w:r w:rsidR="008D70CB">
        <w:rPr>
          <w:rFonts w:ascii="宋体" w:hAnsi="宋体" w:hint="eastAsia"/>
        </w:rPr>
        <w:t>自用的土地，由</w:t>
      </w:r>
      <w:r w:rsidR="00651F66" w:rsidRPr="008D70CB">
        <w:rPr>
          <w:rFonts w:ascii="宋体" w:hAnsi="宋体" w:hint="eastAsia"/>
          <w:color w:val="FF0000"/>
        </w:rPr>
        <w:t>财政</w:t>
      </w:r>
      <w:r w:rsidR="00651F66" w:rsidRPr="000A3782">
        <w:rPr>
          <w:rFonts w:ascii="宋体" w:hAnsi="宋体" w:hint="eastAsia"/>
        </w:rPr>
        <w:t>部门拨付事业经费的单位自用的土地，宗教寺庙、公园</w:t>
      </w:r>
      <w:r w:rsidR="004667B5" w:rsidRPr="000A3782">
        <w:rPr>
          <w:rFonts w:ascii="宋体" w:hAnsi="宋体" w:hint="eastAsia"/>
        </w:rPr>
        <w:t>和名胜古迹自用的土地，市政街道、广场和绿化地带等公共用地，直接用于农业、林业、</w:t>
      </w:r>
      <w:r w:rsidR="004667B5" w:rsidRPr="00236F4D">
        <w:rPr>
          <w:rFonts w:ascii="宋体" w:hAnsi="宋体" w:hint="eastAsia"/>
        </w:rPr>
        <w:t>牧业</w:t>
      </w:r>
      <w:r w:rsidR="004667B5" w:rsidRPr="00236F4D">
        <w:rPr>
          <w:rFonts w:ascii="宋体" w:hAnsi="宋体" w:hint="eastAsia"/>
        </w:rPr>
        <w:lastRenderedPageBreak/>
        <w:t>和</w:t>
      </w:r>
      <w:r w:rsidR="004F6B83" w:rsidRPr="00236F4D">
        <w:rPr>
          <w:rFonts w:ascii="宋体" w:hAnsi="宋体" w:hint="eastAsia"/>
        </w:rPr>
        <w:t>渔业的生产用地，水利设施及其护管用</w:t>
      </w:r>
      <w:r w:rsidR="004F6B83" w:rsidRPr="005A0671">
        <w:rPr>
          <w:rFonts w:ascii="宋体" w:hAnsi="宋体" w:hint="eastAsia"/>
        </w:rPr>
        <w:t>地，</w:t>
      </w:r>
      <w:r w:rsidR="00651F66" w:rsidRPr="005A0671">
        <w:rPr>
          <w:rFonts w:ascii="宋体" w:hAnsi="宋体" w:hint="eastAsia"/>
        </w:rPr>
        <w:t>规定的</w:t>
      </w:r>
      <w:r w:rsidR="00651F66" w:rsidRPr="00236F4D">
        <w:rPr>
          <w:rFonts w:ascii="宋体" w:hAnsi="宋体" w:hint="eastAsia"/>
        </w:rPr>
        <w:t>能源、交通用地，非营利性科研机构、医疗机构、疾病控制机构、妇幼保健机构、老年服务机构等机构和公益性未成年人活动场所自用的土地，</w:t>
      </w:r>
      <w:r w:rsidR="00F5525A" w:rsidRPr="00236F4D">
        <w:rPr>
          <w:rFonts w:ascii="宋体" w:hAnsi="宋体" w:hint="eastAsia"/>
        </w:rPr>
        <w:t>个人出租住房用地，</w:t>
      </w:r>
      <w:r w:rsidR="006C0AD6" w:rsidRPr="006C0AD6">
        <w:rPr>
          <w:rFonts w:ascii="宋体" w:hAnsi="宋体" w:hint="eastAsia"/>
        </w:rPr>
        <w:t>经济适</w:t>
      </w:r>
      <w:r w:rsidR="006C0AD6" w:rsidRPr="000A3782">
        <w:rPr>
          <w:rFonts w:ascii="宋体" w:hAnsi="宋体" w:hint="eastAsia"/>
        </w:rPr>
        <w:t>用房建设用</w:t>
      </w:r>
      <w:r w:rsidR="006C0AD6" w:rsidRPr="004A4D49">
        <w:rPr>
          <w:rFonts w:ascii="宋体" w:hAnsi="宋体" w:hint="eastAsia"/>
        </w:rPr>
        <w:t>地，</w:t>
      </w:r>
      <w:r w:rsidR="002C1D66" w:rsidRPr="004A4D49">
        <w:rPr>
          <w:rFonts w:hAnsi="宋体" w:cs="宋体" w:hint="eastAsia"/>
          <w:szCs w:val="21"/>
        </w:rPr>
        <w:t>规定</w:t>
      </w:r>
      <w:r w:rsidR="003B1730" w:rsidRPr="004A4D49">
        <w:rPr>
          <w:rFonts w:hAnsi="宋体" w:cs="宋体" w:hint="eastAsia"/>
          <w:szCs w:val="21"/>
        </w:rPr>
        <w:t>的</w:t>
      </w:r>
      <w:r w:rsidR="002C1D66" w:rsidRPr="004A4D49">
        <w:rPr>
          <w:rFonts w:hAnsi="宋体" w:cs="宋体" w:hint="eastAsia"/>
          <w:szCs w:val="21"/>
        </w:rPr>
        <w:t>体育场馆用于体育活动的土地，</w:t>
      </w:r>
      <w:r w:rsidR="00651F66" w:rsidRPr="004A4D49">
        <w:rPr>
          <w:rFonts w:ascii="宋体" w:hAnsi="宋体" w:hint="eastAsia"/>
        </w:rPr>
        <w:t>可以</w:t>
      </w:r>
      <w:r w:rsidR="00651F66" w:rsidRPr="00236F4D">
        <w:rPr>
          <w:rFonts w:ascii="宋体" w:hAnsi="宋体" w:hint="eastAsia"/>
        </w:rPr>
        <w:t>免征城镇土地使用税。</w:t>
      </w:r>
    </w:p>
    <w:p w:rsidR="00651F66" w:rsidRPr="004F6B83" w:rsidRDefault="00651F66">
      <w:pPr>
        <w:spacing w:line="280" w:lineRule="exact"/>
        <w:ind w:firstLine="420"/>
        <w:jc w:val="center"/>
        <w:rPr>
          <w:rFonts w:ascii="宋体" w:hAnsi="宋体" w:hint="eastAsia"/>
          <w:szCs w:val="21"/>
        </w:rPr>
      </w:pPr>
    </w:p>
    <w:p w:rsidR="00651F66" w:rsidRPr="000A3782" w:rsidRDefault="00CD1843">
      <w:pPr>
        <w:spacing w:line="320" w:lineRule="exact"/>
        <w:ind w:left="113" w:right="113" w:firstLine="312"/>
        <w:rPr>
          <w:rFonts w:ascii="宋体" w:hAnsi="宋体"/>
          <w:sz w:val="28"/>
        </w:rPr>
      </w:pPr>
      <w:r>
        <w:rPr>
          <w:rFonts w:ascii="宋体" w:hAnsi="宋体" w:hint="eastAsia"/>
          <w:b/>
          <w:sz w:val="28"/>
        </w:rPr>
        <w:t>（</w:t>
      </w:r>
      <w:r w:rsidRPr="00CD1843">
        <w:rPr>
          <w:rFonts w:ascii="宋体" w:hAnsi="宋体" w:hint="eastAsia"/>
          <w:b/>
          <w:color w:val="FF0000"/>
          <w:sz w:val="28"/>
        </w:rPr>
        <w:t>十</w:t>
      </w:r>
      <w:r w:rsidR="00651F66" w:rsidRPr="000A3782">
        <w:rPr>
          <w:rFonts w:ascii="宋体" w:hAnsi="宋体" w:hint="eastAsia"/>
          <w:b/>
          <w:sz w:val="28"/>
        </w:rPr>
        <w:t>）耕地占用税</w:t>
      </w:r>
      <w:r w:rsidR="00FC3541" w:rsidRPr="000A3782">
        <w:rPr>
          <w:rFonts w:ascii="宋体" w:hAnsi="宋体" w:hint="eastAsia"/>
          <w:b/>
          <w:sz w:val="28"/>
        </w:rPr>
        <w:t xml:space="preserve">  </w:t>
      </w:r>
    </w:p>
    <w:p w:rsidR="00651F66" w:rsidRPr="000A3782" w:rsidRDefault="00651F66">
      <w:pPr>
        <w:spacing w:line="280" w:lineRule="exact"/>
        <w:ind w:right="113"/>
        <w:rPr>
          <w:rFonts w:ascii="宋体" w:hAnsi="宋体" w:hint="eastAsia"/>
        </w:rPr>
      </w:pPr>
    </w:p>
    <w:p w:rsidR="00E15F1C" w:rsidRPr="00E15F1C" w:rsidRDefault="009F178B" w:rsidP="00A11E18">
      <w:pPr>
        <w:spacing w:line="280" w:lineRule="exact"/>
        <w:ind w:firstLine="390"/>
        <w:rPr>
          <w:rFonts w:ascii="宋体" w:hAnsi="宋体" w:hint="eastAsia"/>
        </w:rPr>
      </w:pPr>
      <w:r w:rsidRPr="000A3782">
        <w:rPr>
          <w:rFonts w:ascii="宋体" w:hAnsi="宋体" w:hint="eastAsia"/>
        </w:rPr>
        <w:t>中国的耕地占用税是</w:t>
      </w:r>
      <w:r w:rsidR="00651F66" w:rsidRPr="000A3782">
        <w:rPr>
          <w:rFonts w:ascii="宋体" w:hAnsi="宋体" w:hint="eastAsia"/>
        </w:rPr>
        <w:t>对占用的耕地征收的一种税收。</w:t>
      </w:r>
      <w:smartTag w:uri="urn:schemas-microsoft-com:office:smarttags" w:element="chsdate">
        <w:smartTagPr>
          <w:attr w:name="IsROCDate" w:val="False"/>
          <w:attr w:name="IsLunarDate" w:val="False"/>
          <w:attr w:name="Day" w:val="1"/>
          <w:attr w:name="Month" w:val="12"/>
          <w:attr w:name="Year" w:val="2007"/>
        </w:smartTagPr>
        <w:r w:rsidR="00812F96" w:rsidRPr="000A3782">
          <w:rPr>
            <w:rFonts w:ascii="宋体" w:hAnsi="宋体" w:hint="eastAsia"/>
          </w:rPr>
          <w:t>2007年12月1日</w:t>
        </w:r>
      </w:smartTag>
      <w:r w:rsidR="00812F96" w:rsidRPr="000A3782">
        <w:rPr>
          <w:rFonts w:ascii="宋体" w:hAnsi="宋体" w:hint="eastAsia"/>
        </w:rPr>
        <w:t>，国务院公布《中华人民共和国耕地占用税暂行条例》，</w:t>
      </w:r>
      <w:r w:rsidR="004B11BE" w:rsidRPr="000A3782">
        <w:rPr>
          <w:rFonts w:ascii="宋体" w:hAnsi="宋体" w:hint="eastAsia"/>
        </w:rPr>
        <w:t>自</w:t>
      </w:r>
      <w:smartTag w:uri="urn:schemas-microsoft-com:office:smarttags" w:element="chsdate">
        <w:smartTagPr>
          <w:attr w:name="IsROCDate" w:val="False"/>
          <w:attr w:name="IsLunarDate" w:val="False"/>
          <w:attr w:name="Day" w:val="1"/>
          <w:attr w:name="Month" w:val="1"/>
          <w:attr w:name="Year" w:val="2008"/>
        </w:smartTagPr>
        <w:r w:rsidR="004667B5" w:rsidRPr="000A3782">
          <w:rPr>
            <w:rFonts w:ascii="宋体" w:hAnsi="宋体" w:hint="eastAsia"/>
          </w:rPr>
          <w:t>2008年1月1日起</w:t>
        </w:r>
      </w:smartTag>
      <w:r w:rsidR="004667B5" w:rsidRPr="000A3782">
        <w:rPr>
          <w:rFonts w:ascii="宋体" w:hAnsi="宋体" w:hint="eastAsia"/>
        </w:rPr>
        <w:t>施行</w:t>
      </w:r>
      <w:r w:rsidR="004667B5" w:rsidRPr="00A11E18">
        <w:rPr>
          <w:rFonts w:ascii="宋体" w:hAnsi="宋体" w:hint="eastAsia"/>
          <w:color w:val="FF0000"/>
        </w:rPr>
        <w:t>。</w:t>
      </w:r>
      <w:r w:rsidR="008D70CB" w:rsidRPr="00A11E18">
        <w:rPr>
          <w:color w:val="FF0000"/>
        </w:rPr>
        <w:t>200</w:t>
      </w:r>
      <w:r w:rsidR="008D70CB" w:rsidRPr="00A11E18">
        <w:rPr>
          <w:rFonts w:hint="eastAsia"/>
          <w:color w:val="FF0000"/>
        </w:rPr>
        <w:t>8</w:t>
      </w:r>
      <w:r w:rsidR="008D70CB" w:rsidRPr="00A11E18">
        <w:rPr>
          <w:rFonts w:hint="eastAsia"/>
          <w:color w:val="FF0000"/>
        </w:rPr>
        <w:t>年</w:t>
      </w:r>
      <w:r w:rsidR="008D70CB" w:rsidRPr="00A11E18">
        <w:rPr>
          <w:color w:val="FF0000"/>
        </w:rPr>
        <w:t>2</w:t>
      </w:r>
      <w:r w:rsidR="008D70CB" w:rsidRPr="00A11E18">
        <w:rPr>
          <w:rFonts w:hint="eastAsia"/>
          <w:color w:val="FF0000"/>
        </w:rPr>
        <w:t>月</w:t>
      </w:r>
      <w:r w:rsidR="008D70CB" w:rsidRPr="00A11E18">
        <w:rPr>
          <w:rFonts w:hint="eastAsia"/>
          <w:color w:val="FF0000"/>
        </w:rPr>
        <w:t>26</w:t>
      </w:r>
      <w:r w:rsidR="008D70CB" w:rsidRPr="00A11E18">
        <w:rPr>
          <w:rFonts w:hint="eastAsia"/>
          <w:color w:val="FF0000"/>
        </w:rPr>
        <w:t>日，财政部、国家税务总局公布《中华人民共和国耕地占用税暂行条例实施细则》</w:t>
      </w:r>
      <w:r w:rsidR="008D70CB" w:rsidRPr="00213666">
        <w:rPr>
          <w:rFonts w:hint="eastAsia"/>
        </w:rPr>
        <w:t>。</w:t>
      </w:r>
    </w:p>
    <w:p w:rsidR="00E15F1C" w:rsidRPr="00A11E18" w:rsidRDefault="00E15F1C" w:rsidP="00A11E18">
      <w:pPr>
        <w:spacing w:line="280" w:lineRule="exact"/>
        <w:ind w:firstLine="390"/>
        <w:rPr>
          <w:rFonts w:ascii="宋体" w:hAnsi="宋体" w:hint="eastAsia"/>
        </w:rPr>
      </w:pPr>
      <w:r w:rsidRPr="00B156E3">
        <w:rPr>
          <w:rFonts w:hint="eastAsia"/>
        </w:rPr>
        <w:t>耕地占用税由地方</w:t>
      </w:r>
      <w:r w:rsidRPr="00F30499">
        <w:rPr>
          <w:rFonts w:hint="eastAsia"/>
        </w:rPr>
        <w:t>税务局（西藏自治区为国家税务局）负责征收管理，所得收入归地方政府所有。</w:t>
      </w:r>
      <w:r w:rsidRPr="007C1BBC">
        <w:rPr>
          <w:color w:val="FF0000"/>
        </w:rPr>
        <w:t>20</w:t>
      </w:r>
      <w:r w:rsidRPr="007C1BBC">
        <w:rPr>
          <w:rFonts w:hint="eastAsia"/>
          <w:color w:val="FF0000"/>
        </w:rPr>
        <w:t>1</w:t>
      </w:r>
      <w:r>
        <w:rPr>
          <w:rFonts w:hint="eastAsia"/>
          <w:color w:val="FF0000"/>
        </w:rPr>
        <w:t>6</w:t>
      </w:r>
      <w:r w:rsidRPr="00F30499">
        <w:rPr>
          <w:rFonts w:hint="eastAsia"/>
        </w:rPr>
        <w:t>年，耕地占用税收入为</w:t>
      </w:r>
      <w:r w:rsidRPr="00463D69">
        <w:rPr>
          <w:rFonts w:hint="eastAsia"/>
          <w:color w:val="FF0000"/>
        </w:rPr>
        <w:t>20</w:t>
      </w:r>
      <w:r>
        <w:rPr>
          <w:rFonts w:hint="eastAsia"/>
          <w:color w:val="FF0000"/>
        </w:rPr>
        <w:t>07.7</w:t>
      </w:r>
      <w:r w:rsidRPr="00F30499">
        <w:rPr>
          <w:rFonts w:hint="eastAsia"/>
        </w:rPr>
        <w:t>亿元，占当年中国税收总额的</w:t>
      </w:r>
      <w:r>
        <w:rPr>
          <w:rFonts w:hint="eastAsia"/>
          <w:color w:val="FF0000"/>
        </w:rPr>
        <w:t>1.5</w:t>
      </w:r>
      <w:r w:rsidRPr="00463D69">
        <w:rPr>
          <w:rFonts w:hint="eastAsia"/>
          <w:color w:val="FF0000"/>
        </w:rPr>
        <w:t>%</w:t>
      </w:r>
      <w:r w:rsidRPr="00F30499">
        <w:rPr>
          <w:rFonts w:hint="eastAsia"/>
        </w:rPr>
        <w:t>。</w:t>
      </w:r>
    </w:p>
    <w:p w:rsidR="00651F66" w:rsidRPr="000A3782" w:rsidRDefault="00651F66" w:rsidP="009E560A">
      <w:pPr>
        <w:spacing w:line="280" w:lineRule="exact"/>
        <w:rPr>
          <w:rFonts w:ascii="宋体" w:hAnsi="宋体"/>
        </w:rPr>
      </w:pPr>
      <w:r w:rsidRPr="000A3782">
        <w:rPr>
          <w:rFonts w:ascii="宋体" w:hAnsi="宋体" w:hint="eastAsia"/>
        </w:rPr>
        <w:t xml:space="preserve">    </w:t>
      </w:r>
      <w:r w:rsidRPr="000A3782">
        <w:rPr>
          <w:rFonts w:ascii="宋体" w:hAnsi="宋体"/>
        </w:rPr>
        <w:t>1</w:t>
      </w:r>
      <w:r w:rsidRPr="000A3782">
        <w:rPr>
          <w:rFonts w:ascii="宋体" w:hAnsi="宋体" w:hint="eastAsia"/>
        </w:rPr>
        <w:t>．纳税人</w:t>
      </w:r>
    </w:p>
    <w:p w:rsidR="00651F66" w:rsidRPr="000A3782" w:rsidRDefault="00651F66">
      <w:pPr>
        <w:spacing w:line="280" w:lineRule="exact"/>
        <w:ind w:right="113"/>
        <w:rPr>
          <w:rFonts w:ascii="宋体" w:hAnsi="宋体"/>
        </w:rPr>
      </w:pPr>
      <w:r w:rsidRPr="000A3782">
        <w:rPr>
          <w:rFonts w:ascii="宋体" w:hAnsi="宋体" w:hint="eastAsia"/>
        </w:rPr>
        <w:t xml:space="preserve">    耕地占用</w:t>
      </w:r>
      <w:r w:rsidR="001F1765" w:rsidRPr="000A3782">
        <w:rPr>
          <w:rFonts w:ascii="宋体" w:hAnsi="宋体" w:hint="eastAsia"/>
        </w:rPr>
        <w:t>税的纳税人</w:t>
      </w:r>
      <w:r w:rsidR="0083759A" w:rsidRPr="000A3782">
        <w:rPr>
          <w:rFonts w:ascii="宋体" w:hAnsi="宋体" w:hint="eastAsia"/>
        </w:rPr>
        <w:t>，</w:t>
      </w:r>
      <w:r w:rsidR="001F1765" w:rsidRPr="000A3782">
        <w:rPr>
          <w:rFonts w:ascii="宋体" w:hAnsi="宋体" w:hint="eastAsia"/>
        </w:rPr>
        <w:t>包括在中国境内占用耕地建房和</w:t>
      </w:r>
      <w:r w:rsidR="004667B5" w:rsidRPr="000A3782">
        <w:rPr>
          <w:rFonts w:ascii="宋体" w:hAnsi="宋体" w:hint="eastAsia"/>
        </w:rPr>
        <w:t>从事其他非农业建设的</w:t>
      </w:r>
      <w:r w:rsidR="004F4FDF" w:rsidRPr="000A3782">
        <w:rPr>
          <w:rFonts w:ascii="宋体" w:hAnsi="宋体" w:hint="eastAsia"/>
          <w:szCs w:val="21"/>
        </w:rPr>
        <w:t>企业、行政单位、事业单位、军事单位、社会团体</w:t>
      </w:r>
      <w:r w:rsidR="00AF2755" w:rsidRPr="000A3782">
        <w:rPr>
          <w:rFonts w:ascii="宋体" w:hAnsi="宋体" w:hint="eastAsia"/>
        </w:rPr>
        <w:t>、其他单位、</w:t>
      </w:r>
      <w:r w:rsidR="00053BC6" w:rsidRPr="000A3782">
        <w:rPr>
          <w:rFonts w:ascii="宋体" w:hAnsi="宋体" w:hint="eastAsia"/>
        </w:rPr>
        <w:t>个体工商户和其他个人</w:t>
      </w:r>
      <w:r w:rsidRPr="000A3782">
        <w:rPr>
          <w:rFonts w:ascii="宋体" w:hAnsi="宋体" w:hint="eastAsia"/>
        </w:rPr>
        <w:t>。</w:t>
      </w:r>
    </w:p>
    <w:p w:rsidR="00651F66" w:rsidRPr="000A3782" w:rsidRDefault="00651F66">
      <w:pPr>
        <w:spacing w:line="280" w:lineRule="exact"/>
        <w:ind w:right="113"/>
        <w:rPr>
          <w:rFonts w:ascii="宋体" w:hAnsi="宋体"/>
        </w:rPr>
      </w:pPr>
      <w:r w:rsidRPr="000A3782">
        <w:rPr>
          <w:rFonts w:ascii="宋体" w:hAnsi="宋体" w:hint="eastAsia"/>
        </w:rPr>
        <w:t xml:space="preserve">    </w:t>
      </w:r>
      <w:r w:rsidRPr="000A3782">
        <w:rPr>
          <w:rFonts w:ascii="宋体" w:hAnsi="宋体"/>
        </w:rPr>
        <w:t>2</w:t>
      </w:r>
      <w:r w:rsidRPr="000A3782">
        <w:rPr>
          <w:rFonts w:ascii="宋体" w:hAnsi="宋体" w:hint="eastAsia"/>
        </w:rPr>
        <w:t>．征税范围、税额标准</w:t>
      </w:r>
    </w:p>
    <w:p w:rsidR="00651F66" w:rsidRPr="000A3782" w:rsidRDefault="00651F66">
      <w:pPr>
        <w:spacing w:line="280" w:lineRule="exact"/>
        <w:ind w:right="113"/>
        <w:rPr>
          <w:rFonts w:ascii="宋体" w:hAnsi="宋体"/>
        </w:rPr>
      </w:pPr>
      <w:r w:rsidRPr="000A3782">
        <w:rPr>
          <w:rFonts w:ascii="宋体" w:hAnsi="宋体" w:hint="eastAsia"/>
        </w:rPr>
        <w:t xml:space="preserve">    </w:t>
      </w:r>
      <w:r w:rsidR="00DC0B80" w:rsidRPr="000A3782">
        <w:rPr>
          <w:rFonts w:ascii="宋体" w:hAnsi="宋体" w:hint="eastAsia"/>
        </w:rPr>
        <w:t>耕地占用税的征税范围为</w:t>
      </w:r>
      <w:r w:rsidRPr="000A3782">
        <w:rPr>
          <w:rFonts w:ascii="宋体" w:hAnsi="宋体" w:hint="eastAsia"/>
        </w:rPr>
        <w:t>用于种植农作物的土地。</w:t>
      </w:r>
      <w:r w:rsidR="001F1765" w:rsidRPr="000A3782">
        <w:rPr>
          <w:rFonts w:ascii="宋体" w:hAnsi="宋体" w:cs="宋体" w:hint="eastAsia"/>
          <w:kern w:val="0"/>
          <w:szCs w:val="21"/>
        </w:rPr>
        <w:t>占用林地、牧草地、农田水利用地、养殖水面、</w:t>
      </w:r>
      <w:r w:rsidR="00DC0B80" w:rsidRPr="000A3782">
        <w:rPr>
          <w:rFonts w:ascii="宋体" w:hAnsi="宋体" w:cs="宋体" w:hint="eastAsia"/>
          <w:kern w:val="0"/>
          <w:szCs w:val="21"/>
        </w:rPr>
        <w:t>渔业水域滩涂等其他农用地建</w:t>
      </w:r>
      <w:r w:rsidR="001F1765" w:rsidRPr="000A3782">
        <w:rPr>
          <w:rFonts w:ascii="宋体" w:hAnsi="宋体" w:cs="宋体" w:hint="eastAsia"/>
          <w:kern w:val="0"/>
          <w:szCs w:val="21"/>
        </w:rPr>
        <w:t>房和</w:t>
      </w:r>
      <w:r w:rsidR="00DC0B80" w:rsidRPr="000A3782">
        <w:rPr>
          <w:rFonts w:ascii="宋体" w:hAnsi="宋体" w:cs="宋体" w:hint="eastAsia"/>
          <w:kern w:val="0"/>
          <w:szCs w:val="21"/>
        </w:rPr>
        <w:t>从事其他非农业建设的，比照</w:t>
      </w:r>
      <w:r w:rsidR="00DC0B80" w:rsidRPr="000A3782">
        <w:rPr>
          <w:rFonts w:ascii="宋体" w:hAnsi="宋体" w:hint="eastAsia"/>
        </w:rPr>
        <w:t>耕地占用税暂行</w:t>
      </w:r>
      <w:r w:rsidR="00DC0B80" w:rsidRPr="000A3782">
        <w:rPr>
          <w:rFonts w:ascii="宋体" w:hAnsi="宋体" w:cs="宋体" w:hint="eastAsia"/>
          <w:kern w:val="0"/>
          <w:szCs w:val="21"/>
        </w:rPr>
        <w:t>条例的规定征收耕地占用税。</w:t>
      </w:r>
    </w:p>
    <w:p w:rsidR="00ED4D4A" w:rsidRPr="000A3782" w:rsidRDefault="00C47DCA" w:rsidP="00ED4D4A">
      <w:pPr>
        <w:spacing w:line="280" w:lineRule="exact"/>
        <w:ind w:right="113" w:firstLine="420"/>
        <w:rPr>
          <w:rFonts w:ascii="宋体" w:hAnsi="宋体" w:hint="eastAsia"/>
        </w:rPr>
      </w:pPr>
      <w:r w:rsidRPr="000A3782">
        <w:rPr>
          <w:rFonts w:ascii="宋体" w:hAnsi="宋体" w:hint="eastAsia"/>
        </w:rPr>
        <w:t>耕地占用税根据不同地区</w:t>
      </w:r>
      <w:r w:rsidR="00B36718" w:rsidRPr="000A3782">
        <w:rPr>
          <w:rFonts w:ascii="宋体" w:hAnsi="宋体" w:hint="eastAsia"/>
        </w:rPr>
        <w:t>的</w:t>
      </w:r>
      <w:r w:rsidRPr="000A3782">
        <w:rPr>
          <w:rFonts w:ascii="宋体" w:hAnsi="宋体" w:hint="eastAsia"/>
        </w:rPr>
        <w:t>人均耕地面积和经济发展情况</w:t>
      </w:r>
      <w:r w:rsidR="003056E5" w:rsidRPr="003056E5">
        <w:rPr>
          <w:rFonts w:ascii="宋体" w:hAnsi="宋体" w:hint="eastAsia"/>
          <w:color w:val="FF0000"/>
        </w:rPr>
        <w:t>，</w:t>
      </w:r>
      <w:r w:rsidR="008E6C7B">
        <w:rPr>
          <w:rFonts w:ascii="宋体" w:hAnsi="宋体" w:hint="eastAsia"/>
          <w:color w:val="FF0000"/>
        </w:rPr>
        <w:t>分别</w:t>
      </w:r>
      <w:r w:rsidR="003056E5" w:rsidRPr="003056E5">
        <w:rPr>
          <w:rFonts w:hint="eastAsia"/>
          <w:color w:val="FF0000"/>
        </w:rPr>
        <w:t>采</w:t>
      </w:r>
      <w:r w:rsidR="003056E5" w:rsidRPr="004D156F">
        <w:rPr>
          <w:rFonts w:hint="eastAsia"/>
          <w:color w:val="FF0000"/>
        </w:rPr>
        <w:t>用不同的</w:t>
      </w:r>
      <w:r w:rsidR="00651F66" w:rsidRPr="000A3782">
        <w:rPr>
          <w:rFonts w:ascii="宋体" w:hAnsi="宋体" w:hint="eastAsia"/>
        </w:rPr>
        <w:t>幅度税额标准</w:t>
      </w:r>
      <w:r w:rsidR="00651F66" w:rsidRPr="000A3782">
        <w:rPr>
          <w:rFonts w:ascii="宋体" w:hAnsi="宋体"/>
        </w:rPr>
        <w:t>，</w:t>
      </w:r>
      <w:r w:rsidR="00ED4D4A" w:rsidRPr="000A3782">
        <w:rPr>
          <w:rFonts w:ascii="宋体" w:hAnsi="宋体" w:hint="eastAsia"/>
        </w:rPr>
        <w:t>详见《耕地占用税税额标准表》。</w:t>
      </w:r>
    </w:p>
    <w:p w:rsidR="001F1765" w:rsidRPr="000A3782" w:rsidRDefault="001F1765" w:rsidP="00844523">
      <w:pPr>
        <w:spacing w:line="280" w:lineRule="exact"/>
        <w:ind w:right="113"/>
        <w:rPr>
          <w:rFonts w:ascii="宋体" w:hAnsi="宋体" w:hint="eastAsia"/>
        </w:rPr>
      </w:pPr>
    </w:p>
    <w:p w:rsidR="00651F66" w:rsidRPr="000A3782" w:rsidRDefault="00651F66">
      <w:pPr>
        <w:spacing w:line="280" w:lineRule="exact"/>
        <w:ind w:right="113"/>
        <w:jc w:val="center"/>
        <w:rPr>
          <w:rFonts w:ascii="宋体" w:hAnsi="宋体"/>
        </w:rPr>
      </w:pPr>
      <w:r w:rsidRPr="000A3782">
        <w:rPr>
          <w:rFonts w:ascii="宋体" w:hAnsi="宋体" w:hint="eastAsia"/>
          <w:b/>
        </w:rPr>
        <w:t>耕地占用税税额标准表</w:t>
      </w:r>
    </w:p>
    <w:tbl>
      <w:tblPr>
        <w:tblW w:w="0" w:type="auto"/>
        <w:tblInd w:w="8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885"/>
        <w:gridCol w:w="3780"/>
      </w:tblGrid>
      <w:tr w:rsidR="00651F66" w:rsidRPr="000A3782">
        <w:tblPrEx>
          <w:tblCellMar>
            <w:top w:w="0" w:type="dxa"/>
            <w:bottom w:w="0" w:type="dxa"/>
          </w:tblCellMar>
        </w:tblPrEx>
        <w:tc>
          <w:tcPr>
            <w:tcW w:w="3885" w:type="dxa"/>
          </w:tcPr>
          <w:p w:rsidR="00651F66" w:rsidRPr="000A3782" w:rsidRDefault="00651F66" w:rsidP="00C81291">
            <w:pPr>
              <w:spacing w:line="260" w:lineRule="exact"/>
              <w:ind w:left="113" w:right="113"/>
              <w:jc w:val="center"/>
              <w:rPr>
                <w:rFonts w:ascii="宋体" w:hAnsi="宋体"/>
                <w:sz w:val="18"/>
              </w:rPr>
            </w:pPr>
            <w:r w:rsidRPr="000A3782">
              <w:rPr>
                <w:rFonts w:ascii="宋体" w:hAnsi="宋体" w:hint="eastAsia"/>
                <w:sz w:val="18"/>
              </w:rPr>
              <w:t>地区（以县级行政区域为单位）</w:t>
            </w:r>
          </w:p>
        </w:tc>
        <w:tc>
          <w:tcPr>
            <w:tcW w:w="3780" w:type="dxa"/>
          </w:tcPr>
          <w:p w:rsidR="00651F66" w:rsidRPr="000A3782" w:rsidRDefault="00651F66" w:rsidP="00C81291">
            <w:pPr>
              <w:spacing w:line="260" w:lineRule="exact"/>
              <w:ind w:left="113" w:right="113"/>
              <w:jc w:val="center"/>
              <w:rPr>
                <w:rFonts w:ascii="宋体" w:hAnsi="宋体"/>
                <w:sz w:val="18"/>
              </w:rPr>
            </w:pPr>
            <w:r w:rsidRPr="000A3782">
              <w:rPr>
                <w:rFonts w:ascii="宋体" w:hAnsi="宋体" w:hint="eastAsia"/>
                <w:sz w:val="18"/>
              </w:rPr>
              <w:t>税额标准</w:t>
            </w:r>
          </w:p>
        </w:tc>
      </w:tr>
      <w:tr w:rsidR="00651F66" w:rsidRPr="000A3782">
        <w:tblPrEx>
          <w:tblCellMar>
            <w:top w:w="0" w:type="dxa"/>
            <w:bottom w:w="0" w:type="dxa"/>
          </w:tblCellMar>
        </w:tblPrEx>
        <w:tc>
          <w:tcPr>
            <w:tcW w:w="3885" w:type="dxa"/>
          </w:tcPr>
          <w:p w:rsidR="00651F66" w:rsidRPr="000A3782" w:rsidRDefault="00DC0B80" w:rsidP="00C81291">
            <w:pPr>
              <w:spacing w:line="260" w:lineRule="exact"/>
              <w:ind w:right="113" w:firstLineChars="50" w:firstLine="90"/>
              <w:rPr>
                <w:rFonts w:ascii="宋体" w:hAnsi="宋体" w:hint="eastAsia"/>
                <w:sz w:val="18"/>
              </w:rPr>
            </w:pPr>
            <w:r w:rsidRPr="000A3782">
              <w:rPr>
                <w:rFonts w:ascii="宋体" w:hAnsi="宋体" w:hint="eastAsia"/>
                <w:sz w:val="18"/>
              </w:rPr>
              <w:t>一、人均耕地不超过</w:t>
            </w:r>
            <w:r w:rsidR="00651F66" w:rsidRPr="000A3782">
              <w:rPr>
                <w:rFonts w:ascii="宋体" w:hAnsi="宋体"/>
                <w:sz w:val="18"/>
              </w:rPr>
              <w:t>1</w:t>
            </w:r>
            <w:r w:rsidRPr="000A3782">
              <w:rPr>
                <w:rFonts w:ascii="宋体" w:hAnsi="宋体" w:hint="eastAsia"/>
                <w:sz w:val="18"/>
              </w:rPr>
              <w:t>亩</w:t>
            </w:r>
            <w:r w:rsidR="00651F66" w:rsidRPr="000A3782">
              <w:rPr>
                <w:rFonts w:ascii="宋体" w:hAnsi="宋体" w:hint="eastAsia"/>
                <w:sz w:val="18"/>
              </w:rPr>
              <w:t>的地区</w:t>
            </w:r>
          </w:p>
          <w:p w:rsidR="00651F66" w:rsidRPr="000A3782" w:rsidRDefault="00F97DFA" w:rsidP="00C81291">
            <w:pPr>
              <w:spacing w:line="260" w:lineRule="exact"/>
              <w:ind w:right="113"/>
              <w:rPr>
                <w:rFonts w:ascii="宋体" w:hAnsi="宋体" w:hint="eastAsia"/>
                <w:sz w:val="18"/>
              </w:rPr>
            </w:pPr>
            <w:r w:rsidRPr="000A3782">
              <w:rPr>
                <w:rFonts w:ascii="宋体" w:hAnsi="宋体" w:hint="eastAsia"/>
                <w:sz w:val="18"/>
              </w:rPr>
              <w:t xml:space="preserve"> </w:t>
            </w:r>
            <w:r w:rsidR="00651F66" w:rsidRPr="000A3782">
              <w:rPr>
                <w:rFonts w:ascii="宋体" w:hAnsi="宋体" w:hint="eastAsia"/>
                <w:sz w:val="18"/>
              </w:rPr>
              <w:t>二、人均耕地超过</w:t>
            </w:r>
            <w:r w:rsidR="00651F66" w:rsidRPr="000A3782">
              <w:rPr>
                <w:rFonts w:ascii="宋体" w:hAnsi="宋体"/>
                <w:sz w:val="18"/>
              </w:rPr>
              <w:t>1</w:t>
            </w:r>
            <w:r w:rsidR="00651F66" w:rsidRPr="000A3782">
              <w:rPr>
                <w:rFonts w:ascii="宋体" w:hAnsi="宋体" w:hint="eastAsia"/>
                <w:sz w:val="18"/>
              </w:rPr>
              <w:t>亩至</w:t>
            </w:r>
            <w:r w:rsidR="00651F66" w:rsidRPr="000A3782">
              <w:rPr>
                <w:rFonts w:ascii="宋体" w:hAnsi="宋体"/>
                <w:sz w:val="18"/>
              </w:rPr>
              <w:t>2</w:t>
            </w:r>
            <w:r w:rsidR="00651F66" w:rsidRPr="000A3782">
              <w:rPr>
                <w:rFonts w:ascii="宋体" w:hAnsi="宋体" w:hint="eastAsia"/>
                <w:sz w:val="18"/>
              </w:rPr>
              <w:t>亩的地区</w:t>
            </w:r>
          </w:p>
          <w:p w:rsidR="00651F66" w:rsidRPr="000A3782" w:rsidRDefault="00651F66" w:rsidP="00C81291">
            <w:pPr>
              <w:spacing w:line="260" w:lineRule="exact"/>
              <w:ind w:right="113"/>
              <w:rPr>
                <w:rFonts w:ascii="宋体" w:hAnsi="宋体" w:hint="eastAsia"/>
                <w:sz w:val="18"/>
              </w:rPr>
            </w:pPr>
            <w:r w:rsidRPr="000A3782">
              <w:rPr>
                <w:rFonts w:ascii="宋体" w:hAnsi="宋体" w:hint="eastAsia"/>
                <w:sz w:val="18"/>
              </w:rPr>
              <w:t xml:space="preserve"> 三、人均耕地超过</w:t>
            </w:r>
            <w:r w:rsidRPr="000A3782">
              <w:rPr>
                <w:rFonts w:ascii="宋体" w:hAnsi="宋体"/>
                <w:sz w:val="18"/>
              </w:rPr>
              <w:t>2</w:t>
            </w:r>
            <w:r w:rsidRPr="000A3782">
              <w:rPr>
                <w:rFonts w:ascii="宋体" w:hAnsi="宋体" w:hint="eastAsia"/>
                <w:sz w:val="18"/>
              </w:rPr>
              <w:t>亩至</w:t>
            </w:r>
            <w:r w:rsidRPr="000A3782">
              <w:rPr>
                <w:rFonts w:ascii="宋体" w:hAnsi="宋体"/>
                <w:sz w:val="18"/>
              </w:rPr>
              <w:t>3</w:t>
            </w:r>
            <w:r w:rsidRPr="000A3782">
              <w:rPr>
                <w:rFonts w:ascii="宋体" w:hAnsi="宋体" w:hint="eastAsia"/>
                <w:sz w:val="18"/>
              </w:rPr>
              <w:t>亩的地区</w:t>
            </w:r>
          </w:p>
          <w:p w:rsidR="00651F66" w:rsidRPr="000A3782" w:rsidRDefault="00F97DFA" w:rsidP="00C81291">
            <w:pPr>
              <w:spacing w:line="260" w:lineRule="exact"/>
              <w:ind w:right="113"/>
              <w:rPr>
                <w:rFonts w:ascii="宋体" w:hAnsi="宋体" w:hint="eastAsia"/>
                <w:sz w:val="18"/>
              </w:rPr>
            </w:pPr>
            <w:r w:rsidRPr="000A3782">
              <w:rPr>
                <w:rFonts w:ascii="宋体" w:hAnsi="宋体" w:hint="eastAsia"/>
                <w:sz w:val="18"/>
              </w:rPr>
              <w:t xml:space="preserve"> </w:t>
            </w:r>
            <w:r w:rsidR="00651F66" w:rsidRPr="000A3782">
              <w:rPr>
                <w:rFonts w:ascii="宋体" w:hAnsi="宋体" w:hint="eastAsia"/>
                <w:sz w:val="18"/>
              </w:rPr>
              <w:t>四、人均耕地超过</w:t>
            </w:r>
            <w:r w:rsidR="00651F66" w:rsidRPr="000A3782">
              <w:rPr>
                <w:rFonts w:ascii="宋体" w:hAnsi="宋体"/>
                <w:sz w:val="18"/>
              </w:rPr>
              <w:t>3</w:t>
            </w:r>
            <w:r w:rsidR="00651F66" w:rsidRPr="000A3782">
              <w:rPr>
                <w:rFonts w:ascii="宋体" w:hAnsi="宋体" w:hint="eastAsia"/>
                <w:sz w:val="18"/>
              </w:rPr>
              <w:t>亩的地区</w:t>
            </w:r>
          </w:p>
        </w:tc>
        <w:tc>
          <w:tcPr>
            <w:tcW w:w="3780" w:type="dxa"/>
          </w:tcPr>
          <w:p w:rsidR="00651F66" w:rsidRPr="000A3782" w:rsidRDefault="00651F66" w:rsidP="00C81291">
            <w:pPr>
              <w:spacing w:line="260" w:lineRule="exact"/>
              <w:ind w:left="113" w:right="113"/>
              <w:rPr>
                <w:rFonts w:ascii="宋体" w:hAnsi="宋体" w:hint="eastAsia"/>
                <w:sz w:val="18"/>
              </w:rPr>
            </w:pPr>
            <w:r w:rsidRPr="000A3782">
              <w:rPr>
                <w:rFonts w:ascii="宋体" w:hAnsi="宋体"/>
                <w:sz w:val="18"/>
              </w:rPr>
              <w:t xml:space="preserve">  </w:t>
            </w:r>
            <w:r w:rsidRPr="000A3782">
              <w:rPr>
                <w:rFonts w:ascii="宋体" w:hAnsi="宋体" w:hint="eastAsia"/>
                <w:sz w:val="18"/>
              </w:rPr>
              <w:t xml:space="preserve">     每平方米</w:t>
            </w:r>
            <w:r w:rsidR="00DC0B80" w:rsidRPr="000A3782">
              <w:rPr>
                <w:rFonts w:ascii="宋体" w:hAnsi="宋体" w:hint="eastAsia"/>
                <w:sz w:val="18"/>
              </w:rPr>
              <w:t>10</w:t>
            </w:r>
            <w:r w:rsidRPr="000A3782">
              <w:rPr>
                <w:rFonts w:ascii="宋体" w:hAnsi="宋体" w:hint="eastAsia"/>
                <w:sz w:val="18"/>
              </w:rPr>
              <w:t>元至</w:t>
            </w:r>
            <w:r w:rsidR="00DC0B80" w:rsidRPr="000A3782">
              <w:rPr>
                <w:rFonts w:ascii="宋体" w:hAnsi="宋体" w:hint="eastAsia"/>
                <w:sz w:val="18"/>
              </w:rPr>
              <w:t>5</w:t>
            </w:r>
            <w:r w:rsidRPr="000A3782">
              <w:rPr>
                <w:rFonts w:ascii="宋体" w:hAnsi="宋体" w:hint="eastAsia"/>
                <w:sz w:val="18"/>
              </w:rPr>
              <w:t>0元</w:t>
            </w:r>
          </w:p>
          <w:p w:rsidR="00651F66" w:rsidRPr="000A3782" w:rsidRDefault="00651F66" w:rsidP="00C81291">
            <w:pPr>
              <w:spacing w:line="260" w:lineRule="exact"/>
              <w:ind w:left="113" w:right="113"/>
              <w:rPr>
                <w:rFonts w:ascii="宋体" w:hAnsi="宋体" w:hint="eastAsia"/>
                <w:sz w:val="18"/>
              </w:rPr>
            </w:pPr>
            <w:r w:rsidRPr="000A3782">
              <w:rPr>
                <w:rFonts w:ascii="宋体" w:hAnsi="宋体" w:hint="eastAsia"/>
                <w:sz w:val="18"/>
              </w:rPr>
              <w:t xml:space="preserve">       每平方米</w:t>
            </w:r>
            <w:r w:rsidR="00DC0B80" w:rsidRPr="000A3782">
              <w:rPr>
                <w:rFonts w:ascii="宋体" w:hAnsi="宋体" w:hint="eastAsia"/>
                <w:sz w:val="18"/>
              </w:rPr>
              <w:t>8</w:t>
            </w:r>
            <w:r w:rsidRPr="000A3782">
              <w:rPr>
                <w:rFonts w:ascii="宋体" w:hAnsi="宋体" w:hint="eastAsia"/>
                <w:sz w:val="18"/>
              </w:rPr>
              <w:t>元至</w:t>
            </w:r>
            <w:r w:rsidR="00DC0B80" w:rsidRPr="000A3782">
              <w:rPr>
                <w:rFonts w:ascii="宋体" w:hAnsi="宋体" w:hint="eastAsia"/>
                <w:sz w:val="18"/>
              </w:rPr>
              <w:t>40</w:t>
            </w:r>
            <w:r w:rsidRPr="000A3782">
              <w:rPr>
                <w:rFonts w:ascii="宋体" w:hAnsi="宋体" w:hint="eastAsia"/>
                <w:sz w:val="18"/>
              </w:rPr>
              <w:t>元</w:t>
            </w:r>
          </w:p>
          <w:p w:rsidR="00651F66" w:rsidRPr="000A3782" w:rsidRDefault="00651F66" w:rsidP="00C81291">
            <w:pPr>
              <w:spacing w:line="260" w:lineRule="exact"/>
              <w:ind w:left="113" w:right="113"/>
              <w:rPr>
                <w:rFonts w:ascii="宋体" w:hAnsi="宋体" w:hint="eastAsia"/>
                <w:sz w:val="18"/>
              </w:rPr>
            </w:pPr>
            <w:r w:rsidRPr="000A3782">
              <w:rPr>
                <w:rFonts w:ascii="宋体" w:hAnsi="宋体" w:hint="eastAsia"/>
                <w:sz w:val="18"/>
              </w:rPr>
              <w:t xml:space="preserve">       每平方米</w:t>
            </w:r>
            <w:r w:rsidR="00DC0B80" w:rsidRPr="000A3782">
              <w:rPr>
                <w:rFonts w:ascii="宋体" w:hAnsi="宋体" w:hint="eastAsia"/>
                <w:sz w:val="18"/>
              </w:rPr>
              <w:t>6</w:t>
            </w:r>
            <w:r w:rsidRPr="000A3782">
              <w:rPr>
                <w:rFonts w:ascii="宋体" w:hAnsi="宋体" w:hint="eastAsia"/>
                <w:sz w:val="18"/>
              </w:rPr>
              <w:t>元至</w:t>
            </w:r>
            <w:r w:rsidR="00DC0B80" w:rsidRPr="000A3782">
              <w:rPr>
                <w:rFonts w:ascii="宋体" w:hAnsi="宋体" w:hint="eastAsia"/>
                <w:sz w:val="18"/>
              </w:rPr>
              <w:t>30</w:t>
            </w:r>
            <w:r w:rsidRPr="000A3782">
              <w:rPr>
                <w:rFonts w:ascii="宋体" w:hAnsi="宋体" w:hint="eastAsia"/>
                <w:sz w:val="18"/>
              </w:rPr>
              <w:t>元</w:t>
            </w:r>
          </w:p>
          <w:p w:rsidR="00651F66" w:rsidRPr="000A3782" w:rsidRDefault="00651F66" w:rsidP="00C81291">
            <w:pPr>
              <w:spacing w:line="260" w:lineRule="exact"/>
              <w:ind w:left="113" w:right="113"/>
              <w:rPr>
                <w:rFonts w:ascii="宋体" w:hAnsi="宋体" w:hint="eastAsia"/>
                <w:sz w:val="18"/>
              </w:rPr>
            </w:pPr>
            <w:r w:rsidRPr="000A3782">
              <w:rPr>
                <w:rFonts w:ascii="宋体" w:hAnsi="宋体" w:hint="eastAsia"/>
                <w:sz w:val="18"/>
              </w:rPr>
              <w:t xml:space="preserve">       每平方米</w:t>
            </w:r>
            <w:r w:rsidR="00DC0B80" w:rsidRPr="000A3782">
              <w:rPr>
                <w:rFonts w:ascii="宋体" w:hAnsi="宋体" w:hint="eastAsia"/>
                <w:sz w:val="18"/>
              </w:rPr>
              <w:t>5</w:t>
            </w:r>
            <w:r w:rsidRPr="000A3782">
              <w:rPr>
                <w:rFonts w:ascii="宋体" w:hAnsi="宋体" w:hint="eastAsia"/>
                <w:sz w:val="18"/>
              </w:rPr>
              <w:t>元至</w:t>
            </w:r>
            <w:r w:rsidR="00DC0B80" w:rsidRPr="000A3782">
              <w:rPr>
                <w:rFonts w:ascii="宋体" w:hAnsi="宋体" w:hint="eastAsia"/>
                <w:sz w:val="18"/>
              </w:rPr>
              <w:t>25</w:t>
            </w:r>
            <w:r w:rsidRPr="000A3782">
              <w:rPr>
                <w:rFonts w:ascii="宋体" w:hAnsi="宋体" w:hint="eastAsia"/>
                <w:sz w:val="18"/>
              </w:rPr>
              <w:t>元</w:t>
            </w:r>
          </w:p>
        </w:tc>
      </w:tr>
    </w:tbl>
    <w:p w:rsidR="00B20E0E" w:rsidRPr="004A4D49" w:rsidRDefault="00B20E0E" w:rsidP="00B20E0E">
      <w:pPr>
        <w:spacing w:line="280" w:lineRule="exact"/>
        <w:ind w:right="113"/>
        <w:rPr>
          <w:rFonts w:ascii="宋体" w:hAnsi="宋体" w:hint="eastAsia"/>
        </w:rPr>
      </w:pPr>
    </w:p>
    <w:p w:rsidR="00515B79" w:rsidRPr="004A4D49" w:rsidRDefault="00515B79" w:rsidP="00C47DCA">
      <w:pPr>
        <w:spacing w:line="280" w:lineRule="exact"/>
        <w:ind w:right="113" w:firstLine="420"/>
        <w:rPr>
          <w:rFonts w:hAnsi="宋体" w:cs="宋体" w:hint="eastAsia"/>
          <w:szCs w:val="21"/>
        </w:rPr>
      </w:pPr>
      <w:r w:rsidRPr="004A4D49">
        <w:rPr>
          <w:rFonts w:ascii="宋体" w:hAnsi="宋体" w:cs="宋体" w:hint="eastAsia"/>
          <w:kern w:val="0"/>
          <w:szCs w:val="21"/>
        </w:rPr>
        <w:t>各地的适用税额标准，由各省、自治区和直辖市人民政府根据本地区的情况，在上述税额标准表所列的税额标准幅度以内核定，但是不得低于上述</w:t>
      </w:r>
      <w:r w:rsidRPr="004A4D49">
        <w:rPr>
          <w:rFonts w:ascii="宋体" w:hAnsi="宋体" w:hint="eastAsia"/>
        </w:rPr>
        <w:t>财政部、国家税务总局</w:t>
      </w:r>
      <w:r w:rsidRPr="004A4D49">
        <w:rPr>
          <w:rFonts w:ascii="宋体" w:hAnsi="宋体" w:cs="宋体" w:hint="eastAsia"/>
          <w:kern w:val="0"/>
          <w:szCs w:val="21"/>
        </w:rPr>
        <w:t>规定的本地区的平均税额标准。</w:t>
      </w:r>
    </w:p>
    <w:p w:rsidR="00515B79" w:rsidRPr="004A4D49" w:rsidRDefault="00B20E0E" w:rsidP="004A4D49">
      <w:pPr>
        <w:spacing w:line="280" w:lineRule="exact"/>
        <w:ind w:right="113" w:firstLine="420"/>
        <w:rPr>
          <w:rFonts w:hAnsi="宋体" w:cs="宋体" w:hint="eastAsia"/>
          <w:szCs w:val="21"/>
        </w:rPr>
      </w:pPr>
      <w:r w:rsidRPr="00B51ACA">
        <w:rPr>
          <w:rFonts w:hint="eastAsia"/>
          <w:szCs w:val="21"/>
        </w:rPr>
        <w:t>财政部、国家税</w:t>
      </w:r>
      <w:r>
        <w:rPr>
          <w:rFonts w:hint="eastAsia"/>
          <w:szCs w:val="21"/>
        </w:rPr>
        <w:t>务总局根据各</w:t>
      </w:r>
      <w:r w:rsidRPr="00E14C42">
        <w:rPr>
          <w:rFonts w:hint="eastAsia"/>
          <w:szCs w:val="21"/>
        </w:rPr>
        <w:t>地人均耕地面积和经济发展情况</w:t>
      </w:r>
      <w:r w:rsidRPr="00582971">
        <w:rPr>
          <w:rFonts w:hint="eastAsia"/>
          <w:szCs w:val="21"/>
        </w:rPr>
        <w:t>分别确定各省、自治区和直辖市的平均税额标准如下：</w:t>
      </w:r>
      <w:r w:rsidRPr="00582971">
        <w:rPr>
          <w:rFonts w:hAnsi="宋体" w:cs="宋体" w:hint="eastAsia"/>
          <w:szCs w:val="21"/>
        </w:rPr>
        <w:t>上海市</w:t>
      </w:r>
      <w:r w:rsidRPr="00582971">
        <w:rPr>
          <w:rFonts w:hAnsi="宋体" w:cs="宋体" w:hint="eastAsia"/>
          <w:szCs w:val="21"/>
        </w:rPr>
        <w:t>45</w:t>
      </w:r>
      <w:r w:rsidRPr="00582971">
        <w:rPr>
          <w:rFonts w:hAnsi="宋体" w:cs="宋体" w:hint="eastAsia"/>
          <w:szCs w:val="21"/>
        </w:rPr>
        <w:t>元，北京市</w:t>
      </w:r>
      <w:r w:rsidRPr="00582971">
        <w:rPr>
          <w:rFonts w:hAnsi="宋体" w:cs="宋体" w:hint="eastAsia"/>
          <w:szCs w:val="21"/>
        </w:rPr>
        <w:t>40</w:t>
      </w:r>
      <w:r w:rsidRPr="00582971">
        <w:rPr>
          <w:rFonts w:hAnsi="宋体" w:cs="宋体" w:hint="eastAsia"/>
          <w:szCs w:val="21"/>
        </w:rPr>
        <w:t>元，天津市</w:t>
      </w:r>
      <w:r w:rsidRPr="00582971">
        <w:rPr>
          <w:rFonts w:hAnsi="宋体" w:cs="宋体" w:hint="eastAsia"/>
          <w:szCs w:val="21"/>
        </w:rPr>
        <w:t>35</w:t>
      </w:r>
      <w:r w:rsidRPr="00582971">
        <w:rPr>
          <w:rFonts w:hAnsi="宋体" w:cs="宋体" w:hint="eastAsia"/>
          <w:szCs w:val="21"/>
        </w:rPr>
        <w:t>元，江苏、浙江、福建、广东</w:t>
      </w:r>
      <w:r w:rsidRPr="00582971">
        <w:rPr>
          <w:rFonts w:hAnsi="宋体" w:cs="宋体" w:hint="eastAsia"/>
          <w:szCs w:val="21"/>
        </w:rPr>
        <w:t>4</w:t>
      </w:r>
      <w:r w:rsidRPr="00582971">
        <w:rPr>
          <w:rFonts w:hAnsi="宋体" w:cs="宋体" w:hint="eastAsia"/>
          <w:szCs w:val="21"/>
        </w:rPr>
        <w:t>省</w:t>
      </w:r>
      <w:r w:rsidRPr="00582971">
        <w:rPr>
          <w:rFonts w:hAnsi="宋体" w:cs="宋体" w:hint="eastAsia"/>
          <w:szCs w:val="21"/>
        </w:rPr>
        <w:t>30</w:t>
      </w:r>
      <w:r w:rsidRPr="00582971">
        <w:rPr>
          <w:rFonts w:hAnsi="宋体" w:cs="宋体" w:hint="eastAsia"/>
          <w:szCs w:val="21"/>
        </w:rPr>
        <w:t>元，辽宁、湖北、湖南</w:t>
      </w:r>
      <w:r w:rsidRPr="00582971">
        <w:rPr>
          <w:rFonts w:hAnsi="宋体" w:cs="宋体" w:hint="eastAsia"/>
          <w:szCs w:val="21"/>
        </w:rPr>
        <w:t>3</w:t>
      </w:r>
      <w:r w:rsidRPr="00582971">
        <w:rPr>
          <w:rFonts w:hAnsi="宋体" w:cs="宋体" w:hint="eastAsia"/>
          <w:szCs w:val="21"/>
        </w:rPr>
        <w:t>省</w:t>
      </w:r>
      <w:r w:rsidRPr="00582971">
        <w:rPr>
          <w:rFonts w:hAnsi="宋体" w:cs="宋体" w:hint="eastAsia"/>
          <w:szCs w:val="21"/>
        </w:rPr>
        <w:t>25</w:t>
      </w:r>
      <w:r w:rsidRPr="00582971">
        <w:rPr>
          <w:rFonts w:hAnsi="宋体" w:cs="宋体" w:hint="eastAsia"/>
          <w:szCs w:val="21"/>
        </w:rPr>
        <w:t>元，河北、安徽、江西、山东、河南、重庆、四川</w:t>
      </w:r>
      <w:r w:rsidRPr="00582971">
        <w:rPr>
          <w:rFonts w:hAnsi="宋体" w:cs="宋体" w:hint="eastAsia"/>
          <w:szCs w:val="21"/>
        </w:rPr>
        <w:t>7</w:t>
      </w:r>
      <w:r w:rsidRPr="00582971">
        <w:rPr>
          <w:rFonts w:hAnsi="宋体" w:cs="宋体" w:hint="eastAsia"/>
          <w:szCs w:val="21"/>
        </w:rPr>
        <w:t>省、市</w:t>
      </w:r>
      <w:r w:rsidRPr="00582971">
        <w:rPr>
          <w:rFonts w:hAnsi="宋体" w:cs="宋体" w:hint="eastAsia"/>
          <w:szCs w:val="21"/>
        </w:rPr>
        <w:t>22</w:t>
      </w:r>
      <w:r w:rsidRPr="00582971">
        <w:rPr>
          <w:rFonts w:hAnsi="宋体" w:cs="宋体" w:hint="eastAsia"/>
          <w:szCs w:val="21"/>
        </w:rPr>
        <w:t>．</w:t>
      </w:r>
      <w:r w:rsidRPr="00582971">
        <w:rPr>
          <w:rFonts w:hAnsi="宋体" w:cs="宋体" w:hint="eastAsia"/>
          <w:szCs w:val="21"/>
        </w:rPr>
        <w:t>5</w:t>
      </w:r>
      <w:r w:rsidRPr="00582971">
        <w:rPr>
          <w:rFonts w:hAnsi="宋体" w:cs="宋体" w:hint="eastAsia"/>
          <w:szCs w:val="21"/>
        </w:rPr>
        <w:t>元，广西、海南、贵州、云南、陕西</w:t>
      </w:r>
      <w:r w:rsidRPr="00582971">
        <w:rPr>
          <w:rFonts w:hAnsi="宋体" w:cs="宋体" w:hint="eastAsia"/>
          <w:szCs w:val="21"/>
        </w:rPr>
        <w:t>5</w:t>
      </w:r>
      <w:r w:rsidRPr="00582971">
        <w:rPr>
          <w:rFonts w:hAnsi="宋体" w:cs="宋体" w:hint="eastAsia"/>
          <w:szCs w:val="21"/>
        </w:rPr>
        <w:t>省、自治区</w:t>
      </w:r>
      <w:r w:rsidRPr="00582971">
        <w:rPr>
          <w:rFonts w:hAnsi="宋体" w:cs="宋体" w:hint="eastAsia"/>
          <w:szCs w:val="21"/>
        </w:rPr>
        <w:t>20</w:t>
      </w:r>
      <w:r w:rsidRPr="00582971">
        <w:rPr>
          <w:rFonts w:hAnsi="宋体" w:cs="宋体" w:hint="eastAsia"/>
          <w:szCs w:val="21"/>
        </w:rPr>
        <w:t>元，山西、吉林、黑龙江</w:t>
      </w:r>
      <w:r w:rsidRPr="00582971">
        <w:rPr>
          <w:rFonts w:hAnsi="宋体" w:cs="宋体" w:hint="eastAsia"/>
          <w:szCs w:val="21"/>
        </w:rPr>
        <w:t>3</w:t>
      </w:r>
      <w:r w:rsidRPr="00582971">
        <w:rPr>
          <w:rFonts w:hAnsi="宋体" w:cs="宋体" w:hint="eastAsia"/>
          <w:szCs w:val="21"/>
        </w:rPr>
        <w:t>省</w:t>
      </w:r>
      <w:r w:rsidRPr="00582971">
        <w:rPr>
          <w:rFonts w:hAnsi="宋体" w:cs="宋体" w:hint="eastAsia"/>
          <w:szCs w:val="21"/>
        </w:rPr>
        <w:t>17</w:t>
      </w:r>
      <w:r w:rsidRPr="00582971">
        <w:rPr>
          <w:rFonts w:hAnsi="宋体" w:cs="宋体" w:hint="eastAsia"/>
          <w:szCs w:val="21"/>
        </w:rPr>
        <w:t>．</w:t>
      </w:r>
      <w:r w:rsidRPr="00582971">
        <w:rPr>
          <w:rFonts w:hAnsi="宋体" w:cs="宋体" w:hint="eastAsia"/>
          <w:szCs w:val="21"/>
        </w:rPr>
        <w:t>5</w:t>
      </w:r>
      <w:r w:rsidRPr="00582971">
        <w:rPr>
          <w:rFonts w:hAnsi="宋体" w:cs="宋体" w:hint="eastAsia"/>
          <w:szCs w:val="21"/>
        </w:rPr>
        <w:t>元，内蒙古、西藏、甘肃、青海、宁夏、新疆</w:t>
      </w:r>
      <w:r w:rsidRPr="00582971">
        <w:rPr>
          <w:rFonts w:hAnsi="宋体" w:cs="宋体" w:hint="eastAsia"/>
          <w:szCs w:val="21"/>
        </w:rPr>
        <w:t>6</w:t>
      </w:r>
      <w:r w:rsidRPr="00582971">
        <w:rPr>
          <w:rFonts w:hAnsi="宋体" w:cs="宋体" w:hint="eastAsia"/>
          <w:szCs w:val="21"/>
        </w:rPr>
        <w:t>省、自治区</w:t>
      </w:r>
      <w:r w:rsidRPr="00582971">
        <w:rPr>
          <w:rFonts w:hAnsi="宋体" w:cs="宋体" w:hint="eastAsia"/>
          <w:szCs w:val="21"/>
        </w:rPr>
        <w:t>12</w:t>
      </w:r>
      <w:r w:rsidRPr="00582971">
        <w:rPr>
          <w:rFonts w:hAnsi="宋体" w:cs="宋体" w:hint="eastAsia"/>
          <w:szCs w:val="21"/>
        </w:rPr>
        <w:t>．</w:t>
      </w:r>
      <w:r w:rsidRPr="00582971">
        <w:rPr>
          <w:rFonts w:hAnsi="宋体" w:cs="宋体" w:hint="eastAsia"/>
          <w:szCs w:val="21"/>
        </w:rPr>
        <w:t>5</w:t>
      </w:r>
      <w:r w:rsidRPr="00582971">
        <w:rPr>
          <w:rFonts w:hAnsi="宋体" w:cs="宋体" w:hint="eastAsia"/>
          <w:szCs w:val="21"/>
        </w:rPr>
        <w:t>元。</w:t>
      </w:r>
    </w:p>
    <w:p w:rsidR="00C47DCA" w:rsidRPr="00582971" w:rsidRDefault="00EC748D" w:rsidP="00EC748D">
      <w:pPr>
        <w:spacing w:line="280" w:lineRule="exact"/>
        <w:ind w:firstLineChars="200" w:firstLine="420"/>
        <w:rPr>
          <w:rFonts w:ascii="宋体" w:hAnsi="宋体" w:cs="宋体" w:hint="eastAsia"/>
          <w:kern w:val="0"/>
          <w:szCs w:val="21"/>
        </w:rPr>
      </w:pPr>
      <w:r w:rsidRPr="00582971">
        <w:rPr>
          <w:rFonts w:hAnsi="宋体" w:cs="宋体" w:hint="eastAsia"/>
          <w:szCs w:val="21"/>
        </w:rPr>
        <w:t>县级行政区域的适用税额标准，按照耕地占用税暂行条例及其实施细则和本省、自治区、直辖市人民政府的规定执行。</w:t>
      </w:r>
      <w:r w:rsidR="00C47DCA" w:rsidRPr="00582971">
        <w:rPr>
          <w:rFonts w:ascii="宋体" w:hAnsi="宋体" w:cs="宋体" w:hint="eastAsia"/>
          <w:kern w:val="0"/>
          <w:szCs w:val="21"/>
        </w:rPr>
        <w:br/>
        <w:t xml:space="preserve">　　经济特区、经济技术开发区和经济发达且人均耕地特别少的地</w:t>
      </w:r>
      <w:r w:rsidR="00C47DCA" w:rsidRPr="000A3782">
        <w:rPr>
          <w:rFonts w:ascii="宋体" w:hAnsi="宋体" w:cs="宋体" w:hint="eastAsia"/>
          <w:kern w:val="0"/>
          <w:szCs w:val="21"/>
        </w:rPr>
        <w:t>区，适用税额</w:t>
      </w:r>
      <w:r w:rsidR="004667B5" w:rsidRPr="000A3782">
        <w:rPr>
          <w:rFonts w:ascii="宋体" w:hAnsi="宋体" w:cs="宋体" w:hint="eastAsia"/>
          <w:kern w:val="0"/>
          <w:szCs w:val="21"/>
        </w:rPr>
        <w:t>标准可以适当提高，但是提高的部分最高不得超过上述所在省（自治区、直辖市）</w:t>
      </w:r>
      <w:r w:rsidR="00DE30E5" w:rsidRPr="000A3782">
        <w:rPr>
          <w:rFonts w:ascii="宋体" w:hAnsi="宋体" w:cs="宋体" w:hint="eastAsia"/>
          <w:kern w:val="0"/>
          <w:szCs w:val="21"/>
        </w:rPr>
        <w:t>人民政府</w:t>
      </w:r>
      <w:r w:rsidR="00C47DCA" w:rsidRPr="000A3782">
        <w:rPr>
          <w:rFonts w:ascii="宋体" w:hAnsi="宋体" w:cs="宋体" w:hint="eastAsia"/>
          <w:kern w:val="0"/>
          <w:szCs w:val="21"/>
        </w:rPr>
        <w:t>规定的当地适用税额</w:t>
      </w:r>
      <w:r w:rsidR="00DE30E5" w:rsidRPr="000A3782">
        <w:rPr>
          <w:rFonts w:ascii="宋体" w:hAnsi="宋体" w:cs="宋体" w:hint="eastAsia"/>
          <w:kern w:val="0"/>
          <w:szCs w:val="21"/>
        </w:rPr>
        <w:t>标准</w:t>
      </w:r>
      <w:r w:rsidR="00C47DCA" w:rsidRPr="000A3782">
        <w:rPr>
          <w:rFonts w:ascii="宋体" w:hAnsi="宋体" w:cs="宋体" w:hint="eastAsia"/>
          <w:kern w:val="0"/>
          <w:szCs w:val="21"/>
        </w:rPr>
        <w:t>的50%。</w:t>
      </w:r>
      <w:r w:rsidR="00C47DCA" w:rsidRPr="000A3782">
        <w:rPr>
          <w:rFonts w:ascii="宋体" w:hAnsi="宋体" w:cs="宋体" w:hint="eastAsia"/>
          <w:kern w:val="0"/>
          <w:szCs w:val="21"/>
        </w:rPr>
        <w:br/>
        <w:t xml:space="preserve">　　占用基本农田的，适用税额</w:t>
      </w:r>
      <w:r w:rsidR="00DE30E5" w:rsidRPr="000A3782">
        <w:rPr>
          <w:rFonts w:ascii="宋体" w:hAnsi="宋体" w:cs="宋体" w:hint="eastAsia"/>
          <w:kern w:val="0"/>
          <w:szCs w:val="21"/>
        </w:rPr>
        <w:t>标准应当在</w:t>
      </w:r>
      <w:r w:rsidR="004667B5" w:rsidRPr="000A3782">
        <w:rPr>
          <w:rFonts w:ascii="宋体" w:hAnsi="宋体" w:cs="宋体" w:hint="eastAsia"/>
          <w:kern w:val="0"/>
          <w:szCs w:val="21"/>
        </w:rPr>
        <w:t>上述各省、自治区和</w:t>
      </w:r>
      <w:r w:rsidR="00DE30E5" w:rsidRPr="000A3782">
        <w:rPr>
          <w:rFonts w:ascii="宋体" w:hAnsi="宋体" w:cs="宋体" w:hint="eastAsia"/>
          <w:kern w:val="0"/>
          <w:szCs w:val="21"/>
        </w:rPr>
        <w:t>直辖市人民政府</w:t>
      </w:r>
      <w:r w:rsidR="00C47DCA" w:rsidRPr="000A3782">
        <w:rPr>
          <w:rFonts w:ascii="宋体" w:hAnsi="宋体" w:cs="宋体" w:hint="eastAsia"/>
          <w:kern w:val="0"/>
          <w:szCs w:val="21"/>
        </w:rPr>
        <w:t>规定的当地适用税额</w:t>
      </w:r>
      <w:r w:rsidR="00DE30E5" w:rsidRPr="000A3782">
        <w:rPr>
          <w:rFonts w:ascii="宋体" w:hAnsi="宋体" w:cs="宋体" w:hint="eastAsia"/>
          <w:kern w:val="0"/>
          <w:szCs w:val="21"/>
        </w:rPr>
        <w:t>标准，或者经济特区、经济技术开发区和经济发达且人均耕地特别少的地区规定的当地适用税额标准</w:t>
      </w:r>
      <w:r w:rsidR="00C47DCA" w:rsidRPr="000A3782">
        <w:rPr>
          <w:rFonts w:ascii="宋体" w:hAnsi="宋体" w:cs="宋体" w:hint="eastAsia"/>
          <w:kern w:val="0"/>
          <w:szCs w:val="21"/>
        </w:rPr>
        <w:t>的基础上提高50%。</w:t>
      </w:r>
    </w:p>
    <w:p w:rsidR="00B20E0E" w:rsidRPr="00582971" w:rsidRDefault="00B20E0E" w:rsidP="00EC748D">
      <w:pPr>
        <w:spacing w:line="280" w:lineRule="exact"/>
        <w:ind w:firstLineChars="200" w:firstLine="420"/>
        <w:rPr>
          <w:rFonts w:hAnsi="宋体" w:cs="宋体"/>
          <w:szCs w:val="21"/>
        </w:rPr>
      </w:pPr>
      <w:r w:rsidRPr="00582971">
        <w:rPr>
          <w:rFonts w:ascii="ˎ̥" w:hAnsi="ˎ̥" w:cs="宋体"/>
          <w:szCs w:val="21"/>
        </w:rPr>
        <w:t>占用林地、牧草地、农田水利用地、养殖水面</w:t>
      </w:r>
      <w:r w:rsidRPr="00582971">
        <w:rPr>
          <w:rFonts w:ascii="ˎ̥" w:hAnsi="ˎ̥" w:cs="宋体" w:hint="eastAsia"/>
          <w:szCs w:val="21"/>
        </w:rPr>
        <w:t>、</w:t>
      </w:r>
      <w:r w:rsidRPr="00582971">
        <w:rPr>
          <w:rFonts w:ascii="ˎ̥" w:hAnsi="ˎ̥" w:cs="宋体"/>
          <w:szCs w:val="21"/>
        </w:rPr>
        <w:t>渔业水域滩涂等其他农用地建房</w:t>
      </w:r>
      <w:r w:rsidRPr="00582971">
        <w:rPr>
          <w:rFonts w:ascii="ˎ̥" w:hAnsi="ˎ̥" w:cs="宋体" w:hint="eastAsia"/>
          <w:szCs w:val="21"/>
        </w:rPr>
        <w:t>和</w:t>
      </w:r>
      <w:r w:rsidRPr="00582971">
        <w:rPr>
          <w:rFonts w:ascii="ˎ̥" w:hAnsi="ˎ̥" w:cs="宋体"/>
          <w:szCs w:val="21"/>
        </w:rPr>
        <w:t>从事非农业建设的，适用税额</w:t>
      </w:r>
      <w:r w:rsidRPr="00582971">
        <w:rPr>
          <w:rFonts w:ascii="ˎ̥" w:hAnsi="ˎ̥" w:cs="宋体" w:hint="eastAsia"/>
          <w:szCs w:val="21"/>
        </w:rPr>
        <w:t>标准</w:t>
      </w:r>
      <w:r w:rsidRPr="00582971">
        <w:rPr>
          <w:rFonts w:ascii="ˎ̥" w:hAnsi="ˎ̥" w:cs="宋体"/>
          <w:szCs w:val="21"/>
        </w:rPr>
        <w:t>可以适当低于当地占用耕地的适用税额</w:t>
      </w:r>
      <w:r w:rsidRPr="00582971">
        <w:rPr>
          <w:rFonts w:ascii="ˎ̥" w:hAnsi="ˎ̥" w:cs="宋体" w:hint="eastAsia"/>
          <w:szCs w:val="21"/>
        </w:rPr>
        <w:t>标准</w:t>
      </w:r>
      <w:r w:rsidRPr="00582971">
        <w:rPr>
          <w:rFonts w:ascii="ˎ̥" w:hAnsi="ˎ̥" w:cs="宋体"/>
          <w:szCs w:val="21"/>
        </w:rPr>
        <w:t>，具体适用税额</w:t>
      </w:r>
      <w:r w:rsidRPr="00582971">
        <w:rPr>
          <w:rFonts w:ascii="ˎ̥" w:hAnsi="ˎ̥" w:cs="宋体" w:hint="eastAsia"/>
          <w:szCs w:val="21"/>
        </w:rPr>
        <w:t>标准</w:t>
      </w:r>
      <w:r w:rsidRPr="00582971">
        <w:rPr>
          <w:rFonts w:ascii="ˎ̥" w:hAnsi="ˎ̥" w:cs="宋体"/>
          <w:szCs w:val="21"/>
        </w:rPr>
        <w:t>按照各省、自治区</w:t>
      </w:r>
      <w:r w:rsidRPr="00582971">
        <w:rPr>
          <w:rFonts w:ascii="ˎ̥" w:hAnsi="ˎ̥" w:cs="宋体" w:hint="eastAsia"/>
          <w:szCs w:val="21"/>
        </w:rPr>
        <w:t>和</w:t>
      </w:r>
      <w:r w:rsidRPr="00582971">
        <w:rPr>
          <w:rFonts w:ascii="ˎ̥" w:hAnsi="ˎ̥" w:cs="宋体"/>
          <w:szCs w:val="21"/>
        </w:rPr>
        <w:t>直辖市人民政府的规定执行。</w:t>
      </w:r>
    </w:p>
    <w:p w:rsidR="00651F66" w:rsidRPr="00582971" w:rsidRDefault="00651F66">
      <w:pPr>
        <w:spacing w:line="280" w:lineRule="exact"/>
        <w:ind w:right="113"/>
        <w:rPr>
          <w:rFonts w:ascii="宋体" w:hAnsi="宋体"/>
        </w:rPr>
      </w:pPr>
      <w:r w:rsidRPr="00582971">
        <w:rPr>
          <w:rFonts w:ascii="宋体" w:hAnsi="宋体" w:hint="eastAsia"/>
        </w:rPr>
        <w:t xml:space="preserve">    </w:t>
      </w:r>
      <w:r w:rsidRPr="00582971">
        <w:rPr>
          <w:rFonts w:ascii="宋体" w:hAnsi="宋体"/>
        </w:rPr>
        <w:t>3</w:t>
      </w:r>
      <w:r w:rsidRPr="00582971">
        <w:rPr>
          <w:rFonts w:ascii="宋体" w:hAnsi="宋体" w:hint="eastAsia"/>
        </w:rPr>
        <w:t>．计税方法</w:t>
      </w:r>
      <w:r w:rsidR="00091D1B" w:rsidRPr="00582971">
        <w:rPr>
          <w:rFonts w:ascii="宋体" w:hAnsi="宋体" w:hint="eastAsia"/>
        </w:rPr>
        <w:t xml:space="preserve">  </w:t>
      </w:r>
    </w:p>
    <w:p w:rsidR="00651F66" w:rsidRPr="000A3782" w:rsidRDefault="00651F66">
      <w:pPr>
        <w:spacing w:line="280" w:lineRule="exact"/>
        <w:ind w:right="113" w:firstLine="435"/>
        <w:rPr>
          <w:rFonts w:ascii="宋体" w:hAnsi="宋体" w:hint="eastAsia"/>
        </w:rPr>
      </w:pPr>
      <w:r w:rsidRPr="000A3782">
        <w:rPr>
          <w:rFonts w:ascii="宋体" w:hAnsi="宋体" w:hint="eastAsia"/>
        </w:rPr>
        <w:t>耕地占用税</w:t>
      </w:r>
      <w:r w:rsidR="00145CE5" w:rsidRPr="000A3782">
        <w:rPr>
          <w:rFonts w:ascii="宋体" w:hAnsi="宋体" w:hint="eastAsia"/>
        </w:rPr>
        <w:t>以纳税人实际占用的耕地面积为计税依据，按照适用</w:t>
      </w:r>
      <w:r w:rsidRPr="000A3782">
        <w:rPr>
          <w:rFonts w:ascii="宋体" w:hAnsi="宋体" w:hint="eastAsia"/>
        </w:rPr>
        <w:t>税额标准计算应纳税额，一次性缴纳。</w:t>
      </w:r>
    </w:p>
    <w:p w:rsidR="00651F66" w:rsidRPr="000A3782" w:rsidRDefault="00651F66">
      <w:pPr>
        <w:spacing w:line="280" w:lineRule="exact"/>
        <w:ind w:right="113" w:firstLine="435"/>
        <w:rPr>
          <w:rFonts w:ascii="宋体" w:hAnsi="宋体" w:hint="eastAsia"/>
        </w:rPr>
      </w:pPr>
      <w:r w:rsidRPr="000A3782">
        <w:rPr>
          <w:rFonts w:ascii="宋体" w:hAnsi="宋体" w:hint="eastAsia"/>
        </w:rPr>
        <w:t>应纳税额计算公式</w:t>
      </w:r>
      <w:r w:rsidRPr="000A3782">
        <w:rPr>
          <w:rFonts w:ascii="宋体" w:hAnsi="宋体"/>
        </w:rPr>
        <w:t>：</w:t>
      </w:r>
    </w:p>
    <w:p w:rsidR="00651F66" w:rsidRPr="000A3782" w:rsidRDefault="00651F66">
      <w:pPr>
        <w:spacing w:line="280" w:lineRule="exact"/>
        <w:ind w:right="113"/>
        <w:rPr>
          <w:rFonts w:ascii="宋体" w:hAnsi="宋体"/>
        </w:rPr>
      </w:pPr>
      <w:r w:rsidRPr="000A3782">
        <w:rPr>
          <w:rFonts w:ascii="宋体" w:hAnsi="宋体" w:hint="eastAsia"/>
        </w:rPr>
        <w:t xml:space="preserve">    应纳税额＝纳税人实际占用的耕地面积×适用税额标准</w:t>
      </w:r>
    </w:p>
    <w:p w:rsidR="00651F66" w:rsidRPr="000A3782" w:rsidRDefault="00651F66">
      <w:pPr>
        <w:spacing w:line="280" w:lineRule="exact"/>
        <w:ind w:right="113"/>
        <w:rPr>
          <w:rFonts w:ascii="宋体" w:hAnsi="宋体"/>
        </w:rPr>
      </w:pPr>
      <w:r w:rsidRPr="000A3782">
        <w:rPr>
          <w:rFonts w:ascii="宋体" w:hAnsi="宋体" w:hint="eastAsia"/>
        </w:rPr>
        <w:lastRenderedPageBreak/>
        <w:t xml:space="preserve">    </w:t>
      </w:r>
      <w:r w:rsidRPr="000A3782">
        <w:rPr>
          <w:rFonts w:ascii="宋体" w:hAnsi="宋体"/>
        </w:rPr>
        <w:t>4</w:t>
      </w:r>
      <w:r w:rsidRPr="000A3782">
        <w:rPr>
          <w:rFonts w:ascii="宋体" w:hAnsi="宋体" w:hint="eastAsia"/>
        </w:rPr>
        <w:t>．主要免税、减税规定</w:t>
      </w:r>
    </w:p>
    <w:p w:rsidR="00651F66" w:rsidRPr="000A3782" w:rsidRDefault="00651F66">
      <w:pPr>
        <w:spacing w:line="280" w:lineRule="exact"/>
        <w:ind w:right="113"/>
        <w:rPr>
          <w:rFonts w:ascii="宋体" w:hAnsi="宋体"/>
        </w:rPr>
      </w:pPr>
      <w:r w:rsidRPr="000A3782">
        <w:rPr>
          <w:rFonts w:ascii="宋体" w:hAnsi="宋体" w:hint="eastAsia"/>
        </w:rPr>
        <w:t xml:space="preserve">   （</w:t>
      </w:r>
      <w:r w:rsidRPr="000A3782">
        <w:rPr>
          <w:rFonts w:ascii="宋体" w:hAnsi="宋体"/>
        </w:rPr>
        <w:t>1</w:t>
      </w:r>
      <w:r w:rsidR="00091D1B" w:rsidRPr="000A3782">
        <w:rPr>
          <w:rFonts w:ascii="宋体" w:hAnsi="宋体" w:hint="eastAsia"/>
        </w:rPr>
        <w:t>）军事设施、</w:t>
      </w:r>
      <w:r w:rsidRPr="000A3782">
        <w:rPr>
          <w:rFonts w:ascii="宋体" w:hAnsi="宋体" w:hint="eastAsia"/>
        </w:rPr>
        <w:t>学校、</w:t>
      </w:r>
      <w:r w:rsidR="00091D1B" w:rsidRPr="000A3782">
        <w:rPr>
          <w:rFonts w:ascii="宋体" w:hAnsi="宋体" w:hint="eastAsia"/>
        </w:rPr>
        <w:t>幼儿园、养老院和</w:t>
      </w:r>
      <w:r w:rsidRPr="000A3782">
        <w:rPr>
          <w:rFonts w:ascii="宋体" w:hAnsi="宋体" w:hint="eastAsia"/>
        </w:rPr>
        <w:t>医院</w:t>
      </w:r>
      <w:r w:rsidR="008B7AE7" w:rsidRPr="000A3782">
        <w:rPr>
          <w:rFonts w:ascii="宋体" w:hAnsi="宋体" w:hint="eastAsia"/>
        </w:rPr>
        <w:t>占用耕地，</w:t>
      </w:r>
      <w:r w:rsidRPr="000A3782">
        <w:rPr>
          <w:rFonts w:ascii="宋体" w:hAnsi="宋体" w:hint="eastAsia"/>
        </w:rPr>
        <w:t>可以免征耕地占用税。</w:t>
      </w:r>
    </w:p>
    <w:p w:rsidR="00651F66" w:rsidRPr="000A3782" w:rsidRDefault="00651F66">
      <w:pPr>
        <w:spacing w:line="280" w:lineRule="exact"/>
        <w:ind w:right="113"/>
        <w:rPr>
          <w:rFonts w:ascii="宋体" w:hAnsi="宋体" w:hint="eastAsia"/>
        </w:rPr>
      </w:pPr>
      <w:r w:rsidRPr="000A3782">
        <w:rPr>
          <w:rFonts w:ascii="宋体" w:hAnsi="宋体" w:hint="eastAsia"/>
        </w:rPr>
        <w:t xml:space="preserve">   （</w:t>
      </w:r>
      <w:r w:rsidRPr="000A3782">
        <w:rPr>
          <w:rFonts w:ascii="宋体" w:hAnsi="宋体"/>
        </w:rPr>
        <w:t>2</w:t>
      </w:r>
      <w:r w:rsidRPr="000A3782">
        <w:rPr>
          <w:rFonts w:ascii="宋体" w:hAnsi="宋体" w:hint="eastAsia"/>
        </w:rPr>
        <w:t>）</w:t>
      </w:r>
      <w:r w:rsidR="008B7AE7" w:rsidRPr="000A3782">
        <w:rPr>
          <w:rFonts w:ascii="宋体" w:hAnsi="宋体" w:cs="宋体" w:hint="eastAsia"/>
          <w:kern w:val="0"/>
          <w:szCs w:val="21"/>
        </w:rPr>
        <w:t>铁路线路、公路线路、飞机场跑道、</w:t>
      </w:r>
      <w:r w:rsidR="004667B5" w:rsidRPr="000A3782">
        <w:rPr>
          <w:rFonts w:ascii="宋体" w:hAnsi="宋体" w:cs="宋体" w:hint="eastAsia"/>
          <w:kern w:val="0"/>
          <w:szCs w:val="21"/>
        </w:rPr>
        <w:t>停机坪、港口和</w:t>
      </w:r>
      <w:r w:rsidR="008B7AE7" w:rsidRPr="000A3782">
        <w:rPr>
          <w:rFonts w:ascii="宋体" w:hAnsi="宋体" w:cs="宋体" w:hint="eastAsia"/>
          <w:kern w:val="0"/>
          <w:szCs w:val="21"/>
        </w:rPr>
        <w:t>航道占用耕地，农村居民占用耕地新建住宅，农村烈士家属、残疾军人、鳏寡孤独和革命老根据地、少数民族聚居区、边远贫困山区生活困难的农村居民在规定用地标准以内新建住宅缴纳耕地占用税确有困难的，</w:t>
      </w:r>
      <w:r w:rsidRPr="000A3782">
        <w:rPr>
          <w:rFonts w:ascii="宋体" w:hAnsi="宋体" w:hint="eastAsia"/>
        </w:rPr>
        <w:t>可以</w:t>
      </w:r>
      <w:r w:rsidR="008B7AE7" w:rsidRPr="000A3782">
        <w:rPr>
          <w:rFonts w:ascii="宋体" w:hAnsi="宋体" w:hint="eastAsia"/>
        </w:rPr>
        <w:t>按照规定</w:t>
      </w:r>
      <w:r w:rsidR="0068312E" w:rsidRPr="000A3782">
        <w:rPr>
          <w:rFonts w:ascii="宋体" w:hAnsi="宋体" w:hint="eastAsia"/>
        </w:rPr>
        <w:t>减征、</w:t>
      </w:r>
      <w:r w:rsidRPr="000A3782">
        <w:rPr>
          <w:rFonts w:ascii="宋体" w:hAnsi="宋体" w:hint="eastAsia"/>
        </w:rPr>
        <w:t>免征耕地占用税。</w:t>
      </w:r>
    </w:p>
    <w:p w:rsidR="00651F66" w:rsidRPr="000A3782" w:rsidRDefault="00651F66">
      <w:pPr>
        <w:spacing w:line="280" w:lineRule="exact"/>
        <w:ind w:left="113" w:right="113" w:firstLine="425"/>
        <w:rPr>
          <w:rFonts w:ascii="宋体" w:hAnsi="宋体"/>
        </w:rPr>
      </w:pPr>
    </w:p>
    <w:p w:rsidR="00651F66" w:rsidRPr="000A3782" w:rsidRDefault="00FE439B">
      <w:pPr>
        <w:spacing w:line="320" w:lineRule="exact"/>
        <w:ind w:left="113" w:right="113" w:firstLine="312"/>
        <w:rPr>
          <w:rFonts w:ascii="宋体" w:hAnsi="宋体"/>
          <w:sz w:val="28"/>
        </w:rPr>
      </w:pPr>
      <w:r>
        <w:rPr>
          <w:rFonts w:ascii="宋体" w:hAnsi="宋体" w:hint="eastAsia"/>
          <w:b/>
          <w:sz w:val="28"/>
        </w:rPr>
        <w:t>（</w:t>
      </w:r>
      <w:r w:rsidRPr="00FE439B">
        <w:rPr>
          <w:rFonts w:ascii="宋体" w:hAnsi="宋体" w:hint="eastAsia"/>
          <w:b/>
          <w:color w:val="FF0000"/>
          <w:sz w:val="28"/>
        </w:rPr>
        <w:t>十一</w:t>
      </w:r>
      <w:r w:rsidR="00651F66" w:rsidRPr="000A3782">
        <w:rPr>
          <w:rFonts w:ascii="宋体" w:hAnsi="宋体" w:hint="eastAsia"/>
          <w:b/>
          <w:sz w:val="28"/>
        </w:rPr>
        <w:t>）契税</w:t>
      </w:r>
      <w:r w:rsidR="00FC3541" w:rsidRPr="000A3782">
        <w:rPr>
          <w:rFonts w:ascii="宋体" w:hAnsi="宋体" w:hint="eastAsia"/>
          <w:b/>
          <w:sz w:val="28"/>
        </w:rPr>
        <w:t xml:space="preserve">  </w:t>
      </w:r>
    </w:p>
    <w:p w:rsidR="00A11E18" w:rsidRDefault="00651F66" w:rsidP="00A11E18">
      <w:pPr>
        <w:spacing w:line="280" w:lineRule="exact"/>
        <w:ind w:left="113" w:right="113"/>
        <w:rPr>
          <w:rFonts w:ascii="宋体" w:hAnsi="宋体" w:hint="eastAsia"/>
        </w:rPr>
      </w:pPr>
      <w:r w:rsidRPr="000A3782">
        <w:rPr>
          <w:rFonts w:ascii="宋体" w:hAnsi="宋体"/>
        </w:rPr>
        <w:t xml:space="preserve">    </w:t>
      </w:r>
    </w:p>
    <w:p w:rsidR="00E15F1C" w:rsidRPr="00E15F1C" w:rsidRDefault="00A11E18" w:rsidP="00E15F1C">
      <w:pPr>
        <w:spacing w:line="280" w:lineRule="exact"/>
        <w:ind w:firstLine="390"/>
        <w:rPr>
          <w:rFonts w:hint="eastAsia"/>
          <w:color w:val="FF0000"/>
        </w:rPr>
      </w:pPr>
      <w:r w:rsidRPr="002D35C6">
        <w:rPr>
          <w:rFonts w:hint="eastAsia"/>
        </w:rPr>
        <w:t>中国的契税是对被转移的土地、房屋权属征收的一种税收。</w:t>
      </w:r>
      <w:smartTag w:uri="urn:schemas-microsoft-com:office:smarttags" w:element="chsdate">
        <w:smartTagPr>
          <w:attr w:name="Year" w:val="1997"/>
          <w:attr w:name="Month" w:val="7"/>
          <w:attr w:name="Day" w:val="7"/>
          <w:attr w:name="IsLunarDate" w:val="False"/>
          <w:attr w:name="IsROCDate" w:val="False"/>
        </w:smartTagPr>
        <w:r w:rsidRPr="002D35C6">
          <w:t>199</w:t>
        </w:r>
        <w:r w:rsidRPr="002D35C6">
          <w:rPr>
            <w:rFonts w:hint="eastAsia"/>
          </w:rPr>
          <w:t>7</w:t>
        </w:r>
        <w:r w:rsidRPr="002D35C6">
          <w:rPr>
            <w:rFonts w:hint="eastAsia"/>
          </w:rPr>
          <w:t>年</w:t>
        </w:r>
        <w:r w:rsidRPr="002D35C6">
          <w:rPr>
            <w:rFonts w:hint="eastAsia"/>
          </w:rPr>
          <w:t>7</w:t>
        </w:r>
        <w:r w:rsidRPr="002D35C6">
          <w:rPr>
            <w:rFonts w:hint="eastAsia"/>
          </w:rPr>
          <w:t>月</w:t>
        </w:r>
        <w:r w:rsidRPr="002D35C6">
          <w:rPr>
            <w:rFonts w:hint="eastAsia"/>
          </w:rPr>
          <w:t>7</w:t>
        </w:r>
        <w:r w:rsidRPr="002D35C6">
          <w:rPr>
            <w:rFonts w:hint="eastAsia"/>
          </w:rPr>
          <w:t>日</w:t>
        </w:r>
      </w:smartTag>
      <w:r w:rsidRPr="002D35C6">
        <w:rPr>
          <w:rFonts w:hint="eastAsia"/>
        </w:rPr>
        <w:t>，国务院发布《中华人民共和国契税暂行条例》，自当年</w:t>
      </w:r>
      <w:r w:rsidRPr="002D35C6">
        <w:t>1</w:t>
      </w:r>
      <w:r w:rsidRPr="002D35C6">
        <w:rPr>
          <w:rFonts w:hint="eastAsia"/>
        </w:rPr>
        <w:t>0</w:t>
      </w:r>
      <w:r w:rsidRPr="002D35C6">
        <w:rPr>
          <w:rFonts w:hint="eastAsia"/>
        </w:rPr>
        <w:t>月</w:t>
      </w:r>
      <w:r w:rsidRPr="002D35C6">
        <w:t>1</w:t>
      </w:r>
      <w:r w:rsidRPr="002D35C6">
        <w:rPr>
          <w:rFonts w:hint="eastAsia"/>
        </w:rPr>
        <w:t>日起施行。</w:t>
      </w:r>
      <w:r w:rsidRPr="00A11E18">
        <w:rPr>
          <w:rFonts w:hint="eastAsia"/>
          <w:color w:val="FF0000"/>
        </w:rPr>
        <w:t>当年</w:t>
      </w:r>
      <w:smartTag w:uri="urn:schemas-microsoft-com:office:smarttags" w:element="chsdate">
        <w:smartTagPr>
          <w:attr w:name="IsROCDate" w:val="False"/>
          <w:attr w:name="IsLunarDate" w:val="False"/>
          <w:attr w:name="Day" w:val="28"/>
          <w:attr w:name="Month" w:val="10"/>
          <w:attr w:name="Year" w:val="2010"/>
        </w:smartTagPr>
        <w:r w:rsidRPr="00A11E18">
          <w:rPr>
            <w:color w:val="FF0000"/>
          </w:rPr>
          <w:t>10</w:t>
        </w:r>
        <w:r w:rsidRPr="00A11E18">
          <w:rPr>
            <w:rFonts w:hint="eastAsia"/>
            <w:color w:val="FF0000"/>
          </w:rPr>
          <w:t>月</w:t>
        </w:r>
        <w:r w:rsidRPr="00A11E18">
          <w:rPr>
            <w:color w:val="FF0000"/>
          </w:rPr>
          <w:t>28</w:t>
        </w:r>
        <w:r w:rsidRPr="00A11E18">
          <w:rPr>
            <w:rFonts w:hint="eastAsia"/>
            <w:color w:val="FF0000"/>
          </w:rPr>
          <w:t>日</w:t>
        </w:r>
      </w:smartTag>
      <w:r w:rsidRPr="00A11E18">
        <w:rPr>
          <w:rFonts w:hint="eastAsia"/>
          <w:color w:val="FF0000"/>
        </w:rPr>
        <w:t>，财政部发布《中华人民共和国契税暂行条例细则》。</w:t>
      </w:r>
    </w:p>
    <w:p w:rsidR="00E15F1C" w:rsidRDefault="00E15F1C" w:rsidP="00A11E18">
      <w:pPr>
        <w:spacing w:line="280" w:lineRule="exact"/>
        <w:ind w:firstLineChars="196" w:firstLine="412"/>
        <w:rPr>
          <w:rFonts w:hint="eastAsia"/>
        </w:rPr>
      </w:pPr>
      <w:r w:rsidRPr="00F30499">
        <w:rPr>
          <w:rFonts w:hint="eastAsia"/>
        </w:rPr>
        <w:t>契税由地方税务局负责征收管理，所得收入归地方政府所有，是地方政府税收收入的重要来源之一。</w:t>
      </w:r>
      <w:r w:rsidRPr="007C1BBC">
        <w:rPr>
          <w:color w:val="FF0000"/>
        </w:rPr>
        <w:t>20</w:t>
      </w:r>
      <w:r>
        <w:rPr>
          <w:rFonts w:hint="eastAsia"/>
          <w:color w:val="FF0000"/>
        </w:rPr>
        <w:t>16</w:t>
      </w:r>
      <w:r w:rsidRPr="007C1BBC">
        <w:rPr>
          <w:rFonts w:hint="eastAsia"/>
          <w:color w:val="FF0000"/>
        </w:rPr>
        <w:t>年</w:t>
      </w:r>
      <w:r w:rsidRPr="00F30499">
        <w:rPr>
          <w:rFonts w:hint="eastAsia"/>
        </w:rPr>
        <w:t>，契税收入为</w:t>
      </w:r>
      <w:r>
        <w:rPr>
          <w:rFonts w:hint="eastAsia"/>
          <w:color w:val="FF0000"/>
        </w:rPr>
        <w:t>4295.0</w:t>
      </w:r>
      <w:r w:rsidRPr="00F30499">
        <w:rPr>
          <w:rFonts w:hint="eastAsia"/>
        </w:rPr>
        <w:t>亿元，占当年中国税收总额的</w:t>
      </w:r>
      <w:r>
        <w:rPr>
          <w:rFonts w:hint="eastAsia"/>
          <w:color w:val="FF0000"/>
        </w:rPr>
        <w:t>3.3</w:t>
      </w:r>
      <w:r w:rsidRPr="006C2D1E">
        <w:rPr>
          <w:rFonts w:hint="eastAsia"/>
          <w:color w:val="FF0000"/>
        </w:rPr>
        <w:t>%</w:t>
      </w:r>
      <w:r w:rsidRPr="00F30499">
        <w:rPr>
          <w:rFonts w:hint="eastAsia"/>
        </w:rPr>
        <w:t>。</w:t>
      </w:r>
    </w:p>
    <w:p w:rsidR="00651F66" w:rsidRPr="000A3782" w:rsidRDefault="00651F66" w:rsidP="0050605D">
      <w:pPr>
        <w:spacing w:line="280" w:lineRule="exact"/>
        <w:rPr>
          <w:rFonts w:ascii="宋体" w:hAnsi="宋体"/>
        </w:rPr>
      </w:pPr>
      <w:r w:rsidRPr="000A3782">
        <w:rPr>
          <w:rFonts w:ascii="宋体" w:hAnsi="宋体" w:hint="eastAsia"/>
        </w:rPr>
        <w:t xml:space="preserve">    </w:t>
      </w:r>
      <w:r w:rsidRPr="000A3782">
        <w:rPr>
          <w:rFonts w:ascii="宋体" w:hAnsi="宋体"/>
        </w:rPr>
        <w:t>1</w:t>
      </w:r>
      <w:r w:rsidRPr="000A3782">
        <w:rPr>
          <w:rFonts w:ascii="宋体" w:hAnsi="宋体" w:hint="eastAsia"/>
        </w:rPr>
        <w:t>．纳税人</w:t>
      </w:r>
    </w:p>
    <w:p w:rsidR="00651F66" w:rsidRPr="000A3782" w:rsidRDefault="00651F66">
      <w:pPr>
        <w:spacing w:line="280" w:lineRule="exact"/>
        <w:ind w:right="113"/>
        <w:rPr>
          <w:rFonts w:ascii="宋体" w:hAnsi="宋体"/>
        </w:rPr>
      </w:pPr>
      <w:r w:rsidRPr="000A3782">
        <w:rPr>
          <w:rFonts w:ascii="宋体" w:hAnsi="宋体" w:hint="eastAsia"/>
        </w:rPr>
        <w:t xml:space="preserve">    契税的纳税人</w:t>
      </w:r>
      <w:r w:rsidR="0083759A" w:rsidRPr="000A3782">
        <w:rPr>
          <w:rFonts w:ascii="宋体" w:hAnsi="宋体" w:hint="eastAsia"/>
        </w:rPr>
        <w:t>，</w:t>
      </w:r>
      <w:r w:rsidRPr="000A3782">
        <w:rPr>
          <w:rFonts w:ascii="宋体" w:hAnsi="宋体" w:hint="eastAsia"/>
        </w:rPr>
        <w:t>包括在中国境内转移土地</w:t>
      </w:r>
      <w:r w:rsidR="004667B5" w:rsidRPr="000A3782">
        <w:rPr>
          <w:rFonts w:ascii="宋体" w:hAnsi="宋体" w:hint="eastAsia"/>
        </w:rPr>
        <w:t>、房屋权属时承受被转移土地、房屋权属的</w:t>
      </w:r>
      <w:r w:rsidR="004F4FDF" w:rsidRPr="000A3782">
        <w:rPr>
          <w:rFonts w:ascii="宋体" w:hAnsi="宋体" w:hint="eastAsia"/>
          <w:szCs w:val="21"/>
        </w:rPr>
        <w:t>企业、行政单位、事业单位、军事单位、社会团体</w:t>
      </w:r>
      <w:r w:rsidR="00AF2755" w:rsidRPr="000A3782">
        <w:rPr>
          <w:rFonts w:ascii="宋体" w:hAnsi="宋体" w:hint="eastAsia"/>
        </w:rPr>
        <w:t>、其他单位、</w:t>
      </w:r>
      <w:r w:rsidR="004F111B" w:rsidRPr="000A3782">
        <w:rPr>
          <w:rFonts w:ascii="宋体" w:hAnsi="宋体" w:hint="eastAsia"/>
        </w:rPr>
        <w:t>个体工商户</w:t>
      </w:r>
      <w:r w:rsidRPr="000A3782">
        <w:rPr>
          <w:rFonts w:ascii="宋体" w:hAnsi="宋体" w:hint="eastAsia"/>
        </w:rPr>
        <w:t>和其他个人。</w:t>
      </w:r>
      <w:r w:rsidR="00106BCD" w:rsidRPr="000A3782">
        <w:rPr>
          <w:rFonts w:ascii="宋体" w:hAnsi="宋体" w:hint="eastAsia"/>
        </w:rPr>
        <w:t>西藏自治区暂时没有</w:t>
      </w:r>
      <w:r w:rsidR="007232A5" w:rsidRPr="000A3782">
        <w:rPr>
          <w:rFonts w:ascii="宋体" w:hAnsi="宋体" w:hint="eastAsia"/>
        </w:rPr>
        <w:t>开征此税。</w:t>
      </w:r>
    </w:p>
    <w:p w:rsidR="00651F66" w:rsidRPr="000A3782" w:rsidRDefault="00651F66">
      <w:pPr>
        <w:spacing w:line="280" w:lineRule="exact"/>
        <w:ind w:right="113"/>
        <w:rPr>
          <w:rFonts w:ascii="宋体" w:hAnsi="宋体"/>
        </w:rPr>
      </w:pPr>
      <w:r w:rsidRPr="000A3782">
        <w:rPr>
          <w:rFonts w:ascii="宋体" w:hAnsi="宋体" w:hint="eastAsia"/>
        </w:rPr>
        <w:t xml:space="preserve">    </w:t>
      </w:r>
      <w:r w:rsidRPr="000A3782">
        <w:rPr>
          <w:rFonts w:ascii="宋体" w:hAnsi="宋体"/>
        </w:rPr>
        <w:t>2</w:t>
      </w:r>
      <w:r w:rsidRPr="000A3782">
        <w:rPr>
          <w:rFonts w:ascii="宋体" w:hAnsi="宋体" w:hint="eastAsia"/>
        </w:rPr>
        <w:t>．计税依据</w:t>
      </w:r>
    </w:p>
    <w:p w:rsidR="00651F66" w:rsidRPr="000A3782" w:rsidRDefault="00651F66">
      <w:pPr>
        <w:spacing w:line="280" w:lineRule="exact"/>
        <w:ind w:right="113"/>
        <w:rPr>
          <w:rFonts w:ascii="宋体" w:hAnsi="宋体"/>
        </w:rPr>
      </w:pPr>
      <w:r w:rsidRPr="000A3782">
        <w:rPr>
          <w:rFonts w:ascii="宋体" w:hAnsi="宋体" w:hint="eastAsia"/>
        </w:rPr>
        <w:t xml:space="preserve">    </w:t>
      </w:r>
      <w:r w:rsidR="004B11BE" w:rsidRPr="000A3782">
        <w:rPr>
          <w:rFonts w:ascii="宋体" w:hAnsi="宋体" w:hint="eastAsia"/>
        </w:rPr>
        <w:t>契税的计税依据分为3</w:t>
      </w:r>
      <w:r w:rsidRPr="000A3782">
        <w:rPr>
          <w:rFonts w:ascii="宋体" w:hAnsi="宋体" w:hint="eastAsia"/>
        </w:rPr>
        <w:t>种：国有土地使用权出售、房屋买卖，为成交价格；土地使用权和房屋赠与，由征收机关参照土地使用权出售、房屋买卖的市场价格核定；土地使用权和房屋交换，为所交换的土地使用权和房屋的价格的差额。</w:t>
      </w:r>
    </w:p>
    <w:p w:rsidR="00BA4747" w:rsidRDefault="00651F66" w:rsidP="00BA4747">
      <w:pPr>
        <w:spacing w:line="280" w:lineRule="exact"/>
        <w:ind w:right="113"/>
        <w:rPr>
          <w:rFonts w:ascii="宋体" w:hAnsi="宋体" w:hint="eastAsia"/>
        </w:rPr>
      </w:pPr>
      <w:r w:rsidRPr="000A3782">
        <w:rPr>
          <w:rFonts w:ascii="宋体" w:hAnsi="宋体" w:hint="eastAsia"/>
        </w:rPr>
        <w:t xml:space="preserve">    </w:t>
      </w:r>
      <w:r w:rsidRPr="000A3782">
        <w:rPr>
          <w:rFonts w:ascii="宋体" w:hAnsi="宋体"/>
        </w:rPr>
        <w:t>3</w:t>
      </w:r>
      <w:r w:rsidRPr="000A3782">
        <w:rPr>
          <w:rFonts w:ascii="宋体" w:hAnsi="宋体" w:hint="eastAsia"/>
        </w:rPr>
        <w:t>．税率、计税方法</w:t>
      </w:r>
    </w:p>
    <w:p w:rsidR="00A11E18" w:rsidRPr="00BA4747" w:rsidRDefault="00A11E18" w:rsidP="00BA4747">
      <w:pPr>
        <w:spacing w:line="280" w:lineRule="exact"/>
        <w:ind w:firstLine="375"/>
        <w:rPr>
          <w:rFonts w:hint="eastAsia"/>
        </w:rPr>
      </w:pPr>
      <w:r w:rsidRPr="00880ADC">
        <w:rPr>
          <w:rFonts w:hint="eastAsia"/>
        </w:rPr>
        <w:t>契税</w:t>
      </w:r>
      <w:r w:rsidRPr="00A11E18">
        <w:rPr>
          <w:rFonts w:hint="eastAsia"/>
          <w:color w:val="FF0000"/>
        </w:rPr>
        <w:t>采用</w:t>
      </w:r>
      <w:r w:rsidRPr="00880ADC">
        <w:t>3</w:t>
      </w:r>
      <w:r w:rsidRPr="00880ADC">
        <w:rPr>
          <w:rFonts w:hint="eastAsia"/>
        </w:rPr>
        <w:t>%</w:t>
      </w:r>
      <w:r w:rsidRPr="00880ADC">
        <w:rPr>
          <w:rFonts w:hint="eastAsia"/>
        </w:rPr>
        <w:t>至</w:t>
      </w:r>
      <w:r w:rsidRPr="00880ADC">
        <w:t>5</w:t>
      </w:r>
      <w:r w:rsidRPr="00880ADC">
        <w:rPr>
          <w:rFonts w:hint="eastAsia"/>
        </w:rPr>
        <w:t>%</w:t>
      </w:r>
      <w:r w:rsidRPr="00880ADC">
        <w:rPr>
          <w:rFonts w:hint="eastAsia"/>
        </w:rPr>
        <w:t>的幅度比例税率。各省、自治区和直辖市的适用税率，由当地省级人民政府</w:t>
      </w:r>
      <w:r w:rsidRPr="00A11E18">
        <w:rPr>
          <w:rFonts w:hint="eastAsia"/>
          <w:color w:val="FF0000"/>
        </w:rPr>
        <w:t>根据本地区的实际情况，</w:t>
      </w:r>
      <w:r w:rsidRPr="00880ADC">
        <w:rPr>
          <w:rFonts w:hint="eastAsia"/>
        </w:rPr>
        <w:t>在上述</w:t>
      </w:r>
      <w:r w:rsidRPr="00A11E18">
        <w:rPr>
          <w:rFonts w:hint="eastAsia"/>
          <w:color w:val="FF0000"/>
        </w:rPr>
        <w:t>规定的</w:t>
      </w:r>
      <w:r w:rsidRPr="00880ADC">
        <w:rPr>
          <w:rFonts w:hint="eastAsia"/>
        </w:rPr>
        <w:t>幅度以内确定</w:t>
      </w:r>
      <w:r w:rsidRPr="00A11E18">
        <w:rPr>
          <w:rFonts w:hint="eastAsia"/>
          <w:color w:val="FF0000"/>
        </w:rPr>
        <w:t>，并报财政部、国家税务总局备案，</w:t>
      </w:r>
      <w:r w:rsidRPr="00A11E18">
        <w:rPr>
          <w:rFonts w:ascii="宋体" w:hAnsi="宋体" w:hint="eastAsia"/>
          <w:color w:val="FF0000"/>
        </w:rPr>
        <w:t>目前多数地区确定的税率为3%或者4%</w:t>
      </w:r>
      <w:r>
        <w:rPr>
          <w:rFonts w:ascii="宋体" w:hAnsi="宋体" w:hint="eastAsia"/>
        </w:rPr>
        <w:t>。</w:t>
      </w:r>
    </w:p>
    <w:p w:rsidR="00651F66" w:rsidRPr="000A3782" w:rsidRDefault="00651F66">
      <w:pPr>
        <w:spacing w:line="280" w:lineRule="exact"/>
        <w:ind w:right="113" w:firstLine="435"/>
        <w:rPr>
          <w:rFonts w:ascii="宋体" w:hAnsi="宋体"/>
        </w:rPr>
      </w:pPr>
      <w:r w:rsidRPr="000A3782">
        <w:rPr>
          <w:rFonts w:ascii="宋体" w:hAnsi="宋体" w:hint="eastAsia"/>
        </w:rPr>
        <w:t>应纳税额计算公式：</w:t>
      </w:r>
    </w:p>
    <w:p w:rsidR="00651F66" w:rsidRPr="000A3782" w:rsidRDefault="00651F66">
      <w:pPr>
        <w:spacing w:line="280" w:lineRule="exact"/>
        <w:ind w:right="113"/>
        <w:rPr>
          <w:rFonts w:ascii="宋体" w:hAnsi="宋体"/>
        </w:rPr>
      </w:pPr>
      <w:r w:rsidRPr="000A3782">
        <w:rPr>
          <w:rFonts w:ascii="宋体" w:hAnsi="宋体" w:hint="eastAsia"/>
        </w:rPr>
        <w:t xml:space="preserve">    应纳税额＝计税依据×适用税率</w:t>
      </w:r>
    </w:p>
    <w:p w:rsidR="00651F66" w:rsidRPr="000A3782" w:rsidRDefault="00651F66">
      <w:pPr>
        <w:spacing w:line="280" w:lineRule="exact"/>
        <w:ind w:right="113"/>
        <w:rPr>
          <w:rFonts w:ascii="宋体" w:hAnsi="宋体"/>
        </w:rPr>
      </w:pPr>
      <w:r w:rsidRPr="000A3782">
        <w:rPr>
          <w:rFonts w:ascii="宋体" w:hAnsi="宋体" w:hint="eastAsia"/>
        </w:rPr>
        <w:t xml:space="preserve">    </w:t>
      </w:r>
      <w:r w:rsidRPr="000A3782">
        <w:rPr>
          <w:rFonts w:ascii="宋体" w:hAnsi="宋体"/>
        </w:rPr>
        <w:t>4</w:t>
      </w:r>
      <w:r w:rsidRPr="000A3782">
        <w:rPr>
          <w:rFonts w:ascii="宋体" w:hAnsi="宋体" w:hint="eastAsia"/>
        </w:rPr>
        <w:t>．主要免税、减税规定</w:t>
      </w:r>
    </w:p>
    <w:p w:rsidR="00651F66" w:rsidRPr="00D16ED0" w:rsidRDefault="004F4FDF" w:rsidP="00A5619F">
      <w:pPr>
        <w:spacing w:line="280" w:lineRule="exact"/>
        <w:ind w:right="113" w:firstLine="420"/>
        <w:rPr>
          <w:rFonts w:ascii="宋体" w:hAnsi="宋体" w:hint="eastAsia"/>
        </w:rPr>
      </w:pPr>
      <w:r w:rsidRPr="00D16ED0">
        <w:rPr>
          <w:rFonts w:ascii="宋体" w:hAnsi="宋体" w:hint="eastAsia"/>
          <w:szCs w:val="21"/>
        </w:rPr>
        <w:t>行政单位、事业单位、军事单位和社会团体</w:t>
      </w:r>
      <w:r w:rsidR="00651F66" w:rsidRPr="00D16ED0">
        <w:rPr>
          <w:rFonts w:ascii="宋体" w:hAnsi="宋体" w:hint="eastAsia"/>
        </w:rPr>
        <w:t>承受土地、房屋</w:t>
      </w:r>
      <w:r w:rsidR="00651F66" w:rsidRPr="00D16ED0">
        <w:rPr>
          <w:rFonts w:ascii="宋体" w:hAnsi="宋体"/>
        </w:rPr>
        <w:t>，</w:t>
      </w:r>
      <w:r w:rsidR="00651F66" w:rsidRPr="00D16ED0">
        <w:rPr>
          <w:rFonts w:ascii="宋体" w:hAnsi="宋体" w:hint="eastAsia"/>
        </w:rPr>
        <w:t>用于办公、教学、医疗、科研和军事设施</w:t>
      </w:r>
      <w:r w:rsidR="006919C3" w:rsidRPr="00D16ED0">
        <w:rPr>
          <w:rFonts w:ascii="宋体" w:hAnsi="宋体" w:hint="eastAsia"/>
        </w:rPr>
        <w:t>的；城镇职工按照规定第一次购买公有住房的；</w:t>
      </w:r>
      <w:r w:rsidR="000B074E" w:rsidRPr="00D16ED0">
        <w:rPr>
          <w:rFonts w:ascii="宋体" w:hAnsi="宋体" w:hint="eastAsia"/>
        </w:rPr>
        <w:t>经济适用住房经营管理单位回购经济适用住房继续作为经济适用住房的；</w:t>
      </w:r>
      <w:r w:rsidR="006919C3" w:rsidRPr="00D16ED0">
        <w:rPr>
          <w:rFonts w:ascii="宋体" w:hAnsi="宋体" w:hint="eastAsia"/>
        </w:rPr>
        <w:t>承受荒山、荒沟、荒丘和</w:t>
      </w:r>
      <w:r w:rsidR="00651F66" w:rsidRPr="00D16ED0">
        <w:rPr>
          <w:rFonts w:ascii="宋体" w:hAnsi="宋体" w:hint="eastAsia"/>
        </w:rPr>
        <w:t>荒滩</w:t>
      </w:r>
      <w:r w:rsidR="006919C3" w:rsidRPr="00D16ED0">
        <w:rPr>
          <w:rFonts w:ascii="宋体" w:hAnsi="宋体" w:hint="eastAsia"/>
        </w:rPr>
        <w:t>土地使用权，用于农业、林业、牧业和</w:t>
      </w:r>
      <w:r w:rsidR="00651F66" w:rsidRPr="00D16ED0">
        <w:rPr>
          <w:rFonts w:ascii="宋体" w:hAnsi="宋体" w:hint="eastAsia"/>
        </w:rPr>
        <w:t>渔业的；符合免税规定的外交机构和外交人员，可以免征契税。企业</w:t>
      </w:r>
      <w:r w:rsidR="000B074E" w:rsidRPr="00D16ED0">
        <w:rPr>
          <w:rFonts w:ascii="宋体" w:hAnsi="宋体" w:hint="eastAsia"/>
        </w:rPr>
        <w:t>、事业单位</w:t>
      </w:r>
      <w:r w:rsidR="006919C3" w:rsidRPr="00D16ED0">
        <w:rPr>
          <w:rFonts w:ascii="宋体" w:hAnsi="宋体" w:hint="eastAsia"/>
        </w:rPr>
        <w:t>改制重组，</w:t>
      </w:r>
      <w:r w:rsidR="00D16ED0" w:rsidRPr="00FA13B6">
        <w:rPr>
          <w:rFonts w:hAnsi="宋体" w:cs="宋体" w:hint="eastAsia"/>
          <w:color w:val="FF0000"/>
        </w:rPr>
        <w:t>个人购买家庭住房</w:t>
      </w:r>
      <w:r w:rsidR="00D16ED0">
        <w:rPr>
          <w:rFonts w:hAnsi="宋体" w:cs="宋体" w:hint="eastAsia"/>
          <w:color w:val="FF0000"/>
        </w:rPr>
        <w:t>、</w:t>
      </w:r>
      <w:r w:rsidR="00D16ED0" w:rsidRPr="009D32A7">
        <w:rPr>
          <w:rFonts w:hint="eastAsia"/>
          <w:color w:val="FF0000"/>
          <w:szCs w:val="21"/>
        </w:rPr>
        <w:t>经济适用住房</w:t>
      </w:r>
      <w:r w:rsidR="000E237E">
        <w:rPr>
          <w:rFonts w:hAnsi="宋体" w:cs="宋体" w:hint="eastAsia"/>
          <w:color w:val="FF0000"/>
        </w:rPr>
        <w:t>和</w:t>
      </w:r>
      <w:r w:rsidR="006919C3" w:rsidRPr="00D16ED0">
        <w:rPr>
          <w:rFonts w:ascii="宋体" w:hAnsi="宋体" w:hint="eastAsia"/>
        </w:rPr>
        <w:t>由于不可抗力灭失住房而重新购买住房的，可以酌情减征、</w:t>
      </w:r>
      <w:r w:rsidR="00651F66" w:rsidRPr="00D16ED0">
        <w:rPr>
          <w:rFonts w:ascii="宋体" w:hAnsi="宋体" w:hint="eastAsia"/>
        </w:rPr>
        <w:t>免征契税。</w:t>
      </w:r>
    </w:p>
    <w:p w:rsidR="00651F66" w:rsidRPr="000E237E" w:rsidRDefault="00651F66">
      <w:pPr>
        <w:spacing w:line="280" w:lineRule="exact"/>
        <w:ind w:right="113"/>
        <w:rPr>
          <w:rFonts w:ascii="宋体" w:hAnsi="宋体" w:hint="eastAsia"/>
          <w:b/>
          <w:sz w:val="28"/>
        </w:rPr>
      </w:pPr>
    </w:p>
    <w:p w:rsidR="00651F66" w:rsidRPr="000A3782" w:rsidRDefault="00651F66">
      <w:pPr>
        <w:spacing w:line="320" w:lineRule="exact"/>
        <w:ind w:left="113" w:right="113"/>
        <w:rPr>
          <w:rFonts w:ascii="宋体" w:hAnsi="宋体"/>
          <w:sz w:val="28"/>
        </w:rPr>
      </w:pPr>
      <w:r w:rsidRPr="000A3782">
        <w:rPr>
          <w:rFonts w:ascii="宋体" w:hAnsi="宋体" w:hint="eastAsia"/>
          <w:b/>
          <w:sz w:val="28"/>
        </w:rPr>
        <w:t xml:space="preserve">  </w:t>
      </w:r>
      <w:r w:rsidR="00FE439B">
        <w:rPr>
          <w:rFonts w:ascii="宋体" w:hAnsi="宋体" w:hint="eastAsia"/>
          <w:b/>
          <w:sz w:val="28"/>
        </w:rPr>
        <w:t>（</w:t>
      </w:r>
      <w:r w:rsidR="00FE439B" w:rsidRPr="00FE439B">
        <w:rPr>
          <w:rFonts w:ascii="宋体" w:hAnsi="宋体" w:hint="eastAsia"/>
          <w:b/>
          <w:color w:val="FF0000"/>
          <w:sz w:val="28"/>
        </w:rPr>
        <w:t>十二</w:t>
      </w:r>
      <w:r w:rsidRPr="000A3782">
        <w:rPr>
          <w:rFonts w:ascii="宋体" w:hAnsi="宋体" w:hint="eastAsia"/>
          <w:b/>
          <w:sz w:val="28"/>
        </w:rPr>
        <w:t>）资源税</w:t>
      </w:r>
    </w:p>
    <w:p w:rsidR="00651F66" w:rsidRPr="000A3782" w:rsidRDefault="00651F66">
      <w:pPr>
        <w:spacing w:line="280" w:lineRule="exact"/>
        <w:ind w:left="113" w:right="113" w:firstLine="425"/>
        <w:rPr>
          <w:rFonts w:ascii="宋体" w:hAnsi="宋体"/>
          <w:sz w:val="24"/>
        </w:rPr>
      </w:pPr>
    </w:p>
    <w:p w:rsidR="00C12EE4" w:rsidRDefault="009F178B" w:rsidP="00C12EE4">
      <w:pPr>
        <w:spacing w:line="260" w:lineRule="exact"/>
        <w:ind w:right="-1188" w:firstLineChars="200" w:firstLine="420"/>
        <w:rPr>
          <w:rFonts w:ascii="宋体" w:hAnsi="宋体" w:hint="eastAsia"/>
        </w:rPr>
      </w:pPr>
      <w:r w:rsidRPr="000A3782">
        <w:rPr>
          <w:rFonts w:ascii="宋体" w:hAnsi="宋体" w:hint="eastAsia"/>
        </w:rPr>
        <w:t>中国的资源税是</w:t>
      </w:r>
      <w:r w:rsidR="00474E4C" w:rsidRPr="000A3782">
        <w:rPr>
          <w:rFonts w:ascii="宋体" w:hAnsi="宋体" w:hint="eastAsia"/>
        </w:rPr>
        <w:t>对</w:t>
      </w:r>
      <w:r w:rsidR="00651F66" w:rsidRPr="000A3782">
        <w:rPr>
          <w:rFonts w:ascii="宋体" w:hAnsi="宋体" w:hint="eastAsia"/>
        </w:rPr>
        <w:t>自然资源征收的一种税收。</w:t>
      </w:r>
      <w:smartTag w:uri="urn:schemas-microsoft-com:office:smarttags" w:element="chsdate">
        <w:smartTagPr>
          <w:attr w:name="IsROCDate" w:val="False"/>
          <w:attr w:name="IsLunarDate" w:val="False"/>
          <w:attr w:name="Day" w:val="25"/>
          <w:attr w:name="Month" w:val="12"/>
          <w:attr w:name="Year" w:val="1993"/>
        </w:smartTagPr>
        <w:r w:rsidR="00651F66" w:rsidRPr="000A3782">
          <w:rPr>
            <w:rFonts w:ascii="宋体" w:hAnsi="宋体"/>
          </w:rPr>
          <w:t>1993</w:t>
        </w:r>
        <w:r w:rsidR="00651F66" w:rsidRPr="000A3782">
          <w:rPr>
            <w:rFonts w:ascii="宋体" w:hAnsi="宋体" w:hint="eastAsia"/>
          </w:rPr>
          <w:t>年</w:t>
        </w:r>
        <w:r w:rsidR="00651F66" w:rsidRPr="000A3782">
          <w:rPr>
            <w:rFonts w:ascii="宋体" w:hAnsi="宋体"/>
          </w:rPr>
          <w:t>12</w:t>
        </w:r>
        <w:r w:rsidR="00651F66" w:rsidRPr="000A3782">
          <w:rPr>
            <w:rFonts w:ascii="宋体" w:hAnsi="宋体" w:hint="eastAsia"/>
          </w:rPr>
          <w:t>月25日</w:t>
        </w:r>
      </w:smartTag>
      <w:r w:rsidR="004B11BE" w:rsidRPr="000A3782">
        <w:rPr>
          <w:rFonts w:ascii="宋体" w:hAnsi="宋体" w:hint="eastAsia"/>
        </w:rPr>
        <w:t>，国务院发布《中华人民共和国</w:t>
      </w:r>
    </w:p>
    <w:p w:rsidR="00C12EE4" w:rsidRDefault="004B11BE" w:rsidP="00C12EE4">
      <w:pPr>
        <w:spacing w:line="260" w:lineRule="exact"/>
        <w:ind w:right="-1188"/>
        <w:rPr>
          <w:rFonts w:ascii="宋体" w:hAnsi="宋体" w:hint="eastAsia"/>
        </w:rPr>
      </w:pPr>
      <w:r w:rsidRPr="000A3782">
        <w:rPr>
          <w:rFonts w:ascii="宋体" w:hAnsi="宋体" w:hint="eastAsia"/>
        </w:rPr>
        <w:t>资源税暂行条例》，自</w:t>
      </w:r>
      <w:smartTag w:uri="urn:schemas-microsoft-com:office:smarttags" w:element="chsdate">
        <w:smartTagPr>
          <w:attr w:name="IsROCDate" w:val="False"/>
          <w:attr w:name="IsLunarDate" w:val="False"/>
          <w:attr w:name="Day" w:val="1"/>
          <w:attr w:name="Month" w:val="1"/>
          <w:attr w:name="Year" w:val="1994"/>
        </w:smartTagPr>
        <w:r w:rsidR="00651F66" w:rsidRPr="000A3782">
          <w:rPr>
            <w:rFonts w:ascii="宋体" w:hAnsi="宋体"/>
          </w:rPr>
          <w:t>1994</w:t>
        </w:r>
        <w:r w:rsidR="00651F66" w:rsidRPr="000A3782">
          <w:rPr>
            <w:rFonts w:ascii="宋体" w:hAnsi="宋体" w:hint="eastAsia"/>
          </w:rPr>
          <w:t>年</w:t>
        </w:r>
        <w:r w:rsidR="00651F66" w:rsidRPr="000A3782">
          <w:rPr>
            <w:rFonts w:ascii="宋体" w:hAnsi="宋体"/>
          </w:rPr>
          <w:t>1</w:t>
        </w:r>
        <w:r w:rsidR="00651F66" w:rsidRPr="000A3782">
          <w:rPr>
            <w:rFonts w:ascii="宋体" w:hAnsi="宋体" w:hint="eastAsia"/>
          </w:rPr>
          <w:t>月</w:t>
        </w:r>
        <w:r w:rsidR="00651F66" w:rsidRPr="000A3782">
          <w:rPr>
            <w:rFonts w:ascii="宋体" w:hAnsi="宋体"/>
          </w:rPr>
          <w:t>1</w:t>
        </w:r>
        <w:r w:rsidR="00651F66" w:rsidRPr="000A3782">
          <w:rPr>
            <w:rFonts w:ascii="宋体" w:hAnsi="宋体" w:hint="eastAsia"/>
          </w:rPr>
          <w:t>日起</w:t>
        </w:r>
      </w:smartTag>
      <w:r w:rsidR="00651F66" w:rsidRPr="000A3782">
        <w:rPr>
          <w:rFonts w:ascii="宋体" w:hAnsi="宋体" w:hint="eastAsia"/>
        </w:rPr>
        <w:t>施行。</w:t>
      </w:r>
      <w:smartTag w:uri="urn:schemas-microsoft-com:office:smarttags" w:element="chsdate">
        <w:smartTagPr>
          <w:attr w:name="IsROCDate" w:val="False"/>
          <w:attr w:name="IsLunarDate" w:val="False"/>
          <w:attr w:name="Day" w:val="30"/>
          <w:attr w:name="Month" w:val="9"/>
          <w:attr w:name="Year" w:val="2011"/>
        </w:smartTagPr>
        <w:r w:rsidR="00DD05ED" w:rsidRPr="000A3782">
          <w:rPr>
            <w:rFonts w:ascii="宋体" w:hAnsi="宋体" w:hint="eastAsia"/>
          </w:rPr>
          <w:t>2011年9月30</w:t>
        </w:r>
        <w:r w:rsidR="007B6BF7" w:rsidRPr="000A3782">
          <w:rPr>
            <w:rFonts w:ascii="宋体" w:hAnsi="宋体" w:hint="eastAsia"/>
          </w:rPr>
          <w:t>日</w:t>
        </w:r>
      </w:smartTag>
      <w:r w:rsidR="007B6BF7" w:rsidRPr="000A3782">
        <w:rPr>
          <w:rFonts w:ascii="宋体" w:hAnsi="宋体" w:hint="eastAsia"/>
        </w:rPr>
        <w:t>，国务院对该条例作了修改，当</w:t>
      </w:r>
      <w:r w:rsidR="002B1B6A" w:rsidRPr="000A3782">
        <w:rPr>
          <w:rFonts w:ascii="宋体" w:hAnsi="宋体" w:hint="eastAsia"/>
        </w:rPr>
        <w:t>日公</w:t>
      </w:r>
    </w:p>
    <w:p w:rsidR="00C12EE4" w:rsidRDefault="002B1B6A" w:rsidP="00C12EE4">
      <w:pPr>
        <w:spacing w:line="260" w:lineRule="exact"/>
        <w:ind w:right="-1188"/>
        <w:rPr>
          <w:rFonts w:ascii="宋体" w:hAnsi="宋体" w:hint="eastAsia"/>
        </w:rPr>
      </w:pPr>
      <w:r w:rsidRPr="000A3782">
        <w:rPr>
          <w:rFonts w:ascii="宋体" w:hAnsi="宋体" w:hint="eastAsia"/>
        </w:rPr>
        <w:t>布，自当</w:t>
      </w:r>
      <w:r w:rsidR="00DD05ED" w:rsidRPr="000A3782">
        <w:rPr>
          <w:rFonts w:ascii="宋体" w:hAnsi="宋体" w:hint="eastAsia"/>
        </w:rPr>
        <w:t>年11月1日起施行。</w:t>
      </w:r>
      <w:smartTag w:uri="urn:schemas-microsoft-com:office:smarttags" w:element="chsdate">
        <w:smartTagPr>
          <w:attr w:name="IsROCDate" w:val="False"/>
          <w:attr w:name="IsLunarDate" w:val="False"/>
          <w:attr w:name="Day" w:val="30"/>
          <w:attr w:name="Month" w:val="12"/>
          <w:attr w:name="Year" w:val="1993"/>
        </w:smartTagPr>
        <w:r w:rsidR="000F3A24" w:rsidRPr="000A3782">
          <w:rPr>
            <w:rFonts w:ascii="宋体" w:hAnsi="宋体" w:hint="eastAsia"/>
          </w:rPr>
          <w:t>1993年12月30日</w:t>
        </w:r>
      </w:smartTag>
      <w:r w:rsidR="000F3A24" w:rsidRPr="000A3782">
        <w:rPr>
          <w:rFonts w:ascii="宋体" w:hAnsi="宋体" w:hint="eastAsia"/>
        </w:rPr>
        <w:t>，财政部发布《中华人民共和国资源税暂行条例实</w:t>
      </w:r>
    </w:p>
    <w:p w:rsidR="00C12EE4" w:rsidRDefault="000F3A24" w:rsidP="00C12EE4">
      <w:pPr>
        <w:spacing w:line="260" w:lineRule="exact"/>
        <w:ind w:right="-1188"/>
        <w:rPr>
          <w:rFonts w:ascii="宋体" w:hAnsi="宋体" w:hint="eastAsia"/>
          <w:color w:val="FF0000"/>
          <w:szCs w:val="21"/>
        </w:rPr>
      </w:pPr>
      <w:r w:rsidRPr="000A3782">
        <w:rPr>
          <w:rFonts w:ascii="宋体" w:hAnsi="宋体" w:hint="eastAsia"/>
        </w:rPr>
        <w:t>施细则》；</w:t>
      </w:r>
      <w:smartTag w:uri="urn:schemas-microsoft-com:office:smarttags" w:element="chsdate">
        <w:smartTagPr>
          <w:attr w:name="IsROCDate" w:val="False"/>
          <w:attr w:name="IsLunarDate" w:val="False"/>
          <w:attr w:name="Day" w:val="28"/>
          <w:attr w:name="Month" w:val="10"/>
          <w:attr w:name="Year" w:val="2011"/>
        </w:smartTagPr>
        <w:r w:rsidRPr="000A3782">
          <w:rPr>
            <w:rFonts w:ascii="宋体" w:hAnsi="宋体" w:hint="eastAsia"/>
            <w:szCs w:val="21"/>
          </w:rPr>
          <w:t>2011年10月28日</w:t>
        </w:r>
      </w:smartTag>
      <w:r w:rsidRPr="000A3782">
        <w:rPr>
          <w:rFonts w:ascii="宋体" w:hAnsi="宋体" w:hint="eastAsia"/>
          <w:szCs w:val="21"/>
        </w:rPr>
        <w:t>，财政部、国家税务总局对该细则作了修改。</w:t>
      </w:r>
      <w:r w:rsidR="00C12EE4" w:rsidRPr="00C12EE4">
        <w:rPr>
          <w:rFonts w:hAnsi="宋体" w:hint="eastAsia"/>
          <w:color w:val="FF0000"/>
          <w:szCs w:val="21"/>
        </w:rPr>
        <w:t>2016</w:t>
      </w:r>
      <w:r w:rsidR="00C12EE4" w:rsidRPr="00C12EE4">
        <w:rPr>
          <w:rFonts w:hAnsi="宋体" w:hint="eastAsia"/>
          <w:color w:val="FF0000"/>
          <w:szCs w:val="21"/>
        </w:rPr>
        <w:t>年</w:t>
      </w:r>
      <w:r w:rsidR="00C12EE4" w:rsidRPr="00C12EE4">
        <w:rPr>
          <w:rFonts w:ascii="宋体" w:hAnsi="宋体" w:hint="eastAsia"/>
          <w:color w:val="FF0000"/>
          <w:szCs w:val="21"/>
        </w:rPr>
        <w:t>5月9日，根据中</w:t>
      </w:r>
    </w:p>
    <w:p w:rsidR="00C12EE4" w:rsidRDefault="00C12EE4" w:rsidP="00C12EE4">
      <w:pPr>
        <w:spacing w:line="260" w:lineRule="exact"/>
        <w:ind w:right="-1188"/>
        <w:rPr>
          <w:rFonts w:ascii="宋体" w:hAnsi="宋体" w:hint="eastAsia"/>
          <w:color w:val="FF0000"/>
          <w:szCs w:val="21"/>
        </w:rPr>
      </w:pPr>
      <w:r w:rsidRPr="00C12EE4">
        <w:rPr>
          <w:rFonts w:ascii="宋体" w:hAnsi="宋体" w:hint="eastAsia"/>
          <w:color w:val="FF0000"/>
          <w:szCs w:val="21"/>
        </w:rPr>
        <w:t>共中央、国务院的部署，财政部、国家税务总局发出《关于全面推进资源税改革的通知》，自</w:t>
      </w:r>
      <w:r w:rsidRPr="00C12EE4">
        <w:rPr>
          <w:rFonts w:hAnsi="宋体" w:hint="eastAsia"/>
          <w:color w:val="FF0000"/>
          <w:szCs w:val="21"/>
        </w:rPr>
        <w:t>当年</w:t>
      </w:r>
      <w:r w:rsidRPr="00C12EE4">
        <w:rPr>
          <w:rFonts w:ascii="宋体" w:hAnsi="宋体" w:hint="eastAsia"/>
          <w:color w:val="FF0000"/>
          <w:szCs w:val="21"/>
        </w:rPr>
        <w:t>7月</w:t>
      </w:r>
    </w:p>
    <w:p w:rsidR="00E15F1C" w:rsidRPr="00E15F1C" w:rsidRDefault="00C12EE4" w:rsidP="000650C9">
      <w:pPr>
        <w:spacing w:line="260" w:lineRule="exact"/>
        <w:ind w:right="-1188"/>
        <w:rPr>
          <w:rFonts w:hAnsi="宋体" w:hint="eastAsia"/>
          <w:color w:val="FF0000"/>
          <w:szCs w:val="21"/>
        </w:rPr>
      </w:pPr>
      <w:r w:rsidRPr="00C12EE4">
        <w:rPr>
          <w:rFonts w:ascii="宋体" w:hAnsi="宋体" w:hint="eastAsia"/>
          <w:color w:val="FF0000"/>
          <w:szCs w:val="21"/>
        </w:rPr>
        <w:t>1日起实施</w:t>
      </w:r>
      <w:r w:rsidRPr="00C12EE4">
        <w:rPr>
          <w:rFonts w:hAnsi="宋体" w:hint="eastAsia"/>
          <w:color w:val="FF0000"/>
          <w:szCs w:val="21"/>
        </w:rPr>
        <w:t>。</w:t>
      </w:r>
    </w:p>
    <w:p w:rsidR="00E15F1C" w:rsidRDefault="00E15F1C" w:rsidP="000650C9">
      <w:pPr>
        <w:spacing w:line="260" w:lineRule="exact"/>
        <w:ind w:right="-1188"/>
        <w:rPr>
          <w:rFonts w:hint="eastAsia"/>
        </w:rPr>
      </w:pPr>
      <w:r>
        <w:rPr>
          <w:rFonts w:hint="eastAsia"/>
        </w:rPr>
        <w:t xml:space="preserve">    </w:t>
      </w:r>
      <w:r w:rsidRPr="00BC6749">
        <w:rPr>
          <w:rFonts w:hint="eastAsia"/>
        </w:rPr>
        <w:t>资源税分别由国家税务局和地</w:t>
      </w:r>
      <w:r w:rsidRPr="00F30499">
        <w:rPr>
          <w:rFonts w:hint="eastAsia"/>
        </w:rPr>
        <w:t>方税务局负责征收管理，所得收入由中央政府与地方政府共享。</w:t>
      </w:r>
    </w:p>
    <w:p w:rsidR="00E15F1C" w:rsidRPr="000650C9" w:rsidRDefault="00E15F1C" w:rsidP="000650C9">
      <w:pPr>
        <w:spacing w:line="260" w:lineRule="exact"/>
        <w:ind w:right="-1188"/>
        <w:rPr>
          <w:rFonts w:hAnsi="宋体" w:hint="eastAsia"/>
          <w:color w:val="FF0000"/>
          <w:szCs w:val="21"/>
        </w:rPr>
      </w:pPr>
      <w:r w:rsidRPr="007C1BBC">
        <w:rPr>
          <w:color w:val="FF0000"/>
        </w:rPr>
        <w:t>20</w:t>
      </w:r>
      <w:r>
        <w:rPr>
          <w:rFonts w:hint="eastAsia"/>
          <w:color w:val="FF0000"/>
        </w:rPr>
        <w:t>16</w:t>
      </w:r>
      <w:r w:rsidRPr="007C1BBC">
        <w:rPr>
          <w:rFonts w:hint="eastAsia"/>
          <w:color w:val="FF0000"/>
        </w:rPr>
        <w:t>年</w:t>
      </w:r>
      <w:r>
        <w:rPr>
          <w:rFonts w:hint="eastAsia"/>
        </w:rPr>
        <w:t>，资源税收入</w:t>
      </w:r>
      <w:r w:rsidRPr="00F30499">
        <w:rPr>
          <w:rFonts w:hint="eastAsia"/>
        </w:rPr>
        <w:t>为</w:t>
      </w:r>
      <w:r>
        <w:rPr>
          <w:rFonts w:hint="eastAsia"/>
          <w:color w:val="FF0000"/>
        </w:rPr>
        <w:t>950.8</w:t>
      </w:r>
      <w:r w:rsidRPr="00F30499">
        <w:rPr>
          <w:rFonts w:hint="eastAsia"/>
        </w:rPr>
        <w:t>亿元，占当年中国税收总额的</w:t>
      </w:r>
      <w:r w:rsidRPr="007B0F7C">
        <w:rPr>
          <w:color w:val="FF0000"/>
        </w:rPr>
        <w:t>0.</w:t>
      </w:r>
      <w:r>
        <w:rPr>
          <w:rFonts w:hint="eastAsia"/>
          <w:color w:val="FF0000"/>
        </w:rPr>
        <w:t>7</w:t>
      </w:r>
      <w:r w:rsidRPr="007B0F7C">
        <w:rPr>
          <w:rFonts w:hint="eastAsia"/>
          <w:color w:val="FF0000"/>
        </w:rPr>
        <w:t>%</w:t>
      </w:r>
      <w:r w:rsidRPr="00F30499">
        <w:rPr>
          <w:rFonts w:hint="eastAsia"/>
        </w:rPr>
        <w:t>。</w:t>
      </w:r>
    </w:p>
    <w:p w:rsidR="00651F66" w:rsidRPr="000A3782" w:rsidRDefault="00651F66" w:rsidP="0050605D">
      <w:pPr>
        <w:spacing w:line="280" w:lineRule="exact"/>
        <w:rPr>
          <w:rFonts w:ascii="宋体" w:hAnsi="宋体"/>
        </w:rPr>
      </w:pPr>
      <w:r w:rsidRPr="000A3782">
        <w:rPr>
          <w:rFonts w:ascii="宋体" w:hAnsi="宋体" w:hint="eastAsia"/>
        </w:rPr>
        <w:t xml:space="preserve">    </w:t>
      </w:r>
      <w:r w:rsidRPr="000A3782">
        <w:rPr>
          <w:rFonts w:ascii="宋体" w:hAnsi="宋体"/>
        </w:rPr>
        <w:t>1</w:t>
      </w:r>
      <w:r w:rsidRPr="000A3782">
        <w:rPr>
          <w:rFonts w:ascii="宋体" w:hAnsi="宋体" w:hint="eastAsia"/>
        </w:rPr>
        <w:t>．纳税人</w:t>
      </w:r>
    </w:p>
    <w:p w:rsidR="00651F66" w:rsidRPr="000A3782" w:rsidRDefault="00651F66">
      <w:pPr>
        <w:spacing w:line="280" w:lineRule="exact"/>
        <w:ind w:right="113" w:firstLine="420"/>
        <w:rPr>
          <w:rFonts w:ascii="宋体" w:hAnsi="宋体" w:hint="eastAsia"/>
        </w:rPr>
      </w:pPr>
      <w:r w:rsidRPr="000A3782">
        <w:rPr>
          <w:rFonts w:ascii="宋体" w:hAnsi="宋体" w:hint="eastAsia"/>
        </w:rPr>
        <w:t>资源税的纳税人</w:t>
      </w:r>
      <w:r w:rsidR="00B54A42" w:rsidRPr="000A3782">
        <w:rPr>
          <w:rFonts w:ascii="宋体" w:hAnsi="宋体" w:hint="eastAsia"/>
        </w:rPr>
        <w:t>，</w:t>
      </w:r>
      <w:r w:rsidR="006202E0" w:rsidRPr="000A3782">
        <w:rPr>
          <w:rFonts w:ascii="宋体" w:hAnsi="宋体" w:hint="eastAsia"/>
        </w:rPr>
        <w:t>包括在中国领域和管辖海域</w:t>
      </w:r>
      <w:r w:rsidR="00B43172" w:rsidRPr="000A3782">
        <w:rPr>
          <w:rFonts w:ascii="宋体" w:hAnsi="宋体" w:hint="eastAsia"/>
        </w:rPr>
        <w:t>开采应税矿产品和生产盐的</w:t>
      </w:r>
      <w:r w:rsidR="004F4FDF" w:rsidRPr="000A3782">
        <w:rPr>
          <w:rFonts w:ascii="宋体" w:hAnsi="宋体" w:hint="eastAsia"/>
          <w:szCs w:val="21"/>
        </w:rPr>
        <w:t>企业、行政单位、事业单位、军事单位、社会团体</w:t>
      </w:r>
      <w:r w:rsidR="00B43172" w:rsidRPr="000A3782">
        <w:rPr>
          <w:rFonts w:ascii="宋体" w:hAnsi="宋体" w:hint="eastAsia"/>
        </w:rPr>
        <w:t>、其他单位、</w:t>
      </w:r>
      <w:r w:rsidR="004F111B" w:rsidRPr="000A3782">
        <w:rPr>
          <w:rFonts w:ascii="宋体" w:hAnsi="宋体" w:hint="eastAsia"/>
        </w:rPr>
        <w:t>个体工商户</w:t>
      </w:r>
      <w:r w:rsidRPr="000A3782">
        <w:rPr>
          <w:rFonts w:ascii="宋体" w:hAnsi="宋体" w:hint="eastAsia"/>
        </w:rPr>
        <w:t>和其他个人。</w:t>
      </w:r>
    </w:p>
    <w:p w:rsidR="002F06C5" w:rsidRPr="000A3782" w:rsidRDefault="002F06C5">
      <w:pPr>
        <w:spacing w:line="280" w:lineRule="exact"/>
        <w:ind w:right="113" w:firstLine="420"/>
        <w:rPr>
          <w:rFonts w:ascii="宋体" w:hAnsi="宋体" w:hint="eastAsia"/>
        </w:rPr>
      </w:pPr>
      <w:r w:rsidRPr="000A3782">
        <w:rPr>
          <w:rFonts w:ascii="宋体" w:hAnsi="宋体" w:hint="eastAsia"/>
        </w:rPr>
        <w:t>目前，中国的资源税收入主要来自从事原油、天然气、煤炭、石灰石和铁矿石等矿产资源开采的国有企业、私营企业、股份制企业、外商投资企业和个体经营者。</w:t>
      </w:r>
    </w:p>
    <w:p w:rsidR="00651F66" w:rsidRPr="000A3782" w:rsidRDefault="00651F66">
      <w:pPr>
        <w:spacing w:line="280" w:lineRule="exact"/>
        <w:ind w:right="113"/>
        <w:rPr>
          <w:rFonts w:ascii="宋体" w:hAnsi="宋体" w:hint="eastAsia"/>
        </w:rPr>
      </w:pPr>
      <w:r w:rsidRPr="000A3782">
        <w:rPr>
          <w:rFonts w:ascii="宋体" w:hAnsi="宋体" w:hint="eastAsia"/>
        </w:rPr>
        <w:t xml:space="preserve">    2．税目、</w:t>
      </w:r>
      <w:r w:rsidR="00FD0438" w:rsidRPr="000A3782">
        <w:rPr>
          <w:rFonts w:ascii="宋体" w:hAnsi="宋体" w:hint="eastAsia"/>
        </w:rPr>
        <w:t>税率（税额标准）</w:t>
      </w:r>
    </w:p>
    <w:p w:rsidR="005B33FB" w:rsidRDefault="008E6C7B" w:rsidP="005B33FB">
      <w:pPr>
        <w:spacing w:line="280" w:lineRule="exact"/>
        <w:ind w:right="113" w:firstLine="420"/>
        <w:rPr>
          <w:rFonts w:ascii="宋体" w:hAnsi="宋体" w:hint="eastAsia"/>
        </w:rPr>
      </w:pPr>
      <w:r>
        <w:rPr>
          <w:rFonts w:ascii="宋体" w:hAnsi="宋体" w:hint="eastAsia"/>
        </w:rPr>
        <w:lastRenderedPageBreak/>
        <w:t>资源税根据不同的应税产品及其资源</w:t>
      </w:r>
      <w:r w:rsidR="005B33FB">
        <w:rPr>
          <w:rFonts w:ascii="宋体" w:hAnsi="宋体" w:hint="eastAsia"/>
        </w:rPr>
        <w:t>情况</w:t>
      </w:r>
      <w:r w:rsidRPr="00DF607A">
        <w:rPr>
          <w:rFonts w:hint="eastAsia"/>
          <w:color w:val="FF0000"/>
        </w:rPr>
        <w:t>，分别采用差别</w:t>
      </w:r>
      <w:r w:rsidR="00651F66" w:rsidRPr="000A3782">
        <w:rPr>
          <w:rFonts w:ascii="宋体" w:hAnsi="宋体" w:hint="eastAsia"/>
        </w:rPr>
        <w:t>幅度</w:t>
      </w:r>
      <w:r w:rsidR="006202E0" w:rsidRPr="000A3782">
        <w:rPr>
          <w:rFonts w:ascii="宋体" w:hAnsi="宋体" w:hint="eastAsia"/>
        </w:rPr>
        <w:t>税率</w:t>
      </w:r>
      <w:r w:rsidR="00177680" w:rsidRPr="000A3782">
        <w:rPr>
          <w:rFonts w:ascii="宋体" w:hAnsi="宋体" w:hint="eastAsia"/>
        </w:rPr>
        <w:t>（税额标准）</w:t>
      </w:r>
      <w:r w:rsidR="00ED4D4A" w:rsidRPr="000A3782">
        <w:rPr>
          <w:rFonts w:ascii="宋体" w:hAnsi="宋体" w:hint="eastAsia"/>
        </w:rPr>
        <w:t>，详见《资源税税目、税率（税额标准）表》。</w:t>
      </w:r>
    </w:p>
    <w:p w:rsidR="005B33FB" w:rsidRDefault="005B33FB" w:rsidP="005B33FB">
      <w:pPr>
        <w:spacing w:line="280" w:lineRule="exact"/>
        <w:ind w:right="113" w:firstLine="420"/>
        <w:rPr>
          <w:rFonts w:ascii="宋体" w:hAnsi="宋体" w:hint="eastAsia"/>
        </w:rPr>
      </w:pPr>
    </w:p>
    <w:p w:rsidR="000650C9" w:rsidRPr="009542C1" w:rsidRDefault="000650C9" w:rsidP="000650C9">
      <w:pPr>
        <w:spacing w:line="280" w:lineRule="exact"/>
        <w:jc w:val="center"/>
        <w:rPr>
          <w:rFonts w:hint="eastAsia"/>
          <w:b/>
          <w:color w:val="FF0000"/>
        </w:rPr>
      </w:pPr>
      <w:r w:rsidRPr="009542C1">
        <w:rPr>
          <w:rFonts w:hint="eastAsia"/>
          <w:b/>
          <w:color w:val="FF0000"/>
        </w:rPr>
        <w:t>资源税税目、税率（税额标准）表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9"/>
        <w:gridCol w:w="3060"/>
        <w:gridCol w:w="3285"/>
      </w:tblGrid>
      <w:tr w:rsidR="000650C9" w:rsidRPr="002B19E8" w:rsidTr="00AE18D7">
        <w:tc>
          <w:tcPr>
            <w:tcW w:w="3510" w:type="dxa"/>
          </w:tcPr>
          <w:p w:rsidR="000650C9" w:rsidRPr="002B19E8" w:rsidRDefault="000650C9" w:rsidP="00AE18D7">
            <w:pPr>
              <w:spacing w:line="260" w:lineRule="exact"/>
              <w:jc w:val="center"/>
              <w:rPr>
                <w:rFonts w:hAnsi="宋体" w:hint="eastAsia"/>
                <w:b/>
                <w:color w:val="FF0000"/>
                <w:sz w:val="18"/>
                <w:szCs w:val="18"/>
              </w:rPr>
            </w:pPr>
            <w:r w:rsidRPr="002B19E8">
              <w:rPr>
                <w:rFonts w:hAnsi="宋体" w:cs="宋体"/>
                <w:color w:val="FF0000"/>
                <w:sz w:val="18"/>
                <w:szCs w:val="18"/>
              </w:rPr>
              <w:t>税目</w:t>
            </w:r>
          </w:p>
        </w:tc>
        <w:tc>
          <w:tcPr>
            <w:tcW w:w="3060" w:type="dxa"/>
          </w:tcPr>
          <w:p w:rsidR="000650C9" w:rsidRPr="002B19E8" w:rsidRDefault="000650C9" w:rsidP="00AE18D7">
            <w:pPr>
              <w:spacing w:line="260" w:lineRule="exact"/>
              <w:jc w:val="center"/>
              <w:rPr>
                <w:rFonts w:hAnsi="宋体" w:hint="eastAsia"/>
                <w:b/>
                <w:color w:val="FF0000"/>
                <w:sz w:val="18"/>
                <w:szCs w:val="18"/>
              </w:rPr>
            </w:pPr>
            <w:r w:rsidRPr="002B19E8">
              <w:rPr>
                <w:rFonts w:hAnsi="宋体" w:cs="宋体"/>
                <w:color w:val="FF0000"/>
                <w:sz w:val="18"/>
                <w:szCs w:val="18"/>
              </w:rPr>
              <w:t>征税对象</w:t>
            </w:r>
          </w:p>
        </w:tc>
        <w:tc>
          <w:tcPr>
            <w:tcW w:w="3285" w:type="dxa"/>
          </w:tcPr>
          <w:p w:rsidR="000650C9" w:rsidRPr="002B19E8" w:rsidRDefault="000650C9" w:rsidP="00AE18D7">
            <w:pPr>
              <w:spacing w:line="260" w:lineRule="exact"/>
              <w:jc w:val="center"/>
              <w:rPr>
                <w:rFonts w:hAnsi="宋体" w:hint="eastAsia"/>
                <w:b/>
                <w:color w:val="FF0000"/>
                <w:sz w:val="18"/>
                <w:szCs w:val="18"/>
              </w:rPr>
            </w:pPr>
            <w:r w:rsidRPr="002B19E8">
              <w:rPr>
                <w:rFonts w:hAnsi="宋体" w:cs="宋体"/>
                <w:color w:val="FF0000"/>
                <w:sz w:val="18"/>
                <w:szCs w:val="18"/>
              </w:rPr>
              <w:t>税率</w:t>
            </w:r>
            <w:r w:rsidRPr="002B19E8">
              <w:rPr>
                <w:rFonts w:hAnsi="宋体" w:cs="宋体" w:hint="eastAsia"/>
                <w:color w:val="FF0000"/>
                <w:sz w:val="18"/>
                <w:szCs w:val="18"/>
              </w:rPr>
              <w:t>（税额标准）</w:t>
            </w:r>
          </w:p>
        </w:tc>
      </w:tr>
      <w:tr w:rsidR="000650C9" w:rsidRPr="002B19E8" w:rsidTr="00AE18D7">
        <w:tc>
          <w:tcPr>
            <w:tcW w:w="3510" w:type="dxa"/>
          </w:tcPr>
          <w:p w:rsidR="000650C9" w:rsidRPr="002B19E8" w:rsidRDefault="000650C9" w:rsidP="00AE18D7">
            <w:pPr>
              <w:widowControl/>
              <w:spacing w:before="100" w:beforeAutospacing="1" w:after="100" w:afterAutospacing="1" w:line="260" w:lineRule="exact"/>
              <w:rPr>
                <w:rFonts w:hAnsi="宋体" w:cs="宋体" w:hint="eastAsia"/>
                <w:color w:val="FF0000"/>
                <w:sz w:val="18"/>
                <w:szCs w:val="18"/>
              </w:rPr>
            </w:pPr>
            <w:r w:rsidRPr="002B19E8">
              <w:rPr>
                <w:rFonts w:hAnsi="宋体" w:cs="宋体" w:hint="eastAsia"/>
                <w:color w:val="FF0000"/>
                <w:sz w:val="18"/>
                <w:szCs w:val="18"/>
              </w:rPr>
              <w:t>一、稀土矿</w:t>
            </w:r>
          </w:p>
          <w:p w:rsidR="000650C9" w:rsidRPr="002B19E8" w:rsidRDefault="000650C9" w:rsidP="00AE18D7">
            <w:pPr>
              <w:widowControl/>
              <w:spacing w:before="100" w:beforeAutospacing="1" w:after="100" w:afterAutospacing="1" w:line="260" w:lineRule="exact"/>
              <w:rPr>
                <w:rFonts w:hAnsi="宋体" w:cs="宋体" w:hint="eastAsia"/>
                <w:color w:val="FF0000"/>
                <w:sz w:val="18"/>
                <w:szCs w:val="18"/>
              </w:rPr>
            </w:pPr>
            <w:r w:rsidRPr="002B19E8">
              <w:rPr>
                <w:rFonts w:hAnsi="宋体" w:cs="宋体" w:hint="eastAsia"/>
                <w:bCs/>
                <w:color w:val="FF0000"/>
                <w:sz w:val="18"/>
              </w:rPr>
              <w:t>1.</w:t>
            </w:r>
            <w:r w:rsidRPr="002B19E8">
              <w:rPr>
                <w:rFonts w:hAnsi="宋体" w:cs="宋体" w:hint="eastAsia"/>
                <w:bCs/>
                <w:color w:val="FF0000"/>
                <w:sz w:val="18"/>
              </w:rPr>
              <w:t>轻稀土矿（包括氟碳铈矿、独居石矿）</w:t>
            </w:r>
          </w:p>
          <w:p w:rsidR="000650C9" w:rsidRPr="002B19E8" w:rsidRDefault="000650C9" w:rsidP="00AE18D7">
            <w:pPr>
              <w:widowControl/>
              <w:spacing w:before="100" w:beforeAutospacing="1" w:after="100" w:afterAutospacing="1" w:line="260" w:lineRule="exact"/>
              <w:rPr>
                <w:rFonts w:hAnsi="宋体" w:cs="宋体" w:hint="eastAsia"/>
                <w:color w:val="FF0000"/>
                <w:sz w:val="18"/>
                <w:szCs w:val="18"/>
              </w:rPr>
            </w:pPr>
          </w:p>
          <w:p w:rsidR="000650C9" w:rsidRPr="002B19E8" w:rsidRDefault="000650C9" w:rsidP="00AE18D7">
            <w:pPr>
              <w:widowControl/>
              <w:spacing w:before="100" w:beforeAutospacing="1" w:after="100" w:afterAutospacing="1" w:line="260" w:lineRule="exact"/>
              <w:rPr>
                <w:rFonts w:hAnsi="宋体" w:cs="宋体" w:hint="eastAsia"/>
                <w:bCs/>
                <w:color w:val="FF0000"/>
                <w:sz w:val="18"/>
              </w:rPr>
            </w:pPr>
            <w:r w:rsidRPr="002B19E8">
              <w:rPr>
                <w:rFonts w:hAnsi="宋体" w:cs="宋体" w:hint="eastAsia"/>
                <w:bCs/>
                <w:color w:val="FF0000"/>
                <w:sz w:val="18"/>
              </w:rPr>
              <w:t>2.</w:t>
            </w:r>
            <w:r w:rsidRPr="002B19E8">
              <w:rPr>
                <w:rFonts w:hAnsi="宋体" w:cs="宋体" w:hint="eastAsia"/>
                <w:bCs/>
                <w:color w:val="FF0000"/>
                <w:sz w:val="18"/>
              </w:rPr>
              <w:t>中重稀土矿（包括磷钇矿、离子型稀</w:t>
            </w:r>
          </w:p>
          <w:p w:rsidR="000650C9" w:rsidRPr="002B19E8" w:rsidRDefault="000650C9" w:rsidP="00AE18D7">
            <w:pPr>
              <w:widowControl/>
              <w:spacing w:before="100" w:beforeAutospacing="1" w:after="100" w:afterAutospacing="1" w:line="260" w:lineRule="exact"/>
              <w:rPr>
                <w:rFonts w:hAnsi="宋体" w:cs="宋体" w:hint="eastAsia"/>
                <w:bCs/>
                <w:color w:val="FF0000"/>
                <w:sz w:val="18"/>
              </w:rPr>
            </w:pPr>
            <w:r w:rsidRPr="002B19E8">
              <w:rPr>
                <w:rFonts w:hAnsi="宋体" w:cs="宋体" w:hint="eastAsia"/>
                <w:bCs/>
                <w:color w:val="FF0000"/>
                <w:sz w:val="18"/>
              </w:rPr>
              <w:t>土矿）</w:t>
            </w:r>
          </w:p>
        </w:tc>
        <w:tc>
          <w:tcPr>
            <w:tcW w:w="3060" w:type="dxa"/>
          </w:tcPr>
          <w:p w:rsidR="000650C9" w:rsidRPr="002B19E8" w:rsidRDefault="000650C9" w:rsidP="00AE18D7">
            <w:pPr>
              <w:spacing w:line="260" w:lineRule="exact"/>
              <w:jc w:val="center"/>
              <w:rPr>
                <w:rFonts w:hAnsi="宋体" w:hint="eastAsia"/>
                <w:b/>
                <w:color w:val="FF0000"/>
                <w:sz w:val="18"/>
                <w:szCs w:val="18"/>
              </w:rPr>
            </w:pPr>
          </w:p>
          <w:p w:rsidR="000650C9" w:rsidRPr="002B19E8" w:rsidRDefault="000650C9" w:rsidP="00AE18D7">
            <w:pPr>
              <w:spacing w:line="260" w:lineRule="exact"/>
              <w:jc w:val="center"/>
              <w:rPr>
                <w:rFonts w:hAnsi="宋体" w:hint="eastAsia"/>
                <w:b/>
                <w:color w:val="FF0000"/>
                <w:sz w:val="18"/>
                <w:szCs w:val="18"/>
              </w:rPr>
            </w:pPr>
          </w:p>
          <w:p w:rsidR="000650C9" w:rsidRPr="002B19E8" w:rsidRDefault="000650C9" w:rsidP="00AE18D7">
            <w:pPr>
              <w:widowControl/>
              <w:spacing w:line="260" w:lineRule="exact"/>
              <w:rPr>
                <w:rFonts w:hAnsi="宋体" w:cs="宋体" w:hint="eastAsia"/>
                <w:color w:val="FF0000"/>
                <w:sz w:val="18"/>
                <w:szCs w:val="18"/>
              </w:rPr>
            </w:pPr>
            <w:r w:rsidRPr="002B19E8">
              <w:rPr>
                <w:rFonts w:hAnsi="宋体" w:cs="宋体" w:hint="eastAsia"/>
                <w:color w:val="FF0000"/>
                <w:sz w:val="18"/>
                <w:szCs w:val="18"/>
              </w:rPr>
              <w:t>内蒙古自治区境内的</w:t>
            </w:r>
            <w:r w:rsidRPr="002B19E8">
              <w:rPr>
                <w:rFonts w:hAnsi="宋体" w:cs="宋体" w:hint="eastAsia"/>
                <w:bCs/>
                <w:color w:val="FF0000"/>
                <w:sz w:val="18"/>
              </w:rPr>
              <w:t>原矿和精矿</w:t>
            </w:r>
          </w:p>
          <w:p w:rsidR="000650C9" w:rsidRPr="002B19E8" w:rsidRDefault="000650C9" w:rsidP="00AE18D7">
            <w:pPr>
              <w:widowControl/>
              <w:spacing w:line="260" w:lineRule="exact"/>
              <w:rPr>
                <w:rFonts w:hAnsi="宋体" w:cs="宋体" w:hint="eastAsia"/>
                <w:color w:val="FF0000"/>
                <w:sz w:val="18"/>
                <w:szCs w:val="18"/>
              </w:rPr>
            </w:pPr>
            <w:r w:rsidRPr="002B19E8">
              <w:rPr>
                <w:rFonts w:hAnsi="宋体" w:cs="宋体" w:hint="eastAsia"/>
                <w:color w:val="FF0000"/>
                <w:sz w:val="18"/>
                <w:szCs w:val="18"/>
              </w:rPr>
              <w:t>四川省境内的</w:t>
            </w:r>
            <w:r w:rsidRPr="002B19E8">
              <w:rPr>
                <w:rFonts w:hAnsi="宋体" w:cs="宋体" w:hint="eastAsia"/>
                <w:bCs/>
                <w:color w:val="FF0000"/>
                <w:sz w:val="18"/>
              </w:rPr>
              <w:t>原矿和精矿</w:t>
            </w:r>
          </w:p>
          <w:p w:rsidR="000650C9" w:rsidRPr="002B19E8" w:rsidRDefault="000650C9" w:rsidP="00AE18D7">
            <w:pPr>
              <w:spacing w:line="260" w:lineRule="exact"/>
              <w:rPr>
                <w:rFonts w:hAnsi="宋体" w:cs="宋体" w:hint="eastAsia"/>
                <w:bCs/>
                <w:color w:val="FF0000"/>
                <w:sz w:val="18"/>
              </w:rPr>
            </w:pPr>
            <w:r w:rsidRPr="002B19E8">
              <w:rPr>
                <w:rFonts w:hAnsi="宋体" w:cs="宋体" w:hint="eastAsia"/>
                <w:color w:val="FF0000"/>
                <w:sz w:val="18"/>
                <w:szCs w:val="18"/>
              </w:rPr>
              <w:t>山东省境内的</w:t>
            </w:r>
            <w:r w:rsidRPr="002B19E8">
              <w:rPr>
                <w:rFonts w:hAnsi="宋体" w:cs="宋体" w:hint="eastAsia"/>
                <w:bCs/>
                <w:color w:val="FF0000"/>
                <w:sz w:val="18"/>
              </w:rPr>
              <w:t>原矿和精矿</w:t>
            </w:r>
          </w:p>
          <w:p w:rsidR="000650C9" w:rsidRPr="002B19E8" w:rsidRDefault="000650C9" w:rsidP="00AE18D7">
            <w:pPr>
              <w:spacing w:line="260" w:lineRule="exact"/>
              <w:rPr>
                <w:rFonts w:hAnsi="宋体" w:cs="宋体" w:hint="eastAsia"/>
                <w:bCs/>
                <w:color w:val="FF0000"/>
                <w:sz w:val="18"/>
              </w:rPr>
            </w:pPr>
          </w:p>
          <w:p w:rsidR="000650C9" w:rsidRPr="002B19E8" w:rsidRDefault="000650C9" w:rsidP="00AE18D7">
            <w:pPr>
              <w:spacing w:line="260" w:lineRule="exact"/>
              <w:rPr>
                <w:rFonts w:hAnsi="宋体" w:hint="eastAsia"/>
                <w:b/>
                <w:color w:val="FF0000"/>
                <w:sz w:val="18"/>
                <w:szCs w:val="18"/>
              </w:rPr>
            </w:pPr>
            <w:r w:rsidRPr="002B19E8">
              <w:rPr>
                <w:rFonts w:hAnsi="宋体" w:cs="宋体" w:hint="eastAsia"/>
                <w:bCs/>
                <w:color w:val="FF0000"/>
                <w:sz w:val="18"/>
              </w:rPr>
              <w:t>原矿和精矿</w:t>
            </w:r>
          </w:p>
        </w:tc>
        <w:tc>
          <w:tcPr>
            <w:tcW w:w="3285" w:type="dxa"/>
          </w:tcPr>
          <w:p w:rsidR="000650C9" w:rsidRPr="002B19E8" w:rsidRDefault="000650C9" w:rsidP="00AE18D7">
            <w:pPr>
              <w:spacing w:line="260" w:lineRule="exact"/>
              <w:jc w:val="center"/>
              <w:rPr>
                <w:rFonts w:hAnsi="宋体" w:hint="eastAsia"/>
                <w:b/>
                <w:color w:val="FF0000"/>
                <w:sz w:val="18"/>
                <w:szCs w:val="18"/>
              </w:rPr>
            </w:pPr>
          </w:p>
          <w:p w:rsidR="000650C9" w:rsidRPr="002B19E8" w:rsidRDefault="000650C9" w:rsidP="00AE18D7">
            <w:pPr>
              <w:spacing w:line="260" w:lineRule="exact"/>
              <w:jc w:val="center"/>
              <w:rPr>
                <w:rFonts w:hAnsi="宋体" w:hint="eastAsia"/>
                <w:b/>
                <w:color w:val="FF0000"/>
                <w:sz w:val="18"/>
                <w:szCs w:val="18"/>
              </w:rPr>
            </w:pPr>
          </w:p>
          <w:p w:rsidR="000650C9" w:rsidRPr="002B19E8" w:rsidRDefault="000650C9" w:rsidP="00AE18D7">
            <w:pPr>
              <w:widowControl/>
              <w:spacing w:line="260" w:lineRule="exact"/>
              <w:ind w:right="360" w:firstLineChars="700" w:firstLine="1260"/>
              <w:rPr>
                <w:rFonts w:hAnsi="宋体" w:cs="宋体" w:hint="eastAsia"/>
                <w:color w:val="FF0000"/>
                <w:sz w:val="18"/>
                <w:szCs w:val="18"/>
              </w:rPr>
            </w:pPr>
            <w:r w:rsidRPr="002B19E8">
              <w:rPr>
                <w:rFonts w:hAnsi="宋体" w:cs="宋体" w:hint="eastAsia"/>
                <w:color w:val="FF0000"/>
                <w:sz w:val="18"/>
                <w:szCs w:val="18"/>
              </w:rPr>
              <w:t>11.5%</w:t>
            </w:r>
          </w:p>
          <w:p w:rsidR="000650C9" w:rsidRPr="002B19E8" w:rsidRDefault="000650C9" w:rsidP="00AE18D7">
            <w:pPr>
              <w:widowControl/>
              <w:spacing w:line="260" w:lineRule="exact"/>
              <w:ind w:right="360" w:firstLineChars="750" w:firstLine="1350"/>
              <w:rPr>
                <w:rFonts w:hAnsi="宋体" w:cs="宋体" w:hint="eastAsia"/>
                <w:color w:val="FF0000"/>
                <w:sz w:val="18"/>
                <w:szCs w:val="18"/>
              </w:rPr>
            </w:pPr>
            <w:r w:rsidRPr="002B19E8">
              <w:rPr>
                <w:rFonts w:hAnsi="宋体" w:cs="宋体" w:hint="eastAsia"/>
                <w:color w:val="FF0000"/>
                <w:sz w:val="18"/>
                <w:szCs w:val="18"/>
              </w:rPr>
              <w:t>9.5%</w:t>
            </w:r>
          </w:p>
          <w:p w:rsidR="000650C9" w:rsidRPr="002B19E8" w:rsidRDefault="000650C9" w:rsidP="00AE18D7">
            <w:pPr>
              <w:spacing w:line="260" w:lineRule="exact"/>
              <w:jc w:val="center"/>
              <w:rPr>
                <w:rFonts w:hAnsi="宋体" w:cs="宋体" w:hint="eastAsia"/>
                <w:color w:val="FF0000"/>
                <w:sz w:val="18"/>
                <w:szCs w:val="18"/>
              </w:rPr>
            </w:pPr>
            <w:r w:rsidRPr="002B19E8">
              <w:rPr>
                <w:rFonts w:hAnsi="宋体" w:cs="宋体" w:hint="eastAsia"/>
                <w:color w:val="FF0000"/>
                <w:sz w:val="18"/>
                <w:szCs w:val="18"/>
              </w:rPr>
              <w:t>7.5%</w:t>
            </w:r>
          </w:p>
          <w:p w:rsidR="000650C9" w:rsidRPr="002B19E8" w:rsidRDefault="000650C9" w:rsidP="00AE18D7">
            <w:pPr>
              <w:spacing w:line="260" w:lineRule="exact"/>
              <w:jc w:val="center"/>
              <w:rPr>
                <w:rFonts w:hAnsi="宋体" w:cs="宋体" w:hint="eastAsia"/>
                <w:color w:val="FF0000"/>
                <w:sz w:val="18"/>
                <w:szCs w:val="18"/>
              </w:rPr>
            </w:pPr>
          </w:p>
          <w:p w:rsidR="000650C9" w:rsidRPr="002B19E8" w:rsidRDefault="000650C9" w:rsidP="00AE18D7">
            <w:pPr>
              <w:spacing w:line="260" w:lineRule="exact"/>
              <w:jc w:val="center"/>
              <w:rPr>
                <w:rFonts w:hAnsi="宋体" w:hint="eastAsia"/>
                <w:b/>
                <w:color w:val="FF0000"/>
                <w:sz w:val="18"/>
                <w:szCs w:val="18"/>
              </w:rPr>
            </w:pPr>
            <w:r w:rsidRPr="002B19E8">
              <w:rPr>
                <w:rFonts w:hAnsi="宋体" w:cs="宋体" w:hint="eastAsia"/>
                <w:color w:val="FF0000"/>
                <w:sz w:val="18"/>
                <w:szCs w:val="18"/>
              </w:rPr>
              <w:t>27%</w:t>
            </w:r>
          </w:p>
        </w:tc>
      </w:tr>
      <w:tr w:rsidR="000650C9" w:rsidRPr="002B19E8" w:rsidTr="00AE18D7">
        <w:tc>
          <w:tcPr>
            <w:tcW w:w="3510" w:type="dxa"/>
          </w:tcPr>
          <w:p w:rsidR="000650C9" w:rsidRPr="002B19E8" w:rsidRDefault="000650C9" w:rsidP="00AE18D7">
            <w:pPr>
              <w:spacing w:line="260" w:lineRule="exact"/>
              <w:rPr>
                <w:rFonts w:hAnsi="宋体" w:hint="eastAsia"/>
                <w:b/>
                <w:color w:val="FF0000"/>
                <w:sz w:val="18"/>
                <w:szCs w:val="18"/>
              </w:rPr>
            </w:pPr>
            <w:r w:rsidRPr="002B19E8">
              <w:rPr>
                <w:rFonts w:hAnsi="宋体" w:cs="宋体" w:hint="eastAsia"/>
                <w:bCs/>
                <w:color w:val="FF0000"/>
                <w:sz w:val="18"/>
              </w:rPr>
              <w:t>二、</w:t>
            </w:r>
            <w:r w:rsidRPr="002B19E8">
              <w:rPr>
                <w:rFonts w:hAnsi="宋体" w:cs="宋体" w:hint="eastAsia"/>
                <w:color w:val="FF0000"/>
                <w:sz w:val="18"/>
                <w:szCs w:val="18"/>
              </w:rPr>
              <w:t>钨矿石</w:t>
            </w:r>
          </w:p>
        </w:tc>
        <w:tc>
          <w:tcPr>
            <w:tcW w:w="3060" w:type="dxa"/>
          </w:tcPr>
          <w:p w:rsidR="000650C9" w:rsidRPr="002B19E8" w:rsidRDefault="000650C9" w:rsidP="00AE18D7">
            <w:pPr>
              <w:spacing w:line="260" w:lineRule="exact"/>
              <w:rPr>
                <w:rFonts w:hAnsi="宋体" w:hint="eastAsia"/>
                <w:b/>
                <w:color w:val="FF0000"/>
                <w:sz w:val="18"/>
                <w:szCs w:val="18"/>
              </w:rPr>
            </w:pPr>
            <w:r w:rsidRPr="002B19E8">
              <w:rPr>
                <w:rFonts w:hAnsi="宋体" w:cs="宋体" w:hint="eastAsia"/>
                <w:bCs/>
                <w:color w:val="FF0000"/>
                <w:sz w:val="18"/>
              </w:rPr>
              <w:t>原矿和精矿</w:t>
            </w:r>
          </w:p>
        </w:tc>
        <w:tc>
          <w:tcPr>
            <w:tcW w:w="3285" w:type="dxa"/>
          </w:tcPr>
          <w:p w:rsidR="000650C9" w:rsidRPr="002B19E8" w:rsidRDefault="000650C9" w:rsidP="00AE18D7">
            <w:pPr>
              <w:spacing w:line="260" w:lineRule="exact"/>
              <w:jc w:val="center"/>
              <w:rPr>
                <w:rFonts w:hAnsi="宋体" w:hint="eastAsia"/>
                <w:b/>
                <w:color w:val="FF0000"/>
                <w:sz w:val="18"/>
                <w:szCs w:val="18"/>
              </w:rPr>
            </w:pPr>
            <w:r w:rsidRPr="002B19E8">
              <w:rPr>
                <w:rFonts w:hAnsi="宋体" w:cs="宋体" w:hint="eastAsia"/>
                <w:color w:val="FF0000"/>
                <w:sz w:val="18"/>
                <w:szCs w:val="18"/>
              </w:rPr>
              <w:t>6.5%</w:t>
            </w:r>
          </w:p>
        </w:tc>
      </w:tr>
      <w:tr w:rsidR="000650C9" w:rsidRPr="002B19E8" w:rsidTr="00AE18D7">
        <w:tc>
          <w:tcPr>
            <w:tcW w:w="3510" w:type="dxa"/>
          </w:tcPr>
          <w:p w:rsidR="000650C9" w:rsidRPr="002B19E8" w:rsidRDefault="000650C9" w:rsidP="00AE18D7">
            <w:pPr>
              <w:spacing w:line="260" w:lineRule="exact"/>
              <w:rPr>
                <w:rFonts w:hAnsi="宋体" w:hint="eastAsia"/>
                <w:b/>
                <w:color w:val="FF0000"/>
                <w:sz w:val="18"/>
                <w:szCs w:val="18"/>
              </w:rPr>
            </w:pPr>
            <w:r w:rsidRPr="002B19E8">
              <w:rPr>
                <w:rFonts w:hAnsi="宋体" w:cs="宋体" w:hint="eastAsia"/>
                <w:color w:val="FF0000"/>
                <w:sz w:val="18"/>
                <w:szCs w:val="18"/>
              </w:rPr>
              <w:t>三、钼矿石</w:t>
            </w:r>
          </w:p>
        </w:tc>
        <w:tc>
          <w:tcPr>
            <w:tcW w:w="3060" w:type="dxa"/>
          </w:tcPr>
          <w:p w:rsidR="000650C9" w:rsidRPr="002B19E8" w:rsidRDefault="000650C9" w:rsidP="00AE18D7">
            <w:pPr>
              <w:spacing w:line="260" w:lineRule="exact"/>
              <w:rPr>
                <w:rFonts w:hAnsi="宋体" w:hint="eastAsia"/>
                <w:b/>
                <w:color w:val="FF0000"/>
                <w:sz w:val="18"/>
                <w:szCs w:val="18"/>
              </w:rPr>
            </w:pPr>
            <w:r w:rsidRPr="002B19E8">
              <w:rPr>
                <w:rFonts w:hAnsi="宋体" w:cs="宋体" w:hint="eastAsia"/>
                <w:bCs/>
                <w:color w:val="FF0000"/>
                <w:sz w:val="18"/>
              </w:rPr>
              <w:t>原矿和精矿</w:t>
            </w:r>
          </w:p>
        </w:tc>
        <w:tc>
          <w:tcPr>
            <w:tcW w:w="3285" w:type="dxa"/>
          </w:tcPr>
          <w:p w:rsidR="000650C9" w:rsidRPr="002B19E8" w:rsidRDefault="000650C9" w:rsidP="00AE18D7">
            <w:pPr>
              <w:spacing w:line="260" w:lineRule="exact"/>
              <w:jc w:val="center"/>
              <w:rPr>
                <w:rFonts w:hAnsi="宋体" w:hint="eastAsia"/>
                <w:b/>
                <w:color w:val="FF0000"/>
                <w:sz w:val="18"/>
                <w:szCs w:val="18"/>
              </w:rPr>
            </w:pPr>
            <w:r w:rsidRPr="002B19E8">
              <w:rPr>
                <w:rFonts w:hAnsi="宋体" w:cs="宋体" w:hint="eastAsia"/>
                <w:color w:val="FF0000"/>
                <w:sz w:val="18"/>
                <w:szCs w:val="18"/>
              </w:rPr>
              <w:t>11%</w:t>
            </w:r>
          </w:p>
        </w:tc>
      </w:tr>
      <w:tr w:rsidR="000650C9" w:rsidRPr="002B19E8" w:rsidTr="00AE18D7">
        <w:tc>
          <w:tcPr>
            <w:tcW w:w="3510" w:type="dxa"/>
          </w:tcPr>
          <w:p w:rsidR="000650C9" w:rsidRPr="002B19E8" w:rsidRDefault="000650C9" w:rsidP="00AE18D7">
            <w:pPr>
              <w:spacing w:line="260" w:lineRule="exact"/>
              <w:rPr>
                <w:rFonts w:hAnsi="宋体" w:hint="eastAsia"/>
                <w:b/>
                <w:color w:val="FF0000"/>
                <w:sz w:val="18"/>
                <w:szCs w:val="18"/>
              </w:rPr>
            </w:pPr>
            <w:r w:rsidRPr="002B19E8">
              <w:rPr>
                <w:rFonts w:hAnsi="宋体" w:cs="宋体" w:hint="eastAsia"/>
                <w:color w:val="FF0000"/>
                <w:sz w:val="18"/>
                <w:szCs w:val="18"/>
              </w:rPr>
              <w:t>四、</w:t>
            </w:r>
            <w:r w:rsidRPr="002B19E8">
              <w:rPr>
                <w:rFonts w:hAnsi="宋体" w:cs="宋体"/>
                <w:color w:val="FF0000"/>
                <w:sz w:val="18"/>
                <w:szCs w:val="18"/>
              </w:rPr>
              <w:t>铁矿</w:t>
            </w:r>
          </w:p>
        </w:tc>
        <w:tc>
          <w:tcPr>
            <w:tcW w:w="3060" w:type="dxa"/>
          </w:tcPr>
          <w:p w:rsidR="000650C9" w:rsidRPr="002B19E8" w:rsidRDefault="000650C9" w:rsidP="00AE18D7">
            <w:pPr>
              <w:spacing w:line="260" w:lineRule="exact"/>
              <w:rPr>
                <w:rFonts w:hAnsi="宋体" w:hint="eastAsia"/>
                <w:b/>
                <w:color w:val="FF0000"/>
                <w:sz w:val="18"/>
                <w:szCs w:val="18"/>
              </w:rPr>
            </w:pPr>
            <w:r w:rsidRPr="002B19E8">
              <w:rPr>
                <w:rFonts w:hAnsi="宋体" w:cs="宋体" w:hint="eastAsia"/>
                <w:bCs/>
                <w:color w:val="FF0000"/>
                <w:sz w:val="18"/>
              </w:rPr>
              <w:t>精矿</w:t>
            </w:r>
          </w:p>
        </w:tc>
        <w:tc>
          <w:tcPr>
            <w:tcW w:w="3285" w:type="dxa"/>
          </w:tcPr>
          <w:p w:rsidR="000650C9" w:rsidRPr="002B19E8" w:rsidRDefault="000650C9" w:rsidP="00AE18D7">
            <w:pPr>
              <w:spacing w:line="260" w:lineRule="exact"/>
              <w:jc w:val="center"/>
              <w:rPr>
                <w:rFonts w:hAnsi="宋体" w:hint="eastAsia"/>
                <w:b/>
                <w:color w:val="FF0000"/>
                <w:sz w:val="18"/>
                <w:szCs w:val="18"/>
              </w:rPr>
            </w:pPr>
            <w:r w:rsidRPr="002B19E8">
              <w:rPr>
                <w:rFonts w:hAnsi="宋体" w:cs="宋体"/>
                <w:color w:val="FF0000"/>
                <w:sz w:val="18"/>
                <w:szCs w:val="18"/>
              </w:rPr>
              <w:t>1%</w:t>
            </w:r>
            <w:r w:rsidRPr="002B19E8">
              <w:rPr>
                <w:rFonts w:hAnsi="宋体" w:cs="宋体" w:hint="eastAsia"/>
                <w:color w:val="FF0000"/>
                <w:sz w:val="18"/>
                <w:szCs w:val="18"/>
              </w:rPr>
              <w:t>至</w:t>
            </w:r>
            <w:r w:rsidRPr="002B19E8">
              <w:rPr>
                <w:rFonts w:hAnsi="宋体" w:cs="宋体"/>
                <w:color w:val="FF0000"/>
                <w:sz w:val="18"/>
                <w:szCs w:val="18"/>
              </w:rPr>
              <w:t>6%</w:t>
            </w:r>
          </w:p>
        </w:tc>
      </w:tr>
      <w:tr w:rsidR="000650C9" w:rsidRPr="002B19E8" w:rsidTr="00AE18D7">
        <w:tc>
          <w:tcPr>
            <w:tcW w:w="3510" w:type="dxa"/>
          </w:tcPr>
          <w:p w:rsidR="000650C9" w:rsidRPr="002B19E8" w:rsidRDefault="000650C9" w:rsidP="00AE18D7">
            <w:pPr>
              <w:spacing w:line="260" w:lineRule="exact"/>
              <w:rPr>
                <w:rFonts w:hAnsi="宋体" w:hint="eastAsia"/>
                <w:b/>
                <w:color w:val="FF0000"/>
                <w:sz w:val="18"/>
                <w:szCs w:val="18"/>
              </w:rPr>
            </w:pPr>
            <w:r w:rsidRPr="002B19E8">
              <w:rPr>
                <w:rFonts w:hAnsi="宋体" w:cs="宋体" w:hint="eastAsia"/>
                <w:color w:val="FF0000"/>
                <w:sz w:val="18"/>
                <w:szCs w:val="18"/>
              </w:rPr>
              <w:t>五、</w:t>
            </w:r>
            <w:r w:rsidRPr="002B19E8">
              <w:rPr>
                <w:rFonts w:hAnsi="宋体" w:cs="宋体"/>
                <w:color w:val="FF0000"/>
                <w:sz w:val="18"/>
                <w:szCs w:val="18"/>
              </w:rPr>
              <w:t>金矿</w:t>
            </w:r>
          </w:p>
        </w:tc>
        <w:tc>
          <w:tcPr>
            <w:tcW w:w="3060" w:type="dxa"/>
          </w:tcPr>
          <w:p w:rsidR="000650C9" w:rsidRPr="002B19E8" w:rsidRDefault="000650C9" w:rsidP="00AE18D7">
            <w:pPr>
              <w:spacing w:line="260" w:lineRule="exact"/>
              <w:rPr>
                <w:rFonts w:hAnsi="宋体" w:hint="eastAsia"/>
                <w:b/>
                <w:color w:val="FF0000"/>
                <w:sz w:val="18"/>
                <w:szCs w:val="18"/>
              </w:rPr>
            </w:pPr>
            <w:r w:rsidRPr="002B19E8">
              <w:rPr>
                <w:rFonts w:hAnsi="宋体" w:cs="宋体"/>
                <w:color w:val="FF0000"/>
                <w:sz w:val="18"/>
                <w:szCs w:val="18"/>
              </w:rPr>
              <w:t>金锭</w:t>
            </w:r>
          </w:p>
        </w:tc>
        <w:tc>
          <w:tcPr>
            <w:tcW w:w="3285" w:type="dxa"/>
          </w:tcPr>
          <w:p w:rsidR="000650C9" w:rsidRPr="002B19E8" w:rsidRDefault="000650C9" w:rsidP="00AE18D7">
            <w:pPr>
              <w:spacing w:line="260" w:lineRule="exact"/>
              <w:jc w:val="center"/>
              <w:rPr>
                <w:rFonts w:hAnsi="宋体" w:hint="eastAsia"/>
                <w:b/>
                <w:color w:val="FF0000"/>
                <w:sz w:val="18"/>
                <w:szCs w:val="18"/>
              </w:rPr>
            </w:pPr>
            <w:r w:rsidRPr="002B19E8">
              <w:rPr>
                <w:rFonts w:hAnsi="宋体" w:cs="宋体"/>
                <w:color w:val="FF0000"/>
                <w:sz w:val="18"/>
                <w:szCs w:val="18"/>
              </w:rPr>
              <w:t>1%</w:t>
            </w:r>
            <w:r w:rsidRPr="002B19E8">
              <w:rPr>
                <w:rFonts w:hAnsi="宋体" w:cs="宋体" w:hint="eastAsia"/>
                <w:color w:val="FF0000"/>
                <w:sz w:val="18"/>
                <w:szCs w:val="18"/>
              </w:rPr>
              <w:t>至</w:t>
            </w:r>
            <w:r w:rsidRPr="002B19E8">
              <w:rPr>
                <w:rFonts w:hAnsi="宋体" w:cs="宋体" w:hint="eastAsia"/>
                <w:color w:val="FF0000"/>
                <w:sz w:val="18"/>
                <w:szCs w:val="18"/>
              </w:rPr>
              <w:t>4</w:t>
            </w:r>
            <w:r w:rsidRPr="002B19E8">
              <w:rPr>
                <w:rFonts w:hAnsi="宋体" w:cs="宋体"/>
                <w:color w:val="FF0000"/>
                <w:sz w:val="18"/>
                <w:szCs w:val="18"/>
              </w:rPr>
              <w:t>%</w:t>
            </w:r>
          </w:p>
        </w:tc>
      </w:tr>
      <w:tr w:rsidR="000650C9" w:rsidRPr="002B19E8" w:rsidTr="00AE18D7">
        <w:tc>
          <w:tcPr>
            <w:tcW w:w="3510" w:type="dxa"/>
          </w:tcPr>
          <w:p w:rsidR="000650C9" w:rsidRPr="002B19E8" w:rsidRDefault="000650C9" w:rsidP="00AE18D7">
            <w:pPr>
              <w:spacing w:line="260" w:lineRule="exact"/>
              <w:rPr>
                <w:rFonts w:hAnsi="宋体" w:hint="eastAsia"/>
                <w:b/>
                <w:color w:val="FF0000"/>
                <w:sz w:val="18"/>
                <w:szCs w:val="18"/>
              </w:rPr>
            </w:pPr>
            <w:r w:rsidRPr="002B19E8">
              <w:rPr>
                <w:rFonts w:hAnsi="宋体" w:cs="宋体" w:hint="eastAsia"/>
                <w:color w:val="FF0000"/>
                <w:sz w:val="18"/>
                <w:szCs w:val="18"/>
              </w:rPr>
              <w:t>六、</w:t>
            </w:r>
            <w:r w:rsidRPr="002B19E8">
              <w:rPr>
                <w:rFonts w:hAnsi="宋体" w:cs="宋体"/>
                <w:color w:val="FF0000"/>
                <w:sz w:val="18"/>
                <w:szCs w:val="18"/>
              </w:rPr>
              <w:t>铜矿</w:t>
            </w:r>
          </w:p>
        </w:tc>
        <w:tc>
          <w:tcPr>
            <w:tcW w:w="3060" w:type="dxa"/>
          </w:tcPr>
          <w:p w:rsidR="000650C9" w:rsidRPr="002B19E8" w:rsidRDefault="000650C9" w:rsidP="00AE18D7">
            <w:pPr>
              <w:spacing w:line="260" w:lineRule="exact"/>
              <w:rPr>
                <w:rFonts w:hAnsi="宋体" w:hint="eastAsia"/>
                <w:b/>
                <w:color w:val="FF0000"/>
                <w:sz w:val="18"/>
                <w:szCs w:val="18"/>
              </w:rPr>
            </w:pPr>
            <w:r w:rsidRPr="002B19E8">
              <w:rPr>
                <w:rFonts w:hAnsi="宋体" w:cs="宋体" w:hint="eastAsia"/>
                <w:bCs/>
                <w:color w:val="FF0000"/>
                <w:sz w:val="18"/>
              </w:rPr>
              <w:t>精矿</w:t>
            </w:r>
          </w:p>
        </w:tc>
        <w:tc>
          <w:tcPr>
            <w:tcW w:w="3285" w:type="dxa"/>
          </w:tcPr>
          <w:p w:rsidR="000650C9" w:rsidRPr="002B19E8" w:rsidRDefault="000650C9" w:rsidP="00AE18D7">
            <w:pPr>
              <w:spacing w:line="260" w:lineRule="exact"/>
              <w:jc w:val="center"/>
              <w:rPr>
                <w:rFonts w:hAnsi="宋体" w:hint="eastAsia"/>
                <w:b/>
                <w:color w:val="FF0000"/>
                <w:sz w:val="18"/>
                <w:szCs w:val="18"/>
              </w:rPr>
            </w:pPr>
            <w:r w:rsidRPr="002B19E8">
              <w:rPr>
                <w:rFonts w:hAnsi="宋体" w:cs="宋体"/>
                <w:color w:val="FF0000"/>
                <w:sz w:val="18"/>
                <w:szCs w:val="18"/>
              </w:rPr>
              <w:t>2%</w:t>
            </w:r>
            <w:r w:rsidRPr="002B19E8">
              <w:rPr>
                <w:rFonts w:hAnsi="宋体" w:cs="宋体" w:hint="eastAsia"/>
                <w:color w:val="FF0000"/>
                <w:sz w:val="18"/>
                <w:szCs w:val="18"/>
              </w:rPr>
              <w:t>至</w:t>
            </w:r>
            <w:r w:rsidRPr="002B19E8">
              <w:rPr>
                <w:rFonts w:hAnsi="宋体" w:cs="宋体"/>
                <w:color w:val="FF0000"/>
                <w:sz w:val="18"/>
                <w:szCs w:val="18"/>
              </w:rPr>
              <w:t>8%</w:t>
            </w:r>
          </w:p>
        </w:tc>
      </w:tr>
      <w:tr w:rsidR="000650C9" w:rsidRPr="002B19E8" w:rsidTr="00AE18D7">
        <w:tc>
          <w:tcPr>
            <w:tcW w:w="3510" w:type="dxa"/>
          </w:tcPr>
          <w:p w:rsidR="000650C9" w:rsidRPr="002B19E8" w:rsidRDefault="000650C9" w:rsidP="00AE18D7">
            <w:pPr>
              <w:spacing w:line="260" w:lineRule="exact"/>
              <w:rPr>
                <w:rFonts w:hAnsi="宋体" w:hint="eastAsia"/>
                <w:b/>
                <w:color w:val="FF0000"/>
                <w:sz w:val="18"/>
                <w:szCs w:val="18"/>
              </w:rPr>
            </w:pPr>
            <w:r w:rsidRPr="002B19E8">
              <w:rPr>
                <w:rFonts w:hAnsi="宋体" w:cs="宋体" w:hint="eastAsia"/>
                <w:color w:val="FF0000"/>
                <w:sz w:val="18"/>
                <w:szCs w:val="18"/>
              </w:rPr>
              <w:t>七、</w:t>
            </w:r>
            <w:r w:rsidRPr="002B19E8">
              <w:rPr>
                <w:rFonts w:hAnsi="宋体" w:cs="宋体"/>
                <w:color w:val="FF0000"/>
                <w:sz w:val="18"/>
                <w:szCs w:val="18"/>
              </w:rPr>
              <w:t>铝土矿</w:t>
            </w:r>
          </w:p>
        </w:tc>
        <w:tc>
          <w:tcPr>
            <w:tcW w:w="3060" w:type="dxa"/>
          </w:tcPr>
          <w:p w:rsidR="000650C9" w:rsidRPr="002B19E8" w:rsidRDefault="000650C9" w:rsidP="00AE18D7">
            <w:pPr>
              <w:spacing w:line="260" w:lineRule="exact"/>
              <w:rPr>
                <w:rFonts w:hAnsi="宋体" w:hint="eastAsia"/>
                <w:b/>
                <w:color w:val="FF0000"/>
                <w:sz w:val="18"/>
                <w:szCs w:val="18"/>
              </w:rPr>
            </w:pPr>
            <w:r w:rsidRPr="002B19E8">
              <w:rPr>
                <w:rFonts w:hAnsi="宋体" w:cs="宋体" w:hint="eastAsia"/>
                <w:bCs/>
                <w:color w:val="FF0000"/>
                <w:sz w:val="18"/>
              </w:rPr>
              <w:t>原矿</w:t>
            </w:r>
          </w:p>
        </w:tc>
        <w:tc>
          <w:tcPr>
            <w:tcW w:w="3285" w:type="dxa"/>
          </w:tcPr>
          <w:p w:rsidR="000650C9" w:rsidRPr="002B19E8" w:rsidRDefault="000650C9" w:rsidP="00AE18D7">
            <w:pPr>
              <w:spacing w:line="260" w:lineRule="exact"/>
              <w:jc w:val="center"/>
              <w:rPr>
                <w:rFonts w:hAnsi="宋体" w:hint="eastAsia"/>
                <w:b/>
                <w:color w:val="FF0000"/>
                <w:sz w:val="18"/>
                <w:szCs w:val="18"/>
              </w:rPr>
            </w:pPr>
            <w:r w:rsidRPr="002B19E8">
              <w:rPr>
                <w:rFonts w:hAnsi="宋体" w:cs="宋体"/>
                <w:color w:val="FF0000"/>
                <w:sz w:val="18"/>
                <w:szCs w:val="18"/>
              </w:rPr>
              <w:t>3%</w:t>
            </w:r>
            <w:r w:rsidRPr="002B19E8">
              <w:rPr>
                <w:rFonts w:hAnsi="宋体" w:cs="宋体" w:hint="eastAsia"/>
                <w:color w:val="FF0000"/>
                <w:sz w:val="18"/>
                <w:szCs w:val="18"/>
              </w:rPr>
              <w:t>至</w:t>
            </w:r>
            <w:r w:rsidRPr="002B19E8">
              <w:rPr>
                <w:rFonts w:hAnsi="宋体" w:cs="宋体"/>
                <w:color w:val="FF0000"/>
                <w:sz w:val="18"/>
                <w:szCs w:val="18"/>
              </w:rPr>
              <w:t>9%</w:t>
            </w:r>
          </w:p>
        </w:tc>
      </w:tr>
      <w:tr w:rsidR="000650C9" w:rsidRPr="002B19E8" w:rsidTr="00AE18D7">
        <w:tc>
          <w:tcPr>
            <w:tcW w:w="3510" w:type="dxa"/>
          </w:tcPr>
          <w:p w:rsidR="000650C9" w:rsidRPr="002B19E8" w:rsidRDefault="000650C9" w:rsidP="00AE18D7">
            <w:pPr>
              <w:spacing w:line="260" w:lineRule="exact"/>
              <w:rPr>
                <w:rFonts w:hAnsi="宋体" w:hint="eastAsia"/>
                <w:b/>
                <w:color w:val="FF0000"/>
                <w:sz w:val="18"/>
                <w:szCs w:val="18"/>
              </w:rPr>
            </w:pPr>
            <w:r w:rsidRPr="002B19E8">
              <w:rPr>
                <w:rFonts w:hAnsi="宋体" w:cs="宋体" w:hint="eastAsia"/>
                <w:color w:val="FF0000"/>
                <w:sz w:val="18"/>
                <w:szCs w:val="18"/>
              </w:rPr>
              <w:t>八、</w:t>
            </w:r>
            <w:r w:rsidRPr="002B19E8">
              <w:rPr>
                <w:rFonts w:hAnsi="宋体" w:cs="宋体"/>
                <w:color w:val="FF0000"/>
                <w:sz w:val="18"/>
                <w:szCs w:val="18"/>
              </w:rPr>
              <w:t>铅锌矿</w:t>
            </w:r>
          </w:p>
        </w:tc>
        <w:tc>
          <w:tcPr>
            <w:tcW w:w="3060" w:type="dxa"/>
          </w:tcPr>
          <w:p w:rsidR="000650C9" w:rsidRPr="002B19E8" w:rsidRDefault="000650C9" w:rsidP="00AE18D7">
            <w:pPr>
              <w:spacing w:line="260" w:lineRule="exact"/>
              <w:rPr>
                <w:rFonts w:hAnsi="宋体" w:hint="eastAsia"/>
                <w:b/>
                <w:color w:val="FF0000"/>
                <w:sz w:val="18"/>
                <w:szCs w:val="18"/>
              </w:rPr>
            </w:pPr>
            <w:r w:rsidRPr="002B19E8">
              <w:rPr>
                <w:rFonts w:hAnsi="宋体" w:cs="宋体" w:hint="eastAsia"/>
                <w:bCs/>
                <w:color w:val="FF0000"/>
                <w:sz w:val="18"/>
              </w:rPr>
              <w:t>精矿</w:t>
            </w:r>
          </w:p>
        </w:tc>
        <w:tc>
          <w:tcPr>
            <w:tcW w:w="3285" w:type="dxa"/>
          </w:tcPr>
          <w:p w:rsidR="000650C9" w:rsidRPr="002B19E8" w:rsidRDefault="000650C9" w:rsidP="00AE18D7">
            <w:pPr>
              <w:spacing w:line="260" w:lineRule="exact"/>
              <w:jc w:val="center"/>
              <w:rPr>
                <w:rFonts w:hAnsi="宋体" w:hint="eastAsia"/>
                <w:b/>
                <w:color w:val="FF0000"/>
                <w:sz w:val="18"/>
                <w:szCs w:val="18"/>
              </w:rPr>
            </w:pPr>
            <w:r w:rsidRPr="002B19E8">
              <w:rPr>
                <w:rFonts w:hAnsi="宋体" w:cs="宋体"/>
                <w:color w:val="FF0000"/>
                <w:sz w:val="18"/>
                <w:szCs w:val="18"/>
              </w:rPr>
              <w:t>2%</w:t>
            </w:r>
            <w:r w:rsidRPr="002B19E8">
              <w:rPr>
                <w:rFonts w:hAnsi="宋体" w:cs="宋体" w:hint="eastAsia"/>
                <w:color w:val="FF0000"/>
                <w:sz w:val="18"/>
                <w:szCs w:val="18"/>
              </w:rPr>
              <w:t>至</w:t>
            </w:r>
            <w:r w:rsidRPr="002B19E8">
              <w:rPr>
                <w:rFonts w:hAnsi="宋体" w:cs="宋体"/>
                <w:color w:val="FF0000"/>
                <w:sz w:val="18"/>
                <w:szCs w:val="18"/>
              </w:rPr>
              <w:t>6%</w:t>
            </w:r>
          </w:p>
        </w:tc>
      </w:tr>
      <w:tr w:rsidR="000650C9" w:rsidRPr="002B19E8" w:rsidTr="00AE18D7">
        <w:tc>
          <w:tcPr>
            <w:tcW w:w="3510" w:type="dxa"/>
          </w:tcPr>
          <w:p w:rsidR="000650C9" w:rsidRPr="002B19E8" w:rsidRDefault="000650C9" w:rsidP="00AE18D7">
            <w:pPr>
              <w:spacing w:line="260" w:lineRule="exact"/>
              <w:rPr>
                <w:rFonts w:hAnsi="宋体" w:hint="eastAsia"/>
                <w:b/>
                <w:color w:val="FF0000"/>
                <w:sz w:val="18"/>
                <w:szCs w:val="18"/>
              </w:rPr>
            </w:pPr>
            <w:r w:rsidRPr="002B19E8">
              <w:rPr>
                <w:rFonts w:hAnsi="宋体" w:cs="宋体" w:hint="eastAsia"/>
                <w:color w:val="FF0000"/>
                <w:sz w:val="18"/>
                <w:szCs w:val="18"/>
              </w:rPr>
              <w:t>九、</w:t>
            </w:r>
            <w:r w:rsidRPr="002B19E8">
              <w:rPr>
                <w:rFonts w:hAnsi="宋体" w:cs="宋体"/>
                <w:color w:val="FF0000"/>
                <w:sz w:val="18"/>
                <w:szCs w:val="18"/>
              </w:rPr>
              <w:t>镍矿</w:t>
            </w:r>
          </w:p>
        </w:tc>
        <w:tc>
          <w:tcPr>
            <w:tcW w:w="3060" w:type="dxa"/>
          </w:tcPr>
          <w:p w:rsidR="000650C9" w:rsidRPr="002B19E8" w:rsidRDefault="000650C9" w:rsidP="00AE18D7">
            <w:pPr>
              <w:spacing w:line="260" w:lineRule="exact"/>
              <w:rPr>
                <w:rFonts w:hAnsi="宋体" w:hint="eastAsia"/>
                <w:b/>
                <w:color w:val="FF0000"/>
                <w:sz w:val="18"/>
                <w:szCs w:val="18"/>
              </w:rPr>
            </w:pPr>
            <w:r w:rsidRPr="002B19E8">
              <w:rPr>
                <w:rFonts w:hAnsi="宋体" w:cs="宋体" w:hint="eastAsia"/>
                <w:bCs/>
                <w:color w:val="FF0000"/>
                <w:sz w:val="18"/>
              </w:rPr>
              <w:t>精矿</w:t>
            </w:r>
          </w:p>
        </w:tc>
        <w:tc>
          <w:tcPr>
            <w:tcW w:w="3285" w:type="dxa"/>
          </w:tcPr>
          <w:p w:rsidR="000650C9" w:rsidRPr="002B19E8" w:rsidRDefault="000650C9" w:rsidP="00AE18D7">
            <w:pPr>
              <w:spacing w:line="260" w:lineRule="exact"/>
              <w:jc w:val="center"/>
              <w:rPr>
                <w:rFonts w:hAnsi="宋体" w:hint="eastAsia"/>
                <w:b/>
                <w:color w:val="FF0000"/>
                <w:sz w:val="18"/>
                <w:szCs w:val="18"/>
              </w:rPr>
            </w:pPr>
            <w:r w:rsidRPr="002B19E8">
              <w:rPr>
                <w:rFonts w:hAnsi="宋体" w:cs="宋体"/>
                <w:color w:val="FF0000"/>
                <w:sz w:val="18"/>
                <w:szCs w:val="18"/>
              </w:rPr>
              <w:t>2%</w:t>
            </w:r>
            <w:r w:rsidRPr="002B19E8">
              <w:rPr>
                <w:rFonts w:hAnsi="宋体" w:cs="宋体" w:hint="eastAsia"/>
                <w:color w:val="FF0000"/>
                <w:sz w:val="18"/>
                <w:szCs w:val="18"/>
              </w:rPr>
              <w:t>至</w:t>
            </w:r>
            <w:r w:rsidRPr="002B19E8">
              <w:rPr>
                <w:rFonts w:hAnsi="宋体" w:cs="宋体"/>
                <w:color w:val="FF0000"/>
                <w:sz w:val="18"/>
                <w:szCs w:val="18"/>
              </w:rPr>
              <w:t>6%</w:t>
            </w:r>
          </w:p>
        </w:tc>
      </w:tr>
      <w:tr w:rsidR="000650C9" w:rsidRPr="002B19E8" w:rsidTr="00AE18D7">
        <w:tc>
          <w:tcPr>
            <w:tcW w:w="3510" w:type="dxa"/>
          </w:tcPr>
          <w:p w:rsidR="000650C9" w:rsidRPr="002B19E8" w:rsidRDefault="000650C9" w:rsidP="00AE18D7">
            <w:pPr>
              <w:spacing w:line="260" w:lineRule="exact"/>
              <w:rPr>
                <w:rFonts w:hAnsi="宋体" w:hint="eastAsia"/>
                <w:b/>
                <w:color w:val="FF0000"/>
                <w:sz w:val="18"/>
                <w:szCs w:val="18"/>
              </w:rPr>
            </w:pPr>
            <w:r w:rsidRPr="002B19E8">
              <w:rPr>
                <w:rFonts w:hAnsi="宋体" w:cs="宋体" w:hint="eastAsia"/>
                <w:color w:val="FF0000"/>
                <w:sz w:val="18"/>
                <w:szCs w:val="18"/>
              </w:rPr>
              <w:t>十、</w:t>
            </w:r>
            <w:r w:rsidRPr="002B19E8">
              <w:rPr>
                <w:rFonts w:hAnsi="宋体" w:cs="宋体"/>
                <w:color w:val="FF0000"/>
                <w:sz w:val="18"/>
                <w:szCs w:val="18"/>
              </w:rPr>
              <w:t>锡矿</w:t>
            </w:r>
          </w:p>
        </w:tc>
        <w:tc>
          <w:tcPr>
            <w:tcW w:w="3060" w:type="dxa"/>
          </w:tcPr>
          <w:p w:rsidR="000650C9" w:rsidRPr="002B19E8" w:rsidRDefault="000650C9" w:rsidP="00AE18D7">
            <w:pPr>
              <w:spacing w:line="260" w:lineRule="exact"/>
              <w:rPr>
                <w:rFonts w:hAnsi="宋体" w:hint="eastAsia"/>
                <w:b/>
                <w:color w:val="FF0000"/>
                <w:sz w:val="18"/>
                <w:szCs w:val="18"/>
              </w:rPr>
            </w:pPr>
            <w:r w:rsidRPr="002B19E8">
              <w:rPr>
                <w:rFonts w:hAnsi="宋体" w:cs="宋体" w:hint="eastAsia"/>
                <w:bCs/>
                <w:color w:val="FF0000"/>
                <w:sz w:val="18"/>
              </w:rPr>
              <w:t>精矿</w:t>
            </w:r>
          </w:p>
        </w:tc>
        <w:tc>
          <w:tcPr>
            <w:tcW w:w="3285" w:type="dxa"/>
          </w:tcPr>
          <w:p w:rsidR="000650C9" w:rsidRPr="002B19E8" w:rsidRDefault="000650C9" w:rsidP="00AE18D7">
            <w:pPr>
              <w:spacing w:line="260" w:lineRule="exact"/>
              <w:jc w:val="center"/>
              <w:rPr>
                <w:rFonts w:hAnsi="宋体" w:hint="eastAsia"/>
                <w:b/>
                <w:color w:val="FF0000"/>
                <w:sz w:val="18"/>
                <w:szCs w:val="18"/>
              </w:rPr>
            </w:pPr>
            <w:r w:rsidRPr="002B19E8">
              <w:rPr>
                <w:rFonts w:hAnsi="宋体" w:cs="宋体"/>
                <w:color w:val="FF0000"/>
                <w:sz w:val="18"/>
                <w:szCs w:val="18"/>
              </w:rPr>
              <w:t>2%</w:t>
            </w:r>
            <w:r w:rsidRPr="002B19E8">
              <w:rPr>
                <w:rFonts w:hAnsi="宋体" w:cs="宋体" w:hint="eastAsia"/>
                <w:color w:val="FF0000"/>
                <w:sz w:val="18"/>
                <w:szCs w:val="18"/>
              </w:rPr>
              <w:t>至</w:t>
            </w:r>
            <w:r w:rsidRPr="002B19E8">
              <w:rPr>
                <w:rFonts w:hAnsi="宋体" w:cs="宋体"/>
                <w:color w:val="FF0000"/>
                <w:sz w:val="18"/>
                <w:szCs w:val="18"/>
              </w:rPr>
              <w:t>6%</w:t>
            </w:r>
          </w:p>
        </w:tc>
      </w:tr>
      <w:tr w:rsidR="000650C9" w:rsidRPr="002B19E8" w:rsidTr="00AE18D7">
        <w:tc>
          <w:tcPr>
            <w:tcW w:w="3510" w:type="dxa"/>
          </w:tcPr>
          <w:p w:rsidR="000650C9" w:rsidRPr="002B19E8" w:rsidRDefault="000650C9" w:rsidP="00AE18D7">
            <w:pPr>
              <w:spacing w:line="260" w:lineRule="exact"/>
              <w:rPr>
                <w:rFonts w:hAnsi="宋体" w:hint="eastAsia"/>
                <w:b/>
                <w:color w:val="FF0000"/>
                <w:sz w:val="18"/>
                <w:szCs w:val="18"/>
              </w:rPr>
            </w:pPr>
            <w:r w:rsidRPr="002B19E8">
              <w:rPr>
                <w:rFonts w:hAnsi="宋体" w:cs="宋体" w:hint="eastAsia"/>
                <w:color w:val="FF0000"/>
                <w:sz w:val="18"/>
                <w:szCs w:val="18"/>
              </w:rPr>
              <w:t>十一、</w:t>
            </w:r>
            <w:r w:rsidRPr="002B19E8">
              <w:rPr>
                <w:rFonts w:hAnsi="宋体" w:cs="宋体"/>
                <w:color w:val="FF0000"/>
                <w:sz w:val="18"/>
                <w:szCs w:val="18"/>
              </w:rPr>
              <w:t>未列举名称的其他金属矿产品</w:t>
            </w:r>
          </w:p>
        </w:tc>
        <w:tc>
          <w:tcPr>
            <w:tcW w:w="3060" w:type="dxa"/>
          </w:tcPr>
          <w:p w:rsidR="000650C9" w:rsidRPr="002B19E8" w:rsidRDefault="000650C9" w:rsidP="00AE18D7">
            <w:pPr>
              <w:spacing w:line="260" w:lineRule="exact"/>
              <w:rPr>
                <w:rFonts w:hAnsi="宋体" w:hint="eastAsia"/>
                <w:b/>
                <w:color w:val="FF0000"/>
                <w:sz w:val="18"/>
                <w:szCs w:val="18"/>
              </w:rPr>
            </w:pPr>
            <w:r w:rsidRPr="002B19E8">
              <w:rPr>
                <w:rFonts w:hAnsi="宋体" w:cs="宋体"/>
                <w:color w:val="FF0000"/>
                <w:sz w:val="18"/>
                <w:szCs w:val="18"/>
              </w:rPr>
              <w:t>原矿或精矿</w:t>
            </w:r>
          </w:p>
        </w:tc>
        <w:tc>
          <w:tcPr>
            <w:tcW w:w="3285" w:type="dxa"/>
          </w:tcPr>
          <w:p w:rsidR="000650C9" w:rsidRPr="002B19E8" w:rsidRDefault="000650C9" w:rsidP="00AE18D7">
            <w:pPr>
              <w:spacing w:line="260" w:lineRule="exact"/>
              <w:jc w:val="center"/>
              <w:rPr>
                <w:rFonts w:hAnsi="宋体" w:hint="eastAsia"/>
                <w:b/>
                <w:color w:val="FF0000"/>
                <w:sz w:val="18"/>
                <w:szCs w:val="18"/>
              </w:rPr>
            </w:pPr>
            <w:r w:rsidRPr="002B19E8">
              <w:rPr>
                <w:rFonts w:hAnsi="宋体" w:cs="宋体"/>
                <w:color w:val="FF0000"/>
                <w:sz w:val="18"/>
                <w:szCs w:val="18"/>
              </w:rPr>
              <w:t>不超过</w:t>
            </w:r>
            <w:r w:rsidRPr="002B19E8">
              <w:rPr>
                <w:rFonts w:hAnsi="宋体" w:cs="宋体"/>
                <w:color w:val="FF0000"/>
                <w:sz w:val="18"/>
                <w:szCs w:val="18"/>
              </w:rPr>
              <w:t>20%</w:t>
            </w:r>
          </w:p>
        </w:tc>
      </w:tr>
      <w:tr w:rsidR="000650C9" w:rsidRPr="002B19E8" w:rsidTr="00AE18D7">
        <w:tc>
          <w:tcPr>
            <w:tcW w:w="3510" w:type="dxa"/>
          </w:tcPr>
          <w:p w:rsidR="000650C9" w:rsidRPr="002B19E8" w:rsidRDefault="000650C9" w:rsidP="00AE18D7">
            <w:pPr>
              <w:spacing w:line="260" w:lineRule="exact"/>
              <w:rPr>
                <w:rFonts w:hAnsi="宋体" w:hint="eastAsia"/>
                <w:b/>
                <w:color w:val="FF0000"/>
                <w:sz w:val="18"/>
                <w:szCs w:val="18"/>
              </w:rPr>
            </w:pPr>
            <w:r w:rsidRPr="002B19E8">
              <w:rPr>
                <w:rFonts w:hAnsi="宋体" w:cs="宋体" w:hint="eastAsia"/>
                <w:color w:val="FF0000"/>
                <w:sz w:val="18"/>
                <w:szCs w:val="18"/>
              </w:rPr>
              <w:t>十二、原油、</w:t>
            </w:r>
          </w:p>
        </w:tc>
        <w:tc>
          <w:tcPr>
            <w:tcW w:w="3060" w:type="dxa"/>
          </w:tcPr>
          <w:p w:rsidR="000650C9" w:rsidRPr="002B19E8" w:rsidRDefault="000650C9" w:rsidP="00AE18D7">
            <w:pPr>
              <w:spacing w:line="260" w:lineRule="exact"/>
              <w:rPr>
                <w:rFonts w:hAnsi="宋体" w:hint="eastAsia"/>
                <w:b/>
                <w:color w:val="FF0000"/>
                <w:sz w:val="18"/>
                <w:szCs w:val="18"/>
              </w:rPr>
            </w:pPr>
            <w:r w:rsidRPr="002B19E8">
              <w:rPr>
                <w:rFonts w:hint="eastAsia"/>
                <w:color w:val="FF0000"/>
                <w:sz w:val="18"/>
                <w:szCs w:val="18"/>
              </w:rPr>
              <w:t>开采的天然原油</w:t>
            </w:r>
          </w:p>
        </w:tc>
        <w:tc>
          <w:tcPr>
            <w:tcW w:w="3285" w:type="dxa"/>
          </w:tcPr>
          <w:p w:rsidR="000650C9" w:rsidRPr="002B19E8" w:rsidRDefault="000650C9" w:rsidP="00AE18D7">
            <w:pPr>
              <w:spacing w:line="260" w:lineRule="exact"/>
              <w:jc w:val="center"/>
              <w:rPr>
                <w:rFonts w:hAnsi="宋体" w:hint="eastAsia"/>
                <w:b/>
                <w:color w:val="FF0000"/>
                <w:sz w:val="18"/>
                <w:szCs w:val="18"/>
              </w:rPr>
            </w:pPr>
            <w:r w:rsidRPr="002B19E8">
              <w:rPr>
                <w:rFonts w:hAnsi="宋体" w:cs="宋体" w:hint="eastAsia"/>
                <w:bCs/>
                <w:color w:val="FF0000"/>
                <w:sz w:val="18"/>
              </w:rPr>
              <w:t>6%</w:t>
            </w:r>
          </w:p>
        </w:tc>
      </w:tr>
      <w:tr w:rsidR="000650C9" w:rsidRPr="002B19E8" w:rsidTr="00AE18D7">
        <w:tc>
          <w:tcPr>
            <w:tcW w:w="3510" w:type="dxa"/>
          </w:tcPr>
          <w:p w:rsidR="000650C9" w:rsidRPr="002B19E8" w:rsidRDefault="000650C9" w:rsidP="00AE18D7">
            <w:pPr>
              <w:spacing w:line="260" w:lineRule="exact"/>
              <w:rPr>
                <w:rFonts w:hAnsi="宋体" w:hint="eastAsia"/>
                <w:b/>
                <w:color w:val="FF0000"/>
                <w:sz w:val="18"/>
                <w:szCs w:val="18"/>
              </w:rPr>
            </w:pPr>
            <w:r w:rsidRPr="002B19E8">
              <w:rPr>
                <w:rFonts w:hAnsi="宋体" w:cs="宋体" w:hint="eastAsia"/>
                <w:color w:val="FF0000"/>
                <w:sz w:val="18"/>
                <w:szCs w:val="18"/>
              </w:rPr>
              <w:t>十三、天然气</w:t>
            </w:r>
          </w:p>
        </w:tc>
        <w:tc>
          <w:tcPr>
            <w:tcW w:w="3060" w:type="dxa"/>
          </w:tcPr>
          <w:p w:rsidR="000650C9" w:rsidRPr="002B19E8" w:rsidRDefault="000650C9" w:rsidP="00AE18D7">
            <w:pPr>
              <w:spacing w:line="260" w:lineRule="exact"/>
              <w:rPr>
                <w:rFonts w:hAnsi="宋体" w:hint="eastAsia"/>
                <w:b/>
                <w:color w:val="FF0000"/>
                <w:sz w:val="18"/>
                <w:szCs w:val="18"/>
              </w:rPr>
            </w:pPr>
            <w:r w:rsidRPr="002B19E8">
              <w:rPr>
                <w:rFonts w:hint="eastAsia"/>
                <w:color w:val="FF0000"/>
                <w:sz w:val="18"/>
                <w:szCs w:val="18"/>
              </w:rPr>
              <w:t>专门开采的天然气和与原油同时开采的天然气</w:t>
            </w:r>
          </w:p>
        </w:tc>
        <w:tc>
          <w:tcPr>
            <w:tcW w:w="3285" w:type="dxa"/>
          </w:tcPr>
          <w:p w:rsidR="000650C9" w:rsidRPr="002B19E8" w:rsidRDefault="000650C9" w:rsidP="00AE18D7">
            <w:pPr>
              <w:spacing w:line="260" w:lineRule="exact"/>
              <w:jc w:val="center"/>
              <w:rPr>
                <w:rFonts w:hAnsi="宋体" w:hint="eastAsia"/>
                <w:b/>
                <w:color w:val="FF0000"/>
                <w:sz w:val="18"/>
                <w:szCs w:val="18"/>
              </w:rPr>
            </w:pPr>
            <w:r w:rsidRPr="002B19E8">
              <w:rPr>
                <w:rFonts w:hAnsi="宋体" w:cs="宋体" w:hint="eastAsia"/>
                <w:bCs/>
                <w:color w:val="FF0000"/>
                <w:sz w:val="18"/>
              </w:rPr>
              <w:t>6%</w:t>
            </w:r>
          </w:p>
        </w:tc>
      </w:tr>
      <w:tr w:rsidR="000650C9" w:rsidRPr="002B19E8" w:rsidTr="00AE18D7">
        <w:tc>
          <w:tcPr>
            <w:tcW w:w="3510" w:type="dxa"/>
          </w:tcPr>
          <w:p w:rsidR="000650C9" w:rsidRPr="002B19E8" w:rsidRDefault="000650C9" w:rsidP="00AE18D7">
            <w:pPr>
              <w:spacing w:line="260" w:lineRule="exact"/>
              <w:rPr>
                <w:rFonts w:hAnsi="宋体" w:hint="eastAsia"/>
                <w:b/>
                <w:color w:val="FF0000"/>
                <w:sz w:val="18"/>
                <w:szCs w:val="18"/>
              </w:rPr>
            </w:pPr>
            <w:r w:rsidRPr="002B19E8">
              <w:rPr>
                <w:rFonts w:hAnsi="宋体" w:cs="宋体" w:hint="eastAsia"/>
                <w:color w:val="FF0000"/>
                <w:sz w:val="18"/>
                <w:szCs w:val="18"/>
              </w:rPr>
              <w:t>十四、煤炭</w:t>
            </w:r>
          </w:p>
        </w:tc>
        <w:tc>
          <w:tcPr>
            <w:tcW w:w="3060" w:type="dxa"/>
          </w:tcPr>
          <w:p w:rsidR="000650C9" w:rsidRPr="002B19E8" w:rsidRDefault="000650C9" w:rsidP="00AE18D7">
            <w:pPr>
              <w:spacing w:line="260" w:lineRule="exact"/>
              <w:rPr>
                <w:rFonts w:hAnsi="宋体" w:hint="eastAsia"/>
                <w:b/>
                <w:color w:val="FF0000"/>
                <w:sz w:val="18"/>
                <w:szCs w:val="18"/>
              </w:rPr>
            </w:pPr>
            <w:r w:rsidRPr="002B19E8">
              <w:rPr>
                <w:rFonts w:hint="eastAsia"/>
                <w:color w:val="FF0000"/>
                <w:sz w:val="18"/>
                <w:szCs w:val="18"/>
              </w:rPr>
              <w:t>原煤和以未税原煤加工的洗选煤</w:t>
            </w:r>
          </w:p>
        </w:tc>
        <w:tc>
          <w:tcPr>
            <w:tcW w:w="3285" w:type="dxa"/>
          </w:tcPr>
          <w:p w:rsidR="000650C9" w:rsidRPr="002B19E8" w:rsidRDefault="000650C9" w:rsidP="00AE18D7">
            <w:pPr>
              <w:spacing w:line="260" w:lineRule="exact"/>
              <w:jc w:val="center"/>
              <w:rPr>
                <w:rFonts w:hAnsi="宋体" w:hint="eastAsia"/>
                <w:b/>
                <w:color w:val="FF0000"/>
                <w:sz w:val="18"/>
                <w:szCs w:val="18"/>
              </w:rPr>
            </w:pPr>
            <w:r w:rsidRPr="002B19E8">
              <w:rPr>
                <w:rFonts w:hAnsi="宋体" w:cs="宋体" w:hint="eastAsia"/>
                <w:bCs/>
                <w:color w:val="FF0000"/>
                <w:sz w:val="18"/>
              </w:rPr>
              <w:t>2%</w:t>
            </w:r>
            <w:r w:rsidRPr="002B19E8">
              <w:rPr>
                <w:rFonts w:hAnsi="宋体" w:cs="宋体" w:hint="eastAsia"/>
                <w:bCs/>
                <w:color w:val="FF0000"/>
                <w:sz w:val="18"/>
              </w:rPr>
              <w:t>至</w:t>
            </w:r>
            <w:r w:rsidRPr="002B19E8">
              <w:rPr>
                <w:rFonts w:hAnsi="宋体" w:cs="宋体" w:hint="eastAsia"/>
                <w:bCs/>
                <w:color w:val="FF0000"/>
                <w:sz w:val="18"/>
              </w:rPr>
              <w:t>10%</w:t>
            </w:r>
          </w:p>
        </w:tc>
      </w:tr>
      <w:tr w:rsidR="000650C9" w:rsidRPr="002B19E8" w:rsidTr="00AE18D7">
        <w:tc>
          <w:tcPr>
            <w:tcW w:w="3510" w:type="dxa"/>
          </w:tcPr>
          <w:p w:rsidR="000650C9" w:rsidRPr="002B19E8" w:rsidRDefault="000650C9" w:rsidP="00AE18D7">
            <w:pPr>
              <w:spacing w:line="260" w:lineRule="exact"/>
              <w:rPr>
                <w:rFonts w:hAnsi="宋体" w:hint="eastAsia"/>
                <w:b/>
                <w:color w:val="FF0000"/>
                <w:sz w:val="18"/>
                <w:szCs w:val="18"/>
              </w:rPr>
            </w:pPr>
            <w:r w:rsidRPr="002B19E8">
              <w:rPr>
                <w:rFonts w:hAnsi="宋体" w:cs="宋体" w:hint="eastAsia"/>
                <w:color w:val="FF0000"/>
                <w:sz w:val="18"/>
                <w:szCs w:val="18"/>
              </w:rPr>
              <w:t>十五、</w:t>
            </w:r>
            <w:r w:rsidRPr="002B19E8">
              <w:rPr>
                <w:rFonts w:hAnsi="宋体" w:cs="宋体"/>
                <w:color w:val="FF0000"/>
                <w:sz w:val="18"/>
                <w:szCs w:val="18"/>
              </w:rPr>
              <w:t>石墨</w:t>
            </w:r>
          </w:p>
        </w:tc>
        <w:tc>
          <w:tcPr>
            <w:tcW w:w="3060" w:type="dxa"/>
          </w:tcPr>
          <w:p w:rsidR="000650C9" w:rsidRPr="002B19E8" w:rsidRDefault="000650C9" w:rsidP="00AE18D7">
            <w:pPr>
              <w:spacing w:line="260" w:lineRule="exact"/>
              <w:rPr>
                <w:rFonts w:hAnsi="宋体" w:hint="eastAsia"/>
                <w:b/>
                <w:color w:val="FF0000"/>
                <w:sz w:val="18"/>
                <w:szCs w:val="18"/>
              </w:rPr>
            </w:pPr>
            <w:r w:rsidRPr="002B19E8">
              <w:rPr>
                <w:rFonts w:hAnsi="宋体" w:cs="宋体" w:hint="eastAsia"/>
                <w:bCs/>
                <w:color w:val="FF0000"/>
                <w:sz w:val="18"/>
              </w:rPr>
              <w:t>精矿</w:t>
            </w:r>
          </w:p>
        </w:tc>
        <w:tc>
          <w:tcPr>
            <w:tcW w:w="3285" w:type="dxa"/>
          </w:tcPr>
          <w:p w:rsidR="000650C9" w:rsidRPr="002B19E8" w:rsidRDefault="000650C9" w:rsidP="00AE18D7">
            <w:pPr>
              <w:spacing w:line="260" w:lineRule="exact"/>
              <w:jc w:val="center"/>
              <w:rPr>
                <w:rFonts w:hAnsi="宋体" w:hint="eastAsia"/>
                <w:b/>
                <w:color w:val="FF0000"/>
                <w:sz w:val="18"/>
                <w:szCs w:val="18"/>
              </w:rPr>
            </w:pPr>
            <w:r w:rsidRPr="002B19E8">
              <w:rPr>
                <w:rFonts w:hAnsi="宋体" w:cs="宋体"/>
                <w:color w:val="FF0000"/>
                <w:sz w:val="18"/>
                <w:szCs w:val="18"/>
              </w:rPr>
              <w:t>3%</w:t>
            </w:r>
            <w:r w:rsidRPr="002B19E8">
              <w:rPr>
                <w:rFonts w:hAnsi="宋体" w:cs="宋体" w:hint="eastAsia"/>
                <w:color w:val="FF0000"/>
                <w:sz w:val="18"/>
                <w:szCs w:val="18"/>
              </w:rPr>
              <w:t>至</w:t>
            </w:r>
            <w:r w:rsidRPr="002B19E8">
              <w:rPr>
                <w:rFonts w:hAnsi="宋体" w:cs="宋体"/>
                <w:color w:val="FF0000"/>
                <w:sz w:val="18"/>
                <w:szCs w:val="18"/>
              </w:rPr>
              <w:t>10%</w:t>
            </w:r>
          </w:p>
        </w:tc>
      </w:tr>
      <w:tr w:rsidR="000650C9" w:rsidRPr="002B19E8" w:rsidTr="00AE18D7">
        <w:tc>
          <w:tcPr>
            <w:tcW w:w="3510" w:type="dxa"/>
          </w:tcPr>
          <w:p w:rsidR="000650C9" w:rsidRPr="002B19E8" w:rsidRDefault="000650C9" w:rsidP="00AE18D7">
            <w:pPr>
              <w:spacing w:line="260" w:lineRule="exact"/>
              <w:rPr>
                <w:rFonts w:hAnsi="宋体" w:hint="eastAsia"/>
                <w:b/>
                <w:color w:val="FF0000"/>
                <w:sz w:val="18"/>
                <w:szCs w:val="18"/>
              </w:rPr>
            </w:pPr>
            <w:r w:rsidRPr="002B19E8">
              <w:rPr>
                <w:rFonts w:hAnsi="宋体" w:cs="宋体" w:hint="eastAsia"/>
                <w:color w:val="FF0000"/>
                <w:sz w:val="18"/>
                <w:szCs w:val="18"/>
              </w:rPr>
              <w:t>十六、</w:t>
            </w:r>
            <w:r w:rsidRPr="002B19E8">
              <w:rPr>
                <w:rFonts w:hAnsi="宋体" w:cs="宋体"/>
                <w:color w:val="FF0000"/>
                <w:sz w:val="18"/>
                <w:szCs w:val="18"/>
              </w:rPr>
              <w:t>硅藻土</w:t>
            </w:r>
          </w:p>
        </w:tc>
        <w:tc>
          <w:tcPr>
            <w:tcW w:w="3060" w:type="dxa"/>
          </w:tcPr>
          <w:p w:rsidR="000650C9" w:rsidRPr="002B19E8" w:rsidRDefault="000650C9" w:rsidP="00AE18D7">
            <w:pPr>
              <w:spacing w:line="260" w:lineRule="exact"/>
              <w:rPr>
                <w:rFonts w:hAnsi="宋体" w:hint="eastAsia"/>
                <w:b/>
                <w:color w:val="FF0000"/>
                <w:sz w:val="18"/>
                <w:szCs w:val="18"/>
              </w:rPr>
            </w:pPr>
            <w:r w:rsidRPr="002B19E8">
              <w:rPr>
                <w:rFonts w:hAnsi="宋体" w:cs="宋体" w:hint="eastAsia"/>
                <w:bCs/>
                <w:color w:val="FF0000"/>
                <w:sz w:val="18"/>
              </w:rPr>
              <w:t>精矿</w:t>
            </w:r>
          </w:p>
        </w:tc>
        <w:tc>
          <w:tcPr>
            <w:tcW w:w="3285" w:type="dxa"/>
          </w:tcPr>
          <w:p w:rsidR="000650C9" w:rsidRPr="002B19E8" w:rsidRDefault="000650C9" w:rsidP="00AE18D7">
            <w:pPr>
              <w:spacing w:line="260" w:lineRule="exact"/>
              <w:jc w:val="center"/>
              <w:rPr>
                <w:rFonts w:hAnsi="宋体" w:hint="eastAsia"/>
                <w:b/>
                <w:color w:val="FF0000"/>
                <w:sz w:val="18"/>
                <w:szCs w:val="18"/>
              </w:rPr>
            </w:pPr>
            <w:r w:rsidRPr="002B19E8">
              <w:rPr>
                <w:rFonts w:hAnsi="宋体" w:cs="宋体"/>
                <w:color w:val="FF0000"/>
                <w:sz w:val="18"/>
                <w:szCs w:val="18"/>
              </w:rPr>
              <w:t>1%</w:t>
            </w:r>
            <w:r w:rsidRPr="002B19E8">
              <w:rPr>
                <w:rFonts w:hAnsi="宋体" w:cs="宋体" w:hint="eastAsia"/>
                <w:color w:val="FF0000"/>
                <w:sz w:val="18"/>
                <w:szCs w:val="18"/>
              </w:rPr>
              <w:t>至</w:t>
            </w:r>
            <w:r w:rsidRPr="002B19E8">
              <w:rPr>
                <w:rFonts w:hAnsi="宋体" w:cs="宋体"/>
                <w:color w:val="FF0000"/>
                <w:sz w:val="18"/>
                <w:szCs w:val="18"/>
              </w:rPr>
              <w:t>6%</w:t>
            </w:r>
          </w:p>
        </w:tc>
      </w:tr>
      <w:tr w:rsidR="000650C9" w:rsidRPr="002B19E8" w:rsidTr="00AE18D7">
        <w:tc>
          <w:tcPr>
            <w:tcW w:w="3510" w:type="dxa"/>
          </w:tcPr>
          <w:p w:rsidR="000650C9" w:rsidRPr="002B19E8" w:rsidRDefault="000650C9" w:rsidP="00AE18D7">
            <w:pPr>
              <w:spacing w:line="260" w:lineRule="exact"/>
              <w:rPr>
                <w:rFonts w:hAnsi="宋体" w:hint="eastAsia"/>
                <w:b/>
                <w:color w:val="FF0000"/>
                <w:sz w:val="18"/>
                <w:szCs w:val="18"/>
              </w:rPr>
            </w:pPr>
            <w:r w:rsidRPr="002B19E8">
              <w:rPr>
                <w:rFonts w:hAnsi="宋体" w:cs="宋体" w:hint="eastAsia"/>
                <w:color w:val="FF0000"/>
                <w:sz w:val="18"/>
                <w:szCs w:val="18"/>
              </w:rPr>
              <w:t>十七、</w:t>
            </w:r>
            <w:r w:rsidRPr="002B19E8">
              <w:rPr>
                <w:rFonts w:hAnsi="宋体" w:cs="宋体"/>
                <w:color w:val="FF0000"/>
                <w:sz w:val="18"/>
                <w:szCs w:val="18"/>
              </w:rPr>
              <w:t>高岭土</w:t>
            </w:r>
          </w:p>
        </w:tc>
        <w:tc>
          <w:tcPr>
            <w:tcW w:w="3060" w:type="dxa"/>
          </w:tcPr>
          <w:p w:rsidR="000650C9" w:rsidRPr="002B19E8" w:rsidRDefault="000650C9" w:rsidP="00AE18D7">
            <w:pPr>
              <w:spacing w:line="260" w:lineRule="exact"/>
              <w:rPr>
                <w:rFonts w:hAnsi="宋体" w:hint="eastAsia"/>
                <w:b/>
                <w:color w:val="FF0000"/>
                <w:sz w:val="18"/>
                <w:szCs w:val="18"/>
              </w:rPr>
            </w:pPr>
            <w:r w:rsidRPr="002B19E8">
              <w:rPr>
                <w:rFonts w:hAnsi="宋体" w:cs="宋体"/>
                <w:color w:val="FF0000"/>
                <w:sz w:val="18"/>
                <w:szCs w:val="18"/>
              </w:rPr>
              <w:t>原矿</w:t>
            </w:r>
          </w:p>
        </w:tc>
        <w:tc>
          <w:tcPr>
            <w:tcW w:w="3285" w:type="dxa"/>
          </w:tcPr>
          <w:p w:rsidR="000650C9" w:rsidRPr="002B19E8" w:rsidRDefault="000650C9" w:rsidP="00AE18D7">
            <w:pPr>
              <w:spacing w:line="260" w:lineRule="exact"/>
              <w:jc w:val="center"/>
              <w:rPr>
                <w:rFonts w:hAnsi="宋体" w:hint="eastAsia"/>
                <w:b/>
                <w:color w:val="FF0000"/>
                <w:sz w:val="18"/>
                <w:szCs w:val="18"/>
              </w:rPr>
            </w:pPr>
            <w:r w:rsidRPr="002B19E8">
              <w:rPr>
                <w:rFonts w:hAnsi="宋体" w:cs="宋体"/>
                <w:color w:val="FF0000"/>
                <w:sz w:val="18"/>
                <w:szCs w:val="18"/>
              </w:rPr>
              <w:t>1%</w:t>
            </w:r>
            <w:r w:rsidRPr="002B19E8">
              <w:rPr>
                <w:rFonts w:hAnsi="宋体" w:cs="宋体" w:hint="eastAsia"/>
                <w:color w:val="FF0000"/>
                <w:sz w:val="18"/>
                <w:szCs w:val="18"/>
              </w:rPr>
              <w:t>至</w:t>
            </w:r>
            <w:r w:rsidRPr="002B19E8">
              <w:rPr>
                <w:rFonts w:hAnsi="宋体" w:cs="宋体"/>
                <w:color w:val="FF0000"/>
                <w:sz w:val="18"/>
                <w:szCs w:val="18"/>
              </w:rPr>
              <w:t>6%</w:t>
            </w:r>
          </w:p>
        </w:tc>
      </w:tr>
      <w:tr w:rsidR="000650C9" w:rsidRPr="002B19E8" w:rsidTr="00AE18D7">
        <w:tc>
          <w:tcPr>
            <w:tcW w:w="3510" w:type="dxa"/>
          </w:tcPr>
          <w:p w:rsidR="000650C9" w:rsidRPr="002B19E8" w:rsidRDefault="000650C9" w:rsidP="00AE18D7">
            <w:pPr>
              <w:spacing w:line="260" w:lineRule="exact"/>
              <w:rPr>
                <w:rFonts w:hAnsi="宋体" w:hint="eastAsia"/>
                <w:b/>
                <w:color w:val="FF0000"/>
                <w:sz w:val="18"/>
                <w:szCs w:val="18"/>
              </w:rPr>
            </w:pPr>
            <w:r w:rsidRPr="002B19E8">
              <w:rPr>
                <w:rFonts w:hAnsi="宋体" w:cs="宋体" w:hint="eastAsia"/>
                <w:color w:val="FF0000"/>
                <w:sz w:val="18"/>
                <w:szCs w:val="18"/>
              </w:rPr>
              <w:t>十八、</w:t>
            </w:r>
            <w:r w:rsidRPr="002B19E8">
              <w:rPr>
                <w:rFonts w:hAnsi="宋体" w:cs="宋体"/>
                <w:color w:val="FF0000"/>
                <w:sz w:val="18"/>
                <w:szCs w:val="18"/>
              </w:rPr>
              <w:t>萤石</w:t>
            </w:r>
          </w:p>
        </w:tc>
        <w:tc>
          <w:tcPr>
            <w:tcW w:w="3060" w:type="dxa"/>
          </w:tcPr>
          <w:p w:rsidR="000650C9" w:rsidRPr="002B19E8" w:rsidRDefault="000650C9" w:rsidP="00AE18D7">
            <w:pPr>
              <w:spacing w:line="260" w:lineRule="exact"/>
              <w:rPr>
                <w:rFonts w:hAnsi="宋体" w:hint="eastAsia"/>
                <w:b/>
                <w:color w:val="FF0000"/>
                <w:sz w:val="18"/>
                <w:szCs w:val="18"/>
              </w:rPr>
            </w:pPr>
            <w:r w:rsidRPr="002B19E8">
              <w:rPr>
                <w:rFonts w:hAnsi="宋体" w:cs="宋体" w:hint="eastAsia"/>
                <w:bCs/>
                <w:color w:val="FF0000"/>
                <w:sz w:val="18"/>
              </w:rPr>
              <w:t>精矿</w:t>
            </w:r>
          </w:p>
        </w:tc>
        <w:tc>
          <w:tcPr>
            <w:tcW w:w="3285" w:type="dxa"/>
          </w:tcPr>
          <w:p w:rsidR="000650C9" w:rsidRPr="002B19E8" w:rsidRDefault="000650C9" w:rsidP="00AE18D7">
            <w:pPr>
              <w:spacing w:line="260" w:lineRule="exact"/>
              <w:jc w:val="center"/>
              <w:rPr>
                <w:rFonts w:hAnsi="宋体" w:hint="eastAsia"/>
                <w:b/>
                <w:color w:val="FF0000"/>
                <w:sz w:val="18"/>
                <w:szCs w:val="18"/>
              </w:rPr>
            </w:pPr>
            <w:r w:rsidRPr="002B19E8">
              <w:rPr>
                <w:rFonts w:hAnsi="宋体" w:cs="宋体"/>
                <w:color w:val="FF0000"/>
                <w:sz w:val="18"/>
                <w:szCs w:val="18"/>
              </w:rPr>
              <w:t>1%</w:t>
            </w:r>
            <w:r w:rsidRPr="002B19E8">
              <w:rPr>
                <w:rFonts w:hAnsi="宋体" w:cs="宋体" w:hint="eastAsia"/>
                <w:color w:val="FF0000"/>
                <w:sz w:val="18"/>
                <w:szCs w:val="18"/>
              </w:rPr>
              <w:t>至</w:t>
            </w:r>
            <w:r w:rsidRPr="002B19E8">
              <w:rPr>
                <w:rFonts w:hAnsi="宋体" w:cs="宋体"/>
                <w:color w:val="FF0000"/>
                <w:sz w:val="18"/>
                <w:szCs w:val="18"/>
              </w:rPr>
              <w:t>6%</w:t>
            </w:r>
          </w:p>
        </w:tc>
      </w:tr>
      <w:tr w:rsidR="000650C9" w:rsidRPr="002B19E8" w:rsidTr="00AE18D7">
        <w:tc>
          <w:tcPr>
            <w:tcW w:w="3510" w:type="dxa"/>
          </w:tcPr>
          <w:p w:rsidR="000650C9" w:rsidRPr="002B19E8" w:rsidRDefault="000650C9" w:rsidP="00AE18D7">
            <w:pPr>
              <w:spacing w:line="260" w:lineRule="exact"/>
              <w:rPr>
                <w:rFonts w:hAnsi="宋体" w:hint="eastAsia"/>
                <w:b/>
                <w:color w:val="FF0000"/>
                <w:sz w:val="18"/>
                <w:szCs w:val="18"/>
              </w:rPr>
            </w:pPr>
            <w:r w:rsidRPr="002B19E8">
              <w:rPr>
                <w:rFonts w:hAnsi="宋体" w:cs="宋体" w:hint="eastAsia"/>
                <w:color w:val="FF0000"/>
                <w:sz w:val="18"/>
                <w:szCs w:val="18"/>
              </w:rPr>
              <w:t>十九、</w:t>
            </w:r>
            <w:r w:rsidRPr="002B19E8">
              <w:rPr>
                <w:rFonts w:hAnsi="宋体" w:cs="宋体"/>
                <w:color w:val="FF0000"/>
                <w:sz w:val="18"/>
                <w:szCs w:val="18"/>
              </w:rPr>
              <w:t>石灰石</w:t>
            </w:r>
          </w:p>
        </w:tc>
        <w:tc>
          <w:tcPr>
            <w:tcW w:w="3060" w:type="dxa"/>
          </w:tcPr>
          <w:p w:rsidR="000650C9" w:rsidRPr="002B19E8" w:rsidRDefault="000650C9" w:rsidP="00AE18D7">
            <w:pPr>
              <w:spacing w:line="260" w:lineRule="exact"/>
              <w:rPr>
                <w:rFonts w:hAnsi="宋体" w:hint="eastAsia"/>
                <w:b/>
                <w:color w:val="FF0000"/>
                <w:sz w:val="18"/>
                <w:szCs w:val="18"/>
              </w:rPr>
            </w:pPr>
            <w:r w:rsidRPr="002B19E8">
              <w:rPr>
                <w:rFonts w:hAnsi="宋体" w:cs="宋体"/>
                <w:color w:val="FF0000"/>
                <w:sz w:val="18"/>
                <w:szCs w:val="18"/>
              </w:rPr>
              <w:t>原矿</w:t>
            </w:r>
          </w:p>
        </w:tc>
        <w:tc>
          <w:tcPr>
            <w:tcW w:w="3285" w:type="dxa"/>
          </w:tcPr>
          <w:p w:rsidR="000650C9" w:rsidRPr="002B19E8" w:rsidRDefault="000650C9" w:rsidP="00AE18D7">
            <w:pPr>
              <w:spacing w:line="260" w:lineRule="exact"/>
              <w:jc w:val="center"/>
              <w:rPr>
                <w:rFonts w:hAnsi="宋体" w:hint="eastAsia"/>
                <w:b/>
                <w:color w:val="FF0000"/>
                <w:sz w:val="18"/>
                <w:szCs w:val="18"/>
              </w:rPr>
            </w:pPr>
            <w:r w:rsidRPr="002B19E8">
              <w:rPr>
                <w:rFonts w:hAnsi="宋体" w:cs="宋体"/>
                <w:color w:val="FF0000"/>
                <w:sz w:val="18"/>
                <w:szCs w:val="18"/>
              </w:rPr>
              <w:t>1%</w:t>
            </w:r>
            <w:r w:rsidRPr="002B19E8">
              <w:rPr>
                <w:rFonts w:hAnsi="宋体" w:cs="宋体" w:hint="eastAsia"/>
                <w:color w:val="FF0000"/>
                <w:sz w:val="18"/>
                <w:szCs w:val="18"/>
              </w:rPr>
              <w:t>至</w:t>
            </w:r>
            <w:r w:rsidRPr="002B19E8">
              <w:rPr>
                <w:rFonts w:hAnsi="宋体" w:cs="宋体"/>
                <w:color w:val="FF0000"/>
                <w:sz w:val="18"/>
                <w:szCs w:val="18"/>
              </w:rPr>
              <w:t>6%</w:t>
            </w:r>
          </w:p>
        </w:tc>
      </w:tr>
      <w:tr w:rsidR="000650C9" w:rsidRPr="002B19E8" w:rsidTr="00AE18D7">
        <w:tc>
          <w:tcPr>
            <w:tcW w:w="3510" w:type="dxa"/>
          </w:tcPr>
          <w:p w:rsidR="000650C9" w:rsidRPr="002B19E8" w:rsidRDefault="000650C9" w:rsidP="00AE18D7">
            <w:pPr>
              <w:spacing w:line="260" w:lineRule="exact"/>
              <w:rPr>
                <w:rFonts w:hAnsi="宋体" w:hint="eastAsia"/>
                <w:b/>
                <w:color w:val="FF0000"/>
                <w:sz w:val="18"/>
                <w:szCs w:val="18"/>
              </w:rPr>
            </w:pPr>
            <w:r w:rsidRPr="002B19E8">
              <w:rPr>
                <w:rFonts w:hAnsi="宋体" w:cs="宋体" w:hint="eastAsia"/>
                <w:color w:val="FF0000"/>
                <w:sz w:val="18"/>
                <w:szCs w:val="18"/>
              </w:rPr>
              <w:t>二十、</w:t>
            </w:r>
            <w:r w:rsidRPr="002B19E8">
              <w:rPr>
                <w:rFonts w:hAnsi="宋体" w:cs="宋体"/>
                <w:color w:val="FF0000"/>
                <w:sz w:val="18"/>
                <w:szCs w:val="18"/>
              </w:rPr>
              <w:t>硫铁矿</w:t>
            </w:r>
          </w:p>
        </w:tc>
        <w:tc>
          <w:tcPr>
            <w:tcW w:w="3060" w:type="dxa"/>
          </w:tcPr>
          <w:p w:rsidR="000650C9" w:rsidRPr="002B19E8" w:rsidRDefault="000650C9" w:rsidP="00AE18D7">
            <w:pPr>
              <w:spacing w:line="260" w:lineRule="exact"/>
              <w:rPr>
                <w:rFonts w:hAnsi="宋体" w:hint="eastAsia"/>
                <w:b/>
                <w:color w:val="FF0000"/>
                <w:sz w:val="18"/>
                <w:szCs w:val="18"/>
              </w:rPr>
            </w:pPr>
            <w:r w:rsidRPr="002B19E8">
              <w:rPr>
                <w:rFonts w:hAnsi="宋体" w:cs="宋体" w:hint="eastAsia"/>
                <w:bCs/>
                <w:color w:val="FF0000"/>
                <w:sz w:val="18"/>
              </w:rPr>
              <w:t>精矿</w:t>
            </w:r>
          </w:p>
        </w:tc>
        <w:tc>
          <w:tcPr>
            <w:tcW w:w="3285" w:type="dxa"/>
          </w:tcPr>
          <w:p w:rsidR="000650C9" w:rsidRPr="002B19E8" w:rsidRDefault="000650C9" w:rsidP="00AE18D7">
            <w:pPr>
              <w:spacing w:line="260" w:lineRule="exact"/>
              <w:jc w:val="center"/>
              <w:rPr>
                <w:rFonts w:hAnsi="宋体" w:hint="eastAsia"/>
                <w:b/>
                <w:color w:val="FF0000"/>
                <w:sz w:val="18"/>
                <w:szCs w:val="18"/>
              </w:rPr>
            </w:pPr>
            <w:r w:rsidRPr="002B19E8">
              <w:rPr>
                <w:rFonts w:hAnsi="宋体" w:cs="宋体"/>
                <w:color w:val="FF0000"/>
                <w:sz w:val="18"/>
                <w:szCs w:val="18"/>
              </w:rPr>
              <w:t>1%</w:t>
            </w:r>
            <w:r w:rsidRPr="002B19E8">
              <w:rPr>
                <w:rFonts w:hAnsi="宋体" w:cs="宋体" w:hint="eastAsia"/>
                <w:color w:val="FF0000"/>
                <w:sz w:val="18"/>
                <w:szCs w:val="18"/>
              </w:rPr>
              <w:t>至</w:t>
            </w:r>
            <w:r w:rsidRPr="002B19E8">
              <w:rPr>
                <w:rFonts w:hAnsi="宋体" w:cs="宋体"/>
                <w:color w:val="FF0000"/>
                <w:sz w:val="18"/>
                <w:szCs w:val="18"/>
              </w:rPr>
              <w:t>6%</w:t>
            </w:r>
          </w:p>
        </w:tc>
      </w:tr>
      <w:tr w:rsidR="000650C9" w:rsidRPr="002B19E8" w:rsidTr="00AE18D7">
        <w:tc>
          <w:tcPr>
            <w:tcW w:w="3510" w:type="dxa"/>
          </w:tcPr>
          <w:p w:rsidR="000650C9" w:rsidRPr="002B19E8" w:rsidRDefault="000650C9" w:rsidP="00AE18D7">
            <w:pPr>
              <w:spacing w:line="260" w:lineRule="exact"/>
              <w:rPr>
                <w:rFonts w:hAnsi="宋体" w:hint="eastAsia"/>
                <w:b/>
                <w:color w:val="FF0000"/>
                <w:sz w:val="18"/>
                <w:szCs w:val="18"/>
              </w:rPr>
            </w:pPr>
            <w:r w:rsidRPr="002B19E8">
              <w:rPr>
                <w:rFonts w:hAnsi="宋体" w:cs="宋体" w:hint="eastAsia"/>
                <w:color w:val="FF0000"/>
                <w:sz w:val="18"/>
                <w:szCs w:val="18"/>
              </w:rPr>
              <w:t>二十一、</w:t>
            </w:r>
            <w:r w:rsidRPr="002B19E8">
              <w:rPr>
                <w:rFonts w:hAnsi="宋体" w:cs="宋体"/>
                <w:color w:val="FF0000"/>
                <w:sz w:val="18"/>
                <w:szCs w:val="18"/>
              </w:rPr>
              <w:t>磷矿</w:t>
            </w:r>
          </w:p>
        </w:tc>
        <w:tc>
          <w:tcPr>
            <w:tcW w:w="3060" w:type="dxa"/>
          </w:tcPr>
          <w:p w:rsidR="000650C9" w:rsidRPr="002B19E8" w:rsidRDefault="000650C9" w:rsidP="00AE18D7">
            <w:pPr>
              <w:spacing w:line="260" w:lineRule="exact"/>
              <w:rPr>
                <w:rFonts w:hAnsi="宋体" w:hint="eastAsia"/>
                <w:b/>
                <w:color w:val="FF0000"/>
                <w:sz w:val="18"/>
                <w:szCs w:val="18"/>
              </w:rPr>
            </w:pPr>
            <w:r w:rsidRPr="002B19E8">
              <w:rPr>
                <w:rFonts w:hAnsi="宋体" w:cs="宋体"/>
                <w:color w:val="FF0000"/>
                <w:sz w:val="18"/>
                <w:szCs w:val="18"/>
              </w:rPr>
              <w:t>原矿</w:t>
            </w:r>
          </w:p>
        </w:tc>
        <w:tc>
          <w:tcPr>
            <w:tcW w:w="3285" w:type="dxa"/>
          </w:tcPr>
          <w:p w:rsidR="000650C9" w:rsidRPr="002B19E8" w:rsidRDefault="000650C9" w:rsidP="00AE18D7">
            <w:pPr>
              <w:spacing w:line="260" w:lineRule="exact"/>
              <w:jc w:val="center"/>
              <w:rPr>
                <w:rFonts w:hAnsi="宋体" w:hint="eastAsia"/>
                <w:b/>
                <w:color w:val="FF0000"/>
                <w:sz w:val="18"/>
                <w:szCs w:val="18"/>
              </w:rPr>
            </w:pPr>
            <w:r w:rsidRPr="002B19E8">
              <w:rPr>
                <w:rFonts w:hAnsi="宋体" w:cs="宋体"/>
                <w:color w:val="FF0000"/>
                <w:sz w:val="18"/>
                <w:szCs w:val="18"/>
              </w:rPr>
              <w:t>3%</w:t>
            </w:r>
            <w:r w:rsidRPr="002B19E8">
              <w:rPr>
                <w:rFonts w:hAnsi="宋体" w:cs="宋体" w:hint="eastAsia"/>
                <w:color w:val="FF0000"/>
                <w:sz w:val="18"/>
                <w:szCs w:val="18"/>
              </w:rPr>
              <w:t>至</w:t>
            </w:r>
            <w:r w:rsidRPr="002B19E8">
              <w:rPr>
                <w:rFonts w:hAnsi="宋体" w:cs="宋体"/>
                <w:color w:val="FF0000"/>
                <w:sz w:val="18"/>
                <w:szCs w:val="18"/>
              </w:rPr>
              <w:t>8%</w:t>
            </w:r>
          </w:p>
        </w:tc>
      </w:tr>
      <w:tr w:rsidR="000650C9" w:rsidRPr="002B19E8" w:rsidTr="00AE18D7">
        <w:tc>
          <w:tcPr>
            <w:tcW w:w="3510" w:type="dxa"/>
          </w:tcPr>
          <w:p w:rsidR="000650C9" w:rsidRPr="002B19E8" w:rsidRDefault="000650C9" w:rsidP="00AE18D7">
            <w:pPr>
              <w:spacing w:line="260" w:lineRule="exact"/>
              <w:rPr>
                <w:rFonts w:hAnsi="宋体" w:hint="eastAsia"/>
                <w:b/>
                <w:color w:val="FF0000"/>
                <w:sz w:val="18"/>
                <w:szCs w:val="18"/>
              </w:rPr>
            </w:pPr>
            <w:r w:rsidRPr="002B19E8">
              <w:rPr>
                <w:rFonts w:hAnsi="宋体" w:cs="宋体" w:hint="eastAsia"/>
                <w:color w:val="FF0000"/>
                <w:sz w:val="18"/>
                <w:szCs w:val="18"/>
              </w:rPr>
              <w:t>二十二、</w:t>
            </w:r>
            <w:r w:rsidRPr="002B19E8">
              <w:rPr>
                <w:rFonts w:hAnsi="宋体" w:cs="宋体"/>
                <w:color w:val="FF0000"/>
                <w:sz w:val="18"/>
                <w:szCs w:val="18"/>
              </w:rPr>
              <w:t>氯化钾</w:t>
            </w:r>
          </w:p>
        </w:tc>
        <w:tc>
          <w:tcPr>
            <w:tcW w:w="3060" w:type="dxa"/>
          </w:tcPr>
          <w:p w:rsidR="000650C9" w:rsidRPr="002B19E8" w:rsidRDefault="000650C9" w:rsidP="00AE18D7">
            <w:pPr>
              <w:spacing w:line="260" w:lineRule="exact"/>
              <w:rPr>
                <w:rFonts w:hAnsi="宋体" w:hint="eastAsia"/>
                <w:b/>
                <w:color w:val="FF0000"/>
                <w:sz w:val="18"/>
                <w:szCs w:val="18"/>
              </w:rPr>
            </w:pPr>
            <w:r w:rsidRPr="002B19E8">
              <w:rPr>
                <w:rFonts w:hAnsi="宋体" w:cs="宋体" w:hint="eastAsia"/>
                <w:bCs/>
                <w:color w:val="FF0000"/>
                <w:sz w:val="18"/>
              </w:rPr>
              <w:t>精矿</w:t>
            </w:r>
          </w:p>
        </w:tc>
        <w:tc>
          <w:tcPr>
            <w:tcW w:w="3285" w:type="dxa"/>
          </w:tcPr>
          <w:p w:rsidR="000650C9" w:rsidRPr="002B19E8" w:rsidRDefault="000650C9" w:rsidP="00AE18D7">
            <w:pPr>
              <w:spacing w:line="260" w:lineRule="exact"/>
              <w:jc w:val="center"/>
              <w:rPr>
                <w:rFonts w:hAnsi="宋体" w:hint="eastAsia"/>
                <w:b/>
                <w:color w:val="FF0000"/>
                <w:sz w:val="18"/>
                <w:szCs w:val="18"/>
              </w:rPr>
            </w:pPr>
            <w:r w:rsidRPr="002B19E8">
              <w:rPr>
                <w:rFonts w:hAnsi="宋体" w:cs="宋体"/>
                <w:color w:val="FF0000"/>
                <w:sz w:val="18"/>
                <w:szCs w:val="18"/>
              </w:rPr>
              <w:t>3%</w:t>
            </w:r>
            <w:r w:rsidRPr="002B19E8">
              <w:rPr>
                <w:rFonts w:hAnsi="宋体" w:cs="宋体" w:hint="eastAsia"/>
                <w:color w:val="FF0000"/>
                <w:sz w:val="18"/>
                <w:szCs w:val="18"/>
              </w:rPr>
              <w:t>至</w:t>
            </w:r>
            <w:r w:rsidRPr="002B19E8">
              <w:rPr>
                <w:rFonts w:hAnsi="宋体" w:cs="宋体"/>
                <w:color w:val="FF0000"/>
                <w:sz w:val="18"/>
                <w:szCs w:val="18"/>
              </w:rPr>
              <w:t>8%</w:t>
            </w:r>
          </w:p>
        </w:tc>
      </w:tr>
      <w:tr w:rsidR="000650C9" w:rsidRPr="002B19E8" w:rsidTr="00AE18D7">
        <w:tc>
          <w:tcPr>
            <w:tcW w:w="3510" w:type="dxa"/>
          </w:tcPr>
          <w:p w:rsidR="000650C9" w:rsidRPr="002B19E8" w:rsidRDefault="000650C9" w:rsidP="00AE18D7">
            <w:pPr>
              <w:spacing w:line="260" w:lineRule="exact"/>
              <w:rPr>
                <w:rFonts w:hAnsi="宋体" w:hint="eastAsia"/>
                <w:b/>
                <w:color w:val="FF0000"/>
                <w:sz w:val="18"/>
                <w:szCs w:val="18"/>
              </w:rPr>
            </w:pPr>
            <w:r w:rsidRPr="002B19E8">
              <w:rPr>
                <w:rFonts w:hAnsi="宋体" w:cs="宋体" w:hint="eastAsia"/>
                <w:color w:val="FF0000"/>
                <w:sz w:val="18"/>
                <w:szCs w:val="18"/>
              </w:rPr>
              <w:t>二十三、</w:t>
            </w:r>
            <w:r w:rsidRPr="002B19E8">
              <w:rPr>
                <w:rFonts w:hAnsi="宋体" w:cs="宋体"/>
                <w:color w:val="FF0000"/>
                <w:sz w:val="18"/>
                <w:szCs w:val="18"/>
              </w:rPr>
              <w:t>硫酸钾</w:t>
            </w:r>
          </w:p>
        </w:tc>
        <w:tc>
          <w:tcPr>
            <w:tcW w:w="3060" w:type="dxa"/>
          </w:tcPr>
          <w:p w:rsidR="000650C9" w:rsidRPr="002B19E8" w:rsidRDefault="000650C9" w:rsidP="00AE18D7">
            <w:pPr>
              <w:spacing w:line="260" w:lineRule="exact"/>
              <w:rPr>
                <w:rFonts w:hAnsi="宋体" w:hint="eastAsia"/>
                <w:b/>
                <w:color w:val="FF0000"/>
                <w:sz w:val="18"/>
                <w:szCs w:val="18"/>
              </w:rPr>
            </w:pPr>
            <w:r w:rsidRPr="002B19E8">
              <w:rPr>
                <w:rFonts w:hAnsi="宋体" w:cs="宋体" w:hint="eastAsia"/>
                <w:bCs/>
                <w:color w:val="FF0000"/>
                <w:sz w:val="18"/>
              </w:rPr>
              <w:t>精矿</w:t>
            </w:r>
          </w:p>
        </w:tc>
        <w:tc>
          <w:tcPr>
            <w:tcW w:w="3285" w:type="dxa"/>
          </w:tcPr>
          <w:p w:rsidR="000650C9" w:rsidRPr="002B19E8" w:rsidRDefault="000650C9" w:rsidP="00AE18D7">
            <w:pPr>
              <w:spacing w:line="260" w:lineRule="exact"/>
              <w:jc w:val="center"/>
              <w:rPr>
                <w:rFonts w:hAnsi="宋体" w:hint="eastAsia"/>
                <w:b/>
                <w:color w:val="FF0000"/>
                <w:sz w:val="18"/>
                <w:szCs w:val="18"/>
              </w:rPr>
            </w:pPr>
            <w:r w:rsidRPr="002B19E8">
              <w:rPr>
                <w:rFonts w:hAnsi="宋体" w:cs="宋体"/>
                <w:color w:val="FF0000"/>
                <w:sz w:val="18"/>
                <w:szCs w:val="18"/>
              </w:rPr>
              <w:t>6%</w:t>
            </w:r>
            <w:r w:rsidRPr="002B19E8">
              <w:rPr>
                <w:rFonts w:hAnsi="宋体" w:cs="宋体" w:hint="eastAsia"/>
                <w:color w:val="FF0000"/>
                <w:sz w:val="18"/>
                <w:szCs w:val="18"/>
              </w:rPr>
              <w:t>至</w:t>
            </w:r>
            <w:r w:rsidRPr="002B19E8">
              <w:rPr>
                <w:rFonts w:hAnsi="宋体" w:cs="宋体"/>
                <w:color w:val="FF0000"/>
                <w:sz w:val="18"/>
                <w:szCs w:val="18"/>
              </w:rPr>
              <w:t>12%</w:t>
            </w:r>
          </w:p>
        </w:tc>
      </w:tr>
      <w:tr w:rsidR="000650C9" w:rsidRPr="002B19E8" w:rsidTr="00AE18D7">
        <w:tc>
          <w:tcPr>
            <w:tcW w:w="3510" w:type="dxa"/>
          </w:tcPr>
          <w:p w:rsidR="000650C9" w:rsidRPr="002B19E8" w:rsidRDefault="000650C9" w:rsidP="00AE18D7">
            <w:pPr>
              <w:spacing w:line="260" w:lineRule="exact"/>
              <w:rPr>
                <w:rFonts w:hAnsi="宋体" w:hint="eastAsia"/>
                <w:b/>
                <w:color w:val="FF0000"/>
                <w:sz w:val="18"/>
                <w:szCs w:val="18"/>
              </w:rPr>
            </w:pPr>
            <w:r w:rsidRPr="002B19E8">
              <w:rPr>
                <w:rFonts w:hAnsi="宋体" w:cs="宋体" w:hint="eastAsia"/>
                <w:color w:val="FF0000"/>
                <w:sz w:val="18"/>
                <w:szCs w:val="18"/>
              </w:rPr>
              <w:t>二十四、</w:t>
            </w:r>
            <w:r w:rsidRPr="002B19E8">
              <w:rPr>
                <w:rFonts w:hAnsi="宋体" w:cs="宋体"/>
                <w:color w:val="FF0000"/>
                <w:sz w:val="18"/>
                <w:szCs w:val="18"/>
              </w:rPr>
              <w:t>井矿盐</w:t>
            </w:r>
          </w:p>
        </w:tc>
        <w:tc>
          <w:tcPr>
            <w:tcW w:w="3060" w:type="dxa"/>
          </w:tcPr>
          <w:p w:rsidR="000650C9" w:rsidRPr="002B19E8" w:rsidRDefault="000650C9" w:rsidP="00AE18D7">
            <w:pPr>
              <w:spacing w:line="260" w:lineRule="exact"/>
              <w:rPr>
                <w:rFonts w:hAnsi="宋体" w:hint="eastAsia"/>
                <w:b/>
                <w:color w:val="FF0000"/>
                <w:sz w:val="18"/>
                <w:szCs w:val="18"/>
              </w:rPr>
            </w:pPr>
            <w:r w:rsidRPr="002B19E8">
              <w:rPr>
                <w:rFonts w:hAnsi="宋体" w:cs="宋体"/>
                <w:color w:val="FF0000"/>
                <w:sz w:val="18"/>
                <w:szCs w:val="18"/>
              </w:rPr>
              <w:t>氯化钠初级产品</w:t>
            </w:r>
          </w:p>
        </w:tc>
        <w:tc>
          <w:tcPr>
            <w:tcW w:w="3285" w:type="dxa"/>
          </w:tcPr>
          <w:p w:rsidR="000650C9" w:rsidRPr="002B19E8" w:rsidRDefault="000650C9" w:rsidP="00AE18D7">
            <w:pPr>
              <w:spacing w:line="260" w:lineRule="exact"/>
              <w:jc w:val="center"/>
              <w:rPr>
                <w:rFonts w:hAnsi="宋体" w:hint="eastAsia"/>
                <w:b/>
                <w:color w:val="FF0000"/>
                <w:sz w:val="18"/>
                <w:szCs w:val="18"/>
              </w:rPr>
            </w:pPr>
            <w:r w:rsidRPr="002B19E8">
              <w:rPr>
                <w:rFonts w:hAnsi="宋体" w:cs="宋体"/>
                <w:color w:val="FF0000"/>
                <w:sz w:val="18"/>
                <w:szCs w:val="18"/>
              </w:rPr>
              <w:t>1%</w:t>
            </w:r>
            <w:r w:rsidRPr="002B19E8">
              <w:rPr>
                <w:rFonts w:hAnsi="宋体" w:cs="宋体" w:hint="eastAsia"/>
                <w:color w:val="FF0000"/>
                <w:sz w:val="18"/>
                <w:szCs w:val="18"/>
              </w:rPr>
              <w:t>至</w:t>
            </w:r>
            <w:r w:rsidRPr="002B19E8">
              <w:rPr>
                <w:rFonts w:hAnsi="宋体" w:cs="宋体"/>
                <w:color w:val="FF0000"/>
                <w:sz w:val="18"/>
                <w:szCs w:val="18"/>
              </w:rPr>
              <w:t>6%</w:t>
            </w:r>
          </w:p>
        </w:tc>
      </w:tr>
      <w:tr w:rsidR="000650C9" w:rsidRPr="002B19E8" w:rsidTr="00AE18D7">
        <w:tc>
          <w:tcPr>
            <w:tcW w:w="3510" w:type="dxa"/>
          </w:tcPr>
          <w:p w:rsidR="000650C9" w:rsidRPr="002B19E8" w:rsidRDefault="000650C9" w:rsidP="00AE18D7">
            <w:pPr>
              <w:spacing w:line="260" w:lineRule="exact"/>
              <w:rPr>
                <w:rFonts w:hAnsi="宋体" w:hint="eastAsia"/>
                <w:b/>
                <w:color w:val="FF0000"/>
                <w:sz w:val="18"/>
                <w:szCs w:val="18"/>
              </w:rPr>
            </w:pPr>
            <w:r w:rsidRPr="002B19E8">
              <w:rPr>
                <w:rFonts w:hAnsi="宋体" w:cs="宋体" w:hint="eastAsia"/>
                <w:color w:val="FF0000"/>
                <w:sz w:val="18"/>
                <w:szCs w:val="18"/>
              </w:rPr>
              <w:t>二十五、</w:t>
            </w:r>
            <w:r w:rsidRPr="002B19E8">
              <w:rPr>
                <w:rFonts w:hAnsi="宋体" w:cs="宋体"/>
                <w:color w:val="FF0000"/>
                <w:sz w:val="18"/>
                <w:szCs w:val="18"/>
              </w:rPr>
              <w:t>湖盐</w:t>
            </w:r>
          </w:p>
        </w:tc>
        <w:tc>
          <w:tcPr>
            <w:tcW w:w="3060" w:type="dxa"/>
          </w:tcPr>
          <w:p w:rsidR="000650C9" w:rsidRPr="002B19E8" w:rsidRDefault="000650C9" w:rsidP="00AE18D7">
            <w:pPr>
              <w:spacing w:line="260" w:lineRule="exact"/>
              <w:rPr>
                <w:rFonts w:hAnsi="宋体" w:hint="eastAsia"/>
                <w:b/>
                <w:color w:val="FF0000"/>
                <w:sz w:val="18"/>
                <w:szCs w:val="18"/>
              </w:rPr>
            </w:pPr>
            <w:r w:rsidRPr="002B19E8">
              <w:rPr>
                <w:rFonts w:hAnsi="宋体" w:cs="宋体"/>
                <w:color w:val="FF0000"/>
                <w:sz w:val="18"/>
                <w:szCs w:val="18"/>
              </w:rPr>
              <w:t>氯化钠初级产品</w:t>
            </w:r>
          </w:p>
        </w:tc>
        <w:tc>
          <w:tcPr>
            <w:tcW w:w="3285" w:type="dxa"/>
          </w:tcPr>
          <w:p w:rsidR="000650C9" w:rsidRPr="002B19E8" w:rsidRDefault="000650C9" w:rsidP="00AE18D7">
            <w:pPr>
              <w:spacing w:line="260" w:lineRule="exact"/>
              <w:jc w:val="center"/>
              <w:rPr>
                <w:rFonts w:hAnsi="宋体" w:hint="eastAsia"/>
                <w:b/>
                <w:color w:val="FF0000"/>
                <w:sz w:val="18"/>
                <w:szCs w:val="18"/>
              </w:rPr>
            </w:pPr>
            <w:r w:rsidRPr="002B19E8">
              <w:rPr>
                <w:rFonts w:hAnsi="宋体" w:cs="宋体"/>
                <w:color w:val="FF0000"/>
                <w:sz w:val="18"/>
                <w:szCs w:val="18"/>
              </w:rPr>
              <w:t>1%</w:t>
            </w:r>
            <w:r w:rsidRPr="002B19E8">
              <w:rPr>
                <w:rFonts w:hAnsi="宋体" w:cs="宋体" w:hint="eastAsia"/>
                <w:color w:val="FF0000"/>
                <w:sz w:val="18"/>
                <w:szCs w:val="18"/>
              </w:rPr>
              <w:t>至</w:t>
            </w:r>
            <w:r w:rsidRPr="002B19E8">
              <w:rPr>
                <w:rFonts w:hAnsi="宋体" w:cs="宋体"/>
                <w:color w:val="FF0000"/>
                <w:sz w:val="18"/>
                <w:szCs w:val="18"/>
              </w:rPr>
              <w:t>6%</w:t>
            </w:r>
          </w:p>
        </w:tc>
      </w:tr>
      <w:tr w:rsidR="000650C9" w:rsidRPr="002B19E8" w:rsidTr="00AE18D7">
        <w:tc>
          <w:tcPr>
            <w:tcW w:w="3510" w:type="dxa"/>
          </w:tcPr>
          <w:p w:rsidR="000650C9" w:rsidRPr="002B19E8" w:rsidRDefault="000650C9" w:rsidP="00AE18D7">
            <w:pPr>
              <w:spacing w:line="260" w:lineRule="exact"/>
              <w:rPr>
                <w:rFonts w:hAnsi="宋体" w:hint="eastAsia"/>
                <w:b/>
                <w:color w:val="FF0000"/>
                <w:sz w:val="18"/>
                <w:szCs w:val="18"/>
              </w:rPr>
            </w:pPr>
            <w:r w:rsidRPr="002B19E8">
              <w:rPr>
                <w:rFonts w:hAnsi="宋体" w:cs="宋体" w:hint="eastAsia"/>
                <w:color w:val="FF0000"/>
                <w:sz w:val="18"/>
                <w:szCs w:val="18"/>
              </w:rPr>
              <w:t>二十六、</w:t>
            </w:r>
            <w:r w:rsidRPr="002B19E8">
              <w:rPr>
                <w:rFonts w:hAnsi="宋体" w:cs="宋体"/>
                <w:color w:val="FF0000"/>
                <w:sz w:val="18"/>
                <w:szCs w:val="18"/>
              </w:rPr>
              <w:t>提取地下卤水晒制的盐</w:t>
            </w:r>
          </w:p>
        </w:tc>
        <w:tc>
          <w:tcPr>
            <w:tcW w:w="3060" w:type="dxa"/>
          </w:tcPr>
          <w:p w:rsidR="000650C9" w:rsidRPr="002B19E8" w:rsidRDefault="000650C9" w:rsidP="00AE18D7">
            <w:pPr>
              <w:spacing w:line="260" w:lineRule="exact"/>
              <w:rPr>
                <w:rFonts w:hAnsi="宋体" w:hint="eastAsia"/>
                <w:b/>
                <w:color w:val="FF0000"/>
                <w:sz w:val="18"/>
                <w:szCs w:val="18"/>
              </w:rPr>
            </w:pPr>
            <w:r w:rsidRPr="002B19E8">
              <w:rPr>
                <w:rFonts w:hAnsi="宋体" w:cs="宋体"/>
                <w:color w:val="FF0000"/>
                <w:sz w:val="18"/>
                <w:szCs w:val="18"/>
              </w:rPr>
              <w:t>氯化钠初级产品</w:t>
            </w:r>
          </w:p>
        </w:tc>
        <w:tc>
          <w:tcPr>
            <w:tcW w:w="3285" w:type="dxa"/>
          </w:tcPr>
          <w:p w:rsidR="000650C9" w:rsidRPr="002B19E8" w:rsidRDefault="000650C9" w:rsidP="00AE18D7">
            <w:pPr>
              <w:spacing w:line="260" w:lineRule="exact"/>
              <w:jc w:val="center"/>
              <w:rPr>
                <w:rFonts w:hAnsi="宋体" w:hint="eastAsia"/>
                <w:b/>
                <w:color w:val="FF0000"/>
                <w:sz w:val="18"/>
                <w:szCs w:val="18"/>
              </w:rPr>
            </w:pPr>
            <w:r w:rsidRPr="002B19E8">
              <w:rPr>
                <w:rFonts w:hAnsi="宋体" w:cs="宋体"/>
                <w:color w:val="FF0000"/>
                <w:sz w:val="18"/>
                <w:szCs w:val="18"/>
              </w:rPr>
              <w:t>3%</w:t>
            </w:r>
            <w:r w:rsidRPr="002B19E8">
              <w:rPr>
                <w:rFonts w:hAnsi="宋体" w:cs="宋体" w:hint="eastAsia"/>
                <w:color w:val="FF0000"/>
                <w:sz w:val="18"/>
                <w:szCs w:val="18"/>
              </w:rPr>
              <w:t>至</w:t>
            </w:r>
            <w:r w:rsidRPr="002B19E8">
              <w:rPr>
                <w:rFonts w:hAnsi="宋体" w:cs="宋体"/>
                <w:color w:val="FF0000"/>
                <w:sz w:val="18"/>
                <w:szCs w:val="18"/>
              </w:rPr>
              <w:t>15%</w:t>
            </w:r>
          </w:p>
        </w:tc>
      </w:tr>
      <w:tr w:rsidR="000650C9" w:rsidRPr="002B19E8" w:rsidTr="00AE18D7">
        <w:tc>
          <w:tcPr>
            <w:tcW w:w="3510" w:type="dxa"/>
          </w:tcPr>
          <w:p w:rsidR="000650C9" w:rsidRPr="002B19E8" w:rsidRDefault="000650C9" w:rsidP="00AE18D7">
            <w:pPr>
              <w:spacing w:line="260" w:lineRule="exact"/>
              <w:rPr>
                <w:rFonts w:hAnsi="宋体" w:hint="eastAsia"/>
                <w:b/>
                <w:color w:val="FF0000"/>
                <w:sz w:val="18"/>
                <w:szCs w:val="18"/>
              </w:rPr>
            </w:pPr>
            <w:r w:rsidRPr="002B19E8">
              <w:rPr>
                <w:rFonts w:hAnsi="宋体" w:cs="宋体" w:hint="eastAsia"/>
                <w:color w:val="FF0000"/>
                <w:sz w:val="18"/>
                <w:szCs w:val="18"/>
              </w:rPr>
              <w:t>二十七、</w:t>
            </w:r>
            <w:r w:rsidRPr="002B19E8">
              <w:rPr>
                <w:rFonts w:hAnsi="宋体" w:cs="宋体"/>
                <w:color w:val="FF0000"/>
                <w:sz w:val="18"/>
                <w:szCs w:val="18"/>
              </w:rPr>
              <w:t>煤层（成）气</w:t>
            </w:r>
          </w:p>
        </w:tc>
        <w:tc>
          <w:tcPr>
            <w:tcW w:w="3060" w:type="dxa"/>
          </w:tcPr>
          <w:p w:rsidR="000650C9" w:rsidRPr="002B19E8" w:rsidRDefault="000650C9" w:rsidP="00AE18D7">
            <w:pPr>
              <w:spacing w:line="260" w:lineRule="exact"/>
              <w:rPr>
                <w:rFonts w:hAnsi="宋体" w:hint="eastAsia"/>
                <w:b/>
                <w:color w:val="FF0000"/>
                <w:sz w:val="18"/>
                <w:szCs w:val="18"/>
              </w:rPr>
            </w:pPr>
            <w:r w:rsidRPr="002B19E8">
              <w:rPr>
                <w:rFonts w:hAnsi="宋体" w:cs="宋体"/>
                <w:color w:val="FF0000"/>
                <w:sz w:val="18"/>
                <w:szCs w:val="18"/>
              </w:rPr>
              <w:t>原矿</w:t>
            </w:r>
          </w:p>
        </w:tc>
        <w:tc>
          <w:tcPr>
            <w:tcW w:w="3285" w:type="dxa"/>
          </w:tcPr>
          <w:p w:rsidR="000650C9" w:rsidRPr="002B19E8" w:rsidRDefault="000650C9" w:rsidP="00AE18D7">
            <w:pPr>
              <w:spacing w:line="260" w:lineRule="exact"/>
              <w:jc w:val="center"/>
              <w:rPr>
                <w:rFonts w:hAnsi="宋体" w:hint="eastAsia"/>
                <w:b/>
                <w:color w:val="FF0000"/>
                <w:sz w:val="18"/>
                <w:szCs w:val="18"/>
              </w:rPr>
            </w:pPr>
            <w:r w:rsidRPr="002B19E8">
              <w:rPr>
                <w:rFonts w:hAnsi="宋体" w:cs="宋体"/>
                <w:color w:val="FF0000"/>
                <w:sz w:val="18"/>
                <w:szCs w:val="18"/>
              </w:rPr>
              <w:t>1%</w:t>
            </w:r>
            <w:r w:rsidRPr="002B19E8">
              <w:rPr>
                <w:rFonts w:hAnsi="宋体" w:cs="宋体" w:hint="eastAsia"/>
                <w:color w:val="FF0000"/>
                <w:sz w:val="18"/>
                <w:szCs w:val="18"/>
              </w:rPr>
              <w:t>至</w:t>
            </w:r>
            <w:r w:rsidRPr="002B19E8">
              <w:rPr>
                <w:rFonts w:hAnsi="宋体" w:cs="宋体"/>
                <w:color w:val="FF0000"/>
                <w:sz w:val="18"/>
                <w:szCs w:val="18"/>
              </w:rPr>
              <w:t>2%</w:t>
            </w:r>
          </w:p>
        </w:tc>
      </w:tr>
      <w:tr w:rsidR="000650C9" w:rsidRPr="002B19E8" w:rsidTr="00AE18D7">
        <w:tc>
          <w:tcPr>
            <w:tcW w:w="3510" w:type="dxa"/>
          </w:tcPr>
          <w:p w:rsidR="000650C9" w:rsidRPr="002B19E8" w:rsidRDefault="000650C9" w:rsidP="00AE18D7">
            <w:pPr>
              <w:spacing w:line="260" w:lineRule="exact"/>
              <w:rPr>
                <w:rFonts w:hAnsi="宋体" w:hint="eastAsia"/>
                <w:b/>
                <w:color w:val="FF0000"/>
                <w:sz w:val="18"/>
                <w:szCs w:val="18"/>
              </w:rPr>
            </w:pPr>
            <w:r w:rsidRPr="002B19E8">
              <w:rPr>
                <w:rFonts w:hAnsi="宋体" w:cs="宋体" w:hint="eastAsia"/>
                <w:color w:val="FF0000"/>
                <w:sz w:val="18"/>
                <w:szCs w:val="18"/>
              </w:rPr>
              <w:t>二十八、</w:t>
            </w:r>
            <w:r w:rsidRPr="002B19E8">
              <w:rPr>
                <w:rFonts w:hAnsi="宋体" w:cs="宋体"/>
                <w:color w:val="FF0000"/>
                <w:sz w:val="18"/>
                <w:szCs w:val="18"/>
              </w:rPr>
              <w:t>粘土、砂石</w:t>
            </w:r>
          </w:p>
        </w:tc>
        <w:tc>
          <w:tcPr>
            <w:tcW w:w="3060" w:type="dxa"/>
          </w:tcPr>
          <w:p w:rsidR="000650C9" w:rsidRPr="002B19E8" w:rsidRDefault="000650C9" w:rsidP="00AE18D7">
            <w:pPr>
              <w:spacing w:line="260" w:lineRule="exact"/>
              <w:rPr>
                <w:rFonts w:hAnsi="宋体" w:hint="eastAsia"/>
                <w:b/>
                <w:color w:val="FF0000"/>
                <w:sz w:val="18"/>
                <w:szCs w:val="18"/>
              </w:rPr>
            </w:pPr>
            <w:r w:rsidRPr="002B19E8">
              <w:rPr>
                <w:rFonts w:hAnsi="宋体" w:cs="宋体"/>
                <w:color w:val="FF0000"/>
                <w:sz w:val="18"/>
                <w:szCs w:val="18"/>
              </w:rPr>
              <w:t>原矿</w:t>
            </w:r>
          </w:p>
        </w:tc>
        <w:tc>
          <w:tcPr>
            <w:tcW w:w="3285" w:type="dxa"/>
          </w:tcPr>
          <w:p w:rsidR="000650C9" w:rsidRPr="002B19E8" w:rsidRDefault="000650C9" w:rsidP="00AE18D7">
            <w:pPr>
              <w:spacing w:line="260" w:lineRule="exact"/>
              <w:jc w:val="center"/>
              <w:rPr>
                <w:rFonts w:hAnsi="宋体" w:hint="eastAsia"/>
                <w:b/>
                <w:color w:val="FF0000"/>
                <w:sz w:val="18"/>
                <w:szCs w:val="18"/>
              </w:rPr>
            </w:pPr>
            <w:r w:rsidRPr="002B19E8">
              <w:rPr>
                <w:rFonts w:hAnsi="宋体" w:cs="宋体"/>
                <w:color w:val="FF0000"/>
                <w:sz w:val="18"/>
                <w:szCs w:val="18"/>
              </w:rPr>
              <w:t>每吨或</w:t>
            </w:r>
            <w:r w:rsidRPr="002B19E8">
              <w:rPr>
                <w:rFonts w:hAnsi="宋体" w:cs="宋体" w:hint="eastAsia"/>
                <w:color w:val="FF0000"/>
                <w:sz w:val="18"/>
                <w:szCs w:val="18"/>
              </w:rPr>
              <w:t>每</w:t>
            </w:r>
            <w:r w:rsidRPr="002B19E8">
              <w:rPr>
                <w:rFonts w:hAnsi="宋体" w:cs="宋体"/>
                <w:color w:val="FF0000"/>
                <w:sz w:val="18"/>
                <w:szCs w:val="18"/>
              </w:rPr>
              <w:t>立方米</w:t>
            </w:r>
            <w:r w:rsidRPr="002B19E8">
              <w:rPr>
                <w:rFonts w:hAnsi="宋体" w:cs="宋体"/>
                <w:color w:val="FF0000"/>
                <w:sz w:val="18"/>
                <w:szCs w:val="18"/>
              </w:rPr>
              <w:t>0.1</w:t>
            </w:r>
            <w:r w:rsidRPr="002B19E8">
              <w:rPr>
                <w:rFonts w:hAnsi="宋体" w:cs="宋体"/>
                <w:color w:val="FF0000"/>
                <w:sz w:val="18"/>
                <w:szCs w:val="18"/>
              </w:rPr>
              <w:t>元</w:t>
            </w:r>
            <w:r w:rsidRPr="002B19E8">
              <w:rPr>
                <w:rFonts w:hAnsi="宋体" w:cs="宋体" w:hint="eastAsia"/>
                <w:color w:val="FF0000"/>
                <w:sz w:val="18"/>
                <w:szCs w:val="18"/>
              </w:rPr>
              <w:t>至</w:t>
            </w:r>
            <w:r w:rsidRPr="002B19E8">
              <w:rPr>
                <w:rFonts w:hAnsi="宋体" w:cs="宋体"/>
                <w:color w:val="FF0000"/>
                <w:sz w:val="18"/>
                <w:szCs w:val="18"/>
              </w:rPr>
              <w:t>5</w:t>
            </w:r>
            <w:r w:rsidRPr="002B19E8">
              <w:rPr>
                <w:rFonts w:hAnsi="宋体" w:cs="宋体"/>
                <w:color w:val="FF0000"/>
                <w:sz w:val="18"/>
                <w:szCs w:val="18"/>
              </w:rPr>
              <w:t>元</w:t>
            </w:r>
          </w:p>
        </w:tc>
      </w:tr>
      <w:tr w:rsidR="000650C9" w:rsidRPr="002B19E8" w:rsidTr="00AE18D7">
        <w:tc>
          <w:tcPr>
            <w:tcW w:w="3510" w:type="dxa"/>
          </w:tcPr>
          <w:p w:rsidR="000650C9" w:rsidRPr="002B19E8" w:rsidRDefault="000650C9" w:rsidP="00AE18D7">
            <w:pPr>
              <w:spacing w:line="260" w:lineRule="exact"/>
              <w:rPr>
                <w:rFonts w:hAnsi="宋体" w:hint="eastAsia"/>
                <w:b/>
                <w:color w:val="FF0000"/>
                <w:sz w:val="18"/>
                <w:szCs w:val="18"/>
              </w:rPr>
            </w:pPr>
            <w:r w:rsidRPr="002B19E8">
              <w:rPr>
                <w:rFonts w:hAnsi="宋体" w:cs="宋体" w:hint="eastAsia"/>
                <w:color w:val="FF0000"/>
                <w:sz w:val="18"/>
                <w:szCs w:val="18"/>
              </w:rPr>
              <w:t>二十九、</w:t>
            </w:r>
            <w:r w:rsidRPr="002B19E8">
              <w:rPr>
                <w:rFonts w:hAnsi="宋体" w:cs="宋体"/>
                <w:color w:val="FF0000"/>
                <w:sz w:val="18"/>
                <w:szCs w:val="18"/>
              </w:rPr>
              <w:t>未列举名称的其他非金属矿产品</w:t>
            </w:r>
          </w:p>
        </w:tc>
        <w:tc>
          <w:tcPr>
            <w:tcW w:w="3060" w:type="dxa"/>
          </w:tcPr>
          <w:p w:rsidR="000650C9" w:rsidRPr="002B19E8" w:rsidRDefault="000650C9" w:rsidP="00AE18D7">
            <w:pPr>
              <w:spacing w:line="260" w:lineRule="exact"/>
              <w:rPr>
                <w:rFonts w:hAnsi="宋体" w:hint="eastAsia"/>
                <w:b/>
                <w:color w:val="FF0000"/>
                <w:sz w:val="18"/>
                <w:szCs w:val="18"/>
              </w:rPr>
            </w:pPr>
            <w:r w:rsidRPr="002B19E8">
              <w:rPr>
                <w:rFonts w:hAnsi="宋体" w:cs="宋体"/>
                <w:color w:val="FF0000"/>
                <w:sz w:val="18"/>
                <w:szCs w:val="18"/>
              </w:rPr>
              <w:t>原矿或精矿</w:t>
            </w:r>
          </w:p>
        </w:tc>
        <w:tc>
          <w:tcPr>
            <w:tcW w:w="3285" w:type="dxa"/>
          </w:tcPr>
          <w:p w:rsidR="000650C9" w:rsidRPr="002B19E8" w:rsidRDefault="000650C9" w:rsidP="00AE18D7">
            <w:pPr>
              <w:spacing w:line="260" w:lineRule="exact"/>
              <w:rPr>
                <w:rFonts w:hAnsi="宋体" w:hint="eastAsia"/>
                <w:b/>
                <w:color w:val="FF0000"/>
                <w:sz w:val="18"/>
                <w:szCs w:val="18"/>
              </w:rPr>
            </w:pPr>
            <w:r w:rsidRPr="002B19E8">
              <w:rPr>
                <w:rFonts w:hAnsi="宋体" w:cs="宋体"/>
                <w:color w:val="FF0000"/>
                <w:sz w:val="18"/>
                <w:szCs w:val="18"/>
              </w:rPr>
              <w:t>从量</w:t>
            </w:r>
            <w:r w:rsidRPr="002B19E8">
              <w:rPr>
                <w:rFonts w:hAnsi="宋体" w:cs="宋体" w:hint="eastAsia"/>
                <w:color w:val="FF0000"/>
                <w:sz w:val="18"/>
                <w:szCs w:val="18"/>
              </w:rPr>
              <w:t>税额标准</w:t>
            </w:r>
            <w:r w:rsidRPr="002B19E8">
              <w:rPr>
                <w:rFonts w:hAnsi="宋体" w:cs="宋体"/>
                <w:color w:val="FF0000"/>
                <w:sz w:val="18"/>
                <w:szCs w:val="18"/>
              </w:rPr>
              <w:t>每吨或</w:t>
            </w:r>
            <w:r w:rsidRPr="002B19E8">
              <w:rPr>
                <w:rFonts w:hAnsi="宋体" w:cs="宋体" w:hint="eastAsia"/>
                <w:color w:val="FF0000"/>
                <w:sz w:val="18"/>
                <w:szCs w:val="18"/>
              </w:rPr>
              <w:t>每</w:t>
            </w:r>
            <w:r w:rsidRPr="002B19E8">
              <w:rPr>
                <w:rFonts w:hAnsi="宋体" w:cs="宋体"/>
                <w:color w:val="FF0000"/>
                <w:sz w:val="18"/>
                <w:szCs w:val="18"/>
              </w:rPr>
              <w:t>立方米不超过</w:t>
            </w:r>
            <w:r w:rsidRPr="002B19E8">
              <w:rPr>
                <w:rFonts w:hAnsi="宋体" w:cs="宋体"/>
                <w:color w:val="FF0000"/>
                <w:sz w:val="18"/>
                <w:szCs w:val="18"/>
              </w:rPr>
              <w:t>30</w:t>
            </w:r>
            <w:r w:rsidRPr="002B19E8">
              <w:rPr>
                <w:rFonts w:hAnsi="宋体" w:cs="宋体"/>
                <w:color w:val="FF0000"/>
                <w:sz w:val="18"/>
                <w:szCs w:val="18"/>
              </w:rPr>
              <w:t>元</w:t>
            </w:r>
            <w:r w:rsidRPr="002B19E8">
              <w:rPr>
                <w:rFonts w:hAnsi="宋体" w:cs="宋体" w:hint="eastAsia"/>
                <w:color w:val="FF0000"/>
                <w:sz w:val="18"/>
                <w:szCs w:val="18"/>
              </w:rPr>
              <w:t>，</w:t>
            </w:r>
            <w:r w:rsidRPr="002B19E8">
              <w:rPr>
                <w:rFonts w:hAnsi="宋体" w:cs="宋体"/>
                <w:color w:val="FF0000"/>
                <w:sz w:val="18"/>
                <w:szCs w:val="18"/>
              </w:rPr>
              <w:t>从价税率不超过</w:t>
            </w:r>
            <w:r w:rsidRPr="002B19E8">
              <w:rPr>
                <w:rFonts w:hAnsi="宋体" w:cs="宋体"/>
                <w:color w:val="FF0000"/>
                <w:sz w:val="18"/>
                <w:szCs w:val="18"/>
              </w:rPr>
              <w:t>20%</w:t>
            </w:r>
          </w:p>
        </w:tc>
      </w:tr>
      <w:tr w:rsidR="000650C9" w:rsidRPr="002B19E8" w:rsidTr="00AE18D7">
        <w:tc>
          <w:tcPr>
            <w:tcW w:w="3510" w:type="dxa"/>
          </w:tcPr>
          <w:p w:rsidR="000650C9" w:rsidRPr="002B19E8" w:rsidRDefault="000650C9" w:rsidP="00AE18D7">
            <w:pPr>
              <w:spacing w:line="260" w:lineRule="exact"/>
              <w:rPr>
                <w:rFonts w:hAnsi="宋体" w:hint="eastAsia"/>
                <w:b/>
                <w:color w:val="FF0000"/>
                <w:sz w:val="18"/>
                <w:szCs w:val="18"/>
              </w:rPr>
            </w:pPr>
            <w:r w:rsidRPr="002B19E8">
              <w:rPr>
                <w:rFonts w:hAnsi="宋体" w:cs="宋体" w:hint="eastAsia"/>
                <w:color w:val="FF0000"/>
                <w:sz w:val="18"/>
                <w:szCs w:val="18"/>
              </w:rPr>
              <w:t>三十、</w:t>
            </w:r>
            <w:r w:rsidRPr="002B19E8">
              <w:rPr>
                <w:rFonts w:hAnsi="宋体" w:cs="宋体"/>
                <w:color w:val="FF0000"/>
                <w:sz w:val="18"/>
                <w:szCs w:val="18"/>
              </w:rPr>
              <w:t>海盐</w:t>
            </w:r>
          </w:p>
        </w:tc>
        <w:tc>
          <w:tcPr>
            <w:tcW w:w="3060" w:type="dxa"/>
          </w:tcPr>
          <w:p w:rsidR="000650C9" w:rsidRPr="002B19E8" w:rsidRDefault="000650C9" w:rsidP="00AE18D7">
            <w:pPr>
              <w:spacing w:line="260" w:lineRule="exact"/>
              <w:rPr>
                <w:rFonts w:hAnsi="宋体" w:hint="eastAsia"/>
                <w:b/>
                <w:color w:val="FF0000"/>
                <w:sz w:val="18"/>
                <w:szCs w:val="18"/>
              </w:rPr>
            </w:pPr>
            <w:r w:rsidRPr="002B19E8">
              <w:rPr>
                <w:rFonts w:hAnsi="宋体" w:cs="宋体"/>
                <w:color w:val="FF0000"/>
                <w:sz w:val="18"/>
                <w:szCs w:val="18"/>
              </w:rPr>
              <w:t>氯化钠初级产品</w:t>
            </w:r>
          </w:p>
        </w:tc>
        <w:tc>
          <w:tcPr>
            <w:tcW w:w="3285" w:type="dxa"/>
          </w:tcPr>
          <w:p w:rsidR="000650C9" w:rsidRPr="002B19E8" w:rsidRDefault="000650C9" w:rsidP="00AE18D7">
            <w:pPr>
              <w:spacing w:line="260" w:lineRule="exact"/>
              <w:jc w:val="center"/>
              <w:rPr>
                <w:rFonts w:hAnsi="宋体" w:hint="eastAsia"/>
                <w:b/>
                <w:color w:val="FF0000"/>
                <w:sz w:val="18"/>
                <w:szCs w:val="18"/>
              </w:rPr>
            </w:pPr>
            <w:r w:rsidRPr="002B19E8">
              <w:rPr>
                <w:rFonts w:hAnsi="宋体" w:cs="宋体"/>
                <w:color w:val="FF0000"/>
                <w:sz w:val="18"/>
                <w:szCs w:val="18"/>
              </w:rPr>
              <w:t>1%</w:t>
            </w:r>
            <w:r w:rsidRPr="002B19E8">
              <w:rPr>
                <w:rFonts w:hAnsi="宋体" w:cs="宋体" w:hint="eastAsia"/>
                <w:color w:val="FF0000"/>
                <w:sz w:val="18"/>
                <w:szCs w:val="18"/>
              </w:rPr>
              <w:t>至</w:t>
            </w:r>
            <w:r w:rsidRPr="002B19E8">
              <w:rPr>
                <w:rFonts w:hAnsi="宋体" w:cs="宋体"/>
                <w:color w:val="FF0000"/>
                <w:sz w:val="18"/>
                <w:szCs w:val="18"/>
              </w:rPr>
              <w:t>5%</w:t>
            </w:r>
          </w:p>
        </w:tc>
      </w:tr>
    </w:tbl>
    <w:p w:rsidR="000650C9" w:rsidRPr="009542C1" w:rsidRDefault="000650C9" w:rsidP="000650C9">
      <w:pPr>
        <w:spacing w:line="260" w:lineRule="exact"/>
        <w:ind w:firstLineChars="196" w:firstLine="353"/>
        <w:rPr>
          <w:rFonts w:hAnsi="宋体" w:cs="宋体" w:hint="eastAsia"/>
          <w:color w:val="FF0000"/>
          <w:sz w:val="18"/>
          <w:szCs w:val="18"/>
        </w:rPr>
      </w:pPr>
    </w:p>
    <w:p w:rsidR="000650C9" w:rsidRDefault="000650C9" w:rsidP="000650C9">
      <w:pPr>
        <w:spacing w:line="260" w:lineRule="exact"/>
        <w:ind w:firstLineChars="196" w:firstLine="353"/>
        <w:rPr>
          <w:rFonts w:hAnsi="宋体" w:cs="宋体" w:hint="eastAsia"/>
          <w:color w:val="FF0000"/>
          <w:sz w:val="18"/>
          <w:szCs w:val="18"/>
        </w:rPr>
      </w:pPr>
      <w:r w:rsidRPr="009542C1">
        <w:rPr>
          <w:rFonts w:hAnsi="宋体" w:cs="宋体"/>
          <w:color w:val="FF0000"/>
          <w:sz w:val="18"/>
          <w:szCs w:val="18"/>
        </w:rPr>
        <w:t>注：</w:t>
      </w:r>
    </w:p>
    <w:p w:rsidR="000650C9" w:rsidRPr="009542C1" w:rsidRDefault="000650C9" w:rsidP="000650C9">
      <w:pPr>
        <w:spacing w:line="260" w:lineRule="exact"/>
        <w:ind w:firstLineChars="196" w:firstLine="353"/>
        <w:rPr>
          <w:rFonts w:hAnsi="宋体" w:cs="宋体" w:hint="eastAsia"/>
          <w:color w:val="FF0000"/>
          <w:sz w:val="18"/>
          <w:szCs w:val="18"/>
        </w:rPr>
      </w:pPr>
      <w:r>
        <w:rPr>
          <w:rFonts w:hAnsi="宋体" w:cs="宋体" w:hint="eastAsia"/>
          <w:color w:val="FF0000"/>
          <w:sz w:val="18"/>
          <w:szCs w:val="18"/>
        </w:rPr>
        <w:t>（</w:t>
      </w:r>
      <w:r>
        <w:rPr>
          <w:rFonts w:hAnsi="宋体" w:cs="宋体" w:hint="eastAsia"/>
          <w:color w:val="FF0000"/>
          <w:sz w:val="18"/>
          <w:szCs w:val="18"/>
        </w:rPr>
        <w:t>1</w:t>
      </w:r>
      <w:r>
        <w:rPr>
          <w:rFonts w:hAnsi="宋体" w:cs="宋体" w:hint="eastAsia"/>
          <w:color w:val="FF0000"/>
          <w:sz w:val="18"/>
          <w:szCs w:val="18"/>
        </w:rPr>
        <w:t>）</w:t>
      </w:r>
      <w:r w:rsidRPr="009542C1">
        <w:rPr>
          <w:rFonts w:hAnsi="宋体" w:cs="宋体"/>
          <w:color w:val="FF0000"/>
          <w:sz w:val="18"/>
          <w:szCs w:val="18"/>
        </w:rPr>
        <w:t>未列举名称的其他非金属矿产品，按照从价计征为主、从量计征为辅的原则，由</w:t>
      </w:r>
      <w:r w:rsidRPr="009542C1">
        <w:rPr>
          <w:rFonts w:hAnsi="宋体" w:cs="宋体" w:hint="eastAsia"/>
          <w:color w:val="FF0000"/>
          <w:sz w:val="18"/>
          <w:szCs w:val="18"/>
        </w:rPr>
        <w:t>各地</w:t>
      </w:r>
      <w:r w:rsidRPr="009542C1">
        <w:rPr>
          <w:rFonts w:hAnsi="宋体" w:cs="宋体"/>
          <w:color w:val="FF0000"/>
          <w:sz w:val="18"/>
          <w:szCs w:val="18"/>
        </w:rPr>
        <w:t>省级人民政府确定计征方式。</w:t>
      </w:r>
    </w:p>
    <w:p w:rsidR="000650C9" w:rsidRPr="009542C1" w:rsidRDefault="000650C9" w:rsidP="000650C9">
      <w:pPr>
        <w:spacing w:line="260" w:lineRule="exact"/>
        <w:ind w:firstLineChars="196" w:firstLine="353"/>
        <w:rPr>
          <w:rFonts w:hAnsi="宋体" w:cs="宋体" w:hint="eastAsia"/>
          <w:color w:val="FF0000"/>
          <w:sz w:val="18"/>
          <w:szCs w:val="18"/>
        </w:rPr>
      </w:pPr>
      <w:r>
        <w:rPr>
          <w:rFonts w:hAnsi="宋体" w:cs="宋体" w:hint="eastAsia"/>
          <w:color w:val="FF0000"/>
          <w:sz w:val="18"/>
          <w:szCs w:val="18"/>
        </w:rPr>
        <w:t>（</w:t>
      </w:r>
      <w:r>
        <w:rPr>
          <w:rFonts w:hAnsi="宋体" w:cs="宋体" w:hint="eastAsia"/>
          <w:color w:val="FF0000"/>
          <w:sz w:val="18"/>
          <w:szCs w:val="18"/>
        </w:rPr>
        <w:t>2</w:t>
      </w:r>
      <w:r>
        <w:rPr>
          <w:rFonts w:hAnsi="宋体" w:cs="宋体" w:hint="eastAsia"/>
          <w:color w:val="FF0000"/>
          <w:sz w:val="18"/>
          <w:szCs w:val="18"/>
        </w:rPr>
        <w:t>）</w:t>
      </w:r>
      <w:r w:rsidRPr="009542C1">
        <w:rPr>
          <w:rFonts w:hAnsi="宋体" w:cs="宋体" w:hint="eastAsia"/>
          <w:color w:val="FF0000"/>
          <w:sz w:val="18"/>
          <w:szCs w:val="18"/>
        </w:rPr>
        <w:t>水资源税</w:t>
      </w:r>
      <w:r>
        <w:rPr>
          <w:rFonts w:hAnsi="宋体" w:cs="宋体" w:hint="eastAsia"/>
          <w:color w:val="FF0000"/>
          <w:sz w:val="18"/>
          <w:szCs w:val="18"/>
        </w:rPr>
        <w:t>正</w:t>
      </w:r>
      <w:r w:rsidR="006465F7">
        <w:rPr>
          <w:rFonts w:hAnsi="宋体" w:cs="宋体" w:hint="eastAsia"/>
          <w:color w:val="FF0000"/>
          <w:sz w:val="18"/>
          <w:szCs w:val="18"/>
        </w:rPr>
        <w:t>在</w:t>
      </w:r>
      <w:r w:rsidR="006465F7" w:rsidRPr="00E919A2">
        <w:rPr>
          <w:rFonts w:ascii="宋体" w:hAnsi="宋体" w:cs="宋体" w:hint="eastAsia"/>
          <w:color w:val="FF0000"/>
          <w:sz w:val="18"/>
          <w:szCs w:val="18"/>
        </w:rPr>
        <w:t>北京、</w:t>
      </w:r>
      <w:r w:rsidR="006465F7">
        <w:rPr>
          <w:rFonts w:hAnsi="宋体" w:cs="宋体" w:hint="eastAsia"/>
          <w:color w:val="FF0000"/>
          <w:sz w:val="18"/>
          <w:szCs w:val="18"/>
        </w:rPr>
        <w:t>河北、</w:t>
      </w:r>
      <w:r w:rsidR="006465F7" w:rsidRPr="00E919A2">
        <w:rPr>
          <w:rFonts w:ascii="宋体" w:hAnsi="宋体" w:cs="宋体" w:hint="eastAsia"/>
          <w:color w:val="FF0000"/>
          <w:sz w:val="18"/>
          <w:szCs w:val="18"/>
        </w:rPr>
        <w:t>天津、山西、内蒙古、山东、河南、四川、陕西和宁夏</w:t>
      </w:r>
      <w:r w:rsidR="006465F7">
        <w:rPr>
          <w:rFonts w:hAnsi="宋体" w:cs="宋体" w:hint="eastAsia"/>
          <w:color w:val="FF0000"/>
          <w:sz w:val="18"/>
          <w:szCs w:val="18"/>
        </w:rPr>
        <w:t>10</w:t>
      </w:r>
      <w:r w:rsidR="006465F7" w:rsidRPr="00E919A2">
        <w:rPr>
          <w:rFonts w:ascii="宋体" w:hAnsi="宋体" w:cs="宋体" w:hint="eastAsia"/>
          <w:color w:val="FF0000"/>
          <w:sz w:val="18"/>
          <w:szCs w:val="18"/>
        </w:rPr>
        <w:t>个省、自治区和直辖市</w:t>
      </w:r>
      <w:r w:rsidRPr="009542C1">
        <w:rPr>
          <w:rFonts w:hAnsi="宋体" w:cs="宋体" w:hint="eastAsia"/>
          <w:color w:val="FF0000"/>
          <w:sz w:val="18"/>
          <w:szCs w:val="18"/>
        </w:rPr>
        <w:t>试点。</w:t>
      </w:r>
    </w:p>
    <w:p w:rsidR="000650C9" w:rsidRPr="007616AC" w:rsidRDefault="000650C9" w:rsidP="000650C9">
      <w:pPr>
        <w:spacing w:line="260" w:lineRule="exact"/>
        <w:ind w:firstLineChars="196" w:firstLine="353"/>
        <w:rPr>
          <w:rFonts w:hAnsi="宋体" w:cs="宋体" w:hint="eastAsia"/>
          <w:color w:val="FF0000"/>
          <w:sz w:val="18"/>
          <w:szCs w:val="18"/>
        </w:rPr>
      </w:pPr>
      <w:r>
        <w:rPr>
          <w:rFonts w:hAnsi="宋体" w:cs="宋体" w:hint="eastAsia"/>
          <w:color w:val="FF0000"/>
          <w:sz w:val="18"/>
          <w:szCs w:val="18"/>
        </w:rPr>
        <w:t>（</w:t>
      </w:r>
      <w:r>
        <w:rPr>
          <w:rFonts w:hAnsi="宋体" w:cs="宋体" w:hint="eastAsia"/>
          <w:color w:val="FF0000"/>
          <w:sz w:val="18"/>
          <w:szCs w:val="18"/>
        </w:rPr>
        <w:t>3</w:t>
      </w:r>
      <w:r>
        <w:rPr>
          <w:rFonts w:hAnsi="宋体" w:cs="宋体" w:hint="eastAsia"/>
          <w:color w:val="FF0000"/>
          <w:sz w:val="18"/>
          <w:szCs w:val="18"/>
        </w:rPr>
        <w:t>）</w:t>
      </w:r>
      <w:r w:rsidRPr="009542C1">
        <w:rPr>
          <w:rFonts w:hAnsi="宋体" w:cs="宋体"/>
          <w:color w:val="FF0000"/>
          <w:sz w:val="18"/>
          <w:szCs w:val="18"/>
        </w:rPr>
        <w:t>各省、自治区</w:t>
      </w:r>
      <w:r w:rsidRPr="009542C1">
        <w:rPr>
          <w:rFonts w:hAnsi="宋体" w:cs="宋体" w:hint="eastAsia"/>
          <w:color w:val="FF0000"/>
          <w:sz w:val="18"/>
          <w:szCs w:val="18"/>
        </w:rPr>
        <w:t>和</w:t>
      </w:r>
      <w:r w:rsidRPr="009542C1">
        <w:rPr>
          <w:rFonts w:hAnsi="宋体" w:cs="宋体"/>
          <w:color w:val="FF0000"/>
          <w:sz w:val="18"/>
          <w:szCs w:val="18"/>
        </w:rPr>
        <w:t>直辖市人民政府可以根据</w:t>
      </w:r>
      <w:r>
        <w:rPr>
          <w:rFonts w:hAnsi="宋体" w:cs="宋体" w:hint="eastAsia"/>
          <w:color w:val="FF0000"/>
          <w:sz w:val="18"/>
          <w:szCs w:val="18"/>
        </w:rPr>
        <w:t>当地</w:t>
      </w:r>
      <w:r w:rsidRPr="009542C1">
        <w:rPr>
          <w:rFonts w:hAnsi="宋体" w:cs="宋体"/>
          <w:color w:val="FF0000"/>
          <w:sz w:val="18"/>
          <w:szCs w:val="18"/>
        </w:rPr>
        <w:t>森林、草场</w:t>
      </w:r>
      <w:r w:rsidRPr="009542C1">
        <w:rPr>
          <w:rFonts w:hAnsi="宋体" w:cs="宋体" w:hint="eastAsia"/>
          <w:color w:val="FF0000"/>
          <w:sz w:val="18"/>
          <w:szCs w:val="18"/>
        </w:rPr>
        <w:t>和</w:t>
      </w:r>
      <w:r w:rsidRPr="009542C1">
        <w:rPr>
          <w:rFonts w:hAnsi="宋体" w:cs="宋体"/>
          <w:color w:val="FF0000"/>
          <w:sz w:val="18"/>
          <w:szCs w:val="18"/>
        </w:rPr>
        <w:t>滩涂等资源开发利用</w:t>
      </w:r>
      <w:r w:rsidRPr="009542C1">
        <w:rPr>
          <w:rFonts w:hAnsi="宋体" w:cs="宋体" w:hint="eastAsia"/>
          <w:color w:val="FF0000"/>
          <w:sz w:val="18"/>
          <w:szCs w:val="18"/>
        </w:rPr>
        <w:t>的</w:t>
      </w:r>
      <w:r w:rsidRPr="009542C1">
        <w:rPr>
          <w:rFonts w:hAnsi="宋体" w:cs="宋体"/>
          <w:color w:val="FF0000"/>
          <w:sz w:val="18"/>
          <w:szCs w:val="18"/>
        </w:rPr>
        <w:t>情况</w:t>
      </w:r>
      <w:r w:rsidRPr="009542C1">
        <w:rPr>
          <w:rFonts w:hAnsi="宋体" w:cs="宋体" w:hint="eastAsia"/>
          <w:color w:val="FF0000"/>
          <w:sz w:val="18"/>
          <w:szCs w:val="18"/>
        </w:rPr>
        <w:t>，</w:t>
      </w:r>
      <w:r w:rsidRPr="009542C1">
        <w:rPr>
          <w:rFonts w:hAnsi="宋体" w:cs="宋体"/>
          <w:color w:val="FF0000"/>
          <w:sz w:val="18"/>
          <w:szCs w:val="18"/>
        </w:rPr>
        <w:t>提出征收资源税的建议，报国务院批准</w:t>
      </w:r>
      <w:r w:rsidRPr="009542C1">
        <w:rPr>
          <w:rFonts w:hAnsi="宋体" w:cs="宋体" w:hint="eastAsia"/>
          <w:color w:val="FF0000"/>
          <w:sz w:val="18"/>
          <w:szCs w:val="18"/>
        </w:rPr>
        <w:t>以后</w:t>
      </w:r>
      <w:r w:rsidRPr="009542C1">
        <w:rPr>
          <w:rFonts w:hAnsi="宋体" w:cs="宋体"/>
          <w:color w:val="FF0000"/>
          <w:sz w:val="18"/>
          <w:szCs w:val="18"/>
        </w:rPr>
        <w:t>实施。</w:t>
      </w:r>
    </w:p>
    <w:p w:rsidR="000650C9" w:rsidRDefault="000650C9" w:rsidP="000650C9">
      <w:pPr>
        <w:widowControl/>
        <w:spacing w:before="100" w:beforeAutospacing="1" w:after="100" w:afterAutospacing="1" w:line="280" w:lineRule="exact"/>
        <w:ind w:firstLineChars="200" w:firstLine="420"/>
        <w:rPr>
          <w:rFonts w:hint="eastAsia"/>
        </w:rPr>
      </w:pPr>
      <w:r w:rsidRPr="007616AC">
        <w:rPr>
          <w:rFonts w:hint="eastAsia"/>
        </w:rPr>
        <w:lastRenderedPageBreak/>
        <w:t>资源税税目、税率（税额标准）的部分调整，由国务院决定。</w:t>
      </w:r>
    </w:p>
    <w:p w:rsidR="000650C9" w:rsidRDefault="000650C9" w:rsidP="000650C9">
      <w:pPr>
        <w:widowControl/>
        <w:spacing w:before="100" w:beforeAutospacing="1" w:after="100" w:afterAutospacing="1" w:line="280" w:lineRule="exact"/>
        <w:ind w:firstLineChars="200" w:firstLine="420"/>
        <w:rPr>
          <w:rFonts w:hAnsi="宋体" w:cs="宋体" w:hint="eastAsia"/>
          <w:szCs w:val="21"/>
        </w:rPr>
      </w:pPr>
      <w:r w:rsidRPr="007616AC">
        <w:rPr>
          <w:rFonts w:hAnsi="宋体" w:cs="宋体" w:hint="eastAsia"/>
          <w:szCs w:val="21"/>
        </w:rPr>
        <w:t>煤炭的具体适用税率由省级财税部门在规定的幅度以内，根据有关因素提出建议，报省级人民政府拟定。省级人民政府需要将拟定的适用税率在公布以前报财政部、国家税务总局审批。省级人民政府可以在不突破财政部、国家税务总局批复税率上限的范围以内，根据当地煤炭资源禀赋、企业负担变化等情况，统筹确定分煤种、分地区差别化税率。跨省煤田的适用税率由财政部、国家税务总局确定。</w:t>
      </w:r>
    </w:p>
    <w:p w:rsidR="005B33FB" w:rsidRPr="000650C9" w:rsidRDefault="000650C9" w:rsidP="000650C9">
      <w:pPr>
        <w:widowControl/>
        <w:spacing w:before="100" w:beforeAutospacing="1" w:after="100" w:afterAutospacing="1" w:line="280" w:lineRule="exact"/>
        <w:ind w:firstLineChars="200" w:firstLine="420"/>
        <w:rPr>
          <w:rFonts w:hAnsi="宋体" w:cs="宋体" w:hint="eastAsia"/>
          <w:szCs w:val="21"/>
        </w:rPr>
      </w:pPr>
      <w:r>
        <w:rPr>
          <w:rFonts w:hAnsi="宋体" w:cs="宋体" w:hint="eastAsia"/>
          <w:color w:val="FF0000"/>
          <w:szCs w:val="21"/>
        </w:rPr>
        <w:t>原油、天然气、煤炭、稀土、钨和钼以外</w:t>
      </w:r>
      <w:r w:rsidRPr="0089453F">
        <w:rPr>
          <w:rFonts w:hAnsi="宋体" w:cs="宋体"/>
          <w:color w:val="FF0000"/>
          <w:szCs w:val="21"/>
        </w:rPr>
        <w:t>的资源品目，由</w:t>
      </w:r>
      <w:r w:rsidRPr="0089453F">
        <w:rPr>
          <w:rFonts w:hAnsi="宋体" w:cs="宋体" w:hint="eastAsia"/>
          <w:color w:val="FF0000"/>
          <w:szCs w:val="21"/>
        </w:rPr>
        <w:t>各地</w:t>
      </w:r>
      <w:r w:rsidRPr="0089453F">
        <w:rPr>
          <w:rFonts w:hAnsi="宋体" w:cs="宋体"/>
          <w:color w:val="FF0000"/>
          <w:szCs w:val="21"/>
        </w:rPr>
        <w:t>省级人民政府在规定的税率</w:t>
      </w:r>
      <w:r w:rsidRPr="0089453F">
        <w:rPr>
          <w:rFonts w:hAnsi="宋体" w:cs="宋体" w:hint="eastAsia"/>
          <w:color w:val="FF0000"/>
          <w:szCs w:val="21"/>
        </w:rPr>
        <w:t>（税额标准）</w:t>
      </w:r>
      <w:r w:rsidRPr="0089453F">
        <w:rPr>
          <w:rFonts w:hAnsi="宋体" w:cs="宋体"/>
          <w:color w:val="FF0000"/>
          <w:szCs w:val="21"/>
        </w:rPr>
        <w:t>幅度</w:t>
      </w:r>
      <w:r w:rsidRPr="0089453F">
        <w:rPr>
          <w:rFonts w:hAnsi="宋体" w:cs="宋体" w:hint="eastAsia"/>
          <w:color w:val="FF0000"/>
          <w:szCs w:val="21"/>
        </w:rPr>
        <w:t>以内</w:t>
      </w:r>
      <w:r w:rsidRPr="0089453F">
        <w:rPr>
          <w:rFonts w:hAnsi="宋体" w:cs="宋体"/>
          <w:color w:val="FF0000"/>
          <w:szCs w:val="21"/>
        </w:rPr>
        <w:t>提出具体适用税率</w:t>
      </w:r>
      <w:r w:rsidRPr="0089453F">
        <w:rPr>
          <w:rFonts w:hAnsi="宋体" w:cs="宋体" w:hint="eastAsia"/>
          <w:color w:val="FF0000"/>
          <w:szCs w:val="21"/>
        </w:rPr>
        <w:t>（税额标准）的</w:t>
      </w:r>
      <w:r w:rsidRPr="0089453F">
        <w:rPr>
          <w:rFonts w:hAnsi="宋体" w:cs="宋体"/>
          <w:color w:val="FF0000"/>
          <w:szCs w:val="21"/>
        </w:rPr>
        <w:t>建议，报财政部、国家税务总局核准。未列举名称的其他金属和非金属矿产品，由</w:t>
      </w:r>
      <w:r w:rsidRPr="0089453F">
        <w:rPr>
          <w:rFonts w:hAnsi="宋体" w:cs="宋体" w:hint="eastAsia"/>
          <w:color w:val="FF0000"/>
          <w:szCs w:val="21"/>
        </w:rPr>
        <w:t>各地</w:t>
      </w:r>
      <w:r w:rsidRPr="0089453F">
        <w:rPr>
          <w:rFonts w:hAnsi="宋体" w:cs="宋体"/>
          <w:color w:val="FF0000"/>
          <w:szCs w:val="21"/>
        </w:rPr>
        <w:t>省级人民政府根据</w:t>
      </w:r>
      <w:r w:rsidRPr="0089453F">
        <w:rPr>
          <w:rFonts w:hAnsi="宋体" w:cs="宋体" w:hint="eastAsia"/>
          <w:color w:val="FF0000"/>
          <w:szCs w:val="21"/>
        </w:rPr>
        <w:t>当地的</w:t>
      </w:r>
      <w:r w:rsidRPr="0089453F">
        <w:rPr>
          <w:rFonts w:hAnsi="宋体" w:cs="宋体"/>
          <w:color w:val="FF0000"/>
          <w:szCs w:val="21"/>
        </w:rPr>
        <w:t>实际情况确定具体税目和适用税率</w:t>
      </w:r>
      <w:r w:rsidRPr="0089453F">
        <w:rPr>
          <w:rFonts w:hAnsi="宋体" w:cs="宋体" w:hint="eastAsia"/>
          <w:color w:val="FF0000"/>
          <w:szCs w:val="21"/>
        </w:rPr>
        <w:t>（税额标准）</w:t>
      </w:r>
      <w:r w:rsidRPr="0089453F">
        <w:rPr>
          <w:rFonts w:hAnsi="宋体" w:cs="宋体"/>
          <w:color w:val="FF0000"/>
          <w:szCs w:val="21"/>
        </w:rPr>
        <w:t>，报财政部、国家税务总局备案。</w:t>
      </w:r>
      <w:r w:rsidRPr="00B14835">
        <w:rPr>
          <w:color w:val="FF0000"/>
          <w:szCs w:val="21"/>
        </w:rPr>
        <w:t>一个矿种原则上设定一档税率，少数资源条件差异</w:t>
      </w:r>
      <w:r w:rsidRPr="00B14835">
        <w:rPr>
          <w:rFonts w:hint="eastAsia"/>
          <w:color w:val="FF0000"/>
          <w:szCs w:val="21"/>
        </w:rPr>
        <w:t>比较</w:t>
      </w:r>
      <w:r w:rsidRPr="00B14835">
        <w:rPr>
          <w:color w:val="FF0000"/>
          <w:szCs w:val="21"/>
        </w:rPr>
        <w:t>大的矿种</w:t>
      </w:r>
      <w:r w:rsidRPr="00B14835">
        <w:rPr>
          <w:rFonts w:hint="eastAsia"/>
          <w:color w:val="FF0000"/>
          <w:szCs w:val="21"/>
        </w:rPr>
        <w:t>可以按照</w:t>
      </w:r>
      <w:r w:rsidRPr="00B14835">
        <w:rPr>
          <w:color w:val="FF0000"/>
          <w:szCs w:val="21"/>
        </w:rPr>
        <w:t>不同资源条件、不同地区设定两档税率。</w:t>
      </w:r>
    </w:p>
    <w:p w:rsidR="00651F66" w:rsidRPr="00582971" w:rsidRDefault="00651F66">
      <w:pPr>
        <w:spacing w:line="280" w:lineRule="exact"/>
        <w:ind w:left="113" w:right="113"/>
        <w:rPr>
          <w:rFonts w:ascii="宋体" w:hAnsi="宋体"/>
        </w:rPr>
      </w:pPr>
      <w:r w:rsidRPr="00582971">
        <w:rPr>
          <w:rFonts w:ascii="宋体" w:hAnsi="宋体"/>
        </w:rPr>
        <w:t xml:space="preserve">   3</w:t>
      </w:r>
      <w:r w:rsidRPr="00582971">
        <w:rPr>
          <w:rFonts w:ascii="宋体" w:hAnsi="宋体" w:hint="eastAsia"/>
        </w:rPr>
        <w:t>．计税方法</w:t>
      </w:r>
    </w:p>
    <w:p w:rsidR="00D94A94" w:rsidRPr="000A3782" w:rsidRDefault="00651F66" w:rsidP="00D94A94">
      <w:pPr>
        <w:spacing w:line="280" w:lineRule="exact"/>
        <w:ind w:right="113" w:firstLine="435"/>
        <w:rPr>
          <w:rFonts w:ascii="宋体" w:hAnsi="宋体" w:hint="eastAsia"/>
        </w:rPr>
      </w:pPr>
      <w:r w:rsidRPr="000A3782">
        <w:rPr>
          <w:rFonts w:ascii="宋体" w:hAnsi="宋体" w:hint="eastAsia"/>
        </w:rPr>
        <w:t>资源税</w:t>
      </w:r>
      <w:r w:rsidR="003E5FDD" w:rsidRPr="000A3782">
        <w:rPr>
          <w:rFonts w:ascii="宋体" w:hAnsi="宋体" w:hint="eastAsia"/>
        </w:rPr>
        <w:t>根据不同的</w:t>
      </w:r>
      <w:r w:rsidR="009D1310" w:rsidRPr="000A3782">
        <w:rPr>
          <w:rFonts w:ascii="宋体" w:hAnsi="宋体" w:hint="eastAsia"/>
        </w:rPr>
        <w:t>应税产</w:t>
      </w:r>
      <w:r w:rsidR="003E5FDD" w:rsidRPr="000A3782">
        <w:rPr>
          <w:rFonts w:ascii="宋体" w:hAnsi="宋体" w:hint="eastAsia"/>
        </w:rPr>
        <w:t>品</w:t>
      </w:r>
      <w:r w:rsidR="00A437A9" w:rsidRPr="000A3782">
        <w:rPr>
          <w:rFonts w:ascii="宋体" w:hAnsi="宋体" w:hint="eastAsia"/>
        </w:rPr>
        <w:t>，</w:t>
      </w:r>
      <w:r w:rsidR="00D94A94" w:rsidRPr="000A3782">
        <w:rPr>
          <w:rFonts w:ascii="宋体" w:hAnsi="宋体" w:hint="eastAsia"/>
        </w:rPr>
        <w:t>分别</w:t>
      </w:r>
      <w:r w:rsidR="00A437A9" w:rsidRPr="000A3782">
        <w:rPr>
          <w:rFonts w:ascii="宋体" w:hAnsi="宋体" w:hint="eastAsia"/>
        </w:rPr>
        <w:t>采用从价计征和从量</w:t>
      </w:r>
      <w:r w:rsidR="000A1664" w:rsidRPr="000A3782">
        <w:rPr>
          <w:rFonts w:ascii="宋体" w:hAnsi="宋体" w:hint="eastAsia"/>
        </w:rPr>
        <w:t>计征两种</w:t>
      </w:r>
      <w:r w:rsidR="009D1310" w:rsidRPr="000A3782">
        <w:rPr>
          <w:rFonts w:ascii="宋体" w:hAnsi="宋体" w:hint="eastAsia"/>
        </w:rPr>
        <w:t>方法</w:t>
      </w:r>
      <w:r w:rsidR="000A1664" w:rsidRPr="000A3782">
        <w:rPr>
          <w:rFonts w:ascii="宋体" w:hAnsi="宋体" w:hint="eastAsia"/>
        </w:rPr>
        <w:t>计算应纳税额</w:t>
      </w:r>
      <w:r w:rsidR="00D94A94" w:rsidRPr="000A3782">
        <w:rPr>
          <w:rFonts w:ascii="宋体" w:hAnsi="宋体" w:hint="eastAsia"/>
        </w:rPr>
        <w:t>：第一种方法以应税产品的销售额为计税依据，按照适用税率计税；第二种方法以应税产品的销售数量为计税依据，按照适用税额标准计税。</w:t>
      </w:r>
    </w:p>
    <w:p w:rsidR="00651F66" w:rsidRPr="000A3782" w:rsidRDefault="00651F66">
      <w:pPr>
        <w:spacing w:line="280" w:lineRule="exact"/>
        <w:ind w:right="113" w:firstLine="435"/>
        <w:rPr>
          <w:rFonts w:ascii="宋体" w:hAnsi="宋体" w:hint="eastAsia"/>
        </w:rPr>
      </w:pPr>
      <w:r w:rsidRPr="000A3782">
        <w:rPr>
          <w:rFonts w:ascii="宋体" w:hAnsi="宋体" w:hint="eastAsia"/>
        </w:rPr>
        <w:t>应纳税额计算公式</w:t>
      </w:r>
      <w:r w:rsidRPr="000A3782">
        <w:rPr>
          <w:rFonts w:ascii="宋体" w:hAnsi="宋体"/>
        </w:rPr>
        <w:t>：</w:t>
      </w:r>
    </w:p>
    <w:p w:rsidR="009D1310" w:rsidRPr="000A3782" w:rsidRDefault="009D1310" w:rsidP="008453AF">
      <w:pPr>
        <w:spacing w:line="280" w:lineRule="exact"/>
        <w:ind w:right="113" w:firstLine="420"/>
        <w:rPr>
          <w:rFonts w:ascii="宋体" w:hAnsi="宋体" w:hint="eastAsia"/>
        </w:rPr>
      </w:pPr>
      <w:r w:rsidRPr="000A3782">
        <w:rPr>
          <w:rFonts w:ascii="宋体" w:hAnsi="宋体" w:hint="eastAsia"/>
        </w:rPr>
        <w:t>（1）应纳税额＝应税产品销售额×适用税率</w:t>
      </w:r>
    </w:p>
    <w:p w:rsidR="00651F66" w:rsidRPr="000A3782" w:rsidRDefault="009D1310" w:rsidP="008453AF">
      <w:pPr>
        <w:spacing w:line="280" w:lineRule="exact"/>
        <w:ind w:right="113" w:firstLine="420"/>
        <w:rPr>
          <w:rFonts w:ascii="宋体" w:hAnsi="宋体" w:hint="eastAsia"/>
        </w:rPr>
      </w:pPr>
      <w:r w:rsidRPr="000A3782">
        <w:rPr>
          <w:rFonts w:ascii="宋体" w:hAnsi="宋体" w:hint="eastAsia"/>
        </w:rPr>
        <w:t>（2）应纳税额＝应税产品销售</w:t>
      </w:r>
      <w:r w:rsidR="00651F66" w:rsidRPr="000A3782">
        <w:rPr>
          <w:rFonts w:ascii="宋体" w:hAnsi="宋体" w:hint="eastAsia"/>
        </w:rPr>
        <w:t>数量×适用税额标准</w:t>
      </w:r>
    </w:p>
    <w:p w:rsidR="00651F66" w:rsidRPr="000A3782" w:rsidRDefault="00651F66">
      <w:pPr>
        <w:spacing w:line="280" w:lineRule="exact"/>
        <w:ind w:right="113"/>
        <w:rPr>
          <w:rFonts w:ascii="宋体" w:hAnsi="宋体"/>
        </w:rPr>
      </w:pPr>
      <w:r w:rsidRPr="000A3782">
        <w:rPr>
          <w:rFonts w:ascii="宋体" w:hAnsi="宋体" w:hint="eastAsia"/>
        </w:rPr>
        <w:t xml:space="preserve">    </w:t>
      </w:r>
      <w:r w:rsidRPr="000A3782">
        <w:rPr>
          <w:rFonts w:ascii="宋体" w:hAnsi="宋体"/>
        </w:rPr>
        <w:t>4</w:t>
      </w:r>
      <w:r w:rsidRPr="000A3782">
        <w:rPr>
          <w:rFonts w:ascii="宋体" w:hAnsi="宋体" w:hint="eastAsia"/>
        </w:rPr>
        <w:t>．主要免税、减税规定</w:t>
      </w:r>
    </w:p>
    <w:p w:rsidR="00651F66" w:rsidRPr="000A3782" w:rsidRDefault="00651F66">
      <w:pPr>
        <w:spacing w:line="280" w:lineRule="exact"/>
        <w:ind w:right="113"/>
        <w:rPr>
          <w:rFonts w:ascii="宋体" w:hAnsi="宋体"/>
        </w:rPr>
      </w:pPr>
      <w:r w:rsidRPr="000A3782">
        <w:rPr>
          <w:rFonts w:ascii="宋体" w:hAnsi="宋体" w:hint="eastAsia"/>
        </w:rPr>
        <w:t xml:space="preserve">    （1）开采原油过程中用于加热、修井的原油</w:t>
      </w:r>
      <w:r w:rsidRPr="000A3782">
        <w:rPr>
          <w:rFonts w:ascii="宋体" w:hAnsi="宋体"/>
        </w:rPr>
        <w:t>，</w:t>
      </w:r>
      <w:r w:rsidRPr="000A3782">
        <w:rPr>
          <w:rFonts w:ascii="宋体" w:hAnsi="宋体" w:hint="eastAsia"/>
        </w:rPr>
        <w:t>可以免征资源税。</w:t>
      </w:r>
    </w:p>
    <w:p w:rsidR="00651F66" w:rsidRPr="000A3782" w:rsidRDefault="00651F66">
      <w:pPr>
        <w:spacing w:line="280" w:lineRule="exact"/>
        <w:ind w:right="113"/>
        <w:rPr>
          <w:rFonts w:ascii="宋体" w:hAnsi="宋体"/>
        </w:rPr>
      </w:pPr>
      <w:r w:rsidRPr="000A3782">
        <w:rPr>
          <w:rFonts w:ascii="宋体" w:hAnsi="宋体" w:hint="eastAsia"/>
        </w:rPr>
        <w:t xml:space="preserve">    （2）纳税人</w:t>
      </w:r>
      <w:r w:rsidR="004B11BE" w:rsidRPr="000A3782">
        <w:rPr>
          <w:rFonts w:ascii="宋体" w:hAnsi="宋体" w:hint="eastAsia"/>
        </w:rPr>
        <w:t>在开采、</w:t>
      </w:r>
      <w:r w:rsidRPr="000A3782">
        <w:rPr>
          <w:rFonts w:ascii="宋体" w:hAnsi="宋体" w:hint="eastAsia"/>
        </w:rPr>
        <w:t>生产应税产品过</w:t>
      </w:r>
      <w:r w:rsidR="006919C3" w:rsidRPr="000A3782">
        <w:rPr>
          <w:rFonts w:ascii="宋体" w:hAnsi="宋体" w:hint="eastAsia"/>
        </w:rPr>
        <w:t>程中由于意外事故、自然灾害等原因遭受重大损失的，可以酌情免征、</w:t>
      </w:r>
      <w:r w:rsidRPr="000A3782">
        <w:rPr>
          <w:rFonts w:ascii="宋体" w:hAnsi="宋体" w:hint="eastAsia"/>
        </w:rPr>
        <w:t>减征资源税。</w:t>
      </w:r>
    </w:p>
    <w:p w:rsidR="000650C9" w:rsidRPr="000650C9" w:rsidRDefault="00651F66" w:rsidP="000650C9">
      <w:pPr>
        <w:spacing w:line="280" w:lineRule="exact"/>
        <w:ind w:right="113"/>
        <w:rPr>
          <w:rFonts w:ascii="宋体" w:hAnsi="宋体"/>
          <w:color w:val="FF0000"/>
        </w:rPr>
      </w:pPr>
      <w:r w:rsidRPr="000A3782">
        <w:rPr>
          <w:rFonts w:ascii="宋体" w:hAnsi="宋体" w:hint="eastAsia"/>
        </w:rPr>
        <w:t xml:space="preserve">    （3</w:t>
      </w:r>
      <w:r w:rsidR="00B040B2">
        <w:rPr>
          <w:rFonts w:ascii="宋体" w:hAnsi="宋体" w:hint="eastAsia"/>
        </w:rPr>
        <w:t>）</w:t>
      </w:r>
      <w:r w:rsidR="00B040B2" w:rsidRPr="000E237E">
        <w:rPr>
          <w:rFonts w:ascii="宋体" w:hAnsi="宋体" w:hint="eastAsia"/>
        </w:rPr>
        <w:t>冶金独立矿山、</w:t>
      </w:r>
      <w:r w:rsidRPr="000E237E">
        <w:rPr>
          <w:rFonts w:ascii="宋体" w:hAnsi="宋体" w:hint="eastAsia"/>
        </w:rPr>
        <w:t>联</w:t>
      </w:r>
      <w:r w:rsidRPr="000A3782">
        <w:rPr>
          <w:rFonts w:ascii="宋体" w:hAnsi="宋体" w:hint="eastAsia"/>
        </w:rPr>
        <w:t>合企业矿山生产的铁矿石</w:t>
      </w:r>
      <w:r w:rsidR="000650C9" w:rsidRPr="000650C9">
        <w:rPr>
          <w:rFonts w:ascii="宋体" w:hAnsi="宋体" w:hint="eastAsia"/>
          <w:color w:val="FF0000"/>
        </w:rPr>
        <w:t>，</w:t>
      </w:r>
      <w:r w:rsidR="000650C9" w:rsidRPr="000650C9">
        <w:rPr>
          <w:rFonts w:hAnsi="宋体" w:cs="宋体" w:hint="eastAsia"/>
          <w:color w:val="FF0000"/>
          <w:szCs w:val="21"/>
        </w:rPr>
        <w:t>稠油、高凝油和高含硫天然气，三次采油、深水油气田，低丰度油气田，充填开采置换出来的煤炭，衰竭期煤矿开采的煤炭，</w:t>
      </w:r>
      <w:r w:rsidR="000650C9">
        <w:rPr>
          <w:rFonts w:hAnsi="宋体" w:cs="宋体" w:hint="eastAsia"/>
          <w:color w:val="FF0000"/>
          <w:szCs w:val="21"/>
        </w:rPr>
        <w:t>等等，</w:t>
      </w:r>
      <w:r w:rsidR="000650C9" w:rsidRPr="000650C9">
        <w:rPr>
          <w:rFonts w:hAnsi="宋体" w:cs="宋体" w:hint="eastAsia"/>
          <w:color w:val="FF0000"/>
          <w:szCs w:val="21"/>
        </w:rPr>
        <w:t>可以按照规定减征资源税。</w:t>
      </w:r>
    </w:p>
    <w:p w:rsidR="00651F66" w:rsidRPr="000A3782" w:rsidRDefault="00651F66">
      <w:pPr>
        <w:spacing w:line="280" w:lineRule="exact"/>
        <w:ind w:right="113"/>
        <w:rPr>
          <w:rFonts w:ascii="宋体" w:hAnsi="宋体" w:hint="eastAsia"/>
          <w:b/>
          <w:sz w:val="28"/>
        </w:rPr>
      </w:pPr>
    </w:p>
    <w:p w:rsidR="00651F66" w:rsidRPr="000A3782" w:rsidRDefault="00651F66">
      <w:pPr>
        <w:spacing w:line="320" w:lineRule="exact"/>
        <w:ind w:right="113"/>
        <w:rPr>
          <w:rFonts w:ascii="宋体" w:hAnsi="宋体"/>
          <w:sz w:val="28"/>
        </w:rPr>
      </w:pPr>
      <w:r w:rsidRPr="000A3782">
        <w:rPr>
          <w:rFonts w:ascii="宋体" w:hAnsi="宋体" w:hint="eastAsia"/>
          <w:b/>
          <w:sz w:val="28"/>
        </w:rPr>
        <w:t xml:space="preserve">   </w:t>
      </w:r>
      <w:r w:rsidR="00FE439B">
        <w:rPr>
          <w:rFonts w:ascii="宋体" w:hAnsi="宋体" w:hint="eastAsia"/>
          <w:b/>
          <w:sz w:val="28"/>
        </w:rPr>
        <w:t>（</w:t>
      </w:r>
      <w:r w:rsidR="00FE439B" w:rsidRPr="00FE439B">
        <w:rPr>
          <w:rFonts w:ascii="宋体" w:hAnsi="宋体" w:hint="eastAsia"/>
          <w:b/>
          <w:color w:val="FF0000"/>
          <w:sz w:val="28"/>
        </w:rPr>
        <w:t>十三</w:t>
      </w:r>
      <w:r w:rsidRPr="000A3782">
        <w:rPr>
          <w:rFonts w:ascii="宋体" w:hAnsi="宋体" w:hint="eastAsia"/>
          <w:b/>
          <w:sz w:val="28"/>
        </w:rPr>
        <w:t xml:space="preserve">）车船税   </w:t>
      </w:r>
    </w:p>
    <w:p w:rsidR="00651F66" w:rsidRPr="000A3782" w:rsidRDefault="00651F66">
      <w:pPr>
        <w:spacing w:line="280" w:lineRule="exact"/>
        <w:ind w:left="113" w:right="113"/>
        <w:rPr>
          <w:rFonts w:ascii="宋体" w:hAnsi="宋体" w:hint="eastAsia"/>
        </w:rPr>
      </w:pPr>
    </w:p>
    <w:p w:rsidR="00E15F1C" w:rsidRPr="00E15F1C" w:rsidRDefault="00FD32D9" w:rsidP="00E15F1C">
      <w:pPr>
        <w:widowControl/>
        <w:shd w:val="clear" w:color="auto" w:fill="FFFFFF"/>
        <w:spacing w:line="280" w:lineRule="exact"/>
        <w:ind w:firstLineChars="200" w:firstLine="420"/>
        <w:outlineLvl w:val="3"/>
        <w:rPr>
          <w:rFonts w:ascii="宋体" w:hAnsi="宋体" w:hint="eastAsia"/>
        </w:rPr>
      </w:pPr>
      <w:r w:rsidRPr="000A3782">
        <w:rPr>
          <w:rFonts w:ascii="宋体" w:hAnsi="宋体" w:hint="eastAsia"/>
        </w:rPr>
        <w:t>中国</w:t>
      </w:r>
      <w:r w:rsidRPr="00D17520">
        <w:rPr>
          <w:rFonts w:ascii="宋体" w:hAnsi="宋体" w:hint="eastAsia"/>
        </w:rPr>
        <w:t>的车船税是对车辆、船舶</w:t>
      </w:r>
      <w:r w:rsidR="003B01BE" w:rsidRPr="00D17520">
        <w:rPr>
          <w:rFonts w:ascii="宋体" w:hAnsi="宋体" w:cs="Arial" w:hint="eastAsia"/>
          <w:kern w:val="0"/>
          <w:szCs w:val="21"/>
        </w:rPr>
        <w:t>（以下简称车船）</w:t>
      </w:r>
      <w:r w:rsidRPr="00D17520">
        <w:rPr>
          <w:rFonts w:ascii="宋体" w:hAnsi="宋体" w:hint="eastAsia"/>
        </w:rPr>
        <w:t>征收的一种税收。</w:t>
      </w:r>
      <w:smartTag w:uri="urn:schemas-microsoft-com:office:smarttags" w:element="chsdate">
        <w:smartTagPr>
          <w:attr w:name="IsROCDate" w:val="False"/>
          <w:attr w:name="IsLunarDate" w:val="False"/>
          <w:attr w:name="Day" w:val="25"/>
          <w:attr w:name="Month" w:val="2"/>
          <w:attr w:name="Year" w:val="2011"/>
        </w:smartTagPr>
        <w:r w:rsidRPr="00D17520">
          <w:rPr>
            <w:rFonts w:ascii="宋体" w:hAnsi="宋体" w:cs="Arial"/>
            <w:kern w:val="0"/>
            <w:szCs w:val="21"/>
          </w:rPr>
          <w:t>2011年2月25日</w:t>
        </w:r>
      </w:smartTag>
      <w:r w:rsidRPr="00D17520">
        <w:rPr>
          <w:rFonts w:ascii="宋体" w:hAnsi="宋体" w:cs="Arial" w:hint="eastAsia"/>
          <w:kern w:val="0"/>
          <w:szCs w:val="21"/>
        </w:rPr>
        <w:t>，</w:t>
      </w:r>
      <w:r w:rsidRPr="00D17520">
        <w:rPr>
          <w:rFonts w:ascii="宋体" w:hAnsi="宋体" w:cs="Arial"/>
          <w:kern w:val="0"/>
          <w:szCs w:val="21"/>
        </w:rPr>
        <w:t>第十一届全国人民代表</w:t>
      </w:r>
      <w:r w:rsidRPr="000A3782">
        <w:rPr>
          <w:rFonts w:ascii="宋体" w:hAnsi="宋体" w:cs="Arial"/>
          <w:kern w:val="0"/>
          <w:szCs w:val="21"/>
        </w:rPr>
        <w:t>大会常务委员会第十九次会议通过</w:t>
      </w:r>
      <w:r w:rsidRPr="000A3782">
        <w:rPr>
          <w:rFonts w:ascii="宋体" w:hAnsi="宋体" w:hint="eastAsia"/>
        </w:rPr>
        <w:t>《中华人民共和国车船税法》</w:t>
      </w:r>
      <w:r w:rsidR="00EE55CB" w:rsidRPr="000A3782">
        <w:rPr>
          <w:rFonts w:ascii="宋体" w:hAnsi="宋体" w:cs="Arial" w:hint="eastAsia"/>
          <w:kern w:val="0"/>
          <w:szCs w:val="21"/>
        </w:rPr>
        <w:t>，当</w:t>
      </w:r>
      <w:r w:rsidR="00D74593">
        <w:rPr>
          <w:rFonts w:ascii="宋体" w:hAnsi="宋体" w:cs="Arial" w:hint="eastAsia"/>
          <w:kern w:val="0"/>
          <w:szCs w:val="21"/>
        </w:rPr>
        <w:t>日</w:t>
      </w:r>
      <w:r w:rsidRPr="00D74593">
        <w:rPr>
          <w:rFonts w:ascii="宋体" w:hAnsi="宋体" w:cs="Arial" w:hint="eastAsia"/>
          <w:color w:val="FF0000"/>
          <w:kern w:val="0"/>
          <w:szCs w:val="21"/>
        </w:rPr>
        <w:t>公布</w:t>
      </w:r>
      <w:r w:rsidRPr="000A3782">
        <w:rPr>
          <w:rFonts w:ascii="宋体" w:hAnsi="宋体" w:cs="Arial" w:hint="eastAsia"/>
          <w:kern w:val="0"/>
          <w:szCs w:val="21"/>
        </w:rPr>
        <w:t>，自</w:t>
      </w:r>
      <w:smartTag w:uri="urn:schemas-microsoft-com:office:smarttags" w:element="chsdate">
        <w:smartTagPr>
          <w:attr w:name="IsROCDate" w:val="False"/>
          <w:attr w:name="IsLunarDate" w:val="False"/>
          <w:attr w:name="Day" w:val="1"/>
          <w:attr w:name="Month" w:val="1"/>
          <w:attr w:name="Year" w:val="2012"/>
        </w:smartTagPr>
        <w:r w:rsidRPr="000A3782">
          <w:rPr>
            <w:rFonts w:ascii="宋体" w:hAnsi="宋体" w:cs="Arial" w:hint="eastAsia"/>
            <w:kern w:val="0"/>
            <w:szCs w:val="21"/>
          </w:rPr>
          <w:t>2012年1月1日起</w:t>
        </w:r>
      </w:smartTag>
      <w:r w:rsidRPr="000A3782">
        <w:rPr>
          <w:rFonts w:ascii="宋体" w:hAnsi="宋体" w:cs="Arial" w:hint="eastAsia"/>
          <w:kern w:val="0"/>
          <w:szCs w:val="21"/>
        </w:rPr>
        <w:t>施行。</w:t>
      </w:r>
      <w:smartTag w:uri="urn:schemas-microsoft-com:office:smarttags" w:element="chsdate">
        <w:smartTagPr>
          <w:attr w:name="IsROCDate" w:val="False"/>
          <w:attr w:name="IsLunarDate" w:val="False"/>
          <w:attr w:name="Day" w:val="5"/>
          <w:attr w:name="Month" w:val="12"/>
          <w:attr w:name="Year" w:val="2011"/>
        </w:smartTagPr>
        <w:r w:rsidRPr="000A3782">
          <w:rPr>
            <w:rFonts w:ascii="宋体" w:hAnsi="宋体" w:hint="eastAsia"/>
          </w:rPr>
          <w:t>2</w:t>
        </w:r>
        <w:r w:rsidR="000D191A" w:rsidRPr="000A3782">
          <w:rPr>
            <w:rFonts w:ascii="宋体" w:hAnsi="宋体" w:hint="eastAsia"/>
          </w:rPr>
          <w:t>011</w:t>
        </w:r>
        <w:r w:rsidRPr="000A3782">
          <w:rPr>
            <w:rFonts w:ascii="宋体" w:hAnsi="宋体" w:hint="eastAsia"/>
          </w:rPr>
          <w:t>年</w:t>
        </w:r>
        <w:r w:rsidR="00E5594D" w:rsidRPr="000A3782">
          <w:rPr>
            <w:rFonts w:ascii="宋体" w:hAnsi="宋体" w:hint="eastAsia"/>
          </w:rPr>
          <w:t>12</w:t>
        </w:r>
        <w:r w:rsidRPr="000A3782">
          <w:rPr>
            <w:rFonts w:ascii="宋体" w:hAnsi="宋体" w:hint="eastAsia"/>
          </w:rPr>
          <w:t>月</w:t>
        </w:r>
        <w:r w:rsidR="00E5594D" w:rsidRPr="000A3782">
          <w:rPr>
            <w:rFonts w:ascii="宋体" w:hAnsi="宋体" w:hint="eastAsia"/>
          </w:rPr>
          <w:t>5</w:t>
        </w:r>
        <w:r w:rsidRPr="000A3782">
          <w:rPr>
            <w:rFonts w:ascii="宋体" w:hAnsi="宋体" w:hint="eastAsia"/>
          </w:rPr>
          <w:t>日</w:t>
        </w:r>
      </w:smartTag>
      <w:r w:rsidRPr="000A3782">
        <w:rPr>
          <w:rFonts w:ascii="宋体" w:hAnsi="宋体" w:hint="eastAsia"/>
        </w:rPr>
        <w:t>，国务院公布《中华人民共和国车船税法实施条例》。</w:t>
      </w:r>
    </w:p>
    <w:p w:rsidR="00E15F1C" w:rsidRPr="00F30499" w:rsidRDefault="00E15F1C" w:rsidP="00D74593">
      <w:pPr>
        <w:spacing w:line="280" w:lineRule="exact"/>
        <w:ind w:firstLine="391"/>
        <w:rPr>
          <w:rFonts w:hint="eastAsia"/>
        </w:rPr>
      </w:pPr>
      <w:r w:rsidRPr="00F30499">
        <w:rPr>
          <w:rFonts w:hint="eastAsia"/>
        </w:rPr>
        <w:t>车船税由地方税务局（西藏自治区为国家税务局）负责征收管理，所得收入归地方政府所有。</w:t>
      </w:r>
      <w:r w:rsidRPr="007C1BBC">
        <w:rPr>
          <w:rFonts w:hint="eastAsia"/>
          <w:color w:val="FF0000"/>
        </w:rPr>
        <w:t>20</w:t>
      </w:r>
      <w:r>
        <w:rPr>
          <w:rFonts w:hint="eastAsia"/>
          <w:color w:val="FF0000"/>
        </w:rPr>
        <w:t>16</w:t>
      </w:r>
      <w:r w:rsidRPr="007C1BBC">
        <w:rPr>
          <w:rFonts w:hint="eastAsia"/>
          <w:color w:val="FF0000"/>
        </w:rPr>
        <w:t>年</w:t>
      </w:r>
      <w:r>
        <w:rPr>
          <w:rFonts w:hint="eastAsia"/>
        </w:rPr>
        <w:t>，车船税收入</w:t>
      </w:r>
      <w:r w:rsidRPr="00F30499">
        <w:rPr>
          <w:rFonts w:hint="eastAsia"/>
        </w:rPr>
        <w:t>为</w:t>
      </w:r>
      <w:r w:rsidRPr="00293851">
        <w:rPr>
          <w:rFonts w:hint="eastAsia"/>
          <w:color w:val="FF0000"/>
        </w:rPr>
        <w:t>6</w:t>
      </w:r>
      <w:r>
        <w:rPr>
          <w:rFonts w:hint="eastAsia"/>
          <w:color w:val="FF0000"/>
        </w:rPr>
        <w:t>80.6</w:t>
      </w:r>
      <w:r w:rsidRPr="00F30499">
        <w:rPr>
          <w:rFonts w:hint="eastAsia"/>
        </w:rPr>
        <w:t>亿元，占当年中国税收总额的</w:t>
      </w:r>
      <w:r w:rsidRPr="00A33A3A">
        <w:rPr>
          <w:rFonts w:hint="eastAsia"/>
        </w:rPr>
        <w:t>0.5%</w:t>
      </w:r>
      <w:r w:rsidRPr="00A33A3A">
        <w:rPr>
          <w:rFonts w:hint="eastAsia"/>
        </w:rPr>
        <w:t>。</w:t>
      </w:r>
    </w:p>
    <w:p w:rsidR="00D74593" w:rsidRPr="000A3782" w:rsidRDefault="00D74593" w:rsidP="00D74593">
      <w:pPr>
        <w:spacing w:line="280" w:lineRule="exact"/>
        <w:rPr>
          <w:rFonts w:ascii="宋体" w:hAnsi="宋体"/>
        </w:rPr>
      </w:pPr>
      <w:r>
        <w:rPr>
          <w:rFonts w:ascii="宋体" w:hAnsi="宋体" w:hint="eastAsia"/>
        </w:rPr>
        <w:t xml:space="preserve">    </w:t>
      </w:r>
      <w:r w:rsidRPr="000A3782">
        <w:rPr>
          <w:rFonts w:ascii="宋体" w:hAnsi="宋体"/>
        </w:rPr>
        <w:t>1</w:t>
      </w:r>
      <w:r w:rsidRPr="000A3782">
        <w:rPr>
          <w:rFonts w:ascii="宋体" w:hAnsi="宋体" w:hint="eastAsia"/>
        </w:rPr>
        <w:t>．纳税人</w:t>
      </w:r>
    </w:p>
    <w:p w:rsidR="00D74593" w:rsidRPr="00D17520" w:rsidRDefault="00D74593" w:rsidP="00D74593">
      <w:pPr>
        <w:spacing w:line="280" w:lineRule="exact"/>
        <w:ind w:right="113" w:firstLine="420"/>
        <w:rPr>
          <w:rFonts w:ascii="宋体" w:hAnsi="宋体" w:hint="eastAsia"/>
        </w:rPr>
      </w:pPr>
      <w:r w:rsidRPr="000A3782">
        <w:rPr>
          <w:rFonts w:ascii="宋体" w:hAnsi="宋体" w:hint="eastAsia"/>
        </w:rPr>
        <w:t>车船税</w:t>
      </w:r>
      <w:r w:rsidRPr="00D17520">
        <w:rPr>
          <w:rFonts w:ascii="宋体" w:hAnsi="宋体" w:hint="eastAsia"/>
        </w:rPr>
        <w:t>的纳税人，包括中国境内应税</w:t>
      </w:r>
      <w:r w:rsidRPr="00D17520">
        <w:rPr>
          <w:rFonts w:ascii="宋体" w:hAnsi="宋体" w:cs="Arial" w:hint="eastAsia"/>
          <w:kern w:val="0"/>
          <w:szCs w:val="21"/>
        </w:rPr>
        <w:t>车船</w:t>
      </w:r>
      <w:r w:rsidRPr="00D17520">
        <w:rPr>
          <w:rFonts w:ascii="宋体" w:hAnsi="宋体" w:hint="eastAsia"/>
        </w:rPr>
        <w:t>的所有人或者管理人。</w:t>
      </w:r>
    </w:p>
    <w:p w:rsidR="00D74593" w:rsidRPr="000A3782" w:rsidRDefault="00D74593" w:rsidP="00D74593">
      <w:pPr>
        <w:spacing w:line="280" w:lineRule="exact"/>
        <w:ind w:right="113" w:firstLine="420"/>
        <w:rPr>
          <w:rFonts w:ascii="宋体" w:hAnsi="宋体" w:cs="Arial" w:hint="eastAsia"/>
          <w:kern w:val="0"/>
          <w:szCs w:val="21"/>
        </w:rPr>
      </w:pPr>
      <w:r w:rsidRPr="00D17520">
        <w:rPr>
          <w:rFonts w:ascii="宋体" w:hAnsi="宋体" w:cs="Arial" w:hint="eastAsia"/>
          <w:kern w:val="0"/>
          <w:szCs w:val="21"/>
        </w:rPr>
        <w:t>从事</w:t>
      </w:r>
      <w:r w:rsidRPr="000A3782">
        <w:rPr>
          <w:rFonts w:ascii="宋体" w:hAnsi="宋体" w:cs="Arial" w:hint="eastAsia"/>
          <w:kern w:val="0"/>
          <w:szCs w:val="21"/>
        </w:rPr>
        <w:t>机动车第三者责任强制保险业务的保险机构为机动车车船税的扣缴义务人，应当在收取保险费的时候依法代收车船税。</w:t>
      </w:r>
    </w:p>
    <w:p w:rsidR="00D74593" w:rsidRPr="000A3782" w:rsidRDefault="00D74593" w:rsidP="00D74593">
      <w:pPr>
        <w:spacing w:line="280" w:lineRule="exact"/>
        <w:ind w:right="113" w:firstLine="420"/>
        <w:rPr>
          <w:rFonts w:ascii="宋体" w:hAnsi="宋体" w:hint="eastAsia"/>
        </w:rPr>
      </w:pPr>
      <w:r w:rsidRPr="000A3782">
        <w:rPr>
          <w:rFonts w:ascii="宋体" w:hAnsi="宋体"/>
        </w:rPr>
        <w:t>2</w:t>
      </w:r>
      <w:r w:rsidRPr="000A3782">
        <w:rPr>
          <w:rFonts w:ascii="宋体" w:hAnsi="宋体" w:hint="eastAsia"/>
        </w:rPr>
        <w:t>．税目、税额标准和计税方法</w:t>
      </w:r>
    </w:p>
    <w:p w:rsidR="00D74593" w:rsidRPr="00297A90" w:rsidRDefault="00D74593" w:rsidP="00D74593">
      <w:pPr>
        <w:spacing w:line="280" w:lineRule="exact"/>
        <w:ind w:right="113" w:firstLine="420"/>
        <w:rPr>
          <w:rFonts w:ascii="宋体" w:hAnsi="宋体" w:hint="eastAsia"/>
        </w:rPr>
      </w:pPr>
      <w:r w:rsidRPr="000A3782">
        <w:rPr>
          <w:rFonts w:ascii="宋体" w:hAnsi="宋体" w:hint="eastAsia"/>
        </w:rPr>
        <w:t>车辆的计税单位分别为每辆、</w:t>
      </w:r>
      <w:r w:rsidRPr="000A3782">
        <w:rPr>
          <w:rFonts w:ascii="宋体" w:hAnsi="宋体" w:cs="Arial" w:hint="eastAsia"/>
          <w:kern w:val="0"/>
          <w:szCs w:val="21"/>
        </w:rPr>
        <w:t>整备质量每吨</w:t>
      </w:r>
      <w:r w:rsidRPr="000A3782">
        <w:rPr>
          <w:rFonts w:ascii="宋体" w:hAnsi="宋体" w:hint="eastAsia"/>
        </w:rPr>
        <w:t>，机动船舶的计税单位为净吨位每吨，游艇的计税单位为</w:t>
      </w:r>
      <w:r w:rsidRPr="000A3782">
        <w:rPr>
          <w:rFonts w:ascii="宋体" w:hAnsi="宋体" w:cs="Arial" w:hint="eastAsia"/>
          <w:kern w:val="0"/>
          <w:szCs w:val="21"/>
        </w:rPr>
        <w:t>艇身长度每米，</w:t>
      </w:r>
      <w:r>
        <w:rPr>
          <w:rFonts w:ascii="宋体" w:hAnsi="宋体" w:cs="Arial" w:hint="eastAsia"/>
          <w:kern w:val="0"/>
          <w:szCs w:val="21"/>
        </w:rPr>
        <w:t>分别</w:t>
      </w:r>
      <w:r w:rsidRPr="00D74593">
        <w:rPr>
          <w:rFonts w:ascii="宋体" w:hAnsi="宋体" w:cs="Arial" w:hint="eastAsia"/>
          <w:color w:val="FF0000"/>
          <w:kern w:val="0"/>
          <w:szCs w:val="21"/>
        </w:rPr>
        <w:t>采用</w:t>
      </w:r>
      <w:r w:rsidRPr="000A3782">
        <w:rPr>
          <w:rFonts w:ascii="宋体" w:hAnsi="宋体" w:cs="Arial" w:hint="eastAsia"/>
          <w:kern w:val="0"/>
          <w:szCs w:val="21"/>
        </w:rPr>
        <w:t>幅度税额标准和分级税额标准，</w:t>
      </w:r>
      <w:r w:rsidRPr="000A3782">
        <w:rPr>
          <w:rFonts w:ascii="宋体" w:hAnsi="宋体" w:hint="eastAsia"/>
        </w:rPr>
        <w:t>详见《车船税税目、税额标准表》。</w:t>
      </w:r>
    </w:p>
    <w:p w:rsidR="00D74593" w:rsidRPr="00D74593" w:rsidRDefault="00D74593" w:rsidP="00D74593">
      <w:pPr>
        <w:widowControl/>
        <w:shd w:val="clear" w:color="auto" w:fill="FFFFFF"/>
        <w:spacing w:line="280" w:lineRule="exact"/>
        <w:ind w:firstLineChars="200" w:firstLine="420"/>
        <w:outlineLvl w:val="3"/>
        <w:rPr>
          <w:rFonts w:ascii="宋体" w:hAnsi="宋体" w:cs="Arial" w:hint="eastAsia"/>
          <w:kern w:val="0"/>
          <w:szCs w:val="21"/>
        </w:rPr>
      </w:pPr>
    </w:p>
    <w:p w:rsidR="00D74593" w:rsidRDefault="00D74593" w:rsidP="0050605D">
      <w:pPr>
        <w:spacing w:line="280" w:lineRule="exact"/>
        <w:ind w:firstLine="390"/>
        <w:rPr>
          <w:rFonts w:hint="eastAsia"/>
          <w:color w:val="FF0000"/>
        </w:rPr>
      </w:pPr>
    </w:p>
    <w:p w:rsidR="00D74593" w:rsidRDefault="00D74593" w:rsidP="0050605D">
      <w:pPr>
        <w:spacing w:line="280" w:lineRule="exact"/>
        <w:ind w:firstLine="390"/>
        <w:rPr>
          <w:rFonts w:hint="eastAsia"/>
          <w:color w:val="FF0000"/>
        </w:rPr>
      </w:pPr>
    </w:p>
    <w:p w:rsidR="00D74593" w:rsidRDefault="00D74593" w:rsidP="0050605D">
      <w:pPr>
        <w:spacing w:line="280" w:lineRule="exact"/>
        <w:ind w:firstLine="390"/>
        <w:rPr>
          <w:rFonts w:hint="eastAsia"/>
          <w:color w:val="FF0000"/>
        </w:rPr>
      </w:pPr>
    </w:p>
    <w:p w:rsidR="00E83834" w:rsidRPr="00D74593" w:rsidRDefault="00E83834" w:rsidP="00D74593">
      <w:pPr>
        <w:spacing w:line="280" w:lineRule="exact"/>
        <w:rPr>
          <w:rFonts w:ascii="宋体" w:hAnsi="宋体" w:hint="eastAsia"/>
        </w:rPr>
      </w:pPr>
    </w:p>
    <w:tbl>
      <w:tblPr>
        <w:tblpPr w:leftFromText="180" w:rightFromText="180" w:vertAnchor="page" w:horzAnchor="margin" w:tblpXSpec="center" w:tblpY="2221"/>
        <w:tblW w:w="1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2835"/>
        <w:gridCol w:w="1308"/>
        <w:gridCol w:w="3600"/>
        <w:gridCol w:w="2320"/>
      </w:tblGrid>
      <w:tr w:rsidR="00E83834" w:rsidRPr="000A3782" w:rsidTr="00472BD6">
        <w:trPr>
          <w:trHeight w:val="282"/>
        </w:trPr>
        <w:tc>
          <w:tcPr>
            <w:tcW w:w="3794" w:type="dxa"/>
            <w:gridSpan w:val="2"/>
            <w:vAlign w:val="center"/>
          </w:tcPr>
          <w:p w:rsidR="00E83834" w:rsidRPr="000A3782" w:rsidRDefault="00E83834" w:rsidP="005E3626">
            <w:pPr>
              <w:widowControl/>
              <w:spacing w:before="100" w:beforeAutospacing="1" w:after="100" w:afterAutospacing="1" w:line="260" w:lineRule="exact"/>
              <w:jc w:val="center"/>
              <w:rPr>
                <w:rFonts w:ascii="宋体" w:hAnsi="宋体" w:cs="Arial"/>
                <w:kern w:val="0"/>
                <w:sz w:val="18"/>
                <w:szCs w:val="21"/>
              </w:rPr>
            </w:pPr>
            <w:r w:rsidRPr="000A3782">
              <w:rPr>
                <w:rFonts w:ascii="宋体" w:hAnsi="宋体" w:cs="Arial" w:hint="eastAsia"/>
                <w:kern w:val="0"/>
                <w:sz w:val="18"/>
                <w:szCs w:val="21"/>
              </w:rPr>
              <w:lastRenderedPageBreak/>
              <w:t>税目</w:t>
            </w:r>
          </w:p>
        </w:tc>
        <w:tc>
          <w:tcPr>
            <w:tcW w:w="1308" w:type="dxa"/>
            <w:vAlign w:val="center"/>
          </w:tcPr>
          <w:p w:rsidR="00E83834" w:rsidRPr="000A3782" w:rsidRDefault="00E83834"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计税单位</w:t>
            </w:r>
          </w:p>
        </w:tc>
        <w:tc>
          <w:tcPr>
            <w:tcW w:w="3600" w:type="dxa"/>
            <w:vAlign w:val="center"/>
          </w:tcPr>
          <w:p w:rsidR="00E83834" w:rsidRPr="000A3782" w:rsidRDefault="00E83834" w:rsidP="005E3626">
            <w:pPr>
              <w:widowControl/>
              <w:spacing w:before="100" w:beforeAutospacing="1" w:after="100" w:afterAutospacing="1" w:line="260" w:lineRule="exact"/>
              <w:jc w:val="center"/>
              <w:rPr>
                <w:rFonts w:ascii="宋体" w:hAnsi="宋体" w:cs="Arial"/>
                <w:kern w:val="0"/>
                <w:sz w:val="18"/>
                <w:szCs w:val="21"/>
              </w:rPr>
            </w:pPr>
            <w:r w:rsidRPr="000A3782">
              <w:rPr>
                <w:rFonts w:ascii="宋体" w:hAnsi="宋体" w:cs="Arial" w:hint="eastAsia"/>
                <w:kern w:val="0"/>
                <w:sz w:val="18"/>
                <w:szCs w:val="21"/>
              </w:rPr>
              <w:t>税额</w:t>
            </w:r>
            <w:r w:rsidR="006677AE" w:rsidRPr="000A3782">
              <w:rPr>
                <w:rFonts w:ascii="宋体" w:hAnsi="宋体" w:cs="Arial" w:hint="eastAsia"/>
                <w:kern w:val="0"/>
                <w:sz w:val="18"/>
                <w:szCs w:val="21"/>
              </w:rPr>
              <w:t>标准</w:t>
            </w:r>
          </w:p>
        </w:tc>
        <w:tc>
          <w:tcPr>
            <w:tcW w:w="2320" w:type="dxa"/>
            <w:vAlign w:val="center"/>
          </w:tcPr>
          <w:p w:rsidR="00E83834" w:rsidRPr="000A3782" w:rsidRDefault="00E83834" w:rsidP="005E3626">
            <w:pPr>
              <w:widowControl/>
              <w:spacing w:before="100" w:beforeAutospacing="1" w:after="100" w:afterAutospacing="1" w:line="260" w:lineRule="exact"/>
              <w:jc w:val="center"/>
              <w:rPr>
                <w:rFonts w:ascii="宋体" w:hAnsi="宋体" w:cs="Arial"/>
                <w:kern w:val="0"/>
                <w:sz w:val="18"/>
                <w:szCs w:val="21"/>
              </w:rPr>
            </w:pPr>
            <w:r w:rsidRPr="000A3782">
              <w:rPr>
                <w:rFonts w:ascii="宋体" w:hAnsi="宋体" w:cs="Arial" w:hint="eastAsia"/>
                <w:kern w:val="0"/>
                <w:sz w:val="18"/>
                <w:szCs w:val="21"/>
              </w:rPr>
              <w:t>备注</w:t>
            </w:r>
          </w:p>
        </w:tc>
      </w:tr>
      <w:tr w:rsidR="00E83834" w:rsidRPr="000A3782" w:rsidTr="00472BD6">
        <w:trPr>
          <w:trHeight w:val="300"/>
        </w:trPr>
        <w:tc>
          <w:tcPr>
            <w:tcW w:w="959" w:type="dxa"/>
            <w:vMerge w:val="restart"/>
            <w:vAlign w:val="center"/>
          </w:tcPr>
          <w:p w:rsidR="00E83834" w:rsidRPr="000A3782" w:rsidRDefault="00345BFF"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一、</w:t>
            </w:r>
            <w:r w:rsidR="002E4232" w:rsidRPr="000A3782">
              <w:rPr>
                <w:rFonts w:ascii="宋体" w:hAnsi="宋体" w:cs="Arial" w:hint="eastAsia"/>
                <w:kern w:val="0"/>
                <w:sz w:val="18"/>
                <w:szCs w:val="21"/>
              </w:rPr>
              <w:t>乘用车（按发动机气缸容量即排气量分档）</w:t>
            </w:r>
          </w:p>
        </w:tc>
        <w:tc>
          <w:tcPr>
            <w:tcW w:w="2835" w:type="dxa"/>
          </w:tcPr>
          <w:p w:rsidR="00E83834" w:rsidRPr="000A3782" w:rsidRDefault="002E4232"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不超过</w:t>
            </w:r>
            <w:smartTag w:uri="urn:schemas-microsoft-com:office:smarttags" w:element="chmetcnv">
              <w:smartTagPr>
                <w:attr w:name="TCSC" w:val="0"/>
                <w:attr w:name="NumberType" w:val="1"/>
                <w:attr w:name="Negative" w:val="False"/>
                <w:attr w:name="HasSpace" w:val="False"/>
                <w:attr w:name="SourceValue" w:val="1"/>
                <w:attr w:name="UnitName" w:val="升"/>
              </w:smartTagPr>
              <w:r w:rsidR="00E83834" w:rsidRPr="000A3782">
                <w:rPr>
                  <w:rFonts w:ascii="宋体" w:hAnsi="宋体" w:cs="Arial" w:hint="eastAsia"/>
                  <w:kern w:val="0"/>
                  <w:sz w:val="18"/>
                  <w:szCs w:val="21"/>
                </w:rPr>
                <w:t>1</w:t>
              </w:r>
              <w:r w:rsidR="00E83834" w:rsidRPr="000A3782">
                <w:rPr>
                  <w:rFonts w:ascii="宋体" w:hAnsi="宋体" w:cs="宋体" w:hint="eastAsia"/>
                  <w:kern w:val="0"/>
                  <w:sz w:val="18"/>
                  <w:szCs w:val="21"/>
                </w:rPr>
                <w:t>.</w:t>
              </w:r>
              <w:r w:rsidR="00E83834" w:rsidRPr="000A3782">
                <w:rPr>
                  <w:rFonts w:ascii="宋体" w:hAnsi="宋体" w:cs="Arial" w:hint="eastAsia"/>
                  <w:kern w:val="0"/>
                  <w:sz w:val="18"/>
                  <w:szCs w:val="21"/>
                </w:rPr>
                <w:t>0升</w:t>
              </w:r>
            </w:smartTag>
            <w:r w:rsidR="00E83834" w:rsidRPr="000A3782">
              <w:rPr>
                <w:rFonts w:ascii="宋体" w:hAnsi="宋体" w:cs="Arial" w:hint="eastAsia"/>
                <w:kern w:val="0"/>
                <w:sz w:val="18"/>
                <w:szCs w:val="21"/>
              </w:rPr>
              <w:t>的</w:t>
            </w:r>
          </w:p>
        </w:tc>
        <w:tc>
          <w:tcPr>
            <w:tcW w:w="1308" w:type="dxa"/>
            <w:vMerge w:val="restart"/>
            <w:vAlign w:val="center"/>
          </w:tcPr>
          <w:p w:rsidR="00E83834" w:rsidRPr="000A3782" w:rsidRDefault="00E83834"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每辆</w:t>
            </w:r>
          </w:p>
        </w:tc>
        <w:tc>
          <w:tcPr>
            <w:tcW w:w="3600" w:type="dxa"/>
            <w:vAlign w:val="center"/>
          </w:tcPr>
          <w:p w:rsidR="00E83834" w:rsidRPr="000A3782" w:rsidRDefault="00FE3FC8"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每年</w:t>
            </w:r>
            <w:r w:rsidR="00E83834" w:rsidRPr="000A3782">
              <w:rPr>
                <w:rFonts w:ascii="宋体" w:hAnsi="宋体" w:cs="Arial" w:hint="eastAsia"/>
                <w:kern w:val="0"/>
                <w:sz w:val="18"/>
                <w:szCs w:val="21"/>
              </w:rPr>
              <w:t>60元至360元</w:t>
            </w:r>
          </w:p>
        </w:tc>
        <w:tc>
          <w:tcPr>
            <w:tcW w:w="2320" w:type="dxa"/>
            <w:vMerge w:val="restart"/>
            <w:vAlign w:val="center"/>
          </w:tcPr>
          <w:p w:rsidR="00E83834" w:rsidRPr="000A3782" w:rsidRDefault="00E83834"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核定载客人数</w:t>
            </w:r>
            <w:r w:rsidR="002E4232" w:rsidRPr="000A3782">
              <w:rPr>
                <w:rFonts w:ascii="宋体" w:hAnsi="宋体" w:cs="Arial" w:hint="eastAsia"/>
                <w:kern w:val="0"/>
                <w:sz w:val="18"/>
                <w:szCs w:val="21"/>
              </w:rPr>
              <w:t>不超过</w:t>
            </w:r>
            <w:r w:rsidRPr="000A3782">
              <w:rPr>
                <w:rFonts w:ascii="宋体" w:hAnsi="宋体" w:cs="Arial" w:hint="eastAsia"/>
                <w:kern w:val="0"/>
                <w:sz w:val="18"/>
                <w:szCs w:val="21"/>
              </w:rPr>
              <w:t>9人</w:t>
            </w:r>
            <w:r w:rsidR="005C7418" w:rsidRPr="000A3782">
              <w:rPr>
                <w:rFonts w:ascii="宋体" w:hAnsi="宋体" w:cs="Arial" w:hint="eastAsia"/>
                <w:kern w:val="0"/>
                <w:sz w:val="18"/>
                <w:szCs w:val="21"/>
              </w:rPr>
              <w:t>。</w:t>
            </w:r>
          </w:p>
        </w:tc>
      </w:tr>
      <w:tr w:rsidR="00E83834" w:rsidRPr="000A3782" w:rsidTr="00472BD6">
        <w:trPr>
          <w:trHeight w:val="285"/>
        </w:trPr>
        <w:tc>
          <w:tcPr>
            <w:tcW w:w="959" w:type="dxa"/>
            <w:vMerge/>
            <w:vAlign w:val="center"/>
          </w:tcPr>
          <w:p w:rsidR="00E83834" w:rsidRPr="000A3782" w:rsidRDefault="00E83834" w:rsidP="005E3626">
            <w:pPr>
              <w:widowControl/>
              <w:spacing w:line="260" w:lineRule="exact"/>
              <w:jc w:val="left"/>
              <w:rPr>
                <w:rFonts w:ascii="宋体" w:hAnsi="宋体" w:cs="Arial"/>
                <w:kern w:val="0"/>
                <w:sz w:val="18"/>
                <w:szCs w:val="21"/>
              </w:rPr>
            </w:pPr>
          </w:p>
        </w:tc>
        <w:tc>
          <w:tcPr>
            <w:tcW w:w="2835" w:type="dxa"/>
          </w:tcPr>
          <w:p w:rsidR="00E83834" w:rsidRPr="000A3782" w:rsidRDefault="002E4232"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超过</w:t>
            </w:r>
            <w:smartTag w:uri="urn:schemas-microsoft-com:office:smarttags" w:element="chmetcnv">
              <w:smartTagPr>
                <w:attr w:name="TCSC" w:val="0"/>
                <w:attr w:name="NumberType" w:val="1"/>
                <w:attr w:name="Negative" w:val="False"/>
                <w:attr w:name="HasSpace" w:val="False"/>
                <w:attr w:name="SourceValue" w:val="1"/>
                <w:attr w:name="UnitName" w:val="升"/>
              </w:smartTagPr>
              <w:r w:rsidR="00E83834" w:rsidRPr="000A3782">
                <w:rPr>
                  <w:rFonts w:ascii="宋体" w:hAnsi="宋体" w:cs="Arial" w:hint="eastAsia"/>
                  <w:kern w:val="0"/>
                  <w:sz w:val="18"/>
                  <w:szCs w:val="21"/>
                </w:rPr>
                <w:t>1</w:t>
              </w:r>
              <w:r w:rsidR="00E83834" w:rsidRPr="000A3782">
                <w:rPr>
                  <w:rFonts w:ascii="宋体" w:hAnsi="宋体" w:cs="宋体" w:hint="eastAsia"/>
                  <w:kern w:val="0"/>
                  <w:sz w:val="18"/>
                  <w:szCs w:val="21"/>
                </w:rPr>
                <w:t>.</w:t>
              </w:r>
              <w:r w:rsidR="00E83834" w:rsidRPr="000A3782">
                <w:rPr>
                  <w:rFonts w:ascii="宋体" w:hAnsi="宋体" w:cs="Arial" w:hint="eastAsia"/>
                  <w:kern w:val="0"/>
                  <w:sz w:val="18"/>
                  <w:szCs w:val="21"/>
                </w:rPr>
                <w:t>0升</w:t>
              </w:r>
            </w:smartTag>
            <w:r w:rsidR="00E83834" w:rsidRPr="000A3782">
              <w:rPr>
                <w:rFonts w:ascii="宋体" w:hAnsi="宋体" w:cs="Arial" w:hint="eastAsia"/>
                <w:kern w:val="0"/>
                <w:sz w:val="18"/>
                <w:szCs w:val="21"/>
              </w:rPr>
              <w:t>至</w:t>
            </w:r>
            <w:smartTag w:uri="urn:schemas-microsoft-com:office:smarttags" w:element="chmetcnv">
              <w:smartTagPr>
                <w:attr w:name="TCSC" w:val="0"/>
                <w:attr w:name="NumberType" w:val="1"/>
                <w:attr w:name="Negative" w:val="False"/>
                <w:attr w:name="HasSpace" w:val="False"/>
                <w:attr w:name="SourceValue" w:val="1.6"/>
                <w:attr w:name="UnitName" w:val="升"/>
              </w:smartTagPr>
              <w:r w:rsidR="00E83834" w:rsidRPr="000A3782">
                <w:rPr>
                  <w:rFonts w:ascii="宋体" w:hAnsi="宋体" w:cs="Arial" w:hint="eastAsia"/>
                  <w:kern w:val="0"/>
                  <w:sz w:val="18"/>
                  <w:szCs w:val="21"/>
                </w:rPr>
                <w:t>1</w:t>
              </w:r>
              <w:r w:rsidR="00E83834" w:rsidRPr="000A3782">
                <w:rPr>
                  <w:rFonts w:ascii="宋体" w:hAnsi="宋体" w:cs="宋体" w:hint="eastAsia"/>
                  <w:kern w:val="0"/>
                  <w:sz w:val="18"/>
                  <w:szCs w:val="21"/>
                </w:rPr>
                <w:t>.</w:t>
              </w:r>
              <w:r w:rsidR="00E83834" w:rsidRPr="000A3782">
                <w:rPr>
                  <w:rFonts w:ascii="宋体" w:hAnsi="宋体" w:cs="Arial" w:hint="eastAsia"/>
                  <w:kern w:val="0"/>
                  <w:sz w:val="18"/>
                  <w:szCs w:val="21"/>
                </w:rPr>
                <w:t>6升</w:t>
              </w:r>
            </w:smartTag>
            <w:r w:rsidR="00E83834" w:rsidRPr="000A3782">
              <w:rPr>
                <w:rFonts w:ascii="宋体" w:hAnsi="宋体" w:cs="Arial" w:hint="eastAsia"/>
                <w:kern w:val="0"/>
                <w:sz w:val="18"/>
                <w:szCs w:val="21"/>
              </w:rPr>
              <w:t>的</w:t>
            </w:r>
          </w:p>
        </w:tc>
        <w:tc>
          <w:tcPr>
            <w:tcW w:w="1308" w:type="dxa"/>
            <w:vMerge/>
            <w:vAlign w:val="center"/>
          </w:tcPr>
          <w:p w:rsidR="00E83834" w:rsidRPr="000A3782" w:rsidRDefault="00E83834" w:rsidP="005E3626">
            <w:pPr>
              <w:widowControl/>
              <w:spacing w:line="260" w:lineRule="exact"/>
              <w:jc w:val="left"/>
              <w:rPr>
                <w:rFonts w:ascii="宋体" w:hAnsi="宋体" w:cs="Arial"/>
                <w:kern w:val="0"/>
                <w:sz w:val="18"/>
                <w:szCs w:val="21"/>
              </w:rPr>
            </w:pPr>
          </w:p>
        </w:tc>
        <w:tc>
          <w:tcPr>
            <w:tcW w:w="3600" w:type="dxa"/>
            <w:vAlign w:val="center"/>
          </w:tcPr>
          <w:p w:rsidR="00E83834" w:rsidRPr="000A3782" w:rsidRDefault="00FE3FC8"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每年</w:t>
            </w:r>
            <w:r w:rsidR="00E83834" w:rsidRPr="000A3782">
              <w:rPr>
                <w:rFonts w:ascii="宋体" w:hAnsi="宋体" w:cs="Arial" w:hint="eastAsia"/>
                <w:kern w:val="0"/>
                <w:sz w:val="18"/>
                <w:szCs w:val="21"/>
              </w:rPr>
              <w:t>300元至540元</w:t>
            </w:r>
          </w:p>
        </w:tc>
        <w:tc>
          <w:tcPr>
            <w:tcW w:w="2320" w:type="dxa"/>
            <w:vMerge/>
            <w:vAlign w:val="center"/>
          </w:tcPr>
          <w:p w:rsidR="00E83834" w:rsidRPr="000A3782" w:rsidRDefault="00E83834" w:rsidP="005E3626">
            <w:pPr>
              <w:widowControl/>
              <w:spacing w:line="260" w:lineRule="exact"/>
              <w:jc w:val="left"/>
              <w:rPr>
                <w:rFonts w:ascii="宋体" w:hAnsi="宋体" w:cs="Arial"/>
                <w:kern w:val="0"/>
                <w:sz w:val="18"/>
                <w:szCs w:val="21"/>
              </w:rPr>
            </w:pPr>
          </w:p>
        </w:tc>
      </w:tr>
      <w:tr w:rsidR="00E83834" w:rsidRPr="000A3782" w:rsidTr="00472BD6">
        <w:trPr>
          <w:trHeight w:val="435"/>
        </w:trPr>
        <w:tc>
          <w:tcPr>
            <w:tcW w:w="959" w:type="dxa"/>
            <w:vMerge/>
            <w:vAlign w:val="center"/>
          </w:tcPr>
          <w:p w:rsidR="00E83834" w:rsidRPr="000A3782" w:rsidRDefault="00E83834" w:rsidP="005E3626">
            <w:pPr>
              <w:widowControl/>
              <w:spacing w:line="260" w:lineRule="exact"/>
              <w:jc w:val="left"/>
              <w:rPr>
                <w:rFonts w:ascii="宋体" w:hAnsi="宋体" w:cs="Arial"/>
                <w:kern w:val="0"/>
                <w:sz w:val="18"/>
                <w:szCs w:val="21"/>
              </w:rPr>
            </w:pPr>
          </w:p>
        </w:tc>
        <w:tc>
          <w:tcPr>
            <w:tcW w:w="2835" w:type="dxa"/>
          </w:tcPr>
          <w:p w:rsidR="00E83834" w:rsidRPr="000A3782" w:rsidRDefault="002E4232"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超过</w:t>
            </w:r>
            <w:smartTag w:uri="urn:schemas-microsoft-com:office:smarttags" w:element="chmetcnv">
              <w:smartTagPr>
                <w:attr w:name="TCSC" w:val="0"/>
                <w:attr w:name="NumberType" w:val="1"/>
                <w:attr w:name="Negative" w:val="False"/>
                <w:attr w:name="HasSpace" w:val="False"/>
                <w:attr w:name="SourceValue" w:val="1.6"/>
                <w:attr w:name="UnitName" w:val="升"/>
              </w:smartTagPr>
              <w:r w:rsidR="00E83834" w:rsidRPr="000A3782">
                <w:rPr>
                  <w:rFonts w:ascii="宋体" w:hAnsi="宋体" w:cs="Arial" w:hint="eastAsia"/>
                  <w:kern w:val="0"/>
                  <w:sz w:val="18"/>
                  <w:szCs w:val="21"/>
                </w:rPr>
                <w:t>1</w:t>
              </w:r>
              <w:r w:rsidR="00E83834" w:rsidRPr="000A3782">
                <w:rPr>
                  <w:rFonts w:ascii="宋体" w:hAnsi="宋体" w:cs="宋体" w:hint="eastAsia"/>
                  <w:kern w:val="0"/>
                  <w:sz w:val="18"/>
                  <w:szCs w:val="21"/>
                </w:rPr>
                <w:t>.</w:t>
              </w:r>
              <w:r w:rsidR="00E83834" w:rsidRPr="000A3782">
                <w:rPr>
                  <w:rFonts w:ascii="宋体" w:hAnsi="宋体" w:cs="Arial" w:hint="eastAsia"/>
                  <w:kern w:val="0"/>
                  <w:sz w:val="18"/>
                  <w:szCs w:val="21"/>
                </w:rPr>
                <w:t>6升</w:t>
              </w:r>
            </w:smartTag>
            <w:r w:rsidR="00E83834" w:rsidRPr="000A3782">
              <w:rPr>
                <w:rFonts w:ascii="宋体" w:hAnsi="宋体" w:cs="Arial" w:hint="eastAsia"/>
                <w:kern w:val="0"/>
                <w:sz w:val="18"/>
                <w:szCs w:val="21"/>
              </w:rPr>
              <w:t>至</w:t>
            </w:r>
            <w:smartTag w:uri="urn:schemas-microsoft-com:office:smarttags" w:element="chmetcnv">
              <w:smartTagPr>
                <w:attr w:name="TCSC" w:val="0"/>
                <w:attr w:name="NumberType" w:val="1"/>
                <w:attr w:name="Negative" w:val="False"/>
                <w:attr w:name="HasSpace" w:val="False"/>
                <w:attr w:name="SourceValue" w:val="2"/>
                <w:attr w:name="UnitName" w:val="升"/>
              </w:smartTagPr>
              <w:r w:rsidR="00E83834" w:rsidRPr="000A3782">
                <w:rPr>
                  <w:rFonts w:ascii="宋体" w:hAnsi="宋体" w:cs="Arial" w:hint="eastAsia"/>
                  <w:kern w:val="0"/>
                  <w:sz w:val="18"/>
                  <w:szCs w:val="21"/>
                </w:rPr>
                <w:t>2</w:t>
              </w:r>
              <w:r w:rsidR="00E83834" w:rsidRPr="000A3782">
                <w:rPr>
                  <w:rFonts w:ascii="宋体" w:hAnsi="宋体" w:cs="宋体" w:hint="eastAsia"/>
                  <w:kern w:val="0"/>
                  <w:sz w:val="18"/>
                  <w:szCs w:val="21"/>
                </w:rPr>
                <w:t>.</w:t>
              </w:r>
              <w:r w:rsidR="00E83834" w:rsidRPr="000A3782">
                <w:rPr>
                  <w:rFonts w:ascii="宋体" w:hAnsi="宋体" w:cs="Arial" w:hint="eastAsia"/>
                  <w:kern w:val="0"/>
                  <w:sz w:val="18"/>
                  <w:szCs w:val="21"/>
                </w:rPr>
                <w:t>0升</w:t>
              </w:r>
            </w:smartTag>
            <w:r w:rsidR="00E83834" w:rsidRPr="000A3782">
              <w:rPr>
                <w:rFonts w:ascii="宋体" w:hAnsi="宋体" w:cs="Arial" w:hint="eastAsia"/>
                <w:kern w:val="0"/>
                <w:sz w:val="18"/>
                <w:szCs w:val="21"/>
              </w:rPr>
              <w:t>的</w:t>
            </w:r>
          </w:p>
        </w:tc>
        <w:tc>
          <w:tcPr>
            <w:tcW w:w="1308" w:type="dxa"/>
            <w:vMerge/>
            <w:vAlign w:val="center"/>
          </w:tcPr>
          <w:p w:rsidR="00E83834" w:rsidRPr="000A3782" w:rsidRDefault="00E83834" w:rsidP="005E3626">
            <w:pPr>
              <w:widowControl/>
              <w:spacing w:line="260" w:lineRule="exact"/>
              <w:jc w:val="left"/>
              <w:rPr>
                <w:rFonts w:ascii="宋体" w:hAnsi="宋体" w:cs="Arial"/>
                <w:kern w:val="0"/>
                <w:sz w:val="18"/>
                <w:szCs w:val="21"/>
              </w:rPr>
            </w:pPr>
          </w:p>
        </w:tc>
        <w:tc>
          <w:tcPr>
            <w:tcW w:w="3600" w:type="dxa"/>
            <w:vAlign w:val="center"/>
          </w:tcPr>
          <w:p w:rsidR="00E83834" w:rsidRPr="000A3782" w:rsidRDefault="00FE3FC8"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每年</w:t>
            </w:r>
            <w:r w:rsidR="00E83834" w:rsidRPr="000A3782">
              <w:rPr>
                <w:rFonts w:ascii="宋体" w:hAnsi="宋体" w:cs="Arial" w:hint="eastAsia"/>
                <w:kern w:val="0"/>
                <w:sz w:val="18"/>
                <w:szCs w:val="21"/>
              </w:rPr>
              <w:t>360元至660元</w:t>
            </w:r>
          </w:p>
        </w:tc>
        <w:tc>
          <w:tcPr>
            <w:tcW w:w="2320" w:type="dxa"/>
            <w:vMerge/>
            <w:vAlign w:val="center"/>
          </w:tcPr>
          <w:p w:rsidR="00E83834" w:rsidRPr="000A3782" w:rsidRDefault="00E83834" w:rsidP="005E3626">
            <w:pPr>
              <w:widowControl/>
              <w:spacing w:line="260" w:lineRule="exact"/>
              <w:jc w:val="left"/>
              <w:rPr>
                <w:rFonts w:ascii="宋体" w:hAnsi="宋体" w:cs="Arial"/>
                <w:kern w:val="0"/>
                <w:sz w:val="18"/>
                <w:szCs w:val="21"/>
              </w:rPr>
            </w:pPr>
          </w:p>
        </w:tc>
      </w:tr>
      <w:tr w:rsidR="00E83834" w:rsidRPr="000A3782" w:rsidTr="00472BD6">
        <w:trPr>
          <w:trHeight w:val="300"/>
        </w:trPr>
        <w:tc>
          <w:tcPr>
            <w:tcW w:w="959" w:type="dxa"/>
            <w:vMerge/>
            <w:vAlign w:val="center"/>
          </w:tcPr>
          <w:p w:rsidR="00E83834" w:rsidRPr="000A3782" w:rsidRDefault="00E83834" w:rsidP="005E3626">
            <w:pPr>
              <w:widowControl/>
              <w:spacing w:line="260" w:lineRule="exact"/>
              <w:jc w:val="left"/>
              <w:rPr>
                <w:rFonts w:ascii="宋体" w:hAnsi="宋体" w:cs="Arial"/>
                <w:kern w:val="0"/>
                <w:sz w:val="18"/>
                <w:szCs w:val="21"/>
              </w:rPr>
            </w:pPr>
          </w:p>
        </w:tc>
        <w:tc>
          <w:tcPr>
            <w:tcW w:w="2835" w:type="dxa"/>
          </w:tcPr>
          <w:p w:rsidR="00E83834" w:rsidRPr="000A3782" w:rsidRDefault="002E4232"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超过</w:t>
            </w:r>
            <w:smartTag w:uri="urn:schemas-microsoft-com:office:smarttags" w:element="chmetcnv">
              <w:smartTagPr>
                <w:attr w:name="TCSC" w:val="0"/>
                <w:attr w:name="NumberType" w:val="1"/>
                <w:attr w:name="Negative" w:val="False"/>
                <w:attr w:name="HasSpace" w:val="False"/>
                <w:attr w:name="SourceValue" w:val="2"/>
                <w:attr w:name="UnitName" w:val="升"/>
              </w:smartTagPr>
              <w:r w:rsidR="00E83834" w:rsidRPr="000A3782">
                <w:rPr>
                  <w:rFonts w:ascii="宋体" w:hAnsi="宋体" w:cs="Arial" w:hint="eastAsia"/>
                  <w:kern w:val="0"/>
                  <w:sz w:val="18"/>
                  <w:szCs w:val="21"/>
                </w:rPr>
                <w:t>2</w:t>
              </w:r>
              <w:r w:rsidR="00E83834" w:rsidRPr="000A3782">
                <w:rPr>
                  <w:rFonts w:ascii="宋体" w:hAnsi="宋体" w:cs="宋体" w:hint="eastAsia"/>
                  <w:kern w:val="0"/>
                  <w:sz w:val="18"/>
                  <w:szCs w:val="21"/>
                </w:rPr>
                <w:t>.</w:t>
              </w:r>
              <w:r w:rsidR="00E83834" w:rsidRPr="000A3782">
                <w:rPr>
                  <w:rFonts w:ascii="宋体" w:hAnsi="宋体" w:cs="Arial" w:hint="eastAsia"/>
                  <w:kern w:val="0"/>
                  <w:sz w:val="18"/>
                  <w:szCs w:val="21"/>
                </w:rPr>
                <w:t>0升</w:t>
              </w:r>
            </w:smartTag>
            <w:r w:rsidR="00E83834" w:rsidRPr="000A3782">
              <w:rPr>
                <w:rFonts w:ascii="宋体" w:hAnsi="宋体" w:cs="Arial" w:hint="eastAsia"/>
                <w:kern w:val="0"/>
                <w:sz w:val="18"/>
                <w:szCs w:val="21"/>
              </w:rPr>
              <w:t>至</w:t>
            </w:r>
            <w:smartTag w:uri="urn:schemas-microsoft-com:office:smarttags" w:element="chmetcnv">
              <w:smartTagPr>
                <w:attr w:name="TCSC" w:val="0"/>
                <w:attr w:name="NumberType" w:val="1"/>
                <w:attr w:name="Negative" w:val="False"/>
                <w:attr w:name="HasSpace" w:val="False"/>
                <w:attr w:name="SourceValue" w:val="2.5"/>
                <w:attr w:name="UnitName" w:val="升"/>
              </w:smartTagPr>
              <w:r w:rsidR="00E83834" w:rsidRPr="000A3782">
                <w:rPr>
                  <w:rFonts w:ascii="宋体" w:hAnsi="宋体" w:cs="Arial" w:hint="eastAsia"/>
                  <w:kern w:val="0"/>
                  <w:sz w:val="18"/>
                  <w:szCs w:val="21"/>
                </w:rPr>
                <w:t>2</w:t>
              </w:r>
              <w:r w:rsidR="00E83834" w:rsidRPr="000A3782">
                <w:rPr>
                  <w:rFonts w:ascii="宋体" w:hAnsi="宋体" w:cs="宋体" w:hint="eastAsia"/>
                  <w:kern w:val="0"/>
                  <w:sz w:val="18"/>
                  <w:szCs w:val="21"/>
                </w:rPr>
                <w:t>.</w:t>
              </w:r>
              <w:r w:rsidR="00E83834" w:rsidRPr="000A3782">
                <w:rPr>
                  <w:rFonts w:ascii="宋体" w:hAnsi="宋体" w:cs="Arial" w:hint="eastAsia"/>
                  <w:kern w:val="0"/>
                  <w:sz w:val="18"/>
                  <w:szCs w:val="21"/>
                </w:rPr>
                <w:t>5升</w:t>
              </w:r>
            </w:smartTag>
            <w:r w:rsidR="00E83834" w:rsidRPr="000A3782">
              <w:rPr>
                <w:rFonts w:ascii="宋体" w:hAnsi="宋体" w:cs="Arial" w:hint="eastAsia"/>
                <w:kern w:val="0"/>
                <w:sz w:val="18"/>
                <w:szCs w:val="21"/>
              </w:rPr>
              <w:t>的</w:t>
            </w:r>
          </w:p>
        </w:tc>
        <w:tc>
          <w:tcPr>
            <w:tcW w:w="1308" w:type="dxa"/>
            <w:vMerge/>
            <w:vAlign w:val="center"/>
          </w:tcPr>
          <w:p w:rsidR="00E83834" w:rsidRPr="000A3782" w:rsidRDefault="00E83834" w:rsidP="005E3626">
            <w:pPr>
              <w:widowControl/>
              <w:spacing w:line="260" w:lineRule="exact"/>
              <w:jc w:val="left"/>
              <w:rPr>
                <w:rFonts w:ascii="宋体" w:hAnsi="宋体" w:cs="Arial"/>
                <w:kern w:val="0"/>
                <w:sz w:val="18"/>
                <w:szCs w:val="21"/>
              </w:rPr>
            </w:pPr>
          </w:p>
        </w:tc>
        <w:tc>
          <w:tcPr>
            <w:tcW w:w="3600" w:type="dxa"/>
            <w:vAlign w:val="center"/>
          </w:tcPr>
          <w:p w:rsidR="00E83834" w:rsidRPr="000A3782" w:rsidRDefault="00FE3FC8"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每年</w:t>
            </w:r>
            <w:r w:rsidR="00E83834" w:rsidRPr="000A3782">
              <w:rPr>
                <w:rFonts w:ascii="宋体" w:hAnsi="宋体" w:cs="Arial" w:hint="eastAsia"/>
                <w:kern w:val="0"/>
                <w:sz w:val="18"/>
                <w:szCs w:val="21"/>
              </w:rPr>
              <w:t>660元至1200元</w:t>
            </w:r>
          </w:p>
        </w:tc>
        <w:tc>
          <w:tcPr>
            <w:tcW w:w="2320" w:type="dxa"/>
            <w:vMerge/>
            <w:vAlign w:val="center"/>
          </w:tcPr>
          <w:p w:rsidR="00E83834" w:rsidRPr="000A3782" w:rsidRDefault="00E83834" w:rsidP="005E3626">
            <w:pPr>
              <w:widowControl/>
              <w:spacing w:line="260" w:lineRule="exact"/>
              <w:jc w:val="left"/>
              <w:rPr>
                <w:rFonts w:ascii="宋体" w:hAnsi="宋体" w:cs="Arial"/>
                <w:kern w:val="0"/>
                <w:sz w:val="18"/>
                <w:szCs w:val="21"/>
              </w:rPr>
            </w:pPr>
          </w:p>
        </w:tc>
      </w:tr>
      <w:tr w:rsidR="00E83834" w:rsidRPr="000A3782" w:rsidTr="00472BD6">
        <w:trPr>
          <w:trHeight w:val="600"/>
        </w:trPr>
        <w:tc>
          <w:tcPr>
            <w:tcW w:w="959" w:type="dxa"/>
            <w:vMerge/>
            <w:vAlign w:val="center"/>
          </w:tcPr>
          <w:p w:rsidR="00E83834" w:rsidRPr="000A3782" w:rsidRDefault="00E83834" w:rsidP="005E3626">
            <w:pPr>
              <w:widowControl/>
              <w:spacing w:line="260" w:lineRule="exact"/>
              <w:jc w:val="left"/>
              <w:rPr>
                <w:rFonts w:ascii="宋体" w:hAnsi="宋体" w:cs="Arial"/>
                <w:kern w:val="0"/>
                <w:sz w:val="18"/>
                <w:szCs w:val="21"/>
              </w:rPr>
            </w:pPr>
          </w:p>
        </w:tc>
        <w:tc>
          <w:tcPr>
            <w:tcW w:w="2835" w:type="dxa"/>
          </w:tcPr>
          <w:p w:rsidR="00E83834" w:rsidRPr="000A3782" w:rsidRDefault="002E4232"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超过</w:t>
            </w:r>
            <w:smartTag w:uri="urn:schemas-microsoft-com:office:smarttags" w:element="chmetcnv">
              <w:smartTagPr>
                <w:attr w:name="TCSC" w:val="0"/>
                <w:attr w:name="NumberType" w:val="1"/>
                <w:attr w:name="Negative" w:val="False"/>
                <w:attr w:name="HasSpace" w:val="False"/>
                <w:attr w:name="SourceValue" w:val="2.5"/>
                <w:attr w:name="UnitName" w:val="升"/>
              </w:smartTagPr>
              <w:r w:rsidR="00E83834" w:rsidRPr="000A3782">
                <w:rPr>
                  <w:rFonts w:ascii="宋体" w:hAnsi="宋体" w:cs="Arial" w:hint="eastAsia"/>
                  <w:kern w:val="0"/>
                  <w:sz w:val="18"/>
                  <w:szCs w:val="21"/>
                </w:rPr>
                <w:t>2</w:t>
              </w:r>
              <w:r w:rsidR="00E83834" w:rsidRPr="000A3782">
                <w:rPr>
                  <w:rFonts w:ascii="宋体" w:hAnsi="宋体" w:cs="宋体" w:hint="eastAsia"/>
                  <w:kern w:val="0"/>
                  <w:sz w:val="18"/>
                  <w:szCs w:val="21"/>
                </w:rPr>
                <w:t>.</w:t>
              </w:r>
              <w:r w:rsidR="00E83834" w:rsidRPr="000A3782">
                <w:rPr>
                  <w:rFonts w:ascii="宋体" w:hAnsi="宋体" w:cs="Arial" w:hint="eastAsia"/>
                  <w:kern w:val="0"/>
                  <w:sz w:val="18"/>
                  <w:szCs w:val="21"/>
                </w:rPr>
                <w:t>5升</w:t>
              </w:r>
            </w:smartTag>
            <w:r w:rsidR="00E83834" w:rsidRPr="000A3782">
              <w:rPr>
                <w:rFonts w:ascii="宋体" w:hAnsi="宋体" w:cs="Arial" w:hint="eastAsia"/>
                <w:kern w:val="0"/>
                <w:sz w:val="18"/>
                <w:szCs w:val="21"/>
              </w:rPr>
              <w:t>至</w:t>
            </w:r>
            <w:smartTag w:uri="urn:schemas-microsoft-com:office:smarttags" w:element="chmetcnv">
              <w:smartTagPr>
                <w:attr w:name="TCSC" w:val="0"/>
                <w:attr w:name="NumberType" w:val="1"/>
                <w:attr w:name="Negative" w:val="False"/>
                <w:attr w:name="HasSpace" w:val="False"/>
                <w:attr w:name="SourceValue" w:val="3"/>
                <w:attr w:name="UnitName" w:val="升"/>
              </w:smartTagPr>
              <w:r w:rsidR="00E83834" w:rsidRPr="000A3782">
                <w:rPr>
                  <w:rFonts w:ascii="宋体" w:hAnsi="宋体" w:cs="Arial" w:hint="eastAsia"/>
                  <w:kern w:val="0"/>
                  <w:sz w:val="18"/>
                  <w:szCs w:val="21"/>
                </w:rPr>
                <w:t>3</w:t>
              </w:r>
              <w:r w:rsidR="00E83834" w:rsidRPr="000A3782">
                <w:rPr>
                  <w:rFonts w:ascii="宋体" w:hAnsi="宋体" w:cs="宋体" w:hint="eastAsia"/>
                  <w:kern w:val="0"/>
                  <w:sz w:val="18"/>
                  <w:szCs w:val="21"/>
                </w:rPr>
                <w:t>.</w:t>
              </w:r>
              <w:r w:rsidR="00E83834" w:rsidRPr="000A3782">
                <w:rPr>
                  <w:rFonts w:ascii="宋体" w:hAnsi="宋体" w:cs="Arial" w:hint="eastAsia"/>
                  <w:kern w:val="0"/>
                  <w:sz w:val="18"/>
                  <w:szCs w:val="21"/>
                </w:rPr>
                <w:t>0升</w:t>
              </w:r>
            </w:smartTag>
            <w:r w:rsidR="00E83834" w:rsidRPr="000A3782">
              <w:rPr>
                <w:rFonts w:ascii="宋体" w:hAnsi="宋体" w:cs="Arial" w:hint="eastAsia"/>
                <w:kern w:val="0"/>
                <w:sz w:val="18"/>
                <w:szCs w:val="21"/>
              </w:rPr>
              <w:t>的</w:t>
            </w:r>
          </w:p>
        </w:tc>
        <w:tc>
          <w:tcPr>
            <w:tcW w:w="1308" w:type="dxa"/>
            <w:vMerge/>
            <w:vAlign w:val="center"/>
          </w:tcPr>
          <w:p w:rsidR="00E83834" w:rsidRPr="000A3782" w:rsidRDefault="00E83834" w:rsidP="005E3626">
            <w:pPr>
              <w:widowControl/>
              <w:spacing w:line="260" w:lineRule="exact"/>
              <w:jc w:val="left"/>
              <w:rPr>
                <w:rFonts w:ascii="宋体" w:hAnsi="宋体" w:cs="Arial"/>
                <w:kern w:val="0"/>
                <w:sz w:val="18"/>
                <w:szCs w:val="21"/>
              </w:rPr>
            </w:pPr>
          </w:p>
        </w:tc>
        <w:tc>
          <w:tcPr>
            <w:tcW w:w="3600" w:type="dxa"/>
            <w:vAlign w:val="center"/>
          </w:tcPr>
          <w:p w:rsidR="00E83834" w:rsidRPr="000A3782" w:rsidRDefault="00FE3FC8"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每年</w:t>
            </w:r>
            <w:r w:rsidR="00E83834" w:rsidRPr="000A3782">
              <w:rPr>
                <w:rFonts w:ascii="宋体" w:hAnsi="宋体" w:cs="Arial" w:hint="eastAsia"/>
                <w:kern w:val="0"/>
                <w:sz w:val="18"/>
                <w:szCs w:val="21"/>
              </w:rPr>
              <w:t>1200元至2400元</w:t>
            </w:r>
          </w:p>
        </w:tc>
        <w:tc>
          <w:tcPr>
            <w:tcW w:w="2320" w:type="dxa"/>
            <w:vMerge/>
            <w:vAlign w:val="center"/>
          </w:tcPr>
          <w:p w:rsidR="00E83834" w:rsidRPr="000A3782" w:rsidRDefault="00E83834" w:rsidP="005E3626">
            <w:pPr>
              <w:widowControl/>
              <w:spacing w:line="260" w:lineRule="exact"/>
              <w:jc w:val="left"/>
              <w:rPr>
                <w:rFonts w:ascii="宋体" w:hAnsi="宋体" w:cs="Arial"/>
                <w:kern w:val="0"/>
                <w:sz w:val="18"/>
                <w:szCs w:val="21"/>
              </w:rPr>
            </w:pPr>
          </w:p>
        </w:tc>
      </w:tr>
      <w:tr w:rsidR="00E83834" w:rsidRPr="000A3782" w:rsidTr="00472BD6">
        <w:trPr>
          <w:trHeight w:val="300"/>
        </w:trPr>
        <w:tc>
          <w:tcPr>
            <w:tcW w:w="959" w:type="dxa"/>
            <w:vMerge/>
            <w:vAlign w:val="center"/>
          </w:tcPr>
          <w:p w:rsidR="00E83834" w:rsidRPr="000A3782" w:rsidRDefault="00E83834" w:rsidP="005E3626">
            <w:pPr>
              <w:widowControl/>
              <w:spacing w:line="260" w:lineRule="exact"/>
              <w:jc w:val="left"/>
              <w:rPr>
                <w:rFonts w:ascii="宋体" w:hAnsi="宋体" w:cs="Arial"/>
                <w:kern w:val="0"/>
                <w:sz w:val="18"/>
                <w:szCs w:val="21"/>
              </w:rPr>
            </w:pPr>
          </w:p>
        </w:tc>
        <w:tc>
          <w:tcPr>
            <w:tcW w:w="2835" w:type="dxa"/>
          </w:tcPr>
          <w:p w:rsidR="00E83834" w:rsidRPr="000A3782" w:rsidRDefault="002E4232"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超过</w:t>
            </w:r>
            <w:smartTag w:uri="urn:schemas-microsoft-com:office:smarttags" w:element="chmetcnv">
              <w:smartTagPr>
                <w:attr w:name="TCSC" w:val="0"/>
                <w:attr w:name="NumberType" w:val="1"/>
                <w:attr w:name="Negative" w:val="False"/>
                <w:attr w:name="HasSpace" w:val="False"/>
                <w:attr w:name="SourceValue" w:val="3"/>
                <w:attr w:name="UnitName" w:val="升"/>
              </w:smartTagPr>
              <w:r w:rsidR="00E83834" w:rsidRPr="000A3782">
                <w:rPr>
                  <w:rFonts w:ascii="宋体" w:hAnsi="宋体" w:cs="Arial" w:hint="eastAsia"/>
                  <w:kern w:val="0"/>
                  <w:sz w:val="18"/>
                  <w:szCs w:val="21"/>
                </w:rPr>
                <w:t>3</w:t>
              </w:r>
              <w:r w:rsidR="00E83834" w:rsidRPr="000A3782">
                <w:rPr>
                  <w:rFonts w:ascii="宋体" w:hAnsi="宋体" w:cs="宋体" w:hint="eastAsia"/>
                  <w:kern w:val="0"/>
                  <w:sz w:val="18"/>
                  <w:szCs w:val="21"/>
                </w:rPr>
                <w:t>.</w:t>
              </w:r>
              <w:r w:rsidR="00E83834" w:rsidRPr="000A3782">
                <w:rPr>
                  <w:rFonts w:ascii="宋体" w:hAnsi="宋体" w:cs="Arial" w:hint="eastAsia"/>
                  <w:kern w:val="0"/>
                  <w:sz w:val="18"/>
                  <w:szCs w:val="21"/>
                </w:rPr>
                <w:t>0升</w:t>
              </w:r>
            </w:smartTag>
            <w:r w:rsidR="00E83834" w:rsidRPr="000A3782">
              <w:rPr>
                <w:rFonts w:ascii="宋体" w:hAnsi="宋体" w:cs="Arial" w:hint="eastAsia"/>
                <w:kern w:val="0"/>
                <w:sz w:val="18"/>
                <w:szCs w:val="21"/>
              </w:rPr>
              <w:t>至</w:t>
            </w:r>
            <w:smartTag w:uri="urn:schemas-microsoft-com:office:smarttags" w:element="chmetcnv">
              <w:smartTagPr>
                <w:attr w:name="TCSC" w:val="0"/>
                <w:attr w:name="NumberType" w:val="1"/>
                <w:attr w:name="Negative" w:val="False"/>
                <w:attr w:name="HasSpace" w:val="False"/>
                <w:attr w:name="SourceValue" w:val="4"/>
                <w:attr w:name="UnitName" w:val="升"/>
              </w:smartTagPr>
              <w:r w:rsidR="00E83834" w:rsidRPr="000A3782">
                <w:rPr>
                  <w:rFonts w:ascii="宋体" w:hAnsi="宋体" w:cs="Arial" w:hint="eastAsia"/>
                  <w:kern w:val="0"/>
                  <w:sz w:val="18"/>
                  <w:szCs w:val="21"/>
                </w:rPr>
                <w:t>4</w:t>
              </w:r>
              <w:r w:rsidR="00E83834" w:rsidRPr="000A3782">
                <w:rPr>
                  <w:rFonts w:ascii="宋体" w:hAnsi="宋体" w:cs="宋体" w:hint="eastAsia"/>
                  <w:kern w:val="0"/>
                  <w:sz w:val="18"/>
                  <w:szCs w:val="21"/>
                </w:rPr>
                <w:t>.</w:t>
              </w:r>
              <w:r w:rsidR="00E83834" w:rsidRPr="000A3782">
                <w:rPr>
                  <w:rFonts w:ascii="宋体" w:hAnsi="宋体" w:cs="Arial" w:hint="eastAsia"/>
                  <w:kern w:val="0"/>
                  <w:sz w:val="18"/>
                  <w:szCs w:val="21"/>
                </w:rPr>
                <w:t>0升</w:t>
              </w:r>
            </w:smartTag>
            <w:r w:rsidR="00E83834" w:rsidRPr="000A3782">
              <w:rPr>
                <w:rFonts w:ascii="宋体" w:hAnsi="宋体" w:cs="Arial" w:hint="eastAsia"/>
                <w:kern w:val="0"/>
                <w:sz w:val="18"/>
                <w:szCs w:val="21"/>
              </w:rPr>
              <w:t>的</w:t>
            </w:r>
          </w:p>
        </w:tc>
        <w:tc>
          <w:tcPr>
            <w:tcW w:w="1308" w:type="dxa"/>
            <w:vMerge/>
            <w:vAlign w:val="center"/>
          </w:tcPr>
          <w:p w:rsidR="00E83834" w:rsidRPr="000A3782" w:rsidRDefault="00E83834" w:rsidP="005E3626">
            <w:pPr>
              <w:widowControl/>
              <w:spacing w:line="260" w:lineRule="exact"/>
              <w:jc w:val="left"/>
              <w:rPr>
                <w:rFonts w:ascii="宋体" w:hAnsi="宋体" w:cs="Arial"/>
                <w:kern w:val="0"/>
                <w:sz w:val="18"/>
                <w:szCs w:val="21"/>
              </w:rPr>
            </w:pPr>
          </w:p>
        </w:tc>
        <w:tc>
          <w:tcPr>
            <w:tcW w:w="3600" w:type="dxa"/>
            <w:vAlign w:val="center"/>
          </w:tcPr>
          <w:p w:rsidR="00E83834" w:rsidRPr="000A3782" w:rsidRDefault="00FE3FC8"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每年</w:t>
            </w:r>
            <w:r w:rsidR="00E83834" w:rsidRPr="000A3782">
              <w:rPr>
                <w:rFonts w:ascii="宋体" w:hAnsi="宋体" w:cs="Arial" w:hint="eastAsia"/>
                <w:kern w:val="0"/>
                <w:sz w:val="18"/>
                <w:szCs w:val="21"/>
              </w:rPr>
              <w:t>2400元至3600元</w:t>
            </w:r>
          </w:p>
        </w:tc>
        <w:tc>
          <w:tcPr>
            <w:tcW w:w="2320" w:type="dxa"/>
            <w:vMerge/>
            <w:vAlign w:val="center"/>
          </w:tcPr>
          <w:p w:rsidR="00E83834" w:rsidRPr="000A3782" w:rsidRDefault="00E83834" w:rsidP="005E3626">
            <w:pPr>
              <w:widowControl/>
              <w:spacing w:line="260" w:lineRule="exact"/>
              <w:jc w:val="left"/>
              <w:rPr>
                <w:rFonts w:ascii="宋体" w:hAnsi="宋体" w:cs="Arial"/>
                <w:kern w:val="0"/>
                <w:sz w:val="18"/>
                <w:szCs w:val="21"/>
              </w:rPr>
            </w:pPr>
          </w:p>
        </w:tc>
      </w:tr>
      <w:tr w:rsidR="00E83834" w:rsidRPr="000A3782" w:rsidTr="00472BD6">
        <w:trPr>
          <w:trHeight w:val="330"/>
        </w:trPr>
        <w:tc>
          <w:tcPr>
            <w:tcW w:w="959" w:type="dxa"/>
            <w:vMerge/>
            <w:vAlign w:val="center"/>
          </w:tcPr>
          <w:p w:rsidR="00E83834" w:rsidRPr="000A3782" w:rsidRDefault="00E83834" w:rsidP="005E3626">
            <w:pPr>
              <w:widowControl/>
              <w:spacing w:line="260" w:lineRule="exact"/>
              <w:jc w:val="left"/>
              <w:rPr>
                <w:rFonts w:ascii="宋体" w:hAnsi="宋体" w:cs="Arial"/>
                <w:kern w:val="0"/>
                <w:sz w:val="18"/>
                <w:szCs w:val="21"/>
              </w:rPr>
            </w:pPr>
          </w:p>
        </w:tc>
        <w:tc>
          <w:tcPr>
            <w:tcW w:w="2835" w:type="dxa"/>
          </w:tcPr>
          <w:p w:rsidR="00E83834" w:rsidRPr="000A3782" w:rsidRDefault="002E4232"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超过</w:t>
            </w:r>
            <w:smartTag w:uri="urn:schemas-microsoft-com:office:smarttags" w:element="chmetcnv">
              <w:smartTagPr>
                <w:attr w:name="TCSC" w:val="0"/>
                <w:attr w:name="NumberType" w:val="1"/>
                <w:attr w:name="Negative" w:val="False"/>
                <w:attr w:name="HasSpace" w:val="False"/>
                <w:attr w:name="SourceValue" w:val="4"/>
                <w:attr w:name="UnitName" w:val="升"/>
              </w:smartTagPr>
              <w:r w:rsidR="00E83834" w:rsidRPr="000A3782">
                <w:rPr>
                  <w:rFonts w:ascii="宋体" w:hAnsi="宋体" w:cs="Arial" w:hint="eastAsia"/>
                  <w:kern w:val="0"/>
                  <w:sz w:val="18"/>
                  <w:szCs w:val="21"/>
                </w:rPr>
                <w:t>4</w:t>
              </w:r>
              <w:r w:rsidR="00E83834" w:rsidRPr="000A3782">
                <w:rPr>
                  <w:rFonts w:ascii="宋体" w:hAnsi="宋体" w:cs="宋体" w:hint="eastAsia"/>
                  <w:kern w:val="0"/>
                  <w:sz w:val="18"/>
                  <w:szCs w:val="21"/>
                </w:rPr>
                <w:t>.</w:t>
              </w:r>
              <w:r w:rsidR="00E83834" w:rsidRPr="000A3782">
                <w:rPr>
                  <w:rFonts w:ascii="宋体" w:hAnsi="宋体" w:cs="Arial" w:hint="eastAsia"/>
                  <w:kern w:val="0"/>
                  <w:sz w:val="18"/>
                  <w:szCs w:val="21"/>
                </w:rPr>
                <w:t>0升</w:t>
              </w:r>
            </w:smartTag>
            <w:r w:rsidR="00E83834" w:rsidRPr="000A3782">
              <w:rPr>
                <w:rFonts w:ascii="宋体" w:hAnsi="宋体" w:cs="Arial" w:hint="eastAsia"/>
                <w:kern w:val="0"/>
                <w:sz w:val="18"/>
                <w:szCs w:val="21"/>
              </w:rPr>
              <w:t>的</w:t>
            </w:r>
          </w:p>
        </w:tc>
        <w:tc>
          <w:tcPr>
            <w:tcW w:w="1308" w:type="dxa"/>
            <w:vMerge/>
            <w:vAlign w:val="center"/>
          </w:tcPr>
          <w:p w:rsidR="00E83834" w:rsidRPr="000A3782" w:rsidRDefault="00E83834" w:rsidP="005E3626">
            <w:pPr>
              <w:widowControl/>
              <w:spacing w:line="260" w:lineRule="exact"/>
              <w:jc w:val="left"/>
              <w:rPr>
                <w:rFonts w:ascii="宋体" w:hAnsi="宋体" w:cs="Arial"/>
                <w:kern w:val="0"/>
                <w:sz w:val="18"/>
                <w:szCs w:val="21"/>
              </w:rPr>
            </w:pPr>
          </w:p>
        </w:tc>
        <w:tc>
          <w:tcPr>
            <w:tcW w:w="3600" w:type="dxa"/>
            <w:vAlign w:val="center"/>
          </w:tcPr>
          <w:p w:rsidR="00E83834" w:rsidRPr="000A3782" w:rsidRDefault="00FE3FC8"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每年</w:t>
            </w:r>
            <w:r w:rsidR="00E83834" w:rsidRPr="000A3782">
              <w:rPr>
                <w:rFonts w:ascii="宋体" w:hAnsi="宋体" w:cs="Arial" w:hint="eastAsia"/>
                <w:kern w:val="0"/>
                <w:sz w:val="18"/>
                <w:szCs w:val="21"/>
              </w:rPr>
              <w:t>3600元至5400元</w:t>
            </w:r>
          </w:p>
        </w:tc>
        <w:tc>
          <w:tcPr>
            <w:tcW w:w="2320" w:type="dxa"/>
            <w:vMerge/>
            <w:vAlign w:val="center"/>
          </w:tcPr>
          <w:p w:rsidR="00E83834" w:rsidRPr="000A3782" w:rsidRDefault="00E83834" w:rsidP="005E3626">
            <w:pPr>
              <w:widowControl/>
              <w:spacing w:line="260" w:lineRule="exact"/>
              <w:jc w:val="left"/>
              <w:rPr>
                <w:rFonts w:ascii="宋体" w:hAnsi="宋体" w:cs="Arial"/>
                <w:kern w:val="0"/>
                <w:sz w:val="18"/>
                <w:szCs w:val="21"/>
              </w:rPr>
            </w:pPr>
          </w:p>
        </w:tc>
      </w:tr>
      <w:tr w:rsidR="00E83834" w:rsidRPr="000A3782" w:rsidTr="00472BD6">
        <w:trPr>
          <w:trHeight w:val="585"/>
        </w:trPr>
        <w:tc>
          <w:tcPr>
            <w:tcW w:w="959" w:type="dxa"/>
            <w:vMerge w:val="restart"/>
            <w:vAlign w:val="center"/>
          </w:tcPr>
          <w:p w:rsidR="00E83834" w:rsidRPr="000A3782" w:rsidRDefault="00345BFF"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二、</w:t>
            </w:r>
            <w:r w:rsidR="00E83834" w:rsidRPr="000A3782">
              <w:rPr>
                <w:rFonts w:ascii="宋体" w:hAnsi="宋体" w:cs="Arial" w:hint="eastAsia"/>
                <w:kern w:val="0"/>
                <w:sz w:val="18"/>
                <w:szCs w:val="21"/>
              </w:rPr>
              <w:t>商用车</w:t>
            </w:r>
          </w:p>
        </w:tc>
        <w:tc>
          <w:tcPr>
            <w:tcW w:w="2835" w:type="dxa"/>
            <w:vAlign w:val="center"/>
          </w:tcPr>
          <w:p w:rsidR="00E83834" w:rsidRPr="000A3782" w:rsidRDefault="00E83834"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客车</w:t>
            </w:r>
          </w:p>
        </w:tc>
        <w:tc>
          <w:tcPr>
            <w:tcW w:w="1308" w:type="dxa"/>
            <w:vAlign w:val="center"/>
          </w:tcPr>
          <w:p w:rsidR="00E83834" w:rsidRPr="000A3782" w:rsidRDefault="00E83834"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每辆</w:t>
            </w:r>
          </w:p>
        </w:tc>
        <w:tc>
          <w:tcPr>
            <w:tcW w:w="3600" w:type="dxa"/>
            <w:vAlign w:val="center"/>
          </w:tcPr>
          <w:p w:rsidR="00E83834" w:rsidRPr="000A3782" w:rsidRDefault="00FE3FC8"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每年</w:t>
            </w:r>
            <w:r w:rsidR="00E83834" w:rsidRPr="000A3782">
              <w:rPr>
                <w:rFonts w:ascii="宋体" w:hAnsi="宋体" w:cs="Arial" w:hint="eastAsia"/>
                <w:kern w:val="0"/>
                <w:sz w:val="18"/>
                <w:szCs w:val="21"/>
              </w:rPr>
              <w:t>480元至1440元</w:t>
            </w:r>
          </w:p>
        </w:tc>
        <w:tc>
          <w:tcPr>
            <w:tcW w:w="2320" w:type="dxa"/>
          </w:tcPr>
          <w:p w:rsidR="00E83834" w:rsidRPr="000A3782" w:rsidRDefault="00E83834"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核定载客人数</w:t>
            </w:r>
            <w:r w:rsidR="002E4232" w:rsidRPr="000A3782">
              <w:rPr>
                <w:rFonts w:ascii="宋体" w:hAnsi="宋体" w:cs="Arial" w:hint="eastAsia"/>
                <w:kern w:val="0"/>
                <w:sz w:val="18"/>
                <w:szCs w:val="21"/>
              </w:rPr>
              <w:t>超过</w:t>
            </w:r>
            <w:r w:rsidRPr="000A3782">
              <w:rPr>
                <w:rFonts w:ascii="宋体" w:hAnsi="宋体" w:cs="Arial" w:hint="eastAsia"/>
                <w:kern w:val="0"/>
                <w:sz w:val="18"/>
                <w:szCs w:val="21"/>
              </w:rPr>
              <w:t>9人，包括电车</w:t>
            </w:r>
            <w:r w:rsidR="005C7418" w:rsidRPr="000A3782">
              <w:rPr>
                <w:rFonts w:ascii="宋体" w:hAnsi="宋体" w:cs="Arial" w:hint="eastAsia"/>
                <w:kern w:val="0"/>
                <w:sz w:val="18"/>
                <w:szCs w:val="21"/>
              </w:rPr>
              <w:t>。</w:t>
            </w:r>
          </w:p>
        </w:tc>
      </w:tr>
      <w:tr w:rsidR="00E83834" w:rsidRPr="000A3782" w:rsidTr="00472BD6">
        <w:trPr>
          <w:trHeight w:val="600"/>
        </w:trPr>
        <w:tc>
          <w:tcPr>
            <w:tcW w:w="959" w:type="dxa"/>
            <w:vMerge/>
            <w:vAlign w:val="center"/>
          </w:tcPr>
          <w:p w:rsidR="00E83834" w:rsidRPr="000A3782" w:rsidRDefault="00E83834" w:rsidP="005E3626">
            <w:pPr>
              <w:widowControl/>
              <w:spacing w:line="260" w:lineRule="exact"/>
              <w:jc w:val="left"/>
              <w:rPr>
                <w:rFonts w:ascii="宋体" w:hAnsi="宋体" w:cs="Arial"/>
                <w:kern w:val="0"/>
                <w:sz w:val="18"/>
                <w:szCs w:val="21"/>
              </w:rPr>
            </w:pPr>
          </w:p>
        </w:tc>
        <w:tc>
          <w:tcPr>
            <w:tcW w:w="2835" w:type="dxa"/>
            <w:vAlign w:val="center"/>
          </w:tcPr>
          <w:p w:rsidR="00E83834" w:rsidRPr="000A3782" w:rsidRDefault="00E83834"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货车</w:t>
            </w:r>
          </w:p>
        </w:tc>
        <w:tc>
          <w:tcPr>
            <w:tcW w:w="1308" w:type="dxa"/>
            <w:vAlign w:val="center"/>
          </w:tcPr>
          <w:p w:rsidR="00E83834" w:rsidRPr="000A3782" w:rsidRDefault="00E83834"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整备质量每吨</w:t>
            </w:r>
          </w:p>
        </w:tc>
        <w:tc>
          <w:tcPr>
            <w:tcW w:w="3600" w:type="dxa"/>
            <w:vAlign w:val="center"/>
          </w:tcPr>
          <w:p w:rsidR="00E83834" w:rsidRPr="000A3782" w:rsidRDefault="00FE3FC8"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每年</w:t>
            </w:r>
            <w:r w:rsidR="00E83834" w:rsidRPr="000A3782">
              <w:rPr>
                <w:rFonts w:ascii="宋体" w:hAnsi="宋体" w:cs="Arial" w:hint="eastAsia"/>
                <w:kern w:val="0"/>
                <w:sz w:val="18"/>
                <w:szCs w:val="21"/>
              </w:rPr>
              <w:t>16元至120元</w:t>
            </w:r>
          </w:p>
        </w:tc>
        <w:tc>
          <w:tcPr>
            <w:tcW w:w="2320" w:type="dxa"/>
          </w:tcPr>
          <w:p w:rsidR="00E83834" w:rsidRPr="000A3782" w:rsidRDefault="006B2186"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包括半挂牵引车、三轮汽车、</w:t>
            </w:r>
            <w:r w:rsidR="00E83834" w:rsidRPr="000A3782">
              <w:rPr>
                <w:rFonts w:ascii="宋体" w:hAnsi="宋体" w:cs="Arial" w:hint="eastAsia"/>
                <w:kern w:val="0"/>
                <w:sz w:val="18"/>
                <w:szCs w:val="21"/>
              </w:rPr>
              <w:t>低速载货汽车</w:t>
            </w:r>
            <w:r w:rsidRPr="000A3782">
              <w:rPr>
                <w:rFonts w:ascii="宋体" w:hAnsi="宋体" w:cs="Arial" w:hint="eastAsia"/>
                <w:sz w:val="18"/>
                <w:szCs w:val="18"/>
              </w:rPr>
              <w:t>和</w:t>
            </w:r>
            <w:r w:rsidRPr="000A3782">
              <w:rPr>
                <w:rFonts w:ascii="宋体" w:hAnsi="宋体" w:hint="eastAsia"/>
                <w:sz w:val="18"/>
                <w:szCs w:val="18"/>
              </w:rPr>
              <w:t>客货两用车（多用途货车）</w:t>
            </w:r>
            <w:r w:rsidR="00E83834" w:rsidRPr="000A3782">
              <w:rPr>
                <w:rFonts w:ascii="宋体" w:hAnsi="宋体" w:cs="Arial" w:hint="eastAsia"/>
                <w:kern w:val="0"/>
                <w:sz w:val="18"/>
                <w:szCs w:val="21"/>
              </w:rPr>
              <w:t>等</w:t>
            </w:r>
            <w:r w:rsidR="005C7418" w:rsidRPr="000A3782">
              <w:rPr>
                <w:rFonts w:ascii="宋体" w:hAnsi="宋体" w:cs="Arial" w:hint="eastAsia"/>
                <w:kern w:val="0"/>
                <w:sz w:val="18"/>
                <w:szCs w:val="21"/>
              </w:rPr>
              <w:t>。</w:t>
            </w:r>
          </w:p>
        </w:tc>
      </w:tr>
      <w:tr w:rsidR="00E83834" w:rsidRPr="000A3782" w:rsidTr="00472BD6">
        <w:trPr>
          <w:trHeight w:val="465"/>
        </w:trPr>
        <w:tc>
          <w:tcPr>
            <w:tcW w:w="959" w:type="dxa"/>
            <w:vAlign w:val="center"/>
          </w:tcPr>
          <w:p w:rsidR="00E83834" w:rsidRPr="000A3782" w:rsidRDefault="00345BFF"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三、</w:t>
            </w:r>
            <w:r w:rsidR="00E83834" w:rsidRPr="000A3782">
              <w:rPr>
                <w:rFonts w:ascii="宋体" w:hAnsi="宋体" w:cs="Arial" w:hint="eastAsia"/>
                <w:kern w:val="0"/>
                <w:sz w:val="18"/>
                <w:szCs w:val="21"/>
              </w:rPr>
              <w:t>挂车</w:t>
            </w:r>
          </w:p>
        </w:tc>
        <w:tc>
          <w:tcPr>
            <w:tcW w:w="2835" w:type="dxa"/>
            <w:vAlign w:val="center"/>
          </w:tcPr>
          <w:p w:rsidR="00E83834" w:rsidRPr="000A3782" w:rsidRDefault="00E83834" w:rsidP="005E3626">
            <w:pPr>
              <w:widowControl/>
              <w:spacing w:before="100" w:beforeAutospacing="1" w:after="100" w:afterAutospacing="1" w:line="260" w:lineRule="exact"/>
              <w:jc w:val="left"/>
              <w:rPr>
                <w:rFonts w:ascii="宋体" w:hAnsi="宋体" w:cs="Arial"/>
                <w:kern w:val="0"/>
                <w:sz w:val="18"/>
                <w:szCs w:val="21"/>
              </w:rPr>
            </w:pPr>
          </w:p>
        </w:tc>
        <w:tc>
          <w:tcPr>
            <w:tcW w:w="1308" w:type="dxa"/>
            <w:vAlign w:val="center"/>
          </w:tcPr>
          <w:p w:rsidR="00E83834" w:rsidRPr="000A3782" w:rsidRDefault="00E83834"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整备质量每吨</w:t>
            </w:r>
          </w:p>
        </w:tc>
        <w:tc>
          <w:tcPr>
            <w:tcW w:w="3600" w:type="dxa"/>
            <w:vAlign w:val="center"/>
          </w:tcPr>
          <w:p w:rsidR="00E83834" w:rsidRPr="000A3782" w:rsidRDefault="002E4232"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按</w:t>
            </w:r>
            <w:r w:rsidR="00E83834" w:rsidRPr="000A3782">
              <w:rPr>
                <w:rFonts w:ascii="宋体" w:hAnsi="宋体" w:cs="Arial" w:hint="eastAsia"/>
                <w:kern w:val="0"/>
                <w:sz w:val="18"/>
                <w:szCs w:val="21"/>
              </w:rPr>
              <w:t>货车税额</w:t>
            </w:r>
            <w:r w:rsidR="00422360" w:rsidRPr="000A3782">
              <w:rPr>
                <w:rFonts w:ascii="宋体" w:hAnsi="宋体" w:cs="Arial" w:hint="eastAsia"/>
                <w:kern w:val="0"/>
                <w:sz w:val="18"/>
                <w:szCs w:val="21"/>
              </w:rPr>
              <w:t>标准</w:t>
            </w:r>
            <w:r w:rsidR="00E83834" w:rsidRPr="000A3782">
              <w:rPr>
                <w:rFonts w:ascii="宋体" w:hAnsi="宋体" w:cs="Arial" w:hint="eastAsia"/>
                <w:kern w:val="0"/>
                <w:sz w:val="18"/>
                <w:szCs w:val="21"/>
              </w:rPr>
              <w:t>的50%计算</w:t>
            </w:r>
          </w:p>
        </w:tc>
        <w:tc>
          <w:tcPr>
            <w:tcW w:w="2320" w:type="dxa"/>
          </w:tcPr>
          <w:p w:rsidR="00E83834" w:rsidRPr="000A3782" w:rsidRDefault="00E83834"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    </w:t>
            </w:r>
          </w:p>
        </w:tc>
      </w:tr>
      <w:tr w:rsidR="00E83834" w:rsidRPr="000A3782" w:rsidTr="00472BD6">
        <w:trPr>
          <w:trHeight w:val="300"/>
        </w:trPr>
        <w:tc>
          <w:tcPr>
            <w:tcW w:w="959" w:type="dxa"/>
            <w:vMerge w:val="restart"/>
            <w:vAlign w:val="center"/>
          </w:tcPr>
          <w:p w:rsidR="00E83834" w:rsidRPr="000A3782" w:rsidRDefault="00345BFF"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四、</w:t>
            </w:r>
            <w:r w:rsidR="00E83834" w:rsidRPr="000A3782">
              <w:rPr>
                <w:rFonts w:ascii="宋体" w:hAnsi="宋体" w:cs="Arial" w:hint="eastAsia"/>
                <w:kern w:val="0"/>
                <w:sz w:val="18"/>
                <w:szCs w:val="21"/>
              </w:rPr>
              <w:t>其他车辆</w:t>
            </w:r>
          </w:p>
        </w:tc>
        <w:tc>
          <w:tcPr>
            <w:tcW w:w="2835" w:type="dxa"/>
          </w:tcPr>
          <w:p w:rsidR="00E83834" w:rsidRPr="000A3782" w:rsidRDefault="00E83834"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专用作业车</w:t>
            </w:r>
          </w:p>
        </w:tc>
        <w:tc>
          <w:tcPr>
            <w:tcW w:w="1308" w:type="dxa"/>
            <w:vMerge w:val="restart"/>
            <w:vAlign w:val="center"/>
          </w:tcPr>
          <w:p w:rsidR="00E83834" w:rsidRPr="000A3782" w:rsidRDefault="00E83834"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整备质量每吨</w:t>
            </w:r>
          </w:p>
        </w:tc>
        <w:tc>
          <w:tcPr>
            <w:tcW w:w="3600" w:type="dxa"/>
            <w:vAlign w:val="center"/>
          </w:tcPr>
          <w:p w:rsidR="00E83834" w:rsidRPr="000A3782" w:rsidRDefault="00FE3FC8"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每年</w:t>
            </w:r>
            <w:r w:rsidR="00E83834" w:rsidRPr="000A3782">
              <w:rPr>
                <w:rFonts w:ascii="宋体" w:hAnsi="宋体" w:cs="Arial" w:hint="eastAsia"/>
                <w:kern w:val="0"/>
                <w:sz w:val="18"/>
                <w:szCs w:val="21"/>
              </w:rPr>
              <w:t>16元至120元</w:t>
            </w:r>
          </w:p>
        </w:tc>
        <w:tc>
          <w:tcPr>
            <w:tcW w:w="2320" w:type="dxa"/>
            <w:vMerge w:val="restart"/>
          </w:tcPr>
          <w:p w:rsidR="00E83834" w:rsidRPr="000A3782" w:rsidRDefault="00E83834"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不包括拖拉机</w:t>
            </w:r>
            <w:r w:rsidR="005C7418" w:rsidRPr="000A3782">
              <w:rPr>
                <w:rFonts w:ascii="宋体" w:hAnsi="宋体" w:cs="Arial" w:hint="eastAsia"/>
                <w:kern w:val="0"/>
                <w:sz w:val="18"/>
                <w:szCs w:val="21"/>
              </w:rPr>
              <w:t>。</w:t>
            </w:r>
          </w:p>
        </w:tc>
      </w:tr>
      <w:tr w:rsidR="00E83834" w:rsidRPr="000A3782" w:rsidTr="00472BD6">
        <w:trPr>
          <w:trHeight w:val="300"/>
        </w:trPr>
        <w:tc>
          <w:tcPr>
            <w:tcW w:w="959" w:type="dxa"/>
            <w:vMerge/>
            <w:vAlign w:val="center"/>
          </w:tcPr>
          <w:p w:rsidR="00E83834" w:rsidRPr="000A3782" w:rsidRDefault="00E83834" w:rsidP="005E3626">
            <w:pPr>
              <w:widowControl/>
              <w:spacing w:line="260" w:lineRule="exact"/>
              <w:jc w:val="left"/>
              <w:rPr>
                <w:rFonts w:ascii="宋体" w:hAnsi="宋体" w:cs="Arial"/>
                <w:kern w:val="0"/>
                <w:sz w:val="18"/>
                <w:szCs w:val="21"/>
              </w:rPr>
            </w:pPr>
          </w:p>
        </w:tc>
        <w:tc>
          <w:tcPr>
            <w:tcW w:w="2835" w:type="dxa"/>
          </w:tcPr>
          <w:p w:rsidR="00E83834" w:rsidRPr="000A3782" w:rsidRDefault="00E83834"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轮式专用机械车</w:t>
            </w:r>
          </w:p>
        </w:tc>
        <w:tc>
          <w:tcPr>
            <w:tcW w:w="1308" w:type="dxa"/>
            <w:vMerge/>
            <w:vAlign w:val="center"/>
          </w:tcPr>
          <w:p w:rsidR="00E83834" w:rsidRPr="000A3782" w:rsidRDefault="00E83834" w:rsidP="005E3626">
            <w:pPr>
              <w:widowControl/>
              <w:spacing w:line="260" w:lineRule="exact"/>
              <w:jc w:val="left"/>
              <w:rPr>
                <w:rFonts w:ascii="宋体" w:hAnsi="宋体" w:cs="Arial"/>
                <w:kern w:val="0"/>
                <w:sz w:val="18"/>
                <w:szCs w:val="21"/>
              </w:rPr>
            </w:pPr>
          </w:p>
        </w:tc>
        <w:tc>
          <w:tcPr>
            <w:tcW w:w="3600" w:type="dxa"/>
            <w:vAlign w:val="center"/>
          </w:tcPr>
          <w:p w:rsidR="00E83834" w:rsidRPr="000A3782" w:rsidRDefault="00FE3FC8"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每年</w:t>
            </w:r>
            <w:r w:rsidR="00E83834" w:rsidRPr="000A3782">
              <w:rPr>
                <w:rFonts w:ascii="宋体" w:hAnsi="宋体" w:cs="Arial" w:hint="eastAsia"/>
                <w:kern w:val="0"/>
                <w:sz w:val="18"/>
                <w:szCs w:val="21"/>
              </w:rPr>
              <w:t>16元至120元</w:t>
            </w:r>
          </w:p>
        </w:tc>
        <w:tc>
          <w:tcPr>
            <w:tcW w:w="2320" w:type="dxa"/>
            <w:vMerge/>
            <w:vAlign w:val="center"/>
          </w:tcPr>
          <w:p w:rsidR="00E83834" w:rsidRPr="000A3782" w:rsidRDefault="00E83834" w:rsidP="005E3626">
            <w:pPr>
              <w:widowControl/>
              <w:spacing w:line="260" w:lineRule="exact"/>
              <w:jc w:val="left"/>
              <w:rPr>
                <w:rFonts w:ascii="宋体" w:hAnsi="宋体" w:cs="Arial"/>
                <w:kern w:val="0"/>
                <w:sz w:val="18"/>
                <w:szCs w:val="21"/>
              </w:rPr>
            </w:pPr>
          </w:p>
        </w:tc>
      </w:tr>
      <w:tr w:rsidR="00E83834" w:rsidRPr="000A3782" w:rsidTr="00472BD6">
        <w:trPr>
          <w:trHeight w:val="285"/>
        </w:trPr>
        <w:tc>
          <w:tcPr>
            <w:tcW w:w="959" w:type="dxa"/>
            <w:vAlign w:val="center"/>
          </w:tcPr>
          <w:p w:rsidR="00E83834" w:rsidRPr="000A3782" w:rsidRDefault="00345BFF"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五、</w:t>
            </w:r>
            <w:r w:rsidR="00E83834" w:rsidRPr="000A3782">
              <w:rPr>
                <w:rFonts w:ascii="宋体" w:hAnsi="宋体" w:cs="Arial" w:hint="eastAsia"/>
                <w:kern w:val="0"/>
                <w:sz w:val="18"/>
                <w:szCs w:val="21"/>
              </w:rPr>
              <w:t>摩托车</w:t>
            </w:r>
          </w:p>
        </w:tc>
        <w:tc>
          <w:tcPr>
            <w:tcW w:w="2835" w:type="dxa"/>
            <w:vAlign w:val="center"/>
          </w:tcPr>
          <w:p w:rsidR="00E83834" w:rsidRPr="000A3782" w:rsidRDefault="00E83834"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    </w:t>
            </w:r>
          </w:p>
        </w:tc>
        <w:tc>
          <w:tcPr>
            <w:tcW w:w="1308" w:type="dxa"/>
            <w:vAlign w:val="center"/>
          </w:tcPr>
          <w:p w:rsidR="00E83834" w:rsidRPr="000A3782" w:rsidRDefault="00E83834"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每辆</w:t>
            </w:r>
          </w:p>
        </w:tc>
        <w:tc>
          <w:tcPr>
            <w:tcW w:w="3600" w:type="dxa"/>
            <w:vAlign w:val="center"/>
          </w:tcPr>
          <w:p w:rsidR="00E83834" w:rsidRPr="000A3782" w:rsidRDefault="00FE3FC8"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每年</w:t>
            </w:r>
            <w:r w:rsidR="00E83834" w:rsidRPr="000A3782">
              <w:rPr>
                <w:rFonts w:ascii="宋体" w:hAnsi="宋体" w:cs="Arial" w:hint="eastAsia"/>
                <w:kern w:val="0"/>
                <w:sz w:val="18"/>
                <w:szCs w:val="21"/>
              </w:rPr>
              <w:t>36元至180元</w:t>
            </w:r>
          </w:p>
        </w:tc>
        <w:tc>
          <w:tcPr>
            <w:tcW w:w="2320" w:type="dxa"/>
          </w:tcPr>
          <w:p w:rsidR="00E83834" w:rsidRPr="000A3782" w:rsidRDefault="00E83834"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    </w:t>
            </w:r>
          </w:p>
        </w:tc>
      </w:tr>
      <w:tr w:rsidR="00E83834" w:rsidRPr="000A3782" w:rsidTr="00472BD6">
        <w:trPr>
          <w:trHeight w:val="420"/>
        </w:trPr>
        <w:tc>
          <w:tcPr>
            <w:tcW w:w="959" w:type="dxa"/>
            <w:vMerge w:val="restart"/>
            <w:vAlign w:val="center"/>
          </w:tcPr>
          <w:p w:rsidR="00E83834" w:rsidRPr="000A3782" w:rsidRDefault="00345BFF"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六、</w:t>
            </w:r>
            <w:r w:rsidR="00E83834" w:rsidRPr="000A3782">
              <w:rPr>
                <w:rFonts w:ascii="宋体" w:hAnsi="宋体" w:cs="Arial" w:hint="eastAsia"/>
                <w:kern w:val="0"/>
                <w:sz w:val="18"/>
                <w:szCs w:val="21"/>
              </w:rPr>
              <w:t>船舶</w:t>
            </w:r>
          </w:p>
        </w:tc>
        <w:tc>
          <w:tcPr>
            <w:tcW w:w="2835" w:type="dxa"/>
            <w:vAlign w:val="center"/>
          </w:tcPr>
          <w:p w:rsidR="00E83834" w:rsidRPr="000A3782" w:rsidRDefault="00E83834"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机动船舶</w:t>
            </w:r>
          </w:p>
        </w:tc>
        <w:tc>
          <w:tcPr>
            <w:tcW w:w="1308" w:type="dxa"/>
            <w:vAlign w:val="center"/>
          </w:tcPr>
          <w:p w:rsidR="00E83834" w:rsidRPr="000A3782" w:rsidRDefault="00E83834"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净吨位每吨</w:t>
            </w:r>
          </w:p>
        </w:tc>
        <w:tc>
          <w:tcPr>
            <w:tcW w:w="3600" w:type="dxa"/>
            <w:vAlign w:val="center"/>
          </w:tcPr>
          <w:p w:rsidR="00E5594D" w:rsidRPr="000A3782" w:rsidRDefault="00E5594D" w:rsidP="005E3626">
            <w:pPr>
              <w:widowControl/>
              <w:spacing w:before="100" w:beforeAutospacing="1" w:after="100" w:afterAutospacing="1" w:line="260" w:lineRule="exact"/>
              <w:jc w:val="left"/>
              <w:rPr>
                <w:rFonts w:ascii="宋体" w:hAnsi="宋体" w:cs="Arial" w:hint="eastAsia"/>
                <w:kern w:val="0"/>
                <w:sz w:val="18"/>
                <w:szCs w:val="21"/>
              </w:rPr>
            </w:pPr>
            <w:r w:rsidRPr="000A3782">
              <w:rPr>
                <w:rFonts w:ascii="宋体" w:hAnsi="宋体" w:cs="Arial" w:hint="eastAsia"/>
                <w:kern w:val="0"/>
                <w:sz w:val="18"/>
                <w:szCs w:val="21"/>
              </w:rPr>
              <w:t>不超过200吨的，</w:t>
            </w:r>
            <w:r w:rsidR="00FE3FC8" w:rsidRPr="000A3782">
              <w:rPr>
                <w:rFonts w:ascii="宋体" w:hAnsi="宋体" w:cs="Arial" w:hint="eastAsia"/>
                <w:kern w:val="0"/>
                <w:sz w:val="18"/>
                <w:szCs w:val="21"/>
              </w:rPr>
              <w:t>每年</w:t>
            </w:r>
            <w:r w:rsidRPr="000A3782">
              <w:rPr>
                <w:rFonts w:ascii="宋体" w:hAnsi="宋体" w:cs="Arial" w:hint="eastAsia"/>
                <w:kern w:val="0"/>
                <w:sz w:val="18"/>
                <w:szCs w:val="21"/>
              </w:rPr>
              <w:t>每吨</w:t>
            </w:r>
            <w:r w:rsidR="00E83834" w:rsidRPr="000A3782">
              <w:rPr>
                <w:rFonts w:ascii="宋体" w:hAnsi="宋体" w:cs="Arial" w:hint="eastAsia"/>
                <w:kern w:val="0"/>
                <w:sz w:val="18"/>
                <w:szCs w:val="21"/>
              </w:rPr>
              <w:t>3元</w:t>
            </w:r>
            <w:r w:rsidR="005C7418" w:rsidRPr="000A3782">
              <w:rPr>
                <w:rFonts w:ascii="宋体" w:hAnsi="宋体" w:cs="Arial" w:hint="eastAsia"/>
                <w:kern w:val="0"/>
                <w:sz w:val="18"/>
                <w:szCs w:val="21"/>
              </w:rPr>
              <w:t>。</w:t>
            </w:r>
          </w:p>
          <w:p w:rsidR="00E5594D" w:rsidRPr="000A3782" w:rsidRDefault="00E5594D" w:rsidP="005E3626">
            <w:pPr>
              <w:widowControl/>
              <w:spacing w:before="100" w:beforeAutospacing="1" w:after="100" w:afterAutospacing="1" w:line="260" w:lineRule="exact"/>
              <w:jc w:val="left"/>
              <w:rPr>
                <w:rFonts w:ascii="宋体" w:hAnsi="宋体" w:cs="Arial" w:hint="eastAsia"/>
                <w:kern w:val="0"/>
                <w:sz w:val="18"/>
                <w:szCs w:val="21"/>
              </w:rPr>
            </w:pPr>
            <w:r w:rsidRPr="000A3782">
              <w:rPr>
                <w:rFonts w:ascii="宋体" w:hAnsi="宋体" w:cs="Arial" w:hint="eastAsia"/>
                <w:kern w:val="0"/>
                <w:sz w:val="18"/>
                <w:szCs w:val="21"/>
              </w:rPr>
              <w:t>超过200吨至2000吨的，</w:t>
            </w:r>
            <w:r w:rsidR="00FE3FC8" w:rsidRPr="000A3782">
              <w:rPr>
                <w:rFonts w:ascii="宋体" w:hAnsi="宋体" w:cs="Arial" w:hint="eastAsia"/>
                <w:kern w:val="0"/>
                <w:sz w:val="18"/>
                <w:szCs w:val="21"/>
              </w:rPr>
              <w:t>每年</w:t>
            </w:r>
            <w:r w:rsidRPr="000A3782">
              <w:rPr>
                <w:rFonts w:ascii="宋体" w:hAnsi="宋体" w:cs="Arial" w:hint="eastAsia"/>
                <w:kern w:val="0"/>
                <w:sz w:val="18"/>
                <w:szCs w:val="21"/>
              </w:rPr>
              <w:t>每吨4元</w:t>
            </w:r>
            <w:r w:rsidR="005C7418" w:rsidRPr="000A3782">
              <w:rPr>
                <w:rFonts w:ascii="宋体" w:hAnsi="宋体" w:cs="Arial" w:hint="eastAsia"/>
                <w:kern w:val="0"/>
                <w:sz w:val="18"/>
                <w:szCs w:val="21"/>
              </w:rPr>
              <w:t>。</w:t>
            </w:r>
          </w:p>
          <w:p w:rsidR="00E5594D" w:rsidRPr="000A3782" w:rsidRDefault="00E5594D" w:rsidP="005E3626">
            <w:pPr>
              <w:widowControl/>
              <w:spacing w:before="100" w:beforeAutospacing="1" w:after="100" w:afterAutospacing="1" w:line="260" w:lineRule="exact"/>
              <w:jc w:val="left"/>
              <w:rPr>
                <w:rFonts w:ascii="宋体" w:hAnsi="宋体" w:cs="Arial" w:hint="eastAsia"/>
                <w:kern w:val="0"/>
                <w:sz w:val="18"/>
                <w:szCs w:val="21"/>
              </w:rPr>
            </w:pPr>
            <w:r w:rsidRPr="000A3782">
              <w:rPr>
                <w:rFonts w:ascii="宋体" w:hAnsi="宋体" w:cs="Arial" w:hint="eastAsia"/>
                <w:kern w:val="0"/>
                <w:sz w:val="18"/>
                <w:szCs w:val="21"/>
              </w:rPr>
              <w:t>超过2000吨至10000吨的，</w:t>
            </w:r>
            <w:r w:rsidR="00FE3FC8" w:rsidRPr="000A3782">
              <w:rPr>
                <w:rFonts w:ascii="宋体" w:hAnsi="宋体" w:cs="Arial" w:hint="eastAsia"/>
                <w:kern w:val="0"/>
                <w:sz w:val="18"/>
                <w:szCs w:val="21"/>
              </w:rPr>
              <w:t>每年</w:t>
            </w:r>
            <w:r w:rsidRPr="000A3782">
              <w:rPr>
                <w:rFonts w:ascii="宋体" w:hAnsi="宋体" w:cs="Arial" w:hint="eastAsia"/>
                <w:kern w:val="0"/>
                <w:sz w:val="18"/>
                <w:szCs w:val="21"/>
              </w:rPr>
              <w:t>每吨5元</w:t>
            </w:r>
            <w:r w:rsidR="005C7418" w:rsidRPr="000A3782">
              <w:rPr>
                <w:rFonts w:ascii="宋体" w:hAnsi="宋体" w:cs="Arial" w:hint="eastAsia"/>
                <w:kern w:val="0"/>
                <w:sz w:val="18"/>
                <w:szCs w:val="21"/>
              </w:rPr>
              <w:t>。</w:t>
            </w:r>
          </w:p>
          <w:p w:rsidR="00E83834" w:rsidRPr="000A3782" w:rsidRDefault="00E5594D"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超过10000吨的，</w:t>
            </w:r>
            <w:r w:rsidR="00FE3FC8" w:rsidRPr="000A3782">
              <w:rPr>
                <w:rFonts w:ascii="宋体" w:hAnsi="宋体" w:cs="Arial" w:hint="eastAsia"/>
                <w:kern w:val="0"/>
                <w:sz w:val="18"/>
                <w:szCs w:val="21"/>
              </w:rPr>
              <w:t>每年</w:t>
            </w:r>
            <w:r w:rsidRPr="000A3782">
              <w:rPr>
                <w:rFonts w:ascii="宋体" w:hAnsi="宋体" w:cs="Arial" w:hint="eastAsia"/>
                <w:kern w:val="0"/>
                <w:sz w:val="18"/>
                <w:szCs w:val="21"/>
              </w:rPr>
              <w:t>每吨</w:t>
            </w:r>
            <w:r w:rsidR="00E83834" w:rsidRPr="000A3782">
              <w:rPr>
                <w:rFonts w:ascii="宋体" w:hAnsi="宋体" w:cs="Arial" w:hint="eastAsia"/>
                <w:kern w:val="0"/>
                <w:sz w:val="18"/>
                <w:szCs w:val="21"/>
              </w:rPr>
              <w:t>6元</w:t>
            </w:r>
            <w:r w:rsidR="005C7418" w:rsidRPr="000A3782">
              <w:rPr>
                <w:rFonts w:ascii="宋体" w:hAnsi="宋体" w:cs="Arial" w:hint="eastAsia"/>
                <w:kern w:val="0"/>
                <w:sz w:val="18"/>
                <w:szCs w:val="21"/>
              </w:rPr>
              <w:t>。</w:t>
            </w:r>
          </w:p>
        </w:tc>
        <w:tc>
          <w:tcPr>
            <w:tcW w:w="2320" w:type="dxa"/>
          </w:tcPr>
          <w:p w:rsidR="00E83834" w:rsidRPr="000A3782" w:rsidRDefault="00441CE9"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拖船、非机动驳船的</w:t>
            </w:r>
            <w:r w:rsidR="00454B67" w:rsidRPr="000A3782">
              <w:rPr>
                <w:rFonts w:ascii="宋体" w:hAnsi="宋体" w:cs="Arial" w:hint="eastAsia"/>
                <w:kern w:val="0"/>
                <w:sz w:val="18"/>
                <w:szCs w:val="21"/>
              </w:rPr>
              <w:t>适用</w:t>
            </w:r>
            <w:r w:rsidRPr="000A3782">
              <w:rPr>
                <w:rFonts w:ascii="宋体" w:hAnsi="宋体" w:cs="Arial" w:hint="eastAsia"/>
                <w:kern w:val="0"/>
                <w:sz w:val="18"/>
                <w:szCs w:val="21"/>
              </w:rPr>
              <w:t>税额标准</w:t>
            </w:r>
            <w:r w:rsidR="002E4232" w:rsidRPr="000A3782">
              <w:rPr>
                <w:rFonts w:ascii="宋体" w:hAnsi="宋体" w:cs="Arial" w:hint="eastAsia"/>
                <w:kern w:val="0"/>
                <w:sz w:val="18"/>
                <w:szCs w:val="21"/>
              </w:rPr>
              <w:t>按</w:t>
            </w:r>
            <w:r w:rsidR="00362CAE" w:rsidRPr="000A3782">
              <w:rPr>
                <w:rFonts w:ascii="宋体" w:hAnsi="宋体" w:cs="Arial" w:hint="eastAsia"/>
                <w:kern w:val="0"/>
                <w:sz w:val="18"/>
                <w:szCs w:val="21"/>
              </w:rPr>
              <w:t>相同净吨位</w:t>
            </w:r>
            <w:r w:rsidR="00E83834" w:rsidRPr="000A3782">
              <w:rPr>
                <w:rFonts w:ascii="宋体" w:hAnsi="宋体" w:cs="Arial" w:hint="eastAsia"/>
                <w:kern w:val="0"/>
                <w:sz w:val="18"/>
                <w:szCs w:val="21"/>
              </w:rPr>
              <w:t>机动船舶</w:t>
            </w:r>
            <w:r w:rsidR="008F4174" w:rsidRPr="000A3782">
              <w:rPr>
                <w:rFonts w:ascii="宋体" w:hAnsi="宋体" w:cs="Arial" w:hint="eastAsia"/>
                <w:kern w:val="0"/>
                <w:sz w:val="18"/>
                <w:szCs w:val="21"/>
              </w:rPr>
              <w:t>适用</w:t>
            </w:r>
            <w:r w:rsidR="00E83834" w:rsidRPr="000A3782">
              <w:rPr>
                <w:rFonts w:ascii="宋体" w:hAnsi="宋体" w:cs="Arial" w:hint="eastAsia"/>
                <w:kern w:val="0"/>
                <w:sz w:val="18"/>
                <w:szCs w:val="21"/>
              </w:rPr>
              <w:t>税额</w:t>
            </w:r>
            <w:r w:rsidR="005C7418" w:rsidRPr="000A3782">
              <w:rPr>
                <w:rFonts w:ascii="宋体" w:hAnsi="宋体" w:cs="Arial" w:hint="eastAsia"/>
                <w:kern w:val="0"/>
                <w:sz w:val="18"/>
                <w:szCs w:val="21"/>
              </w:rPr>
              <w:t>标准</w:t>
            </w:r>
            <w:r w:rsidR="00E83834" w:rsidRPr="000A3782">
              <w:rPr>
                <w:rFonts w:ascii="宋体" w:hAnsi="宋体" w:cs="Arial" w:hint="eastAsia"/>
                <w:kern w:val="0"/>
                <w:sz w:val="18"/>
                <w:szCs w:val="21"/>
              </w:rPr>
              <w:t>的50%</w:t>
            </w:r>
            <w:r w:rsidRPr="000A3782">
              <w:rPr>
                <w:rFonts w:ascii="宋体" w:hAnsi="宋体" w:cs="Arial" w:hint="eastAsia"/>
                <w:kern w:val="0"/>
                <w:sz w:val="18"/>
                <w:szCs w:val="21"/>
              </w:rPr>
              <w:t>计算</w:t>
            </w:r>
            <w:r w:rsidR="005C7418" w:rsidRPr="000A3782">
              <w:rPr>
                <w:rFonts w:ascii="宋体" w:hAnsi="宋体" w:cs="Arial" w:hint="eastAsia"/>
                <w:kern w:val="0"/>
                <w:sz w:val="18"/>
                <w:szCs w:val="21"/>
              </w:rPr>
              <w:t>，</w:t>
            </w:r>
            <w:r w:rsidR="005C7418" w:rsidRPr="000A3782">
              <w:rPr>
                <w:rFonts w:ascii="宋体" w:hAnsi="宋体" w:cs="Arial" w:hint="eastAsia"/>
                <w:sz w:val="18"/>
                <w:szCs w:val="21"/>
              </w:rPr>
              <w:t>拖船的净吨位</w:t>
            </w:r>
            <w:r w:rsidR="005C7418" w:rsidRPr="000A3782">
              <w:rPr>
                <w:rFonts w:ascii="宋体" w:hAnsi="宋体" w:cs="宋体" w:hint="eastAsia"/>
                <w:sz w:val="18"/>
              </w:rPr>
              <w:t>按</w:t>
            </w:r>
            <w:r w:rsidR="005C7418" w:rsidRPr="000A3782">
              <w:rPr>
                <w:rFonts w:ascii="宋体" w:hAnsi="宋体" w:cs="宋体" w:hint="eastAsia"/>
                <w:kern w:val="0"/>
                <w:sz w:val="18"/>
              </w:rPr>
              <w:t>发动机功率1</w:t>
            </w:r>
            <w:r w:rsidR="005C7418" w:rsidRPr="000A3782">
              <w:rPr>
                <w:rFonts w:ascii="宋体" w:hAnsi="宋体" w:cs="宋体" w:hint="eastAsia"/>
                <w:sz w:val="18"/>
              </w:rPr>
              <w:t>千瓦折合</w:t>
            </w:r>
            <w:r w:rsidR="005C7418" w:rsidRPr="000A3782">
              <w:rPr>
                <w:rFonts w:ascii="宋体" w:hAnsi="宋体" w:cs="宋体" w:hint="eastAsia"/>
                <w:kern w:val="0"/>
                <w:sz w:val="18"/>
              </w:rPr>
              <w:t>0.67吨计算</w:t>
            </w:r>
            <w:r w:rsidR="005C7418" w:rsidRPr="000A3782">
              <w:rPr>
                <w:rFonts w:ascii="宋体" w:hAnsi="宋体" w:cs="宋体" w:hint="eastAsia"/>
                <w:sz w:val="18"/>
              </w:rPr>
              <w:t>。</w:t>
            </w:r>
          </w:p>
        </w:tc>
      </w:tr>
      <w:tr w:rsidR="00E83834" w:rsidRPr="000A3782" w:rsidTr="00472BD6">
        <w:trPr>
          <w:trHeight w:val="225"/>
        </w:trPr>
        <w:tc>
          <w:tcPr>
            <w:tcW w:w="959" w:type="dxa"/>
            <w:vMerge/>
            <w:vAlign w:val="center"/>
          </w:tcPr>
          <w:p w:rsidR="00E83834" w:rsidRPr="000A3782" w:rsidRDefault="00E83834" w:rsidP="005E3626">
            <w:pPr>
              <w:widowControl/>
              <w:spacing w:line="260" w:lineRule="exact"/>
              <w:jc w:val="left"/>
              <w:rPr>
                <w:rFonts w:ascii="宋体" w:hAnsi="宋体" w:cs="Arial"/>
                <w:kern w:val="0"/>
                <w:sz w:val="18"/>
                <w:szCs w:val="21"/>
              </w:rPr>
            </w:pPr>
          </w:p>
        </w:tc>
        <w:tc>
          <w:tcPr>
            <w:tcW w:w="2835" w:type="dxa"/>
            <w:vAlign w:val="center"/>
          </w:tcPr>
          <w:p w:rsidR="00E83834" w:rsidRPr="000A3782" w:rsidRDefault="00E83834"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游艇</w:t>
            </w:r>
          </w:p>
        </w:tc>
        <w:tc>
          <w:tcPr>
            <w:tcW w:w="1308" w:type="dxa"/>
            <w:vAlign w:val="center"/>
          </w:tcPr>
          <w:p w:rsidR="00E83834" w:rsidRPr="000A3782" w:rsidRDefault="00E83834"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艇身长度每米</w:t>
            </w:r>
          </w:p>
        </w:tc>
        <w:tc>
          <w:tcPr>
            <w:tcW w:w="3600" w:type="dxa"/>
            <w:vAlign w:val="center"/>
          </w:tcPr>
          <w:p w:rsidR="00E83834" w:rsidRPr="000A3782" w:rsidRDefault="00FE3FC8"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每年</w:t>
            </w:r>
            <w:r w:rsidR="00E83834" w:rsidRPr="000A3782">
              <w:rPr>
                <w:rFonts w:ascii="宋体" w:hAnsi="宋体" w:cs="Arial" w:hint="eastAsia"/>
                <w:kern w:val="0"/>
                <w:sz w:val="18"/>
                <w:szCs w:val="21"/>
              </w:rPr>
              <w:t>600元至2000元</w:t>
            </w:r>
          </w:p>
        </w:tc>
        <w:tc>
          <w:tcPr>
            <w:tcW w:w="2320" w:type="dxa"/>
            <w:vAlign w:val="center"/>
          </w:tcPr>
          <w:p w:rsidR="00E83834" w:rsidRPr="000A3782" w:rsidRDefault="00E83834" w:rsidP="005E3626">
            <w:pPr>
              <w:widowControl/>
              <w:spacing w:before="100" w:beforeAutospacing="1" w:after="100" w:afterAutospacing="1" w:line="260" w:lineRule="exact"/>
              <w:jc w:val="left"/>
              <w:rPr>
                <w:rFonts w:ascii="宋体" w:hAnsi="宋体" w:cs="Arial"/>
                <w:kern w:val="0"/>
                <w:sz w:val="18"/>
                <w:szCs w:val="21"/>
              </w:rPr>
            </w:pPr>
            <w:r w:rsidRPr="000A3782">
              <w:rPr>
                <w:rFonts w:ascii="宋体" w:hAnsi="宋体" w:cs="Arial" w:hint="eastAsia"/>
                <w:kern w:val="0"/>
                <w:sz w:val="18"/>
                <w:szCs w:val="21"/>
              </w:rPr>
              <w:t>    </w:t>
            </w:r>
          </w:p>
        </w:tc>
      </w:tr>
    </w:tbl>
    <w:p w:rsidR="000E237E" w:rsidRDefault="000E237E" w:rsidP="00E87F02">
      <w:pPr>
        <w:spacing w:line="280" w:lineRule="exact"/>
        <w:ind w:right="113"/>
        <w:rPr>
          <w:rFonts w:ascii="宋体" w:hAnsi="宋体" w:cs="Arial" w:hint="eastAsia"/>
          <w:kern w:val="0"/>
          <w:szCs w:val="21"/>
        </w:rPr>
      </w:pPr>
    </w:p>
    <w:p w:rsidR="00297A90" w:rsidRDefault="00297A90" w:rsidP="00297A90">
      <w:pPr>
        <w:spacing w:line="280" w:lineRule="exact"/>
        <w:ind w:right="113"/>
        <w:jc w:val="center"/>
        <w:rPr>
          <w:rFonts w:ascii="宋体" w:hAnsi="宋体" w:cs="Arial" w:hint="eastAsia"/>
          <w:kern w:val="0"/>
          <w:szCs w:val="21"/>
        </w:rPr>
      </w:pPr>
      <w:r w:rsidRPr="000A3782">
        <w:rPr>
          <w:rFonts w:ascii="宋体" w:hAnsi="宋体" w:cs="Arial" w:hint="eastAsia"/>
          <w:b/>
          <w:szCs w:val="21"/>
        </w:rPr>
        <w:t>车船税税目、税额标准表</w:t>
      </w:r>
    </w:p>
    <w:p w:rsidR="00297A90" w:rsidRDefault="00297A90" w:rsidP="00E87F02">
      <w:pPr>
        <w:spacing w:line="280" w:lineRule="exact"/>
        <w:ind w:right="113"/>
        <w:rPr>
          <w:rFonts w:ascii="宋体" w:hAnsi="宋体" w:cs="Arial" w:hint="eastAsia"/>
          <w:kern w:val="0"/>
          <w:szCs w:val="21"/>
        </w:rPr>
      </w:pPr>
    </w:p>
    <w:p w:rsidR="00297A90" w:rsidRDefault="00297A90" w:rsidP="00F4040D">
      <w:pPr>
        <w:spacing w:line="280" w:lineRule="exact"/>
        <w:ind w:right="113" w:firstLineChars="200" w:firstLine="420"/>
        <w:rPr>
          <w:rFonts w:ascii="宋体" w:hAnsi="宋体" w:hint="eastAsia"/>
        </w:rPr>
      </w:pPr>
    </w:p>
    <w:p w:rsidR="00297A90" w:rsidRPr="00297A90" w:rsidRDefault="00297A90" w:rsidP="00297A90">
      <w:pPr>
        <w:spacing w:line="280" w:lineRule="exact"/>
        <w:ind w:right="113" w:firstLineChars="200" w:firstLine="420"/>
        <w:rPr>
          <w:rFonts w:ascii="宋体" w:hAnsi="宋体" w:cs="Arial" w:hint="eastAsia"/>
          <w:kern w:val="0"/>
          <w:szCs w:val="21"/>
        </w:rPr>
      </w:pPr>
      <w:r w:rsidRPr="000A3782">
        <w:rPr>
          <w:rFonts w:ascii="宋体" w:hAnsi="宋体" w:cs="Arial" w:hint="eastAsia"/>
          <w:kern w:val="0"/>
          <w:szCs w:val="21"/>
        </w:rPr>
        <w:t>车辆的具体适用税额标准由各省、自治区和直辖市人民政府按照上表规定的税额标准幅度和国务院的规定确定。</w:t>
      </w:r>
    </w:p>
    <w:p w:rsidR="00F4040D" w:rsidRPr="000A3782" w:rsidRDefault="00F4040D" w:rsidP="00F4040D">
      <w:pPr>
        <w:spacing w:line="280" w:lineRule="exact"/>
        <w:ind w:right="113" w:firstLineChars="200" w:firstLine="420"/>
        <w:rPr>
          <w:rFonts w:ascii="宋体" w:hAnsi="宋体" w:hint="eastAsia"/>
        </w:rPr>
      </w:pPr>
      <w:r w:rsidRPr="000A3782">
        <w:rPr>
          <w:rFonts w:ascii="宋体" w:hAnsi="宋体" w:hint="eastAsia"/>
        </w:rPr>
        <w:t>应纳税额计算公式：</w:t>
      </w:r>
    </w:p>
    <w:p w:rsidR="00F4040D" w:rsidRPr="000A3782" w:rsidRDefault="00F4040D" w:rsidP="00F4040D">
      <w:pPr>
        <w:spacing w:line="280" w:lineRule="exact"/>
        <w:ind w:right="113"/>
        <w:rPr>
          <w:rFonts w:ascii="宋体" w:hAnsi="宋体"/>
        </w:rPr>
      </w:pPr>
      <w:r w:rsidRPr="000A3782">
        <w:rPr>
          <w:rFonts w:ascii="宋体" w:hAnsi="宋体" w:hint="eastAsia"/>
        </w:rPr>
        <w:t xml:space="preserve">    （1）应纳税额＝应纳税车辆数量或者</w:t>
      </w:r>
      <w:r w:rsidRPr="000A3782">
        <w:rPr>
          <w:rFonts w:ascii="宋体" w:hAnsi="宋体" w:cs="Arial" w:hint="eastAsia"/>
          <w:kern w:val="0"/>
          <w:szCs w:val="21"/>
        </w:rPr>
        <w:t>整备质量</w:t>
      </w:r>
      <w:r w:rsidRPr="000A3782">
        <w:rPr>
          <w:rFonts w:ascii="宋体" w:hAnsi="宋体" w:hint="eastAsia"/>
        </w:rPr>
        <w:t>吨位×适用税额标准</w:t>
      </w:r>
    </w:p>
    <w:p w:rsidR="00F4040D" w:rsidRPr="000A3782" w:rsidRDefault="00F4040D" w:rsidP="00F4040D">
      <w:pPr>
        <w:spacing w:line="280" w:lineRule="exact"/>
        <w:ind w:right="113"/>
        <w:rPr>
          <w:rFonts w:ascii="宋体" w:hAnsi="宋体"/>
        </w:rPr>
      </w:pPr>
      <w:r w:rsidRPr="000A3782">
        <w:rPr>
          <w:rFonts w:ascii="宋体" w:hAnsi="宋体" w:hint="eastAsia"/>
        </w:rPr>
        <w:t xml:space="preserve">    （2）应纳税额＝应纳税船舶净吨位或者</w:t>
      </w:r>
      <w:r w:rsidRPr="000A3782">
        <w:rPr>
          <w:rFonts w:ascii="宋体" w:hAnsi="宋体" w:cs="Arial" w:hint="eastAsia"/>
          <w:kern w:val="0"/>
          <w:szCs w:val="21"/>
        </w:rPr>
        <w:t>艇身长度</w:t>
      </w:r>
      <w:r w:rsidRPr="000A3782">
        <w:rPr>
          <w:rFonts w:ascii="宋体" w:hAnsi="宋体" w:hint="eastAsia"/>
        </w:rPr>
        <w:t>×适用税额标准</w:t>
      </w:r>
    </w:p>
    <w:p w:rsidR="00F4040D" w:rsidRPr="000A3782" w:rsidRDefault="00F4040D" w:rsidP="00F4040D">
      <w:pPr>
        <w:spacing w:line="280" w:lineRule="exact"/>
        <w:ind w:right="113" w:firstLine="420"/>
        <w:rPr>
          <w:rFonts w:ascii="宋体" w:hAnsi="宋体" w:hint="eastAsia"/>
        </w:rPr>
      </w:pPr>
      <w:r w:rsidRPr="000A3782">
        <w:rPr>
          <w:rFonts w:ascii="宋体" w:hAnsi="宋体"/>
        </w:rPr>
        <w:t>3</w:t>
      </w:r>
      <w:r w:rsidRPr="000A3782">
        <w:rPr>
          <w:rFonts w:ascii="宋体" w:hAnsi="宋体" w:hint="eastAsia"/>
        </w:rPr>
        <w:t>．主要免税规定</w:t>
      </w:r>
    </w:p>
    <w:p w:rsidR="00FD32D9" w:rsidRPr="000A3782" w:rsidRDefault="00317739" w:rsidP="0063544A">
      <w:pPr>
        <w:spacing w:line="280" w:lineRule="exact"/>
        <w:ind w:right="113" w:firstLineChars="200" w:firstLine="420"/>
        <w:rPr>
          <w:rFonts w:ascii="宋体" w:hAnsi="宋体" w:cs="宋体" w:hint="eastAsia"/>
          <w:kern w:val="0"/>
        </w:rPr>
      </w:pPr>
      <w:r>
        <w:rPr>
          <w:rFonts w:ascii="宋体" w:hAnsi="宋体" w:cs="Arial" w:hint="eastAsia"/>
          <w:kern w:val="0"/>
          <w:szCs w:val="21"/>
        </w:rPr>
        <w:t>捕捞、养殖渔船，军队、武装警察部队专用的</w:t>
      </w:r>
      <w:r w:rsidR="003B01BE">
        <w:rPr>
          <w:rFonts w:ascii="宋体" w:hAnsi="宋体" w:cs="Arial" w:hint="eastAsia"/>
          <w:kern w:val="0"/>
          <w:szCs w:val="21"/>
        </w:rPr>
        <w:t>车船</w:t>
      </w:r>
      <w:r>
        <w:rPr>
          <w:rFonts w:ascii="宋体" w:hAnsi="宋体" w:cs="Arial" w:hint="eastAsia"/>
          <w:kern w:val="0"/>
          <w:szCs w:val="21"/>
        </w:rPr>
        <w:t>，警用</w:t>
      </w:r>
      <w:r w:rsidR="003B01BE">
        <w:rPr>
          <w:rFonts w:ascii="宋体" w:hAnsi="宋体" w:cs="Arial" w:hint="eastAsia"/>
          <w:kern w:val="0"/>
          <w:szCs w:val="21"/>
        </w:rPr>
        <w:t>车船</w:t>
      </w:r>
      <w:r w:rsidR="00F4040D" w:rsidRPr="000A3782">
        <w:rPr>
          <w:rFonts w:ascii="宋体" w:hAnsi="宋体" w:cs="Arial" w:hint="eastAsia"/>
          <w:kern w:val="0"/>
          <w:szCs w:val="21"/>
        </w:rPr>
        <w:t>，依法免税的外国驻华使馆、领事馆和国际组织驻华代表机构及其有关人员的</w:t>
      </w:r>
      <w:r w:rsidR="003B01BE">
        <w:rPr>
          <w:rFonts w:ascii="宋体" w:hAnsi="宋体" w:cs="Arial" w:hint="eastAsia"/>
          <w:kern w:val="0"/>
          <w:szCs w:val="21"/>
        </w:rPr>
        <w:t>车船</w:t>
      </w:r>
      <w:r w:rsidR="00F4040D" w:rsidRPr="000A3782">
        <w:rPr>
          <w:rFonts w:ascii="宋体" w:hAnsi="宋体" w:hint="eastAsia"/>
        </w:rPr>
        <w:t>，可以免征车船税</w:t>
      </w:r>
      <w:r>
        <w:rPr>
          <w:rFonts w:ascii="宋体" w:hAnsi="宋体" w:cs="Arial" w:hint="eastAsia"/>
          <w:kern w:val="0"/>
          <w:szCs w:val="21"/>
        </w:rPr>
        <w:t>。节约能源、使用新能源的</w:t>
      </w:r>
      <w:r w:rsidR="003B01BE">
        <w:rPr>
          <w:rFonts w:ascii="宋体" w:hAnsi="宋体" w:cs="Arial" w:hint="eastAsia"/>
          <w:kern w:val="0"/>
          <w:szCs w:val="21"/>
        </w:rPr>
        <w:t>车船</w:t>
      </w:r>
      <w:r w:rsidR="00F4040D" w:rsidRPr="000A3782">
        <w:rPr>
          <w:rFonts w:ascii="宋体" w:hAnsi="宋体" w:cs="Arial" w:hint="eastAsia"/>
          <w:kern w:val="0"/>
          <w:szCs w:val="21"/>
        </w:rPr>
        <w:t>；</w:t>
      </w:r>
      <w:r>
        <w:rPr>
          <w:rFonts w:ascii="宋体" w:hAnsi="宋体" w:cs="Arial" w:hint="eastAsia"/>
          <w:kern w:val="0"/>
          <w:szCs w:val="21"/>
        </w:rPr>
        <w:t>受严重自然灾害影响，纳税困难和有其他特殊原因确需减税、免税的</w:t>
      </w:r>
      <w:r w:rsidR="003B01BE">
        <w:rPr>
          <w:rFonts w:ascii="宋体" w:hAnsi="宋体" w:cs="Arial" w:hint="eastAsia"/>
          <w:kern w:val="0"/>
          <w:szCs w:val="21"/>
        </w:rPr>
        <w:t>车船</w:t>
      </w:r>
      <w:r w:rsidR="00F4040D" w:rsidRPr="000A3782">
        <w:rPr>
          <w:rFonts w:ascii="宋体" w:hAnsi="宋体" w:cs="Arial" w:hint="eastAsia"/>
          <w:kern w:val="0"/>
          <w:szCs w:val="21"/>
        </w:rPr>
        <w:t>，可以减征</w:t>
      </w:r>
      <w:r>
        <w:rPr>
          <w:rFonts w:ascii="宋体" w:hAnsi="宋体" w:cs="Arial" w:hint="eastAsia"/>
          <w:kern w:val="0"/>
          <w:szCs w:val="21"/>
        </w:rPr>
        <w:t>或者免征车船税。省级人民政府根据当地实际情况，可以对公共交通</w:t>
      </w:r>
      <w:r w:rsidR="003B01BE">
        <w:rPr>
          <w:rFonts w:ascii="宋体" w:hAnsi="宋体" w:cs="Arial" w:hint="eastAsia"/>
          <w:kern w:val="0"/>
          <w:szCs w:val="21"/>
        </w:rPr>
        <w:t>车船</w:t>
      </w:r>
      <w:r w:rsidR="00F4040D" w:rsidRPr="000A3782">
        <w:rPr>
          <w:rFonts w:ascii="宋体" w:hAnsi="宋体" w:cs="Arial" w:hint="eastAsia"/>
          <w:kern w:val="0"/>
          <w:szCs w:val="21"/>
        </w:rPr>
        <w:t>，农村居民拥有并主要在农村地区使用的摩托</w:t>
      </w:r>
      <w:r w:rsidR="00DB620C">
        <w:rPr>
          <w:rFonts w:ascii="宋体" w:hAnsi="宋体" w:cs="Arial" w:hint="eastAsia"/>
          <w:kern w:val="0"/>
          <w:szCs w:val="21"/>
        </w:rPr>
        <w:lastRenderedPageBreak/>
        <w:t>车、三轮汽车和低速载货汽车定</w:t>
      </w:r>
      <w:r w:rsidR="00DB620C" w:rsidRPr="000E237E">
        <w:rPr>
          <w:rFonts w:ascii="宋体" w:hAnsi="宋体" w:cs="Arial" w:hint="eastAsia"/>
          <w:kern w:val="0"/>
          <w:szCs w:val="21"/>
        </w:rPr>
        <w:t>期</w:t>
      </w:r>
      <w:r w:rsidR="00DB620C" w:rsidRPr="000E237E">
        <w:rPr>
          <w:rFonts w:hAnsi="宋体" w:cs="Arial" w:hint="eastAsia"/>
          <w:szCs w:val="21"/>
        </w:rPr>
        <w:t>免征、减征</w:t>
      </w:r>
      <w:r w:rsidR="00F4040D" w:rsidRPr="000E237E">
        <w:rPr>
          <w:rFonts w:ascii="宋体" w:hAnsi="宋体" w:cs="Arial" w:hint="eastAsia"/>
          <w:kern w:val="0"/>
          <w:szCs w:val="21"/>
        </w:rPr>
        <w:t>车船税</w:t>
      </w:r>
      <w:r w:rsidR="00F4040D" w:rsidRPr="000A3782">
        <w:rPr>
          <w:rFonts w:ascii="宋体" w:hAnsi="宋体" w:cs="Arial" w:hint="eastAsia"/>
          <w:kern w:val="0"/>
          <w:szCs w:val="21"/>
        </w:rPr>
        <w:t>。</w:t>
      </w:r>
      <w:r w:rsidR="0063544A" w:rsidRPr="000A3782">
        <w:rPr>
          <w:rFonts w:ascii="宋体" w:hAnsi="宋体" w:cs="宋体" w:hint="eastAsia"/>
          <w:kern w:val="0"/>
        </w:rPr>
        <w:t>依法缴纳船舶吨税的机动船舶，自2012年至2016年</w:t>
      </w:r>
      <w:r w:rsidR="00D835CD" w:rsidRPr="000A3782">
        <w:rPr>
          <w:rFonts w:ascii="宋体" w:hAnsi="宋体" w:cs="宋体" w:hint="eastAsia"/>
          <w:kern w:val="0"/>
        </w:rPr>
        <w:t>可以</w:t>
      </w:r>
      <w:r w:rsidR="0063544A" w:rsidRPr="000A3782">
        <w:rPr>
          <w:rFonts w:ascii="宋体" w:hAnsi="宋体" w:cs="宋体" w:hint="eastAsia"/>
          <w:kern w:val="0"/>
        </w:rPr>
        <w:t>免征车船税。</w:t>
      </w:r>
    </w:p>
    <w:p w:rsidR="00651F66" w:rsidRPr="000A3782" w:rsidRDefault="00651F66">
      <w:pPr>
        <w:spacing w:line="280" w:lineRule="exact"/>
        <w:ind w:right="113" w:firstLine="420"/>
        <w:rPr>
          <w:rFonts w:ascii="宋体" w:hAnsi="宋体" w:hint="eastAsia"/>
        </w:rPr>
      </w:pPr>
    </w:p>
    <w:p w:rsidR="00651F66" w:rsidRPr="000A3782" w:rsidRDefault="00651F66">
      <w:pPr>
        <w:spacing w:line="320" w:lineRule="exact"/>
        <w:ind w:right="113"/>
        <w:rPr>
          <w:rFonts w:ascii="宋体" w:hAnsi="宋体" w:hint="eastAsia"/>
          <w:sz w:val="28"/>
        </w:rPr>
      </w:pPr>
      <w:r w:rsidRPr="000A3782">
        <w:rPr>
          <w:rFonts w:ascii="宋体" w:hAnsi="宋体" w:hint="eastAsia"/>
          <w:b/>
          <w:sz w:val="28"/>
        </w:rPr>
        <w:t xml:space="preserve">  </w:t>
      </w:r>
      <w:r w:rsidR="00844523" w:rsidRPr="000A3782">
        <w:rPr>
          <w:rFonts w:ascii="宋体" w:hAnsi="宋体" w:hint="eastAsia"/>
          <w:b/>
          <w:sz w:val="28"/>
        </w:rPr>
        <w:t xml:space="preserve"> </w:t>
      </w:r>
      <w:r w:rsidRPr="000A3782">
        <w:rPr>
          <w:rFonts w:ascii="宋体" w:hAnsi="宋体" w:hint="eastAsia"/>
          <w:b/>
          <w:sz w:val="28"/>
        </w:rPr>
        <w:t>（</w:t>
      </w:r>
      <w:r w:rsidRPr="00FE439B">
        <w:rPr>
          <w:rFonts w:ascii="宋体" w:hAnsi="宋体" w:hint="eastAsia"/>
          <w:b/>
          <w:color w:val="FF0000"/>
          <w:sz w:val="28"/>
        </w:rPr>
        <w:t>十</w:t>
      </w:r>
      <w:r w:rsidR="00FE439B" w:rsidRPr="00FE439B">
        <w:rPr>
          <w:rFonts w:ascii="宋体" w:hAnsi="宋体" w:hint="eastAsia"/>
          <w:b/>
          <w:color w:val="FF0000"/>
          <w:sz w:val="28"/>
        </w:rPr>
        <w:t>四</w:t>
      </w:r>
      <w:r w:rsidRPr="000A3782">
        <w:rPr>
          <w:rFonts w:ascii="宋体" w:hAnsi="宋体" w:hint="eastAsia"/>
          <w:b/>
          <w:sz w:val="28"/>
        </w:rPr>
        <w:t>）船舶吨税</w:t>
      </w:r>
      <w:r w:rsidR="000C258A" w:rsidRPr="000A3782">
        <w:rPr>
          <w:rFonts w:ascii="宋体" w:hAnsi="宋体" w:hint="eastAsia"/>
          <w:b/>
          <w:sz w:val="28"/>
        </w:rPr>
        <w:t xml:space="preserve">  </w:t>
      </w:r>
    </w:p>
    <w:p w:rsidR="00651F66" w:rsidRPr="000A3782" w:rsidRDefault="00651F66">
      <w:pPr>
        <w:spacing w:line="280" w:lineRule="exact"/>
        <w:rPr>
          <w:rFonts w:ascii="宋体" w:hAnsi="宋体" w:hint="eastAsia"/>
        </w:rPr>
      </w:pPr>
    </w:p>
    <w:p w:rsidR="00CC1C06" w:rsidRDefault="00474E4C" w:rsidP="00CC1C06">
      <w:pPr>
        <w:spacing w:line="280" w:lineRule="exact"/>
        <w:ind w:right="-1188" w:firstLineChars="200" w:firstLine="420"/>
        <w:rPr>
          <w:rFonts w:ascii="宋体" w:hAnsi="宋体" w:hint="eastAsia"/>
        </w:rPr>
      </w:pPr>
      <w:r w:rsidRPr="00CC1C06">
        <w:rPr>
          <w:rFonts w:ascii="宋体" w:hAnsi="宋体" w:hint="eastAsia"/>
          <w:color w:val="FF0000"/>
        </w:rPr>
        <w:t>船舶</w:t>
      </w:r>
      <w:r w:rsidRPr="000A3782">
        <w:rPr>
          <w:rFonts w:ascii="宋体" w:hAnsi="宋体" w:hint="eastAsia"/>
        </w:rPr>
        <w:t>吨税是对</w:t>
      </w:r>
      <w:r w:rsidR="00651F66" w:rsidRPr="000A3782">
        <w:rPr>
          <w:rFonts w:ascii="宋体" w:hAnsi="宋体" w:hint="eastAsia"/>
        </w:rPr>
        <w:t>船舶征收的一种税收。</w:t>
      </w:r>
      <w:smartTag w:uri="urn:schemas-microsoft-com:office:smarttags" w:element="chsdate">
        <w:smartTagPr>
          <w:attr w:name="IsROCDate" w:val="False"/>
          <w:attr w:name="IsLunarDate" w:val="False"/>
          <w:attr w:name="Day" w:val="5"/>
          <w:attr w:name="Month" w:val="12"/>
          <w:attr w:name="Year" w:val="2011"/>
        </w:smartTagPr>
        <w:r w:rsidR="00AD2A8E" w:rsidRPr="000A3782">
          <w:rPr>
            <w:rFonts w:ascii="宋体" w:hAnsi="宋体" w:hint="eastAsia"/>
          </w:rPr>
          <w:t>2011年1</w:t>
        </w:r>
        <w:r w:rsidR="0050048C" w:rsidRPr="000A3782">
          <w:rPr>
            <w:rFonts w:ascii="宋体" w:hAnsi="宋体" w:hint="eastAsia"/>
          </w:rPr>
          <w:t>2</w:t>
        </w:r>
        <w:r w:rsidR="00AD2A8E" w:rsidRPr="000A3782">
          <w:rPr>
            <w:rFonts w:ascii="宋体" w:hAnsi="宋体" w:hint="eastAsia"/>
          </w:rPr>
          <w:t>月</w:t>
        </w:r>
        <w:r w:rsidR="0050048C" w:rsidRPr="000A3782">
          <w:rPr>
            <w:rFonts w:ascii="宋体" w:hAnsi="宋体" w:hint="eastAsia"/>
          </w:rPr>
          <w:t>5日</w:t>
        </w:r>
      </w:smartTag>
      <w:r w:rsidR="0050048C" w:rsidRPr="000A3782">
        <w:rPr>
          <w:rFonts w:ascii="宋体" w:hAnsi="宋体" w:hint="eastAsia"/>
        </w:rPr>
        <w:t>，国务院公布《中华人民共和国船舶吨税</w:t>
      </w:r>
    </w:p>
    <w:p w:rsidR="000D191A" w:rsidRPr="000A3782" w:rsidRDefault="0050048C" w:rsidP="00CC1C06">
      <w:pPr>
        <w:spacing w:line="280" w:lineRule="exact"/>
        <w:ind w:right="-1188"/>
        <w:rPr>
          <w:rFonts w:ascii="宋体" w:hAnsi="宋体" w:hint="eastAsia"/>
        </w:rPr>
      </w:pPr>
      <w:r w:rsidRPr="000A3782">
        <w:rPr>
          <w:rFonts w:ascii="宋体" w:hAnsi="宋体" w:hint="eastAsia"/>
        </w:rPr>
        <w:t>暂行条例》，</w:t>
      </w:r>
      <w:r w:rsidR="0007020B" w:rsidRPr="000A3782">
        <w:rPr>
          <w:rFonts w:ascii="宋体" w:hAnsi="宋体" w:hint="eastAsia"/>
        </w:rPr>
        <w:t>自</w:t>
      </w:r>
      <w:smartTag w:uri="urn:schemas-microsoft-com:office:smarttags" w:element="chsdate">
        <w:smartTagPr>
          <w:attr w:name="IsROCDate" w:val="False"/>
          <w:attr w:name="IsLunarDate" w:val="False"/>
          <w:attr w:name="Day" w:val="1"/>
          <w:attr w:name="Month" w:val="1"/>
          <w:attr w:name="Year" w:val="2012"/>
        </w:smartTagPr>
        <w:r w:rsidRPr="000A3782">
          <w:rPr>
            <w:rFonts w:ascii="宋体" w:hAnsi="宋体" w:hint="eastAsia"/>
          </w:rPr>
          <w:t>2012年</w:t>
        </w:r>
        <w:r w:rsidRPr="000A3782">
          <w:rPr>
            <w:rFonts w:ascii="宋体" w:hAnsi="宋体"/>
          </w:rPr>
          <w:t>1</w:t>
        </w:r>
        <w:r w:rsidRPr="000A3782">
          <w:rPr>
            <w:rFonts w:ascii="宋体" w:hAnsi="宋体" w:hint="eastAsia"/>
          </w:rPr>
          <w:t>月</w:t>
        </w:r>
        <w:r w:rsidRPr="000A3782">
          <w:rPr>
            <w:rFonts w:ascii="宋体" w:hAnsi="宋体"/>
          </w:rPr>
          <w:t>1</w:t>
        </w:r>
        <w:r w:rsidRPr="000A3782">
          <w:rPr>
            <w:rFonts w:ascii="宋体" w:hAnsi="宋体" w:hint="eastAsia"/>
          </w:rPr>
          <w:t>日起</w:t>
        </w:r>
      </w:smartTag>
      <w:r w:rsidRPr="000A3782">
        <w:rPr>
          <w:rFonts w:ascii="宋体" w:hAnsi="宋体" w:hint="eastAsia"/>
        </w:rPr>
        <w:t>施行。</w:t>
      </w:r>
    </w:p>
    <w:p w:rsidR="00D74593" w:rsidRPr="00F30499" w:rsidRDefault="00D74593" w:rsidP="00D74593">
      <w:pPr>
        <w:spacing w:line="280" w:lineRule="exact"/>
        <w:ind w:right="-1188" w:firstLineChars="196" w:firstLine="412"/>
        <w:rPr>
          <w:rFonts w:hint="eastAsia"/>
        </w:rPr>
      </w:pPr>
      <w:r w:rsidRPr="00B8378B">
        <w:rPr>
          <w:rFonts w:hint="eastAsia"/>
        </w:rPr>
        <w:t>船舶吨税由海关总署负责征收管理，所得收入归中央政府所有。</w:t>
      </w:r>
      <w:r w:rsidRPr="007C1BBC">
        <w:rPr>
          <w:color w:val="FF0000"/>
        </w:rPr>
        <w:t>20</w:t>
      </w:r>
      <w:r w:rsidR="00E15F1C">
        <w:rPr>
          <w:rFonts w:hint="eastAsia"/>
          <w:color w:val="FF0000"/>
        </w:rPr>
        <w:t>16</w:t>
      </w:r>
      <w:r w:rsidRPr="007C1BBC">
        <w:rPr>
          <w:rFonts w:hint="eastAsia"/>
          <w:color w:val="FF0000"/>
        </w:rPr>
        <w:t>年</w:t>
      </w:r>
      <w:r w:rsidRPr="00B8378B">
        <w:rPr>
          <w:rFonts w:hint="eastAsia"/>
        </w:rPr>
        <w:t>，全国船舶吨税收入</w:t>
      </w:r>
      <w:r w:rsidRPr="00F30499">
        <w:rPr>
          <w:rFonts w:hint="eastAsia"/>
        </w:rPr>
        <w:t>为</w:t>
      </w:r>
      <w:r w:rsidR="00E15F1C">
        <w:rPr>
          <w:rFonts w:hint="eastAsia"/>
          <w:color w:val="FF0000"/>
        </w:rPr>
        <w:t>48</w:t>
      </w:r>
      <w:r w:rsidRPr="00293851">
        <w:rPr>
          <w:rFonts w:hint="eastAsia"/>
          <w:color w:val="FF0000"/>
        </w:rPr>
        <w:t>.0</w:t>
      </w:r>
    </w:p>
    <w:p w:rsidR="00D74593" w:rsidRPr="00D74593" w:rsidRDefault="00D74593" w:rsidP="00D74593">
      <w:pPr>
        <w:spacing w:line="280" w:lineRule="exact"/>
        <w:ind w:right="-1188"/>
        <w:rPr>
          <w:rFonts w:hAnsi="宋体" w:hint="eastAsia"/>
        </w:rPr>
      </w:pPr>
      <w:r w:rsidRPr="00F30499">
        <w:rPr>
          <w:rFonts w:hint="eastAsia"/>
        </w:rPr>
        <w:t>亿元。</w:t>
      </w:r>
    </w:p>
    <w:p w:rsidR="00651F66" w:rsidRPr="000A3782" w:rsidRDefault="00651F66" w:rsidP="00053DA6">
      <w:pPr>
        <w:spacing w:line="280" w:lineRule="exact"/>
        <w:rPr>
          <w:rFonts w:ascii="宋体" w:hAnsi="宋体" w:hint="eastAsia"/>
        </w:rPr>
      </w:pPr>
      <w:r w:rsidRPr="000A3782">
        <w:rPr>
          <w:rFonts w:ascii="宋体" w:hAnsi="宋体" w:hint="eastAsia"/>
        </w:rPr>
        <w:t xml:space="preserve">    1．纳税人</w:t>
      </w:r>
    </w:p>
    <w:p w:rsidR="0050048C" w:rsidRPr="000A3782" w:rsidRDefault="00651F66">
      <w:pPr>
        <w:spacing w:line="280" w:lineRule="exact"/>
        <w:ind w:firstLine="420"/>
        <w:rPr>
          <w:rFonts w:ascii="宋体" w:hAnsi="宋体" w:hint="eastAsia"/>
        </w:rPr>
      </w:pPr>
      <w:r w:rsidRPr="000A3782">
        <w:rPr>
          <w:rFonts w:ascii="宋体" w:hAnsi="宋体" w:hint="eastAsia"/>
        </w:rPr>
        <w:t>船舶吨税的纳税人</w:t>
      </w:r>
      <w:r w:rsidR="006A35F3" w:rsidRPr="000A3782">
        <w:rPr>
          <w:rFonts w:ascii="宋体" w:hAnsi="宋体" w:hint="eastAsia"/>
        </w:rPr>
        <w:t>为</w:t>
      </w:r>
      <w:r w:rsidR="006A35F3" w:rsidRPr="000A3782">
        <w:rPr>
          <w:rFonts w:ascii="宋体" w:hAnsi="宋体" w:cs="宋体" w:hint="eastAsia"/>
          <w:kern w:val="0"/>
        </w:rPr>
        <w:t>自中国境外港口进入中国境内港口的船舶（以下简称应税船舶）。</w:t>
      </w:r>
    </w:p>
    <w:p w:rsidR="00651F66" w:rsidRPr="000A3782" w:rsidRDefault="00651F66">
      <w:pPr>
        <w:spacing w:line="280" w:lineRule="exact"/>
        <w:ind w:firstLine="420"/>
        <w:rPr>
          <w:rFonts w:ascii="宋体" w:hAnsi="宋体" w:hint="eastAsia"/>
        </w:rPr>
      </w:pPr>
      <w:r w:rsidRPr="000A3782">
        <w:rPr>
          <w:rFonts w:ascii="宋体" w:hAnsi="宋体"/>
        </w:rPr>
        <w:t>2</w:t>
      </w:r>
      <w:r w:rsidR="0053453C" w:rsidRPr="000A3782">
        <w:rPr>
          <w:rFonts w:ascii="宋体" w:hAnsi="宋体" w:hint="eastAsia"/>
        </w:rPr>
        <w:t>．</w:t>
      </w:r>
      <w:r w:rsidR="002A7299" w:rsidRPr="000A3782">
        <w:rPr>
          <w:rFonts w:ascii="宋体" w:hAnsi="宋体" w:hint="eastAsia"/>
        </w:rPr>
        <w:t>计税依据、</w:t>
      </w:r>
      <w:r w:rsidR="0053453C" w:rsidRPr="000A3782">
        <w:rPr>
          <w:rFonts w:ascii="宋体" w:hAnsi="宋体" w:hint="eastAsia"/>
        </w:rPr>
        <w:t>税额标准</w:t>
      </w:r>
      <w:r w:rsidR="002A7299" w:rsidRPr="000A3782">
        <w:rPr>
          <w:rFonts w:ascii="宋体" w:hAnsi="宋体" w:hint="eastAsia"/>
        </w:rPr>
        <w:t>和计税方法</w:t>
      </w:r>
    </w:p>
    <w:p w:rsidR="006A35F3" w:rsidRDefault="00B5771A" w:rsidP="00B5771A">
      <w:pPr>
        <w:spacing w:line="280" w:lineRule="exact"/>
        <w:ind w:firstLineChars="200" w:firstLine="420"/>
        <w:rPr>
          <w:rFonts w:ascii="宋体" w:hAnsi="宋体" w:hint="eastAsia"/>
        </w:rPr>
      </w:pPr>
      <w:r w:rsidRPr="00582971">
        <w:rPr>
          <w:rFonts w:hint="eastAsia"/>
        </w:rPr>
        <w:t>船舶吨税的计税依据为船舶的净吨位；采用分级分档税额标准，包括优惠税额标准和普通税额标准两类，同类同级税额标准按照船舶吨税执照（</w:t>
      </w:r>
      <w:r w:rsidRPr="00582971">
        <w:rPr>
          <w:rFonts w:hAnsi="宋体" w:cs="宋体" w:hint="eastAsia"/>
        </w:rPr>
        <w:t>以下简称执照</w:t>
      </w:r>
      <w:r w:rsidRPr="00582971">
        <w:rPr>
          <w:rFonts w:hint="eastAsia"/>
        </w:rPr>
        <w:t>）期限各分</w:t>
      </w:r>
      <w:r w:rsidRPr="00582971">
        <w:rPr>
          <w:rFonts w:hint="eastAsia"/>
        </w:rPr>
        <w:t>3</w:t>
      </w:r>
      <w:r w:rsidRPr="00582971">
        <w:rPr>
          <w:rFonts w:hint="eastAsia"/>
        </w:rPr>
        <w:t>档，</w:t>
      </w:r>
      <w:r w:rsidRPr="00582971">
        <w:rPr>
          <w:rFonts w:hAnsi="宋体" w:cs="Arial" w:hint="eastAsia"/>
          <w:szCs w:val="21"/>
        </w:rPr>
        <w:t>详见《</w:t>
      </w:r>
      <w:r w:rsidRPr="00582971">
        <w:rPr>
          <w:rFonts w:hint="eastAsia"/>
        </w:rPr>
        <w:t>船舶吨税税目、税</w:t>
      </w:r>
      <w:r w:rsidRPr="00427D6D">
        <w:rPr>
          <w:rFonts w:hint="eastAsia"/>
        </w:rPr>
        <w:t>额标准表</w:t>
      </w:r>
      <w:r>
        <w:rPr>
          <w:rFonts w:hAnsi="宋体" w:cs="Arial" w:hint="eastAsia"/>
          <w:szCs w:val="21"/>
        </w:rPr>
        <w:t>》</w:t>
      </w:r>
      <w:r>
        <w:rPr>
          <w:rFonts w:hint="eastAsia"/>
        </w:rPr>
        <w:t>。</w:t>
      </w:r>
    </w:p>
    <w:p w:rsidR="00B5771A" w:rsidRPr="000A3782" w:rsidRDefault="00B5771A" w:rsidP="00984DAE">
      <w:pPr>
        <w:spacing w:line="280" w:lineRule="exact"/>
        <w:rPr>
          <w:rFonts w:ascii="宋体" w:hAnsi="宋体" w:hint="eastAsia"/>
        </w:rPr>
      </w:pPr>
    </w:p>
    <w:p w:rsidR="00984DAE" w:rsidRPr="000A3782" w:rsidRDefault="00984DAE" w:rsidP="00984DAE">
      <w:pPr>
        <w:widowControl/>
        <w:spacing w:before="100" w:beforeAutospacing="1" w:after="100" w:afterAutospacing="1" w:line="280" w:lineRule="exact"/>
        <w:jc w:val="center"/>
        <w:rPr>
          <w:rFonts w:ascii="宋体" w:hAnsi="宋体" w:cs="宋体" w:hint="eastAsia"/>
          <w:kern w:val="0"/>
          <w:sz w:val="24"/>
        </w:rPr>
      </w:pPr>
      <w:r w:rsidRPr="000A3782">
        <w:rPr>
          <w:rFonts w:ascii="宋体" w:hAnsi="宋体" w:cs="宋体" w:hint="eastAsia"/>
          <w:b/>
          <w:bCs/>
          <w:kern w:val="0"/>
        </w:rPr>
        <w:t>船舶吨税税目</w:t>
      </w:r>
      <w:r w:rsidR="002A7299" w:rsidRPr="000A3782">
        <w:rPr>
          <w:rFonts w:ascii="宋体" w:hAnsi="宋体" w:cs="宋体" w:hint="eastAsia"/>
          <w:b/>
          <w:bCs/>
          <w:kern w:val="0"/>
        </w:rPr>
        <w:t>、</w:t>
      </w:r>
      <w:r w:rsidRPr="000A3782">
        <w:rPr>
          <w:rFonts w:ascii="宋体" w:hAnsi="宋体" w:cs="宋体" w:hint="eastAsia"/>
          <w:b/>
          <w:bCs/>
          <w:kern w:val="0"/>
        </w:rPr>
        <w:t>税额标准表</w:t>
      </w:r>
    </w:p>
    <w:tbl>
      <w:tblPr>
        <w:tblW w:w="7544" w:type="dxa"/>
        <w:jc w:val="center"/>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000"/>
      </w:tblPr>
      <w:tblGrid>
        <w:gridCol w:w="2518"/>
        <w:gridCol w:w="748"/>
        <w:gridCol w:w="790"/>
        <w:gridCol w:w="520"/>
        <w:gridCol w:w="480"/>
        <w:gridCol w:w="514"/>
        <w:gridCol w:w="830"/>
        <w:gridCol w:w="1144"/>
      </w:tblGrid>
      <w:tr w:rsidR="00984DAE" w:rsidRPr="000A3782">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984DAE" w:rsidRPr="000A3782" w:rsidRDefault="00984DAE" w:rsidP="00FE1BCB">
            <w:pPr>
              <w:widowControl/>
              <w:spacing w:line="260" w:lineRule="exact"/>
              <w:jc w:val="center"/>
              <w:rPr>
                <w:rFonts w:ascii="宋体" w:hAnsi="宋体" w:cs="宋体"/>
                <w:kern w:val="0"/>
                <w:sz w:val="18"/>
              </w:rPr>
            </w:pPr>
            <w:r w:rsidRPr="000A3782">
              <w:rPr>
                <w:rFonts w:ascii="宋体" w:hAnsi="宋体" w:cs="宋体"/>
                <w:kern w:val="0"/>
                <w:sz w:val="18"/>
              </w:rPr>
              <w:t>税目</w:t>
            </w:r>
            <w:r w:rsidRPr="000A3782">
              <w:rPr>
                <w:rFonts w:ascii="宋体" w:hAnsi="宋体" w:cs="宋体"/>
                <w:kern w:val="0"/>
                <w:sz w:val="18"/>
              </w:rPr>
              <w:br/>
              <w:t xml:space="preserve">（按船舶净吨位划分） </w:t>
            </w:r>
          </w:p>
        </w:tc>
        <w:tc>
          <w:tcPr>
            <w:tcW w:w="2572" w:type="pct"/>
            <w:gridSpan w:val="6"/>
            <w:tcBorders>
              <w:top w:val="outset" w:sz="6" w:space="0" w:color="000000"/>
              <w:left w:val="outset" w:sz="6" w:space="0" w:color="000000"/>
              <w:bottom w:val="outset" w:sz="6" w:space="0" w:color="000000"/>
              <w:right w:val="outset" w:sz="6" w:space="0" w:color="000000"/>
            </w:tcBorders>
            <w:shd w:val="clear" w:color="auto" w:fill="FFFFFF"/>
            <w:vAlign w:val="center"/>
          </w:tcPr>
          <w:p w:rsidR="00984DAE" w:rsidRPr="000A3782" w:rsidRDefault="00984DAE" w:rsidP="00FE1BCB">
            <w:pPr>
              <w:widowControl/>
              <w:spacing w:line="260" w:lineRule="exact"/>
              <w:jc w:val="center"/>
              <w:rPr>
                <w:rFonts w:ascii="宋体" w:hAnsi="宋体" w:cs="宋体"/>
                <w:kern w:val="0"/>
                <w:sz w:val="18"/>
              </w:rPr>
            </w:pPr>
            <w:r w:rsidRPr="000A3782">
              <w:rPr>
                <w:rFonts w:ascii="宋体" w:hAnsi="宋体" w:cs="宋体" w:hint="eastAsia"/>
                <w:kern w:val="0"/>
                <w:sz w:val="18"/>
              </w:rPr>
              <w:t>税额标准</w:t>
            </w:r>
            <w:r w:rsidRPr="000A3782">
              <w:rPr>
                <w:rFonts w:ascii="宋体" w:hAnsi="宋体" w:cs="宋体"/>
                <w:kern w:val="0"/>
                <w:sz w:val="18"/>
              </w:rPr>
              <w:t xml:space="preserve">（元/净吨） </w:t>
            </w:r>
          </w:p>
        </w:tc>
        <w:tc>
          <w:tcPr>
            <w:tcW w:w="759"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984DAE" w:rsidRPr="000A3782" w:rsidRDefault="005E3626" w:rsidP="00FE1BCB">
            <w:pPr>
              <w:widowControl/>
              <w:spacing w:line="260" w:lineRule="exact"/>
              <w:jc w:val="center"/>
              <w:rPr>
                <w:rFonts w:ascii="宋体" w:hAnsi="宋体" w:cs="宋体"/>
                <w:kern w:val="0"/>
                <w:sz w:val="18"/>
              </w:rPr>
            </w:pPr>
            <w:r w:rsidRPr="000A3782">
              <w:rPr>
                <w:rFonts w:ascii="宋体" w:hAnsi="宋体" w:cs="宋体"/>
                <w:kern w:val="0"/>
                <w:sz w:val="18"/>
              </w:rPr>
              <w:t>备</w:t>
            </w:r>
            <w:r w:rsidR="00984DAE" w:rsidRPr="000A3782">
              <w:rPr>
                <w:rFonts w:ascii="宋体" w:hAnsi="宋体" w:cs="宋体"/>
                <w:kern w:val="0"/>
                <w:sz w:val="18"/>
              </w:rPr>
              <w:t>注</w:t>
            </w:r>
          </w:p>
        </w:tc>
      </w:tr>
      <w:tr w:rsidR="00984DAE" w:rsidRPr="000A3782">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tcPr>
          <w:p w:rsidR="00984DAE" w:rsidRPr="000A3782" w:rsidRDefault="00984DAE" w:rsidP="00FE1BCB">
            <w:pPr>
              <w:widowControl/>
              <w:spacing w:line="260" w:lineRule="exact"/>
              <w:jc w:val="left"/>
              <w:rPr>
                <w:rFonts w:ascii="宋体" w:hAnsi="宋体" w:cs="宋体"/>
                <w:kern w:val="0"/>
                <w:sz w:val="18"/>
              </w:rPr>
            </w:pPr>
          </w:p>
        </w:tc>
        <w:tc>
          <w:tcPr>
            <w:tcW w:w="1367"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984DAE" w:rsidRPr="000A3782" w:rsidRDefault="00984DAE" w:rsidP="00FE1BCB">
            <w:pPr>
              <w:widowControl/>
              <w:spacing w:line="260" w:lineRule="exact"/>
              <w:jc w:val="center"/>
              <w:rPr>
                <w:rFonts w:ascii="宋体" w:hAnsi="宋体" w:cs="宋体"/>
                <w:kern w:val="0"/>
                <w:sz w:val="18"/>
              </w:rPr>
            </w:pPr>
            <w:r w:rsidRPr="000A3782">
              <w:rPr>
                <w:rFonts w:ascii="宋体" w:hAnsi="宋体" w:cs="宋体"/>
                <w:kern w:val="0"/>
                <w:sz w:val="18"/>
              </w:rPr>
              <w:t>普通</w:t>
            </w:r>
            <w:r w:rsidRPr="000A3782">
              <w:rPr>
                <w:rFonts w:ascii="宋体" w:hAnsi="宋体" w:cs="宋体" w:hint="eastAsia"/>
                <w:kern w:val="0"/>
                <w:sz w:val="18"/>
              </w:rPr>
              <w:t>税额标准</w:t>
            </w:r>
            <w:r w:rsidRPr="000A3782">
              <w:rPr>
                <w:rFonts w:ascii="宋体" w:hAnsi="宋体" w:cs="宋体"/>
                <w:kern w:val="0"/>
                <w:sz w:val="18"/>
              </w:rPr>
              <w:br/>
              <w:t xml:space="preserve">　（按执照期限划分） </w:t>
            </w:r>
          </w:p>
        </w:tc>
        <w:tc>
          <w:tcPr>
            <w:tcW w:w="1206"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984DAE" w:rsidRPr="000A3782" w:rsidRDefault="00984DAE" w:rsidP="00FE1BCB">
            <w:pPr>
              <w:widowControl/>
              <w:spacing w:line="260" w:lineRule="exact"/>
              <w:jc w:val="center"/>
              <w:rPr>
                <w:rFonts w:ascii="宋体" w:hAnsi="宋体" w:cs="宋体"/>
                <w:kern w:val="0"/>
                <w:sz w:val="18"/>
              </w:rPr>
            </w:pPr>
            <w:r w:rsidRPr="000A3782">
              <w:rPr>
                <w:rFonts w:ascii="宋体" w:hAnsi="宋体" w:cs="宋体"/>
                <w:kern w:val="0"/>
                <w:sz w:val="18"/>
              </w:rPr>
              <w:t>优惠</w:t>
            </w:r>
            <w:r w:rsidRPr="000A3782">
              <w:rPr>
                <w:rFonts w:ascii="宋体" w:hAnsi="宋体" w:cs="宋体" w:hint="eastAsia"/>
                <w:kern w:val="0"/>
                <w:sz w:val="18"/>
              </w:rPr>
              <w:t>税额标准</w:t>
            </w:r>
            <w:r w:rsidRPr="000A3782">
              <w:rPr>
                <w:rFonts w:ascii="宋体" w:hAnsi="宋体" w:cs="宋体"/>
                <w:kern w:val="0"/>
                <w:sz w:val="18"/>
              </w:rPr>
              <w:br/>
              <w:t xml:space="preserve">（按执照期限划分） </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tcPr>
          <w:p w:rsidR="00984DAE" w:rsidRPr="000A3782" w:rsidRDefault="00984DAE" w:rsidP="00FE1BCB">
            <w:pPr>
              <w:widowControl/>
              <w:spacing w:line="260" w:lineRule="exact"/>
              <w:jc w:val="left"/>
              <w:rPr>
                <w:rFonts w:ascii="宋体" w:hAnsi="宋体" w:cs="宋体"/>
                <w:kern w:val="0"/>
                <w:sz w:val="18"/>
              </w:rPr>
            </w:pPr>
          </w:p>
        </w:tc>
      </w:tr>
      <w:tr w:rsidR="00984DAE" w:rsidRPr="000A3782">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tcPr>
          <w:p w:rsidR="00984DAE" w:rsidRPr="000A3782" w:rsidRDefault="00984DAE" w:rsidP="00FE1BCB">
            <w:pPr>
              <w:widowControl/>
              <w:spacing w:line="260" w:lineRule="exact"/>
              <w:jc w:val="left"/>
              <w:rPr>
                <w:rFonts w:ascii="宋体" w:hAnsi="宋体" w:cs="宋体"/>
                <w:kern w:val="0"/>
                <w:sz w:val="18"/>
              </w:rPr>
            </w:pPr>
          </w:p>
        </w:tc>
        <w:tc>
          <w:tcPr>
            <w:tcW w:w="49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984DAE" w:rsidRPr="000A3782" w:rsidRDefault="00984DAE" w:rsidP="00FE1BCB">
            <w:pPr>
              <w:widowControl/>
              <w:spacing w:line="260" w:lineRule="exact"/>
              <w:jc w:val="center"/>
              <w:rPr>
                <w:rFonts w:ascii="宋体" w:hAnsi="宋体" w:cs="宋体"/>
                <w:kern w:val="0"/>
                <w:sz w:val="18"/>
              </w:rPr>
            </w:pPr>
            <w:r w:rsidRPr="000A3782">
              <w:rPr>
                <w:rFonts w:ascii="宋体" w:hAnsi="宋体" w:cs="宋体"/>
                <w:kern w:val="0"/>
                <w:sz w:val="18"/>
              </w:rPr>
              <w:t xml:space="preserve">1年 </w:t>
            </w:r>
          </w:p>
        </w:tc>
        <w:tc>
          <w:tcPr>
            <w:tcW w:w="52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984DAE" w:rsidRPr="000A3782" w:rsidRDefault="00984DAE" w:rsidP="00FE1BCB">
            <w:pPr>
              <w:widowControl/>
              <w:spacing w:line="260" w:lineRule="exact"/>
              <w:jc w:val="center"/>
              <w:rPr>
                <w:rFonts w:ascii="宋体" w:hAnsi="宋体" w:cs="宋体"/>
                <w:kern w:val="0"/>
                <w:sz w:val="18"/>
              </w:rPr>
            </w:pPr>
            <w:r w:rsidRPr="000A3782">
              <w:rPr>
                <w:rFonts w:ascii="宋体" w:hAnsi="宋体" w:cs="宋体"/>
                <w:kern w:val="0"/>
                <w:sz w:val="18"/>
              </w:rPr>
              <w:t xml:space="preserve">90日 </w:t>
            </w:r>
          </w:p>
        </w:tc>
        <w:tc>
          <w:tcPr>
            <w:tcW w:w="34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984DAE" w:rsidRPr="000A3782" w:rsidRDefault="00984DAE" w:rsidP="00FE1BCB">
            <w:pPr>
              <w:widowControl/>
              <w:spacing w:line="260" w:lineRule="exact"/>
              <w:jc w:val="center"/>
              <w:rPr>
                <w:rFonts w:ascii="宋体" w:hAnsi="宋体" w:cs="宋体"/>
                <w:kern w:val="0"/>
                <w:sz w:val="18"/>
              </w:rPr>
            </w:pPr>
            <w:r w:rsidRPr="000A3782">
              <w:rPr>
                <w:rFonts w:ascii="宋体" w:hAnsi="宋体" w:cs="宋体"/>
                <w:kern w:val="0"/>
                <w:sz w:val="18"/>
              </w:rPr>
              <w:t xml:space="preserve">30日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984DAE" w:rsidRPr="000A3782" w:rsidRDefault="00984DAE" w:rsidP="00FE1BCB">
            <w:pPr>
              <w:widowControl/>
              <w:spacing w:line="260" w:lineRule="exact"/>
              <w:jc w:val="center"/>
              <w:rPr>
                <w:rFonts w:ascii="宋体" w:hAnsi="宋体" w:cs="宋体"/>
                <w:kern w:val="0"/>
                <w:sz w:val="18"/>
              </w:rPr>
            </w:pPr>
            <w:r w:rsidRPr="000A3782">
              <w:rPr>
                <w:rFonts w:ascii="宋体" w:hAnsi="宋体" w:cs="宋体"/>
                <w:kern w:val="0"/>
                <w:sz w:val="18"/>
              </w:rPr>
              <w:t xml:space="preserve">1年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984DAE" w:rsidRPr="000A3782" w:rsidRDefault="00984DAE" w:rsidP="00FE1BCB">
            <w:pPr>
              <w:widowControl/>
              <w:spacing w:line="260" w:lineRule="exact"/>
              <w:jc w:val="center"/>
              <w:rPr>
                <w:rFonts w:ascii="宋体" w:hAnsi="宋体" w:cs="宋体"/>
                <w:kern w:val="0"/>
                <w:sz w:val="18"/>
              </w:rPr>
            </w:pPr>
            <w:r w:rsidRPr="000A3782">
              <w:rPr>
                <w:rFonts w:ascii="宋体" w:hAnsi="宋体" w:cs="宋体"/>
                <w:kern w:val="0"/>
                <w:sz w:val="18"/>
              </w:rPr>
              <w:t xml:space="preserve">90日 </w:t>
            </w:r>
          </w:p>
        </w:tc>
        <w:tc>
          <w:tcPr>
            <w:tcW w:w="55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984DAE" w:rsidRPr="000A3782" w:rsidRDefault="00984DAE" w:rsidP="00FE1BCB">
            <w:pPr>
              <w:widowControl/>
              <w:spacing w:line="260" w:lineRule="exact"/>
              <w:jc w:val="center"/>
              <w:rPr>
                <w:rFonts w:ascii="宋体" w:hAnsi="宋体" w:cs="宋体"/>
                <w:kern w:val="0"/>
                <w:sz w:val="18"/>
              </w:rPr>
            </w:pPr>
            <w:r w:rsidRPr="000A3782">
              <w:rPr>
                <w:rFonts w:ascii="宋体" w:hAnsi="宋体" w:cs="宋体"/>
                <w:kern w:val="0"/>
                <w:sz w:val="18"/>
              </w:rPr>
              <w:t xml:space="preserve">30日 </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tcPr>
          <w:p w:rsidR="00984DAE" w:rsidRPr="000A3782" w:rsidRDefault="00984DAE" w:rsidP="00FE1BCB">
            <w:pPr>
              <w:widowControl/>
              <w:spacing w:line="260" w:lineRule="exact"/>
              <w:jc w:val="left"/>
              <w:rPr>
                <w:rFonts w:ascii="宋体" w:hAnsi="宋体" w:cs="宋体"/>
                <w:kern w:val="0"/>
                <w:sz w:val="18"/>
              </w:rPr>
            </w:pPr>
          </w:p>
        </w:tc>
      </w:tr>
      <w:tr w:rsidR="00984DAE" w:rsidRPr="000A3782">
        <w:trPr>
          <w:trHeight w:val="287"/>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984DAE" w:rsidRPr="00582971" w:rsidRDefault="006F22A3" w:rsidP="00FE1BCB">
            <w:pPr>
              <w:widowControl/>
              <w:spacing w:before="100" w:beforeAutospacing="1" w:after="100" w:afterAutospacing="1" w:line="260" w:lineRule="exact"/>
              <w:jc w:val="left"/>
              <w:rPr>
                <w:rFonts w:ascii="宋体" w:hAnsi="宋体" w:cs="宋体" w:hint="eastAsia"/>
                <w:kern w:val="0"/>
                <w:sz w:val="18"/>
              </w:rPr>
            </w:pPr>
            <w:r w:rsidRPr="00582971">
              <w:rPr>
                <w:rFonts w:ascii="宋体" w:hAnsi="宋体" w:cs="宋体" w:hint="eastAsia"/>
                <w:kern w:val="0"/>
                <w:sz w:val="18"/>
              </w:rPr>
              <w:t>一、</w:t>
            </w:r>
            <w:r w:rsidR="00984DAE" w:rsidRPr="00582971">
              <w:rPr>
                <w:rFonts w:ascii="宋体" w:hAnsi="宋体" w:cs="宋体"/>
                <w:kern w:val="0"/>
                <w:sz w:val="18"/>
              </w:rPr>
              <w:t>不超过2000净吨</w:t>
            </w:r>
            <w:r w:rsidR="009A360E" w:rsidRPr="00582971">
              <w:rPr>
                <w:rFonts w:ascii="宋体" w:hAnsi="宋体" w:cs="宋体" w:hint="eastAsia"/>
                <w:kern w:val="0"/>
                <w:sz w:val="18"/>
              </w:rPr>
              <w:t>的</w:t>
            </w:r>
          </w:p>
        </w:tc>
        <w:tc>
          <w:tcPr>
            <w:tcW w:w="49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984DAE" w:rsidRPr="000A3782" w:rsidRDefault="00984DAE" w:rsidP="00FE1BCB">
            <w:pPr>
              <w:widowControl/>
              <w:spacing w:line="260" w:lineRule="exact"/>
              <w:jc w:val="center"/>
              <w:rPr>
                <w:rFonts w:ascii="宋体" w:hAnsi="宋体" w:cs="宋体"/>
                <w:kern w:val="0"/>
                <w:sz w:val="18"/>
              </w:rPr>
            </w:pPr>
            <w:r w:rsidRPr="000A3782">
              <w:rPr>
                <w:rFonts w:ascii="宋体" w:hAnsi="宋体" w:cs="宋体"/>
                <w:kern w:val="0"/>
                <w:sz w:val="18"/>
              </w:rPr>
              <w:t xml:space="preserve">12.6 </w:t>
            </w:r>
          </w:p>
        </w:tc>
        <w:tc>
          <w:tcPr>
            <w:tcW w:w="52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984DAE" w:rsidRPr="000A3782" w:rsidRDefault="00984DAE" w:rsidP="00FE1BCB">
            <w:pPr>
              <w:widowControl/>
              <w:spacing w:line="260" w:lineRule="exact"/>
              <w:jc w:val="center"/>
              <w:rPr>
                <w:rFonts w:ascii="宋体" w:hAnsi="宋体" w:cs="宋体"/>
                <w:kern w:val="0"/>
                <w:sz w:val="18"/>
              </w:rPr>
            </w:pPr>
            <w:r w:rsidRPr="000A3782">
              <w:rPr>
                <w:rFonts w:ascii="宋体" w:hAnsi="宋体" w:cs="宋体"/>
                <w:kern w:val="0"/>
                <w:sz w:val="18"/>
              </w:rPr>
              <w:t xml:space="preserve">4.2 </w:t>
            </w:r>
          </w:p>
        </w:tc>
        <w:tc>
          <w:tcPr>
            <w:tcW w:w="34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984DAE" w:rsidRPr="000A3782" w:rsidRDefault="00984DAE" w:rsidP="00FE1BCB">
            <w:pPr>
              <w:widowControl/>
              <w:spacing w:line="260" w:lineRule="exact"/>
              <w:jc w:val="center"/>
              <w:rPr>
                <w:rFonts w:ascii="宋体" w:hAnsi="宋体" w:cs="宋体"/>
                <w:kern w:val="0"/>
                <w:sz w:val="18"/>
              </w:rPr>
            </w:pPr>
            <w:r w:rsidRPr="000A3782">
              <w:rPr>
                <w:rFonts w:ascii="宋体" w:hAnsi="宋体" w:cs="宋体"/>
                <w:kern w:val="0"/>
                <w:sz w:val="18"/>
              </w:rPr>
              <w:t xml:space="preserve">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984DAE" w:rsidRPr="000A3782" w:rsidRDefault="00984DAE" w:rsidP="00FE1BCB">
            <w:pPr>
              <w:widowControl/>
              <w:spacing w:line="260" w:lineRule="exact"/>
              <w:jc w:val="center"/>
              <w:rPr>
                <w:rFonts w:ascii="宋体" w:hAnsi="宋体" w:cs="宋体"/>
                <w:kern w:val="0"/>
                <w:sz w:val="18"/>
              </w:rPr>
            </w:pPr>
            <w:r w:rsidRPr="000A3782">
              <w:rPr>
                <w:rFonts w:ascii="宋体" w:hAnsi="宋体" w:cs="宋体"/>
                <w:kern w:val="0"/>
                <w:sz w:val="18"/>
              </w:rPr>
              <w:t xml:space="preserve">9.0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984DAE" w:rsidRPr="000A3782" w:rsidRDefault="00984DAE" w:rsidP="00FE1BCB">
            <w:pPr>
              <w:widowControl/>
              <w:spacing w:line="260" w:lineRule="exact"/>
              <w:jc w:val="center"/>
              <w:rPr>
                <w:rFonts w:ascii="宋体" w:hAnsi="宋体" w:cs="宋体"/>
                <w:kern w:val="0"/>
                <w:sz w:val="18"/>
              </w:rPr>
            </w:pPr>
            <w:r w:rsidRPr="000A3782">
              <w:rPr>
                <w:rFonts w:ascii="宋体" w:hAnsi="宋体" w:cs="宋体"/>
                <w:kern w:val="0"/>
                <w:sz w:val="18"/>
              </w:rPr>
              <w:t xml:space="preserve">3.0 </w:t>
            </w:r>
          </w:p>
        </w:tc>
        <w:tc>
          <w:tcPr>
            <w:tcW w:w="55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984DAE" w:rsidRPr="000A3782" w:rsidRDefault="00984DAE" w:rsidP="00FE1BCB">
            <w:pPr>
              <w:widowControl/>
              <w:spacing w:line="260" w:lineRule="exact"/>
              <w:jc w:val="center"/>
              <w:rPr>
                <w:rFonts w:ascii="宋体" w:hAnsi="宋体" w:cs="宋体"/>
                <w:kern w:val="0"/>
                <w:sz w:val="18"/>
              </w:rPr>
            </w:pPr>
            <w:r w:rsidRPr="000A3782">
              <w:rPr>
                <w:rFonts w:ascii="宋体" w:hAnsi="宋体" w:cs="宋体"/>
                <w:kern w:val="0"/>
                <w:sz w:val="18"/>
              </w:rPr>
              <w:t xml:space="preserve">1.5 </w:t>
            </w:r>
          </w:p>
        </w:tc>
        <w:tc>
          <w:tcPr>
            <w:tcW w:w="759"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984DAE" w:rsidRPr="000A3782" w:rsidRDefault="00454B67" w:rsidP="00FE1BCB">
            <w:pPr>
              <w:widowControl/>
              <w:spacing w:before="100" w:beforeAutospacing="1" w:after="100" w:afterAutospacing="1" w:line="260" w:lineRule="exact"/>
              <w:jc w:val="left"/>
              <w:rPr>
                <w:rFonts w:ascii="宋体" w:hAnsi="宋体" w:cs="宋体" w:hint="eastAsia"/>
                <w:kern w:val="0"/>
                <w:sz w:val="18"/>
              </w:rPr>
            </w:pPr>
            <w:r w:rsidRPr="000A3782">
              <w:rPr>
                <w:rFonts w:ascii="宋体" w:hAnsi="宋体" w:cs="宋体"/>
                <w:kern w:val="0"/>
                <w:sz w:val="18"/>
              </w:rPr>
              <w:t>拖船</w:t>
            </w:r>
            <w:r w:rsidRPr="000A3782">
              <w:rPr>
                <w:rFonts w:ascii="宋体" w:hAnsi="宋体" w:cs="宋体" w:hint="eastAsia"/>
                <w:kern w:val="0"/>
                <w:sz w:val="18"/>
              </w:rPr>
              <w:t>、</w:t>
            </w:r>
            <w:r w:rsidRPr="000A3782">
              <w:rPr>
                <w:rFonts w:ascii="宋体" w:hAnsi="宋体" w:cs="宋体"/>
                <w:kern w:val="0"/>
                <w:sz w:val="18"/>
              </w:rPr>
              <w:t>非机动驳船</w:t>
            </w:r>
            <w:r w:rsidRPr="000A3782">
              <w:rPr>
                <w:rFonts w:ascii="宋体" w:hAnsi="宋体" w:cs="宋体" w:hint="eastAsia"/>
                <w:kern w:val="0"/>
                <w:sz w:val="18"/>
              </w:rPr>
              <w:t>的适用税额标准</w:t>
            </w:r>
            <w:r w:rsidR="00984DAE" w:rsidRPr="000A3782">
              <w:rPr>
                <w:rFonts w:ascii="宋体" w:hAnsi="宋体" w:cs="宋体"/>
                <w:kern w:val="0"/>
                <w:sz w:val="18"/>
              </w:rPr>
              <w:t>按相同净吨位</w:t>
            </w:r>
            <w:r w:rsidR="00CE55F8" w:rsidRPr="000A3782">
              <w:rPr>
                <w:rFonts w:ascii="宋体" w:hAnsi="宋体" w:cs="宋体" w:hint="eastAsia"/>
                <w:kern w:val="0"/>
                <w:sz w:val="18"/>
              </w:rPr>
              <w:t>机动</w:t>
            </w:r>
            <w:r w:rsidR="00984DAE" w:rsidRPr="000A3782">
              <w:rPr>
                <w:rFonts w:ascii="宋体" w:hAnsi="宋体" w:cs="宋体"/>
                <w:kern w:val="0"/>
                <w:sz w:val="18"/>
              </w:rPr>
              <w:t>船舶</w:t>
            </w:r>
            <w:r w:rsidR="008F4174" w:rsidRPr="000A3782">
              <w:rPr>
                <w:rFonts w:ascii="宋体" w:hAnsi="宋体" w:cs="宋体" w:hint="eastAsia"/>
                <w:kern w:val="0"/>
                <w:sz w:val="18"/>
              </w:rPr>
              <w:t>适用</w:t>
            </w:r>
            <w:r w:rsidR="00984DAE" w:rsidRPr="000A3782">
              <w:rPr>
                <w:rFonts w:ascii="宋体" w:hAnsi="宋体" w:cs="宋体" w:hint="eastAsia"/>
                <w:kern w:val="0"/>
                <w:sz w:val="18"/>
              </w:rPr>
              <w:t>税额标准</w:t>
            </w:r>
            <w:r w:rsidR="00984DAE" w:rsidRPr="000A3782">
              <w:rPr>
                <w:rFonts w:ascii="宋体" w:hAnsi="宋体" w:cs="宋体"/>
                <w:kern w:val="0"/>
                <w:sz w:val="18"/>
              </w:rPr>
              <w:t>的50%</w:t>
            </w:r>
            <w:r w:rsidRPr="000A3782">
              <w:rPr>
                <w:rFonts w:ascii="宋体" w:hAnsi="宋体" w:cs="Arial" w:hint="eastAsia"/>
                <w:sz w:val="18"/>
                <w:szCs w:val="21"/>
              </w:rPr>
              <w:t>计算，拖船的净吨位</w:t>
            </w:r>
            <w:r w:rsidRPr="000A3782">
              <w:rPr>
                <w:rFonts w:ascii="宋体" w:hAnsi="宋体" w:cs="宋体" w:hint="eastAsia"/>
                <w:sz w:val="18"/>
              </w:rPr>
              <w:t>按发动机功率1千瓦折合0.67吨计算。</w:t>
            </w:r>
          </w:p>
        </w:tc>
      </w:tr>
      <w:tr w:rsidR="00984DAE" w:rsidRPr="000A3782">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984DAE" w:rsidRPr="00582971" w:rsidRDefault="006F22A3" w:rsidP="00FE1BCB">
            <w:pPr>
              <w:widowControl/>
              <w:spacing w:before="100" w:beforeAutospacing="1" w:after="100" w:afterAutospacing="1" w:line="260" w:lineRule="exact"/>
              <w:jc w:val="left"/>
              <w:rPr>
                <w:rFonts w:ascii="宋体" w:hAnsi="宋体" w:cs="宋体" w:hint="eastAsia"/>
                <w:kern w:val="0"/>
                <w:sz w:val="18"/>
              </w:rPr>
            </w:pPr>
            <w:r w:rsidRPr="00582971">
              <w:rPr>
                <w:rFonts w:ascii="宋体" w:hAnsi="宋体" w:cs="宋体" w:hint="eastAsia"/>
                <w:kern w:val="0"/>
                <w:sz w:val="18"/>
              </w:rPr>
              <w:t>二、</w:t>
            </w:r>
            <w:r w:rsidR="00984DAE" w:rsidRPr="00582971">
              <w:rPr>
                <w:rFonts w:ascii="宋体" w:hAnsi="宋体" w:cs="宋体"/>
                <w:kern w:val="0"/>
                <w:sz w:val="18"/>
              </w:rPr>
              <w:t>超过2000净吨</w:t>
            </w:r>
            <w:r w:rsidR="00984DAE" w:rsidRPr="00582971">
              <w:rPr>
                <w:rFonts w:ascii="宋体" w:hAnsi="宋体" w:cs="宋体" w:hint="eastAsia"/>
                <w:kern w:val="0"/>
                <w:sz w:val="18"/>
              </w:rPr>
              <w:t>至</w:t>
            </w:r>
            <w:r w:rsidR="00984DAE" w:rsidRPr="00582971">
              <w:rPr>
                <w:rFonts w:ascii="宋体" w:hAnsi="宋体" w:cs="宋体"/>
                <w:kern w:val="0"/>
                <w:sz w:val="18"/>
              </w:rPr>
              <w:t>10000吨</w:t>
            </w:r>
            <w:r w:rsidR="009A360E" w:rsidRPr="00582971">
              <w:rPr>
                <w:rFonts w:ascii="宋体" w:hAnsi="宋体" w:cs="宋体" w:hint="eastAsia"/>
                <w:kern w:val="0"/>
                <w:sz w:val="18"/>
              </w:rPr>
              <w:t>的</w:t>
            </w:r>
          </w:p>
        </w:tc>
        <w:tc>
          <w:tcPr>
            <w:tcW w:w="49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984DAE" w:rsidRPr="000A3782" w:rsidRDefault="00984DAE" w:rsidP="00FE1BCB">
            <w:pPr>
              <w:widowControl/>
              <w:spacing w:line="260" w:lineRule="exact"/>
              <w:jc w:val="center"/>
              <w:rPr>
                <w:rFonts w:ascii="宋体" w:hAnsi="宋体" w:cs="宋体"/>
                <w:kern w:val="0"/>
                <w:sz w:val="18"/>
              </w:rPr>
            </w:pPr>
            <w:r w:rsidRPr="000A3782">
              <w:rPr>
                <w:rFonts w:ascii="宋体" w:hAnsi="宋体" w:cs="宋体"/>
                <w:kern w:val="0"/>
                <w:sz w:val="18"/>
              </w:rPr>
              <w:t xml:space="preserve">24.0 </w:t>
            </w:r>
          </w:p>
        </w:tc>
        <w:tc>
          <w:tcPr>
            <w:tcW w:w="52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984DAE" w:rsidRPr="000A3782" w:rsidRDefault="00984DAE" w:rsidP="00FE1BCB">
            <w:pPr>
              <w:widowControl/>
              <w:spacing w:line="260" w:lineRule="exact"/>
              <w:jc w:val="center"/>
              <w:rPr>
                <w:rFonts w:ascii="宋体" w:hAnsi="宋体" w:cs="宋体"/>
                <w:kern w:val="0"/>
                <w:sz w:val="18"/>
              </w:rPr>
            </w:pPr>
            <w:r w:rsidRPr="000A3782">
              <w:rPr>
                <w:rFonts w:ascii="宋体" w:hAnsi="宋体" w:cs="宋体"/>
                <w:kern w:val="0"/>
                <w:sz w:val="18"/>
              </w:rPr>
              <w:t xml:space="preserve">8.0 </w:t>
            </w:r>
          </w:p>
        </w:tc>
        <w:tc>
          <w:tcPr>
            <w:tcW w:w="34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984DAE" w:rsidRPr="000A3782" w:rsidRDefault="00984DAE" w:rsidP="00FE1BCB">
            <w:pPr>
              <w:widowControl/>
              <w:spacing w:line="260" w:lineRule="exact"/>
              <w:jc w:val="center"/>
              <w:rPr>
                <w:rFonts w:ascii="宋体" w:hAnsi="宋体" w:cs="宋体"/>
                <w:kern w:val="0"/>
                <w:sz w:val="18"/>
              </w:rPr>
            </w:pPr>
            <w:r w:rsidRPr="000A3782">
              <w:rPr>
                <w:rFonts w:ascii="宋体" w:hAnsi="宋体" w:cs="宋体"/>
                <w:kern w:val="0"/>
                <w:sz w:val="18"/>
              </w:rPr>
              <w:t xml:space="preserve">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984DAE" w:rsidRPr="000A3782" w:rsidRDefault="00984DAE" w:rsidP="00FE1BCB">
            <w:pPr>
              <w:widowControl/>
              <w:spacing w:line="260" w:lineRule="exact"/>
              <w:jc w:val="center"/>
              <w:rPr>
                <w:rFonts w:ascii="宋体" w:hAnsi="宋体" w:cs="宋体"/>
                <w:kern w:val="0"/>
                <w:sz w:val="18"/>
              </w:rPr>
            </w:pPr>
            <w:r w:rsidRPr="000A3782">
              <w:rPr>
                <w:rFonts w:ascii="宋体" w:hAnsi="宋体" w:cs="宋体"/>
                <w:kern w:val="0"/>
                <w:sz w:val="18"/>
              </w:rPr>
              <w:t xml:space="preserve">17.4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984DAE" w:rsidRPr="000A3782" w:rsidRDefault="00984DAE" w:rsidP="00FE1BCB">
            <w:pPr>
              <w:widowControl/>
              <w:spacing w:line="260" w:lineRule="exact"/>
              <w:jc w:val="center"/>
              <w:rPr>
                <w:rFonts w:ascii="宋体" w:hAnsi="宋体" w:cs="宋体"/>
                <w:kern w:val="0"/>
                <w:sz w:val="18"/>
              </w:rPr>
            </w:pPr>
            <w:r w:rsidRPr="000A3782">
              <w:rPr>
                <w:rFonts w:ascii="宋体" w:hAnsi="宋体" w:cs="宋体"/>
                <w:kern w:val="0"/>
                <w:sz w:val="18"/>
              </w:rPr>
              <w:t xml:space="preserve">5.8 </w:t>
            </w:r>
          </w:p>
        </w:tc>
        <w:tc>
          <w:tcPr>
            <w:tcW w:w="55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984DAE" w:rsidRPr="000A3782" w:rsidRDefault="00984DAE" w:rsidP="00FE1BCB">
            <w:pPr>
              <w:widowControl/>
              <w:spacing w:line="260" w:lineRule="exact"/>
              <w:jc w:val="center"/>
              <w:rPr>
                <w:rFonts w:ascii="宋体" w:hAnsi="宋体" w:cs="宋体"/>
                <w:kern w:val="0"/>
                <w:sz w:val="18"/>
              </w:rPr>
            </w:pPr>
            <w:r w:rsidRPr="000A3782">
              <w:rPr>
                <w:rFonts w:ascii="宋体" w:hAnsi="宋体" w:cs="宋体"/>
                <w:kern w:val="0"/>
                <w:sz w:val="18"/>
              </w:rPr>
              <w:t xml:space="preserve">2.9 </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tcPr>
          <w:p w:rsidR="00984DAE" w:rsidRPr="000A3782" w:rsidRDefault="00984DAE" w:rsidP="00FE1BCB">
            <w:pPr>
              <w:widowControl/>
              <w:spacing w:line="260" w:lineRule="exact"/>
              <w:jc w:val="left"/>
              <w:rPr>
                <w:rFonts w:ascii="宋体" w:hAnsi="宋体" w:cs="宋体"/>
                <w:kern w:val="0"/>
                <w:sz w:val="18"/>
              </w:rPr>
            </w:pPr>
          </w:p>
        </w:tc>
      </w:tr>
      <w:tr w:rsidR="00984DAE" w:rsidRPr="000A3782">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984DAE" w:rsidRPr="00582971" w:rsidRDefault="006F22A3" w:rsidP="00FE1BCB">
            <w:pPr>
              <w:widowControl/>
              <w:spacing w:before="100" w:beforeAutospacing="1" w:after="100" w:afterAutospacing="1" w:line="260" w:lineRule="exact"/>
              <w:jc w:val="left"/>
              <w:rPr>
                <w:rFonts w:ascii="宋体" w:hAnsi="宋体" w:cs="宋体" w:hint="eastAsia"/>
                <w:kern w:val="0"/>
                <w:sz w:val="18"/>
              </w:rPr>
            </w:pPr>
            <w:r w:rsidRPr="00582971">
              <w:rPr>
                <w:rFonts w:ascii="宋体" w:hAnsi="宋体" w:cs="宋体" w:hint="eastAsia"/>
                <w:kern w:val="0"/>
                <w:sz w:val="18"/>
              </w:rPr>
              <w:t>三、</w:t>
            </w:r>
            <w:r w:rsidR="00984DAE" w:rsidRPr="00582971">
              <w:rPr>
                <w:rFonts w:ascii="宋体" w:hAnsi="宋体" w:cs="宋体"/>
                <w:kern w:val="0"/>
                <w:sz w:val="18"/>
              </w:rPr>
              <w:t>超过10000净吨</w:t>
            </w:r>
            <w:r w:rsidR="00984DAE" w:rsidRPr="00582971">
              <w:rPr>
                <w:rFonts w:ascii="宋体" w:hAnsi="宋体" w:cs="宋体" w:hint="eastAsia"/>
                <w:kern w:val="0"/>
                <w:sz w:val="18"/>
              </w:rPr>
              <w:t>至</w:t>
            </w:r>
            <w:r w:rsidR="00984DAE" w:rsidRPr="00582971">
              <w:rPr>
                <w:rFonts w:ascii="宋体" w:hAnsi="宋体" w:cs="宋体"/>
                <w:kern w:val="0"/>
                <w:sz w:val="18"/>
              </w:rPr>
              <w:t>50000吨</w:t>
            </w:r>
            <w:r w:rsidR="009A360E" w:rsidRPr="00582971">
              <w:rPr>
                <w:rFonts w:ascii="宋体" w:hAnsi="宋体" w:cs="宋体" w:hint="eastAsia"/>
                <w:kern w:val="0"/>
                <w:sz w:val="18"/>
              </w:rPr>
              <w:t>的</w:t>
            </w:r>
          </w:p>
        </w:tc>
        <w:tc>
          <w:tcPr>
            <w:tcW w:w="49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984DAE" w:rsidRPr="000A3782" w:rsidRDefault="00984DAE" w:rsidP="00FE1BCB">
            <w:pPr>
              <w:widowControl/>
              <w:spacing w:line="260" w:lineRule="exact"/>
              <w:jc w:val="center"/>
              <w:rPr>
                <w:rFonts w:ascii="宋体" w:hAnsi="宋体" w:cs="宋体"/>
                <w:kern w:val="0"/>
                <w:sz w:val="18"/>
              </w:rPr>
            </w:pPr>
            <w:r w:rsidRPr="000A3782">
              <w:rPr>
                <w:rFonts w:ascii="宋体" w:hAnsi="宋体" w:cs="宋体"/>
                <w:kern w:val="0"/>
                <w:sz w:val="18"/>
              </w:rPr>
              <w:t xml:space="preserve">27.6 </w:t>
            </w:r>
          </w:p>
        </w:tc>
        <w:tc>
          <w:tcPr>
            <w:tcW w:w="52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984DAE" w:rsidRPr="000A3782" w:rsidRDefault="00984DAE" w:rsidP="00FE1BCB">
            <w:pPr>
              <w:widowControl/>
              <w:spacing w:line="260" w:lineRule="exact"/>
              <w:jc w:val="center"/>
              <w:rPr>
                <w:rFonts w:ascii="宋体" w:hAnsi="宋体" w:cs="宋体"/>
                <w:kern w:val="0"/>
                <w:sz w:val="18"/>
              </w:rPr>
            </w:pPr>
            <w:r w:rsidRPr="000A3782">
              <w:rPr>
                <w:rFonts w:ascii="宋体" w:hAnsi="宋体" w:cs="宋体"/>
                <w:kern w:val="0"/>
                <w:sz w:val="18"/>
              </w:rPr>
              <w:t xml:space="preserve">9.2 </w:t>
            </w:r>
          </w:p>
        </w:tc>
        <w:tc>
          <w:tcPr>
            <w:tcW w:w="34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984DAE" w:rsidRPr="000A3782" w:rsidRDefault="00984DAE" w:rsidP="00FE1BCB">
            <w:pPr>
              <w:widowControl/>
              <w:spacing w:line="260" w:lineRule="exact"/>
              <w:jc w:val="center"/>
              <w:rPr>
                <w:rFonts w:ascii="宋体" w:hAnsi="宋体" w:cs="宋体"/>
                <w:kern w:val="0"/>
                <w:sz w:val="18"/>
              </w:rPr>
            </w:pPr>
            <w:r w:rsidRPr="000A3782">
              <w:rPr>
                <w:rFonts w:ascii="宋体" w:hAnsi="宋体" w:cs="宋体"/>
                <w:kern w:val="0"/>
                <w:sz w:val="18"/>
              </w:rPr>
              <w:t xml:space="preserve">4.6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984DAE" w:rsidRPr="000A3782" w:rsidRDefault="00984DAE" w:rsidP="00FE1BCB">
            <w:pPr>
              <w:widowControl/>
              <w:spacing w:line="260" w:lineRule="exact"/>
              <w:jc w:val="center"/>
              <w:rPr>
                <w:rFonts w:ascii="宋体" w:hAnsi="宋体" w:cs="宋体"/>
                <w:kern w:val="0"/>
                <w:sz w:val="18"/>
              </w:rPr>
            </w:pPr>
            <w:r w:rsidRPr="000A3782">
              <w:rPr>
                <w:rFonts w:ascii="宋体" w:hAnsi="宋体" w:cs="宋体"/>
                <w:kern w:val="0"/>
                <w:sz w:val="18"/>
              </w:rPr>
              <w:t xml:space="preserve">19.8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984DAE" w:rsidRPr="000A3782" w:rsidRDefault="00984DAE" w:rsidP="00FE1BCB">
            <w:pPr>
              <w:widowControl/>
              <w:spacing w:line="260" w:lineRule="exact"/>
              <w:jc w:val="center"/>
              <w:rPr>
                <w:rFonts w:ascii="宋体" w:hAnsi="宋体" w:cs="宋体"/>
                <w:kern w:val="0"/>
                <w:sz w:val="18"/>
              </w:rPr>
            </w:pPr>
            <w:r w:rsidRPr="000A3782">
              <w:rPr>
                <w:rFonts w:ascii="宋体" w:hAnsi="宋体" w:cs="宋体"/>
                <w:kern w:val="0"/>
                <w:sz w:val="18"/>
              </w:rPr>
              <w:t xml:space="preserve">6.6 </w:t>
            </w:r>
          </w:p>
        </w:tc>
        <w:tc>
          <w:tcPr>
            <w:tcW w:w="55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984DAE" w:rsidRPr="000A3782" w:rsidRDefault="00984DAE" w:rsidP="00FE1BCB">
            <w:pPr>
              <w:widowControl/>
              <w:spacing w:line="260" w:lineRule="exact"/>
              <w:jc w:val="center"/>
              <w:rPr>
                <w:rFonts w:ascii="宋体" w:hAnsi="宋体" w:cs="宋体"/>
                <w:kern w:val="0"/>
                <w:sz w:val="18"/>
              </w:rPr>
            </w:pPr>
            <w:r w:rsidRPr="000A3782">
              <w:rPr>
                <w:rFonts w:ascii="宋体" w:hAnsi="宋体" w:cs="宋体"/>
                <w:kern w:val="0"/>
                <w:sz w:val="18"/>
              </w:rPr>
              <w:t xml:space="preserve">3.3 </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tcPr>
          <w:p w:rsidR="00984DAE" w:rsidRPr="000A3782" w:rsidRDefault="00984DAE" w:rsidP="00FE1BCB">
            <w:pPr>
              <w:widowControl/>
              <w:spacing w:line="260" w:lineRule="exact"/>
              <w:jc w:val="left"/>
              <w:rPr>
                <w:rFonts w:ascii="宋体" w:hAnsi="宋体" w:cs="宋体"/>
                <w:kern w:val="0"/>
                <w:sz w:val="18"/>
              </w:rPr>
            </w:pPr>
          </w:p>
        </w:tc>
      </w:tr>
      <w:tr w:rsidR="00984DAE" w:rsidRPr="000A3782">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984DAE" w:rsidRPr="00582971" w:rsidRDefault="006F22A3" w:rsidP="00FE1BCB">
            <w:pPr>
              <w:widowControl/>
              <w:spacing w:before="100" w:beforeAutospacing="1" w:after="100" w:afterAutospacing="1" w:line="260" w:lineRule="exact"/>
              <w:jc w:val="left"/>
              <w:rPr>
                <w:rFonts w:ascii="宋体" w:hAnsi="宋体" w:cs="宋体" w:hint="eastAsia"/>
                <w:kern w:val="0"/>
                <w:sz w:val="18"/>
              </w:rPr>
            </w:pPr>
            <w:r w:rsidRPr="00582971">
              <w:rPr>
                <w:rFonts w:ascii="宋体" w:hAnsi="宋体" w:cs="宋体" w:hint="eastAsia"/>
                <w:kern w:val="0"/>
                <w:sz w:val="18"/>
              </w:rPr>
              <w:t>四、</w:t>
            </w:r>
            <w:r w:rsidR="00984DAE" w:rsidRPr="00582971">
              <w:rPr>
                <w:rFonts w:ascii="宋体" w:hAnsi="宋体" w:cs="宋体"/>
                <w:kern w:val="0"/>
                <w:sz w:val="18"/>
              </w:rPr>
              <w:t>超过50000吨</w:t>
            </w:r>
            <w:r w:rsidR="009A360E" w:rsidRPr="00582971">
              <w:rPr>
                <w:rFonts w:ascii="宋体" w:hAnsi="宋体" w:cs="宋体" w:hint="eastAsia"/>
                <w:kern w:val="0"/>
                <w:sz w:val="18"/>
              </w:rPr>
              <w:t>的</w:t>
            </w:r>
          </w:p>
        </w:tc>
        <w:tc>
          <w:tcPr>
            <w:tcW w:w="49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984DAE" w:rsidRPr="000A3782" w:rsidRDefault="00984DAE" w:rsidP="00FE1BCB">
            <w:pPr>
              <w:widowControl/>
              <w:spacing w:line="260" w:lineRule="exact"/>
              <w:jc w:val="center"/>
              <w:rPr>
                <w:rFonts w:ascii="宋体" w:hAnsi="宋体" w:cs="宋体"/>
                <w:kern w:val="0"/>
                <w:sz w:val="18"/>
              </w:rPr>
            </w:pPr>
            <w:r w:rsidRPr="000A3782">
              <w:rPr>
                <w:rFonts w:ascii="宋体" w:hAnsi="宋体" w:cs="宋体"/>
                <w:kern w:val="0"/>
                <w:sz w:val="18"/>
              </w:rPr>
              <w:t xml:space="preserve">31.8 </w:t>
            </w:r>
          </w:p>
        </w:tc>
        <w:tc>
          <w:tcPr>
            <w:tcW w:w="52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984DAE" w:rsidRPr="000A3782" w:rsidRDefault="00984DAE" w:rsidP="00FE1BCB">
            <w:pPr>
              <w:widowControl/>
              <w:spacing w:line="260" w:lineRule="exact"/>
              <w:jc w:val="center"/>
              <w:rPr>
                <w:rFonts w:ascii="宋体" w:hAnsi="宋体" w:cs="宋体"/>
                <w:kern w:val="0"/>
                <w:sz w:val="18"/>
              </w:rPr>
            </w:pPr>
            <w:r w:rsidRPr="000A3782">
              <w:rPr>
                <w:rFonts w:ascii="宋体" w:hAnsi="宋体" w:cs="宋体"/>
                <w:kern w:val="0"/>
                <w:sz w:val="18"/>
              </w:rPr>
              <w:t xml:space="preserve">10.6 </w:t>
            </w:r>
          </w:p>
        </w:tc>
        <w:tc>
          <w:tcPr>
            <w:tcW w:w="34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984DAE" w:rsidRPr="000A3782" w:rsidRDefault="00984DAE" w:rsidP="00FE1BCB">
            <w:pPr>
              <w:widowControl/>
              <w:spacing w:line="260" w:lineRule="exact"/>
              <w:jc w:val="center"/>
              <w:rPr>
                <w:rFonts w:ascii="宋体" w:hAnsi="宋体" w:cs="宋体"/>
                <w:kern w:val="0"/>
                <w:sz w:val="18"/>
              </w:rPr>
            </w:pPr>
            <w:r w:rsidRPr="000A3782">
              <w:rPr>
                <w:rFonts w:ascii="宋体" w:hAnsi="宋体" w:cs="宋体"/>
                <w:kern w:val="0"/>
                <w:sz w:val="18"/>
              </w:rPr>
              <w:t xml:space="preserve">5.3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984DAE" w:rsidRPr="000A3782" w:rsidRDefault="00984DAE" w:rsidP="00FE1BCB">
            <w:pPr>
              <w:widowControl/>
              <w:spacing w:line="260" w:lineRule="exact"/>
              <w:jc w:val="center"/>
              <w:rPr>
                <w:rFonts w:ascii="宋体" w:hAnsi="宋体" w:cs="宋体"/>
                <w:kern w:val="0"/>
                <w:sz w:val="18"/>
              </w:rPr>
            </w:pPr>
            <w:r w:rsidRPr="000A3782">
              <w:rPr>
                <w:rFonts w:ascii="宋体" w:hAnsi="宋体" w:cs="宋体"/>
                <w:kern w:val="0"/>
                <w:sz w:val="18"/>
              </w:rPr>
              <w:t xml:space="preserve">22.8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984DAE" w:rsidRPr="000A3782" w:rsidRDefault="00984DAE" w:rsidP="00FE1BCB">
            <w:pPr>
              <w:widowControl/>
              <w:spacing w:line="260" w:lineRule="exact"/>
              <w:jc w:val="center"/>
              <w:rPr>
                <w:rFonts w:ascii="宋体" w:hAnsi="宋体" w:cs="宋体"/>
                <w:kern w:val="0"/>
                <w:sz w:val="18"/>
              </w:rPr>
            </w:pPr>
            <w:r w:rsidRPr="000A3782">
              <w:rPr>
                <w:rFonts w:ascii="宋体" w:hAnsi="宋体" w:cs="宋体"/>
                <w:kern w:val="0"/>
                <w:sz w:val="18"/>
              </w:rPr>
              <w:t xml:space="preserve">7.6 </w:t>
            </w:r>
          </w:p>
        </w:tc>
        <w:tc>
          <w:tcPr>
            <w:tcW w:w="55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984DAE" w:rsidRPr="000A3782" w:rsidRDefault="00984DAE" w:rsidP="00FE1BCB">
            <w:pPr>
              <w:widowControl/>
              <w:spacing w:line="260" w:lineRule="exact"/>
              <w:jc w:val="center"/>
              <w:rPr>
                <w:rFonts w:ascii="宋体" w:hAnsi="宋体" w:cs="宋体"/>
                <w:kern w:val="0"/>
                <w:sz w:val="18"/>
              </w:rPr>
            </w:pPr>
            <w:r w:rsidRPr="000A3782">
              <w:rPr>
                <w:rFonts w:ascii="宋体" w:hAnsi="宋体" w:cs="宋体"/>
                <w:kern w:val="0"/>
                <w:sz w:val="18"/>
              </w:rPr>
              <w:t>3.8</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tcPr>
          <w:p w:rsidR="00984DAE" w:rsidRPr="000A3782" w:rsidRDefault="00984DAE" w:rsidP="00FE1BCB">
            <w:pPr>
              <w:widowControl/>
              <w:spacing w:line="260" w:lineRule="exact"/>
              <w:jc w:val="left"/>
              <w:rPr>
                <w:rFonts w:ascii="宋体" w:hAnsi="宋体" w:cs="宋体"/>
                <w:kern w:val="0"/>
                <w:sz w:val="18"/>
              </w:rPr>
            </w:pPr>
          </w:p>
        </w:tc>
      </w:tr>
    </w:tbl>
    <w:p w:rsidR="004E0722" w:rsidRPr="00582971" w:rsidRDefault="004E0722">
      <w:pPr>
        <w:spacing w:line="280" w:lineRule="exact"/>
        <w:ind w:firstLine="420"/>
        <w:rPr>
          <w:rFonts w:ascii="宋体" w:hAnsi="宋体" w:hint="eastAsia"/>
        </w:rPr>
      </w:pPr>
    </w:p>
    <w:p w:rsidR="00741FDA" w:rsidRPr="00582971" w:rsidRDefault="00741FDA" w:rsidP="00741FDA">
      <w:pPr>
        <w:spacing w:line="280" w:lineRule="exact"/>
        <w:ind w:firstLine="420"/>
        <w:rPr>
          <w:rFonts w:hAnsi="宋体" w:hint="eastAsia"/>
        </w:rPr>
      </w:pPr>
      <w:r w:rsidRPr="00582971">
        <w:rPr>
          <w:rFonts w:hAnsi="宋体" w:cs="宋体" w:hint="eastAsia"/>
        </w:rPr>
        <w:t>《船舶吨税税目、税额标准表》的调整，由国务院决定。</w:t>
      </w:r>
    </w:p>
    <w:p w:rsidR="009D650B" w:rsidRPr="000A3782" w:rsidRDefault="004E0722" w:rsidP="009D650B">
      <w:pPr>
        <w:spacing w:line="280" w:lineRule="exact"/>
        <w:ind w:firstLine="420"/>
        <w:rPr>
          <w:rFonts w:ascii="宋体" w:hAnsi="宋体"/>
        </w:rPr>
      </w:pPr>
      <w:r w:rsidRPr="000A3782">
        <w:rPr>
          <w:rFonts w:ascii="宋体" w:hAnsi="宋体" w:cs="宋体" w:hint="eastAsia"/>
          <w:kern w:val="0"/>
        </w:rPr>
        <w:t>中国籍的应税船舶、船籍国（地区）与中国签订含有相互给予船舶税费最惠国待遇条款的条约或者协定的应税船舶，适用优惠</w:t>
      </w:r>
      <w:r w:rsidRPr="000A3782">
        <w:rPr>
          <w:rFonts w:ascii="宋体" w:hAnsi="宋体" w:hint="eastAsia"/>
        </w:rPr>
        <w:t>税额标准</w:t>
      </w:r>
      <w:r w:rsidRPr="000A3782">
        <w:rPr>
          <w:rFonts w:ascii="宋体" w:hAnsi="宋体" w:cs="宋体" w:hint="eastAsia"/>
          <w:kern w:val="0"/>
        </w:rPr>
        <w:t>；其他应税船舶，适用</w:t>
      </w:r>
      <w:r w:rsidRPr="000A3782">
        <w:rPr>
          <w:rFonts w:ascii="宋体" w:hAnsi="宋体" w:hint="eastAsia"/>
        </w:rPr>
        <w:t>普通税额标准。</w:t>
      </w:r>
      <w:r w:rsidR="00651F66" w:rsidRPr="000A3782">
        <w:rPr>
          <w:rFonts w:ascii="宋体" w:hAnsi="宋体" w:hint="eastAsia"/>
        </w:rPr>
        <w:t>目前，适用优惠税额标准的国家和地区共有</w:t>
      </w:r>
      <w:r w:rsidR="00A07D43" w:rsidRPr="00D74593">
        <w:rPr>
          <w:rFonts w:ascii="宋体" w:hAnsi="宋体" w:hint="eastAsia"/>
          <w:color w:val="FF0000"/>
        </w:rPr>
        <w:t>7</w:t>
      </w:r>
      <w:r w:rsidR="00D74593" w:rsidRPr="00D74593">
        <w:rPr>
          <w:rFonts w:ascii="宋体" w:hAnsi="宋体" w:hint="eastAsia"/>
          <w:color w:val="FF0000"/>
        </w:rPr>
        <w:t>7</w:t>
      </w:r>
      <w:r w:rsidR="00651F66" w:rsidRPr="00D74593">
        <w:rPr>
          <w:rFonts w:ascii="宋体" w:hAnsi="宋体" w:hint="eastAsia"/>
          <w:color w:val="FF0000"/>
        </w:rPr>
        <w:t>个</w:t>
      </w:r>
      <w:r w:rsidR="00651F66" w:rsidRPr="000A3782">
        <w:rPr>
          <w:rFonts w:ascii="宋体" w:hAnsi="宋体" w:hint="eastAsia"/>
        </w:rPr>
        <w:t>，</w:t>
      </w:r>
      <w:r w:rsidR="009D650B" w:rsidRPr="000A3782">
        <w:rPr>
          <w:rFonts w:ascii="宋体" w:hAnsi="宋体" w:hint="eastAsia"/>
        </w:rPr>
        <w:t>即阿尔巴尼亚、朝鲜、加纳、斯里兰卡、刚果（布）、巴基斯坦、刚果（金）、挪威、日本、阿尔及利亚、新西兰、阿根廷、孟加拉国、泰国、巴西、墨西哥、马来西亚、新加坡、塞浦路斯、蒙古、马耳他、越南、土耳其、韩国、格鲁吉亚、克罗地亚、俄罗斯、乌克兰、黎巴嫩、智利、印度、以色列、加拿大、秘鲁、埃及、摩洛哥、南非、古巴、印度尼西亚、突尼斯、伊朗、巴哈马、美国、比利时、捷克、丹麦、德国、爱沙尼亚、希腊、西班牙、法国、爱尔兰、意大利、拉脱维亚、立陶宛、卢森堡、匈牙利、荷兰、奥地利、波兰、葡萄牙、斯洛文尼亚、斯洛伐克、芬兰、瑞典、英国、保加利亚、罗马尼亚、也门、苏丹、菲律宾、埃塞俄比亚、肯尼亚、阿曼</w:t>
      </w:r>
      <w:r w:rsidR="00083850" w:rsidRPr="00083850">
        <w:rPr>
          <w:rFonts w:ascii="宋体" w:hAnsi="宋体" w:hint="eastAsia"/>
          <w:color w:val="FF0000"/>
        </w:rPr>
        <w:t>、利比里亚75</w:t>
      </w:r>
      <w:r w:rsidR="009D650B" w:rsidRPr="00083850">
        <w:rPr>
          <w:rFonts w:ascii="宋体" w:hAnsi="宋体" w:hint="eastAsia"/>
          <w:color w:val="FF0000"/>
        </w:rPr>
        <w:t>个</w:t>
      </w:r>
      <w:r w:rsidR="009D650B" w:rsidRPr="000A3782">
        <w:rPr>
          <w:rFonts w:ascii="宋体" w:hAnsi="宋体" w:hint="eastAsia"/>
        </w:rPr>
        <w:t>国家和中国的香港、澳门地区。</w:t>
      </w:r>
    </w:p>
    <w:p w:rsidR="00651F66" w:rsidRPr="000A3782" w:rsidRDefault="00651F66">
      <w:pPr>
        <w:spacing w:line="280" w:lineRule="exact"/>
        <w:ind w:firstLine="435"/>
        <w:rPr>
          <w:rFonts w:ascii="宋体" w:hAnsi="宋体"/>
        </w:rPr>
      </w:pPr>
      <w:r w:rsidRPr="000A3782">
        <w:rPr>
          <w:rFonts w:ascii="宋体" w:hAnsi="宋体" w:hint="eastAsia"/>
        </w:rPr>
        <w:t>应纳税额计算公式：</w:t>
      </w:r>
    </w:p>
    <w:p w:rsidR="00651F66" w:rsidRPr="000A3782" w:rsidRDefault="004E0722">
      <w:pPr>
        <w:spacing w:line="280" w:lineRule="exact"/>
        <w:ind w:firstLine="435"/>
        <w:rPr>
          <w:rFonts w:ascii="宋体" w:hAnsi="宋体" w:hint="eastAsia"/>
        </w:rPr>
      </w:pPr>
      <w:r w:rsidRPr="000A3782">
        <w:rPr>
          <w:rFonts w:ascii="宋体" w:hAnsi="宋体" w:hint="eastAsia"/>
        </w:rPr>
        <w:t>应纳税额＝应</w:t>
      </w:r>
      <w:r w:rsidR="00651F66" w:rsidRPr="000A3782">
        <w:rPr>
          <w:rFonts w:ascii="宋体" w:hAnsi="宋体" w:hint="eastAsia"/>
        </w:rPr>
        <w:t>税船舶净吨位×适用税额标准</w:t>
      </w:r>
    </w:p>
    <w:p w:rsidR="00651F66" w:rsidRPr="000A3782" w:rsidRDefault="00651F66">
      <w:pPr>
        <w:spacing w:line="280" w:lineRule="exact"/>
        <w:ind w:firstLine="435"/>
        <w:outlineLvl w:val="0"/>
        <w:rPr>
          <w:rFonts w:ascii="宋体" w:hAnsi="宋体" w:hint="eastAsia"/>
        </w:rPr>
      </w:pPr>
      <w:r w:rsidRPr="000A3782">
        <w:rPr>
          <w:rFonts w:ascii="宋体" w:hAnsi="宋体"/>
        </w:rPr>
        <w:t>3</w:t>
      </w:r>
      <w:r w:rsidRPr="000A3782">
        <w:rPr>
          <w:rFonts w:ascii="宋体" w:hAnsi="宋体" w:hint="eastAsia"/>
        </w:rPr>
        <w:t>．免税规定</w:t>
      </w:r>
    </w:p>
    <w:p w:rsidR="00651F66" w:rsidRPr="000A3782" w:rsidRDefault="004E0722" w:rsidP="0063544A">
      <w:pPr>
        <w:spacing w:line="280" w:lineRule="exact"/>
        <w:ind w:firstLineChars="200" w:firstLine="420"/>
        <w:rPr>
          <w:rFonts w:ascii="宋体" w:hAnsi="宋体" w:cs="宋体" w:hint="eastAsia"/>
          <w:color w:val="FF0000"/>
          <w:kern w:val="0"/>
        </w:rPr>
      </w:pPr>
      <w:r w:rsidRPr="000A3782">
        <w:rPr>
          <w:rFonts w:ascii="宋体" w:hAnsi="宋体" w:cs="宋体" w:hint="eastAsia"/>
          <w:kern w:val="0"/>
        </w:rPr>
        <w:lastRenderedPageBreak/>
        <w:t>应纳税额在人民币50元以下的船舶；自中国境外以购买、受赠和继承等方式取得船舶所有权的初次进口到港的空载船舶；执照期满以后24小时之内不上下客货的船舶；非机动船舶（不包括非机动驳船）；</w:t>
      </w:r>
      <w:r w:rsidRPr="000A3782">
        <w:rPr>
          <w:rFonts w:ascii="宋体" w:hAnsi="宋体" w:cs="宋体" w:hint="eastAsia"/>
          <w:kern w:val="0"/>
        </w:rPr>
        <w:br/>
        <w:t>捕捞、养殖渔船；避难、防疫隔离、修理、终止运营或者拆解，并不上下客货的船舶；</w:t>
      </w:r>
      <w:r w:rsidR="0063544A" w:rsidRPr="000A3782">
        <w:rPr>
          <w:rFonts w:ascii="宋体" w:hAnsi="宋体" w:cs="宋体" w:hint="eastAsia"/>
          <w:kern w:val="0"/>
        </w:rPr>
        <w:t>军队、武装警察部队专用和</w:t>
      </w:r>
      <w:r w:rsidRPr="000A3782">
        <w:rPr>
          <w:rFonts w:ascii="宋体" w:hAnsi="宋体" w:cs="宋体" w:hint="eastAsia"/>
          <w:kern w:val="0"/>
        </w:rPr>
        <w:t>征用的船舶；</w:t>
      </w:r>
      <w:r w:rsidR="0063544A" w:rsidRPr="000A3782">
        <w:rPr>
          <w:rFonts w:ascii="宋体" w:hAnsi="宋体" w:cs="宋体" w:hint="eastAsia"/>
          <w:kern w:val="0"/>
        </w:rPr>
        <w:t>依法应当</w:t>
      </w:r>
      <w:r w:rsidRPr="000A3782">
        <w:rPr>
          <w:rFonts w:ascii="宋体" w:hAnsi="宋体" w:cs="宋体" w:hint="eastAsia"/>
          <w:kern w:val="0"/>
        </w:rPr>
        <w:t>免税的外国驻华</w:t>
      </w:r>
      <w:r w:rsidR="0063544A" w:rsidRPr="000A3782">
        <w:rPr>
          <w:rFonts w:ascii="宋体" w:hAnsi="宋体" w:cs="宋体" w:hint="eastAsia"/>
          <w:kern w:val="0"/>
        </w:rPr>
        <w:t>使馆、领事馆和</w:t>
      </w:r>
      <w:r w:rsidRPr="000A3782">
        <w:rPr>
          <w:rFonts w:ascii="宋体" w:hAnsi="宋体" w:cs="宋体" w:hint="eastAsia"/>
          <w:kern w:val="0"/>
        </w:rPr>
        <w:t>国际组织驻华代表机构及其有关人员的船舶</w:t>
      </w:r>
      <w:r w:rsidR="0063544A" w:rsidRPr="000A3782">
        <w:rPr>
          <w:rFonts w:ascii="宋体" w:hAnsi="宋体" w:hint="eastAsia"/>
        </w:rPr>
        <w:t>，可以免征船舶吨税</w:t>
      </w:r>
      <w:r w:rsidR="0063544A" w:rsidRPr="000A3782">
        <w:rPr>
          <w:rFonts w:ascii="宋体" w:hAnsi="宋体" w:cs="宋体" w:hint="eastAsia"/>
          <w:kern w:val="0"/>
        </w:rPr>
        <w:t>。</w:t>
      </w:r>
    </w:p>
    <w:p w:rsidR="004E0722" w:rsidRPr="000A3782" w:rsidRDefault="004E0722">
      <w:pPr>
        <w:spacing w:line="280" w:lineRule="exact"/>
        <w:ind w:firstLineChars="200" w:firstLine="420"/>
        <w:rPr>
          <w:rFonts w:ascii="宋体" w:hAnsi="宋体" w:hint="eastAsia"/>
          <w:color w:val="FF0000"/>
        </w:rPr>
      </w:pPr>
    </w:p>
    <w:p w:rsidR="00651F66" w:rsidRPr="000A3782" w:rsidRDefault="00651F66">
      <w:pPr>
        <w:spacing w:line="320" w:lineRule="exact"/>
        <w:ind w:left="113" w:right="113" w:firstLine="323"/>
        <w:rPr>
          <w:rFonts w:ascii="宋体" w:hAnsi="宋体"/>
          <w:sz w:val="28"/>
        </w:rPr>
      </w:pPr>
      <w:r w:rsidRPr="000A3782">
        <w:rPr>
          <w:rFonts w:ascii="宋体" w:hAnsi="宋体" w:hint="eastAsia"/>
          <w:b/>
          <w:sz w:val="28"/>
        </w:rPr>
        <w:t>（</w:t>
      </w:r>
      <w:r w:rsidRPr="00FE439B">
        <w:rPr>
          <w:rFonts w:ascii="宋体" w:hAnsi="宋体" w:hint="eastAsia"/>
          <w:b/>
          <w:color w:val="FF0000"/>
          <w:sz w:val="28"/>
        </w:rPr>
        <w:t>十</w:t>
      </w:r>
      <w:r w:rsidR="00FE439B" w:rsidRPr="00FE439B">
        <w:rPr>
          <w:rFonts w:ascii="宋体" w:hAnsi="宋体" w:hint="eastAsia"/>
          <w:b/>
          <w:color w:val="FF0000"/>
          <w:sz w:val="28"/>
        </w:rPr>
        <w:t>五</w:t>
      </w:r>
      <w:r w:rsidRPr="000A3782">
        <w:rPr>
          <w:rFonts w:ascii="宋体" w:hAnsi="宋体" w:hint="eastAsia"/>
          <w:b/>
          <w:sz w:val="28"/>
        </w:rPr>
        <w:t>）印花税</w:t>
      </w:r>
    </w:p>
    <w:p w:rsidR="00651F66" w:rsidRPr="000A3782" w:rsidRDefault="00651F66">
      <w:pPr>
        <w:spacing w:line="280" w:lineRule="exact"/>
        <w:ind w:right="113"/>
        <w:rPr>
          <w:rFonts w:ascii="宋体" w:hAnsi="宋体" w:hint="eastAsia"/>
        </w:rPr>
      </w:pPr>
    </w:p>
    <w:p w:rsidR="005629FF" w:rsidRPr="000A3782" w:rsidRDefault="008F4174" w:rsidP="005629FF">
      <w:pPr>
        <w:spacing w:line="280" w:lineRule="exact"/>
        <w:ind w:firstLine="420"/>
        <w:rPr>
          <w:rFonts w:ascii="宋体" w:hAnsi="宋体" w:hint="eastAsia"/>
        </w:rPr>
      </w:pPr>
      <w:r w:rsidRPr="000A3782">
        <w:rPr>
          <w:rFonts w:ascii="宋体" w:hAnsi="宋体" w:hint="eastAsia"/>
        </w:rPr>
        <w:t>印花税是对经济活动中书立、领受的凭证征收的</w:t>
      </w:r>
      <w:r w:rsidR="00651F66" w:rsidRPr="000A3782">
        <w:rPr>
          <w:rFonts w:ascii="宋体" w:hAnsi="宋体" w:hint="eastAsia"/>
        </w:rPr>
        <w:t>一种税收。</w:t>
      </w:r>
      <w:smartTag w:uri="urn:schemas-microsoft-com:office:smarttags" w:element="chsdate">
        <w:smartTagPr>
          <w:attr w:name="IsROCDate" w:val="False"/>
          <w:attr w:name="IsLunarDate" w:val="False"/>
          <w:attr w:name="Day" w:val="6"/>
          <w:attr w:name="Month" w:val="8"/>
          <w:attr w:name="Year" w:val="1988"/>
        </w:smartTagPr>
        <w:r w:rsidR="003030E4" w:rsidRPr="000A3782">
          <w:rPr>
            <w:rFonts w:ascii="宋体" w:hAnsi="宋体"/>
          </w:rPr>
          <w:t>19</w:t>
        </w:r>
        <w:r w:rsidR="003030E4" w:rsidRPr="000A3782">
          <w:rPr>
            <w:rFonts w:ascii="宋体" w:hAnsi="宋体" w:hint="eastAsia"/>
          </w:rPr>
          <w:t>88年8月6日</w:t>
        </w:r>
      </w:smartTag>
      <w:r w:rsidR="003030E4" w:rsidRPr="000A3782">
        <w:rPr>
          <w:rFonts w:ascii="宋体" w:hAnsi="宋体" w:hint="eastAsia"/>
        </w:rPr>
        <w:t>，国务院发布《中华人民共和国印花税暂行条例》</w:t>
      </w:r>
      <w:r w:rsidR="002B1B6A" w:rsidRPr="000A3782">
        <w:rPr>
          <w:rFonts w:ascii="宋体" w:hAnsi="宋体" w:hint="eastAsia"/>
        </w:rPr>
        <w:t>，自当</w:t>
      </w:r>
      <w:r w:rsidR="005629FF" w:rsidRPr="000A3782">
        <w:rPr>
          <w:rFonts w:ascii="宋体" w:hAnsi="宋体" w:hint="eastAsia"/>
        </w:rPr>
        <w:t>年</w:t>
      </w:r>
      <w:r w:rsidR="005629FF" w:rsidRPr="000A3782">
        <w:rPr>
          <w:rFonts w:ascii="宋体" w:hAnsi="宋体"/>
        </w:rPr>
        <w:t>1</w:t>
      </w:r>
      <w:r w:rsidR="005629FF" w:rsidRPr="000A3782">
        <w:rPr>
          <w:rFonts w:ascii="宋体" w:hAnsi="宋体" w:hint="eastAsia"/>
        </w:rPr>
        <w:t>0月</w:t>
      </w:r>
      <w:r w:rsidR="005629FF" w:rsidRPr="000A3782">
        <w:rPr>
          <w:rFonts w:ascii="宋体" w:hAnsi="宋体"/>
        </w:rPr>
        <w:t>1</w:t>
      </w:r>
      <w:r w:rsidR="005629FF" w:rsidRPr="000A3782">
        <w:rPr>
          <w:rFonts w:ascii="宋体" w:hAnsi="宋体" w:hint="eastAsia"/>
        </w:rPr>
        <w:t>日起施行</w:t>
      </w:r>
      <w:r w:rsidR="003030E4" w:rsidRPr="000A3782">
        <w:rPr>
          <w:rFonts w:ascii="宋体" w:hAnsi="宋体" w:hint="eastAsia"/>
        </w:rPr>
        <w:t>。</w:t>
      </w:r>
      <w:smartTag w:uri="urn:schemas-microsoft-com:office:smarttags" w:element="chsdate">
        <w:smartTagPr>
          <w:attr w:name="IsROCDate" w:val="False"/>
          <w:attr w:name="IsLunarDate" w:val="False"/>
          <w:attr w:name="Day" w:val="8"/>
          <w:attr w:name="Month" w:val="1"/>
          <w:attr w:name="Year" w:val="2011"/>
        </w:smartTagPr>
        <w:r w:rsidR="005629FF" w:rsidRPr="000A3782">
          <w:rPr>
            <w:rFonts w:ascii="宋体" w:hAnsi="宋体" w:hint="eastAsia"/>
          </w:rPr>
          <w:t>2011年1月8日</w:t>
        </w:r>
      </w:smartTag>
      <w:r w:rsidR="003030E4" w:rsidRPr="000A3782">
        <w:rPr>
          <w:rFonts w:ascii="宋体" w:hAnsi="宋体" w:hint="eastAsia"/>
        </w:rPr>
        <w:t>，</w:t>
      </w:r>
      <w:r w:rsidR="005629FF" w:rsidRPr="000A3782">
        <w:rPr>
          <w:rFonts w:ascii="宋体" w:hAnsi="宋体" w:hint="eastAsia"/>
        </w:rPr>
        <w:t>国务院</w:t>
      </w:r>
      <w:r w:rsidR="003030E4" w:rsidRPr="000A3782">
        <w:rPr>
          <w:rFonts w:ascii="宋体" w:hAnsi="宋体" w:hint="eastAsia"/>
        </w:rPr>
        <w:t>对该条例作了</w:t>
      </w:r>
      <w:r w:rsidR="005629FF" w:rsidRPr="000A3782">
        <w:rPr>
          <w:rFonts w:ascii="宋体" w:hAnsi="宋体" w:hint="eastAsia"/>
        </w:rPr>
        <w:t>修改。</w:t>
      </w:r>
    </w:p>
    <w:p w:rsidR="00D74593" w:rsidRDefault="00D74593" w:rsidP="00D74593">
      <w:pPr>
        <w:spacing w:line="280" w:lineRule="exact"/>
        <w:ind w:firstLineChars="200" w:firstLine="420"/>
        <w:rPr>
          <w:rFonts w:ascii="宋体" w:hAnsi="宋体" w:hint="eastAsia"/>
        </w:rPr>
      </w:pPr>
      <w:r w:rsidRPr="00A32EA9">
        <w:rPr>
          <w:rFonts w:hint="eastAsia"/>
        </w:rPr>
        <w:t>印花税分别由国家</w:t>
      </w:r>
      <w:r w:rsidRPr="006A5D0E">
        <w:rPr>
          <w:rFonts w:hint="eastAsia"/>
        </w:rPr>
        <w:t>税务局和地方税务局负责征</w:t>
      </w:r>
      <w:r>
        <w:rPr>
          <w:rFonts w:hint="eastAsia"/>
        </w:rPr>
        <w:t>收管理，所得收入由中央政府与地方政府共享</w:t>
      </w:r>
      <w:r w:rsidRPr="00F30499">
        <w:rPr>
          <w:rFonts w:hint="eastAsia"/>
        </w:rPr>
        <w:t>。</w:t>
      </w:r>
      <w:r w:rsidRPr="007C1BBC">
        <w:rPr>
          <w:color w:val="FF0000"/>
        </w:rPr>
        <w:t>20</w:t>
      </w:r>
      <w:r w:rsidR="00E15F1C">
        <w:rPr>
          <w:rFonts w:hint="eastAsia"/>
          <w:color w:val="FF0000"/>
        </w:rPr>
        <w:t>16</w:t>
      </w:r>
      <w:r w:rsidRPr="007C1BBC">
        <w:rPr>
          <w:rFonts w:hint="eastAsia"/>
          <w:color w:val="FF0000"/>
        </w:rPr>
        <w:t>年</w:t>
      </w:r>
      <w:r w:rsidRPr="00F30499">
        <w:rPr>
          <w:rFonts w:hint="eastAsia"/>
        </w:rPr>
        <w:t>，印花税收入为</w:t>
      </w:r>
      <w:r w:rsidR="00E15F1C">
        <w:rPr>
          <w:rFonts w:hint="eastAsia"/>
          <w:color w:val="FF0000"/>
        </w:rPr>
        <w:t>2217.0</w:t>
      </w:r>
      <w:r w:rsidRPr="00F30499">
        <w:rPr>
          <w:rFonts w:hint="eastAsia"/>
        </w:rPr>
        <w:t>亿元，占当年中国税收总额的</w:t>
      </w:r>
      <w:r w:rsidR="00E15F1C">
        <w:rPr>
          <w:rFonts w:hint="eastAsia"/>
          <w:color w:val="FF0000"/>
        </w:rPr>
        <w:t>1</w:t>
      </w:r>
      <w:r w:rsidRPr="00DA6374">
        <w:rPr>
          <w:rFonts w:hint="eastAsia"/>
          <w:color w:val="FF0000"/>
        </w:rPr>
        <w:t>.7%</w:t>
      </w:r>
      <w:r w:rsidRPr="00F30499">
        <w:rPr>
          <w:rFonts w:hint="eastAsia"/>
        </w:rPr>
        <w:t>。</w:t>
      </w:r>
      <w:r w:rsidR="00651F66" w:rsidRPr="000A3782">
        <w:rPr>
          <w:rFonts w:ascii="宋体" w:hAnsi="宋体" w:hint="eastAsia"/>
        </w:rPr>
        <w:t xml:space="preserve">    </w:t>
      </w:r>
    </w:p>
    <w:p w:rsidR="00651F66" w:rsidRPr="00D74593" w:rsidRDefault="00651F66" w:rsidP="00D74593">
      <w:pPr>
        <w:spacing w:line="280" w:lineRule="exact"/>
        <w:ind w:firstLineChars="200" w:firstLine="420"/>
      </w:pPr>
      <w:r w:rsidRPr="000A3782">
        <w:rPr>
          <w:rFonts w:ascii="宋体" w:hAnsi="宋体"/>
        </w:rPr>
        <w:t>1</w:t>
      </w:r>
      <w:r w:rsidRPr="000A3782">
        <w:rPr>
          <w:rFonts w:ascii="宋体" w:hAnsi="宋体" w:hint="eastAsia"/>
        </w:rPr>
        <w:t>．纳税人</w:t>
      </w:r>
    </w:p>
    <w:p w:rsidR="00651F66" w:rsidRPr="000A3782" w:rsidRDefault="00651F66">
      <w:pPr>
        <w:spacing w:line="280" w:lineRule="exact"/>
        <w:ind w:right="113"/>
        <w:rPr>
          <w:rFonts w:ascii="宋体" w:hAnsi="宋体"/>
        </w:rPr>
      </w:pPr>
      <w:r w:rsidRPr="000A3782">
        <w:rPr>
          <w:rFonts w:ascii="宋体" w:hAnsi="宋体" w:hint="eastAsia"/>
        </w:rPr>
        <w:t xml:space="preserve">    印花税的纳税人</w:t>
      </w:r>
      <w:r w:rsidR="0083759A" w:rsidRPr="000A3782">
        <w:rPr>
          <w:rFonts w:ascii="宋体" w:hAnsi="宋体" w:hint="eastAsia"/>
        </w:rPr>
        <w:t>，</w:t>
      </w:r>
      <w:r w:rsidRPr="000A3782">
        <w:rPr>
          <w:rFonts w:ascii="宋体" w:hAnsi="宋体" w:hint="eastAsia"/>
        </w:rPr>
        <w:t>包</w:t>
      </w:r>
      <w:r w:rsidR="00B43172" w:rsidRPr="000A3782">
        <w:rPr>
          <w:rFonts w:ascii="宋体" w:hAnsi="宋体" w:hint="eastAsia"/>
        </w:rPr>
        <w:t>括在中国境内书立、领受规定的经济凭证的</w:t>
      </w:r>
      <w:r w:rsidR="004F4FDF" w:rsidRPr="000A3782">
        <w:rPr>
          <w:rFonts w:ascii="宋体" w:hAnsi="宋体" w:hint="eastAsia"/>
          <w:szCs w:val="21"/>
        </w:rPr>
        <w:t>企业、行政单位、事业单位、军事单位、社会团体</w:t>
      </w:r>
      <w:r w:rsidR="00B43172" w:rsidRPr="000A3782">
        <w:rPr>
          <w:rFonts w:ascii="宋体" w:hAnsi="宋体" w:hint="eastAsia"/>
        </w:rPr>
        <w:t>、其他单位、</w:t>
      </w:r>
      <w:r w:rsidR="004F111B" w:rsidRPr="000A3782">
        <w:rPr>
          <w:rFonts w:ascii="宋体" w:hAnsi="宋体" w:hint="eastAsia"/>
        </w:rPr>
        <w:t>个体工商户</w:t>
      </w:r>
      <w:r w:rsidRPr="000A3782">
        <w:rPr>
          <w:rFonts w:ascii="宋体" w:hAnsi="宋体" w:hint="eastAsia"/>
        </w:rPr>
        <w:t>和其他个人。</w:t>
      </w:r>
      <w:r w:rsidR="00474AC4" w:rsidRPr="000A3782">
        <w:rPr>
          <w:rFonts w:ascii="宋体" w:hAnsi="宋体" w:hint="eastAsia"/>
        </w:rPr>
        <w:t>证券交易印花税的纳税人为出让方。</w:t>
      </w:r>
    </w:p>
    <w:p w:rsidR="00651F66" w:rsidRPr="000A3782" w:rsidRDefault="00651F66">
      <w:pPr>
        <w:spacing w:line="280" w:lineRule="exact"/>
        <w:ind w:right="113" w:firstLine="420"/>
        <w:rPr>
          <w:rFonts w:ascii="宋体" w:hAnsi="宋体" w:hint="eastAsia"/>
        </w:rPr>
      </w:pPr>
      <w:r w:rsidRPr="000A3782">
        <w:rPr>
          <w:rFonts w:ascii="宋体" w:hAnsi="宋体"/>
        </w:rPr>
        <w:t>2</w:t>
      </w:r>
      <w:r w:rsidRPr="000A3782">
        <w:rPr>
          <w:rFonts w:ascii="宋体" w:hAnsi="宋体" w:hint="eastAsia"/>
        </w:rPr>
        <w:t>．税目、税率（税额标准）</w:t>
      </w:r>
    </w:p>
    <w:p w:rsidR="00651F66" w:rsidRPr="000A3782" w:rsidRDefault="002B0804" w:rsidP="002B0804">
      <w:pPr>
        <w:spacing w:line="280" w:lineRule="exact"/>
        <w:ind w:right="113" w:firstLine="420"/>
        <w:rPr>
          <w:rFonts w:ascii="宋体" w:hAnsi="宋体" w:hint="eastAsia"/>
        </w:rPr>
      </w:pPr>
      <w:r w:rsidRPr="000A3782">
        <w:rPr>
          <w:rFonts w:ascii="宋体" w:hAnsi="宋体" w:hint="eastAsia"/>
        </w:rPr>
        <w:t>印花税根据不同的税目</w:t>
      </w:r>
      <w:r w:rsidR="001B1E2D">
        <w:rPr>
          <w:rFonts w:ascii="宋体" w:hAnsi="宋体" w:hint="eastAsia"/>
        </w:rPr>
        <w:t>，</w:t>
      </w:r>
      <w:r w:rsidR="00D74593">
        <w:rPr>
          <w:rFonts w:ascii="宋体" w:hAnsi="宋体" w:hint="eastAsia"/>
        </w:rPr>
        <w:t>分别</w:t>
      </w:r>
      <w:r w:rsidR="00D74593" w:rsidRPr="00D74593">
        <w:rPr>
          <w:rFonts w:ascii="宋体" w:hAnsi="宋体" w:hint="eastAsia"/>
          <w:color w:val="FF0000"/>
        </w:rPr>
        <w:t>采用</w:t>
      </w:r>
      <w:r w:rsidRPr="000A3782">
        <w:rPr>
          <w:rFonts w:ascii="宋体" w:hAnsi="宋体" w:hint="eastAsia"/>
        </w:rPr>
        <w:t>差别比例税率和固定税额标准，详见《</w:t>
      </w:r>
      <w:r w:rsidR="00C520AE" w:rsidRPr="000A3782">
        <w:rPr>
          <w:rFonts w:ascii="宋体" w:hAnsi="宋体" w:hint="eastAsia"/>
        </w:rPr>
        <w:t>印花税税目、税率（税额标准）</w:t>
      </w:r>
      <w:r w:rsidRPr="000A3782">
        <w:rPr>
          <w:rFonts w:ascii="宋体" w:hAnsi="宋体" w:hint="eastAsia"/>
        </w:rPr>
        <w:t>税率表》。</w:t>
      </w:r>
    </w:p>
    <w:p w:rsidR="0067116A" w:rsidRPr="000A3782" w:rsidRDefault="0067116A" w:rsidP="00936C3D">
      <w:pPr>
        <w:spacing w:line="280" w:lineRule="exact"/>
        <w:ind w:right="113" w:firstLine="420"/>
        <w:rPr>
          <w:rFonts w:ascii="宋体" w:hAnsi="宋体" w:hint="eastAsia"/>
        </w:rPr>
      </w:pPr>
    </w:p>
    <w:p w:rsidR="00651F66" w:rsidRPr="000A3782" w:rsidRDefault="00651F66">
      <w:pPr>
        <w:spacing w:line="320" w:lineRule="exact"/>
        <w:ind w:right="113"/>
        <w:jc w:val="center"/>
        <w:rPr>
          <w:rFonts w:ascii="宋体" w:hAnsi="宋体"/>
          <w:b/>
        </w:rPr>
      </w:pPr>
      <w:r w:rsidRPr="000A3782">
        <w:rPr>
          <w:rFonts w:ascii="宋体" w:hAnsi="宋体" w:hint="eastAsia"/>
          <w:b/>
        </w:rPr>
        <w:t>印花税税目、税率（税额标准）表</w:t>
      </w:r>
    </w:p>
    <w:tbl>
      <w:tblPr>
        <w:tblW w:w="0" w:type="auto"/>
        <w:tblInd w:w="1788" w:type="dxa"/>
        <w:tblLayout w:type="fixed"/>
        <w:tblLook w:val="0000"/>
      </w:tblPr>
      <w:tblGrid>
        <w:gridCol w:w="3150"/>
        <w:gridCol w:w="3045"/>
      </w:tblGrid>
      <w:tr w:rsidR="00651F66" w:rsidRPr="000A3782">
        <w:tblPrEx>
          <w:tblCellMar>
            <w:top w:w="0" w:type="dxa"/>
            <w:bottom w:w="0" w:type="dxa"/>
          </w:tblCellMar>
        </w:tblPrEx>
        <w:tc>
          <w:tcPr>
            <w:tcW w:w="3150" w:type="dxa"/>
            <w:tcBorders>
              <w:top w:val="single" w:sz="6" w:space="0" w:color="auto"/>
              <w:left w:val="single" w:sz="6" w:space="0" w:color="auto"/>
              <w:right w:val="single" w:sz="6" w:space="0" w:color="auto"/>
            </w:tcBorders>
          </w:tcPr>
          <w:p w:rsidR="00651F66" w:rsidRPr="000A3782" w:rsidRDefault="00651F66" w:rsidP="00054E78">
            <w:pPr>
              <w:spacing w:line="260" w:lineRule="exact"/>
              <w:ind w:left="113" w:right="113"/>
              <w:jc w:val="center"/>
              <w:rPr>
                <w:rFonts w:ascii="宋体" w:hAnsi="宋体"/>
                <w:sz w:val="18"/>
              </w:rPr>
            </w:pPr>
            <w:r w:rsidRPr="000A3782">
              <w:rPr>
                <w:rFonts w:ascii="宋体" w:hAnsi="宋体" w:hint="eastAsia"/>
                <w:sz w:val="18"/>
              </w:rPr>
              <w:t>税目</w:t>
            </w:r>
          </w:p>
        </w:tc>
        <w:tc>
          <w:tcPr>
            <w:tcW w:w="3045" w:type="dxa"/>
            <w:tcBorders>
              <w:top w:val="single" w:sz="6" w:space="0" w:color="auto"/>
              <w:left w:val="single" w:sz="6" w:space="0" w:color="auto"/>
              <w:right w:val="single" w:sz="6" w:space="0" w:color="auto"/>
            </w:tcBorders>
          </w:tcPr>
          <w:p w:rsidR="00651F66" w:rsidRPr="000A3782" w:rsidRDefault="00E37058" w:rsidP="00E37058">
            <w:pPr>
              <w:tabs>
                <w:tab w:val="left" w:pos="420"/>
                <w:tab w:val="center" w:pos="1414"/>
              </w:tabs>
              <w:spacing w:line="260" w:lineRule="exact"/>
              <w:ind w:left="113" w:right="113"/>
              <w:jc w:val="left"/>
              <w:rPr>
                <w:rFonts w:ascii="宋体" w:hAnsi="宋体"/>
                <w:sz w:val="18"/>
              </w:rPr>
            </w:pPr>
            <w:r w:rsidRPr="000A3782">
              <w:rPr>
                <w:rFonts w:ascii="宋体" w:hAnsi="宋体"/>
                <w:sz w:val="18"/>
              </w:rPr>
              <w:tab/>
            </w:r>
            <w:r w:rsidRPr="000A3782">
              <w:rPr>
                <w:rFonts w:ascii="宋体" w:hAnsi="宋体"/>
                <w:sz w:val="18"/>
              </w:rPr>
              <w:tab/>
            </w:r>
            <w:r w:rsidR="00651F66" w:rsidRPr="000A3782">
              <w:rPr>
                <w:rFonts w:ascii="宋体" w:hAnsi="宋体" w:hint="eastAsia"/>
                <w:sz w:val="18"/>
              </w:rPr>
              <w:t>税率（税额标准）</w:t>
            </w:r>
          </w:p>
        </w:tc>
      </w:tr>
      <w:tr w:rsidR="00651F66" w:rsidRPr="000A3782">
        <w:tblPrEx>
          <w:tblCellMar>
            <w:top w:w="0" w:type="dxa"/>
            <w:bottom w:w="0" w:type="dxa"/>
          </w:tblCellMar>
        </w:tblPrEx>
        <w:tc>
          <w:tcPr>
            <w:tcW w:w="3150" w:type="dxa"/>
            <w:tcBorders>
              <w:top w:val="single" w:sz="6" w:space="0" w:color="auto"/>
              <w:left w:val="single" w:sz="6" w:space="0" w:color="auto"/>
              <w:right w:val="single" w:sz="6" w:space="0" w:color="auto"/>
            </w:tcBorders>
          </w:tcPr>
          <w:p w:rsidR="00651F66" w:rsidRPr="000A3782" w:rsidRDefault="00651F66" w:rsidP="00054E78">
            <w:pPr>
              <w:spacing w:line="260" w:lineRule="exact"/>
              <w:ind w:right="113"/>
              <w:rPr>
                <w:rFonts w:ascii="宋体" w:hAnsi="宋体"/>
                <w:sz w:val="18"/>
              </w:rPr>
            </w:pPr>
            <w:r w:rsidRPr="000A3782">
              <w:rPr>
                <w:rFonts w:ascii="宋体" w:hAnsi="宋体" w:hint="eastAsia"/>
                <w:sz w:val="18"/>
              </w:rPr>
              <w:t>一、购销合同</w:t>
            </w:r>
          </w:p>
        </w:tc>
        <w:tc>
          <w:tcPr>
            <w:tcW w:w="3045" w:type="dxa"/>
            <w:tcBorders>
              <w:top w:val="single" w:sz="6" w:space="0" w:color="auto"/>
              <w:left w:val="single" w:sz="6" w:space="0" w:color="auto"/>
              <w:right w:val="single" w:sz="6" w:space="0" w:color="auto"/>
            </w:tcBorders>
          </w:tcPr>
          <w:p w:rsidR="00651F66" w:rsidRPr="000A3782" w:rsidRDefault="00651F66" w:rsidP="00054E78">
            <w:pPr>
              <w:spacing w:line="260" w:lineRule="exact"/>
              <w:ind w:left="113" w:right="113"/>
              <w:jc w:val="center"/>
              <w:rPr>
                <w:rFonts w:ascii="宋体" w:hAnsi="宋体"/>
                <w:sz w:val="18"/>
              </w:rPr>
            </w:pPr>
            <w:r w:rsidRPr="000A3782">
              <w:rPr>
                <w:rFonts w:ascii="宋体" w:hAnsi="宋体"/>
                <w:sz w:val="18"/>
              </w:rPr>
              <w:t>0</w:t>
            </w:r>
            <w:r w:rsidRPr="000A3782">
              <w:rPr>
                <w:rFonts w:ascii="宋体" w:hAnsi="宋体" w:hint="eastAsia"/>
                <w:sz w:val="18"/>
              </w:rPr>
              <w:t>.</w:t>
            </w:r>
            <w:r w:rsidRPr="000A3782">
              <w:rPr>
                <w:rFonts w:ascii="宋体" w:hAnsi="宋体"/>
                <w:sz w:val="18"/>
              </w:rPr>
              <w:t>3</w:t>
            </w:r>
            <w:r w:rsidRPr="000A3782">
              <w:rPr>
                <w:rFonts w:ascii="宋体" w:hAnsi="宋体" w:hint="eastAsia"/>
                <w:sz w:val="18"/>
              </w:rPr>
              <w:t>‰</w:t>
            </w:r>
          </w:p>
        </w:tc>
      </w:tr>
      <w:tr w:rsidR="00651F66" w:rsidRPr="000A3782">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Pr>
          <w:p w:rsidR="00651F66" w:rsidRPr="000A3782" w:rsidRDefault="00651F66" w:rsidP="00054E78">
            <w:pPr>
              <w:spacing w:line="260" w:lineRule="exact"/>
              <w:ind w:right="113"/>
              <w:rPr>
                <w:rFonts w:ascii="宋体" w:hAnsi="宋体"/>
                <w:sz w:val="18"/>
              </w:rPr>
            </w:pPr>
            <w:r w:rsidRPr="000A3782">
              <w:rPr>
                <w:rFonts w:ascii="宋体" w:hAnsi="宋体" w:hint="eastAsia"/>
                <w:sz w:val="18"/>
              </w:rPr>
              <w:t>二、加工承揽合同</w:t>
            </w:r>
          </w:p>
        </w:tc>
        <w:tc>
          <w:tcPr>
            <w:tcW w:w="3045" w:type="dxa"/>
            <w:tcBorders>
              <w:top w:val="single" w:sz="6" w:space="0" w:color="auto"/>
              <w:left w:val="single" w:sz="6" w:space="0" w:color="auto"/>
              <w:right w:val="single" w:sz="6" w:space="0" w:color="auto"/>
            </w:tcBorders>
          </w:tcPr>
          <w:p w:rsidR="00651F66" w:rsidRPr="000A3782" w:rsidRDefault="00651F66" w:rsidP="00054E78">
            <w:pPr>
              <w:spacing w:line="260" w:lineRule="exact"/>
              <w:ind w:left="113" w:right="113"/>
              <w:jc w:val="center"/>
              <w:rPr>
                <w:rFonts w:ascii="宋体" w:hAnsi="宋体"/>
                <w:sz w:val="18"/>
              </w:rPr>
            </w:pPr>
            <w:r w:rsidRPr="000A3782">
              <w:rPr>
                <w:rFonts w:ascii="宋体" w:hAnsi="宋体"/>
                <w:sz w:val="18"/>
              </w:rPr>
              <w:t>0</w:t>
            </w:r>
            <w:r w:rsidRPr="000A3782">
              <w:rPr>
                <w:rFonts w:ascii="宋体" w:hAnsi="宋体" w:hint="eastAsia"/>
                <w:sz w:val="18"/>
              </w:rPr>
              <w:t>.</w:t>
            </w:r>
            <w:r w:rsidRPr="000A3782">
              <w:rPr>
                <w:rFonts w:ascii="宋体" w:hAnsi="宋体"/>
                <w:sz w:val="18"/>
              </w:rPr>
              <w:t>5</w:t>
            </w:r>
            <w:r w:rsidRPr="000A3782">
              <w:rPr>
                <w:rFonts w:ascii="宋体" w:hAnsi="宋体" w:hint="eastAsia"/>
                <w:sz w:val="18"/>
              </w:rPr>
              <w:t>‰</w:t>
            </w:r>
          </w:p>
        </w:tc>
      </w:tr>
      <w:tr w:rsidR="00651F66" w:rsidRPr="000A3782">
        <w:tblPrEx>
          <w:tblCellMar>
            <w:top w:w="0" w:type="dxa"/>
            <w:bottom w:w="0" w:type="dxa"/>
          </w:tblCellMar>
        </w:tblPrEx>
        <w:tc>
          <w:tcPr>
            <w:tcW w:w="3150" w:type="dxa"/>
            <w:tcBorders>
              <w:left w:val="single" w:sz="6" w:space="0" w:color="auto"/>
              <w:right w:val="single" w:sz="6" w:space="0" w:color="auto"/>
            </w:tcBorders>
          </w:tcPr>
          <w:p w:rsidR="00651F66" w:rsidRPr="000A3782" w:rsidRDefault="00651F66" w:rsidP="00054E78">
            <w:pPr>
              <w:spacing w:line="260" w:lineRule="exact"/>
              <w:ind w:right="113"/>
              <w:rPr>
                <w:rFonts w:ascii="宋体" w:hAnsi="宋体"/>
                <w:sz w:val="18"/>
              </w:rPr>
            </w:pPr>
            <w:r w:rsidRPr="000A3782">
              <w:rPr>
                <w:rFonts w:ascii="宋体" w:hAnsi="宋体" w:hint="eastAsia"/>
                <w:sz w:val="18"/>
              </w:rPr>
              <w:t>三、建设工程勘察、设计合同</w:t>
            </w:r>
          </w:p>
        </w:tc>
        <w:tc>
          <w:tcPr>
            <w:tcW w:w="3045" w:type="dxa"/>
            <w:tcBorders>
              <w:top w:val="single" w:sz="6" w:space="0" w:color="auto"/>
              <w:left w:val="single" w:sz="6" w:space="0" w:color="auto"/>
              <w:right w:val="single" w:sz="6" w:space="0" w:color="auto"/>
            </w:tcBorders>
          </w:tcPr>
          <w:p w:rsidR="00651F66" w:rsidRPr="000A3782" w:rsidRDefault="00651F66" w:rsidP="00054E78">
            <w:pPr>
              <w:spacing w:line="260" w:lineRule="exact"/>
              <w:ind w:left="113" w:right="113"/>
              <w:jc w:val="center"/>
              <w:rPr>
                <w:rFonts w:ascii="宋体" w:hAnsi="宋体"/>
                <w:sz w:val="18"/>
              </w:rPr>
            </w:pPr>
            <w:r w:rsidRPr="000A3782">
              <w:rPr>
                <w:rFonts w:ascii="宋体" w:hAnsi="宋体"/>
                <w:sz w:val="18"/>
              </w:rPr>
              <w:t>0</w:t>
            </w:r>
            <w:r w:rsidRPr="000A3782">
              <w:rPr>
                <w:rFonts w:ascii="宋体" w:hAnsi="宋体" w:hint="eastAsia"/>
                <w:sz w:val="18"/>
              </w:rPr>
              <w:t>.</w:t>
            </w:r>
            <w:r w:rsidRPr="000A3782">
              <w:rPr>
                <w:rFonts w:ascii="宋体" w:hAnsi="宋体"/>
                <w:sz w:val="18"/>
              </w:rPr>
              <w:t>5</w:t>
            </w:r>
            <w:r w:rsidRPr="000A3782">
              <w:rPr>
                <w:rFonts w:ascii="宋体" w:hAnsi="宋体" w:hint="eastAsia"/>
                <w:sz w:val="18"/>
              </w:rPr>
              <w:t>‰</w:t>
            </w:r>
          </w:p>
        </w:tc>
      </w:tr>
      <w:tr w:rsidR="00651F66" w:rsidRPr="000A3782">
        <w:tblPrEx>
          <w:tblCellMar>
            <w:top w:w="0" w:type="dxa"/>
            <w:bottom w:w="0" w:type="dxa"/>
          </w:tblCellMar>
        </w:tblPrEx>
        <w:tc>
          <w:tcPr>
            <w:tcW w:w="3150" w:type="dxa"/>
            <w:tcBorders>
              <w:top w:val="single" w:sz="6" w:space="0" w:color="auto"/>
              <w:left w:val="single" w:sz="6" w:space="0" w:color="auto"/>
              <w:right w:val="single" w:sz="6" w:space="0" w:color="auto"/>
            </w:tcBorders>
          </w:tcPr>
          <w:p w:rsidR="00651F66" w:rsidRPr="000A3782" w:rsidRDefault="00651F66" w:rsidP="00054E78">
            <w:pPr>
              <w:spacing w:line="260" w:lineRule="exact"/>
              <w:ind w:right="113"/>
              <w:rPr>
                <w:rFonts w:ascii="宋体" w:hAnsi="宋体"/>
                <w:sz w:val="18"/>
              </w:rPr>
            </w:pPr>
            <w:r w:rsidRPr="000A3782">
              <w:rPr>
                <w:rFonts w:ascii="宋体" w:hAnsi="宋体" w:hint="eastAsia"/>
                <w:sz w:val="18"/>
              </w:rPr>
              <w:t>四、建筑、安装工程承包合同</w:t>
            </w:r>
          </w:p>
        </w:tc>
        <w:tc>
          <w:tcPr>
            <w:tcW w:w="3045" w:type="dxa"/>
            <w:tcBorders>
              <w:top w:val="single" w:sz="6" w:space="0" w:color="auto"/>
              <w:left w:val="single" w:sz="6" w:space="0" w:color="auto"/>
              <w:right w:val="single" w:sz="6" w:space="0" w:color="auto"/>
            </w:tcBorders>
          </w:tcPr>
          <w:p w:rsidR="00651F66" w:rsidRPr="000A3782" w:rsidRDefault="00651F66" w:rsidP="00054E78">
            <w:pPr>
              <w:spacing w:line="260" w:lineRule="exact"/>
              <w:ind w:left="113" w:right="113"/>
              <w:jc w:val="center"/>
              <w:rPr>
                <w:rFonts w:ascii="宋体" w:hAnsi="宋体"/>
                <w:sz w:val="18"/>
              </w:rPr>
            </w:pPr>
            <w:r w:rsidRPr="000A3782">
              <w:rPr>
                <w:rFonts w:ascii="宋体" w:hAnsi="宋体"/>
                <w:sz w:val="18"/>
              </w:rPr>
              <w:t>0</w:t>
            </w:r>
            <w:r w:rsidRPr="000A3782">
              <w:rPr>
                <w:rFonts w:ascii="宋体" w:hAnsi="宋体" w:hint="eastAsia"/>
                <w:sz w:val="18"/>
              </w:rPr>
              <w:t>.</w:t>
            </w:r>
            <w:r w:rsidRPr="000A3782">
              <w:rPr>
                <w:rFonts w:ascii="宋体" w:hAnsi="宋体"/>
                <w:sz w:val="18"/>
              </w:rPr>
              <w:t>3</w:t>
            </w:r>
            <w:r w:rsidRPr="000A3782">
              <w:rPr>
                <w:rFonts w:ascii="宋体" w:hAnsi="宋体" w:hint="eastAsia"/>
                <w:sz w:val="18"/>
              </w:rPr>
              <w:t>‰</w:t>
            </w:r>
          </w:p>
        </w:tc>
      </w:tr>
      <w:tr w:rsidR="00651F66" w:rsidRPr="000A3782">
        <w:tblPrEx>
          <w:tblCellMar>
            <w:top w:w="0" w:type="dxa"/>
            <w:bottom w:w="0" w:type="dxa"/>
          </w:tblCellMar>
        </w:tblPrEx>
        <w:tc>
          <w:tcPr>
            <w:tcW w:w="3150" w:type="dxa"/>
            <w:tcBorders>
              <w:top w:val="single" w:sz="6" w:space="0" w:color="auto"/>
              <w:left w:val="single" w:sz="6" w:space="0" w:color="auto"/>
              <w:right w:val="single" w:sz="6" w:space="0" w:color="auto"/>
            </w:tcBorders>
          </w:tcPr>
          <w:p w:rsidR="00651F66" w:rsidRPr="000A3782" w:rsidRDefault="00651F66" w:rsidP="00054E78">
            <w:pPr>
              <w:spacing w:line="260" w:lineRule="exact"/>
              <w:ind w:right="113"/>
              <w:rPr>
                <w:rFonts w:ascii="宋体" w:hAnsi="宋体"/>
                <w:sz w:val="18"/>
              </w:rPr>
            </w:pPr>
            <w:r w:rsidRPr="000A3782">
              <w:rPr>
                <w:rFonts w:ascii="宋体" w:hAnsi="宋体" w:hint="eastAsia"/>
                <w:sz w:val="18"/>
              </w:rPr>
              <w:t>五、财产租赁合同</w:t>
            </w:r>
          </w:p>
        </w:tc>
        <w:tc>
          <w:tcPr>
            <w:tcW w:w="3045" w:type="dxa"/>
            <w:tcBorders>
              <w:top w:val="single" w:sz="6" w:space="0" w:color="auto"/>
              <w:left w:val="nil"/>
              <w:right w:val="single" w:sz="6" w:space="0" w:color="auto"/>
            </w:tcBorders>
          </w:tcPr>
          <w:p w:rsidR="00651F66" w:rsidRPr="000A3782" w:rsidRDefault="00651F66" w:rsidP="00054E78">
            <w:pPr>
              <w:spacing w:line="260" w:lineRule="exact"/>
              <w:ind w:left="113" w:right="113"/>
              <w:jc w:val="center"/>
              <w:rPr>
                <w:rFonts w:ascii="宋体" w:hAnsi="宋体"/>
                <w:sz w:val="18"/>
              </w:rPr>
            </w:pPr>
            <w:r w:rsidRPr="000A3782">
              <w:rPr>
                <w:rFonts w:ascii="宋体" w:hAnsi="宋体"/>
                <w:sz w:val="18"/>
              </w:rPr>
              <w:t>1</w:t>
            </w:r>
            <w:r w:rsidRPr="000A3782">
              <w:rPr>
                <w:rFonts w:ascii="宋体" w:hAnsi="宋体" w:hint="eastAsia"/>
                <w:sz w:val="18"/>
              </w:rPr>
              <w:t>.0‰</w:t>
            </w:r>
          </w:p>
        </w:tc>
      </w:tr>
      <w:tr w:rsidR="00651F66" w:rsidRPr="000A3782">
        <w:tblPrEx>
          <w:tblCellMar>
            <w:top w:w="0" w:type="dxa"/>
            <w:bottom w:w="0" w:type="dxa"/>
          </w:tblCellMar>
        </w:tblPrEx>
        <w:tc>
          <w:tcPr>
            <w:tcW w:w="3150" w:type="dxa"/>
            <w:tcBorders>
              <w:top w:val="single" w:sz="6" w:space="0" w:color="auto"/>
              <w:left w:val="single" w:sz="6" w:space="0" w:color="auto"/>
              <w:right w:val="single" w:sz="6" w:space="0" w:color="auto"/>
            </w:tcBorders>
          </w:tcPr>
          <w:p w:rsidR="00651F66" w:rsidRPr="000A3782" w:rsidRDefault="00651F66" w:rsidP="00054E78">
            <w:pPr>
              <w:spacing w:line="260" w:lineRule="exact"/>
              <w:ind w:right="113"/>
              <w:rPr>
                <w:rFonts w:ascii="宋体" w:hAnsi="宋体"/>
                <w:sz w:val="18"/>
              </w:rPr>
            </w:pPr>
            <w:r w:rsidRPr="000A3782">
              <w:rPr>
                <w:rFonts w:ascii="宋体" w:hAnsi="宋体" w:hint="eastAsia"/>
                <w:sz w:val="18"/>
              </w:rPr>
              <w:t>六、货物运输合同</w:t>
            </w:r>
          </w:p>
        </w:tc>
        <w:tc>
          <w:tcPr>
            <w:tcW w:w="3045" w:type="dxa"/>
            <w:tcBorders>
              <w:top w:val="single" w:sz="6" w:space="0" w:color="auto"/>
              <w:left w:val="single" w:sz="6" w:space="0" w:color="auto"/>
              <w:right w:val="single" w:sz="6" w:space="0" w:color="auto"/>
            </w:tcBorders>
          </w:tcPr>
          <w:p w:rsidR="00651F66" w:rsidRPr="000A3782" w:rsidRDefault="00651F66" w:rsidP="00054E78">
            <w:pPr>
              <w:spacing w:line="260" w:lineRule="exact"/>
              <w:ind w:left="113" w:right="113"/>
              <w:jc w:val="center"/>
              <w:rPr>
                <w:rFonts w:ascii="宋体" w:hAnsi="宋体"/>
                <w:sz w:val="18"/>
              </w:rPr>
            </w:pPr>
            <w:r w:rsidRPr="000A3782">
              <w:rPr>
                <w:rFonts w:ascii="宋体" w:hAnsi="宋体"/>
                <w:sz w:val="18"/>
              </w:rPr>
              <w:t>0</w:t>
            </w:r>
            <w:r w:rsidRPr="000A3782">
              <w:rPr>
                <w:rFonts w:ascii="宋体" w:hAnsi="宋体" w:hint="eastAsia"/>
                <w:sz w:val="18"/>
              </w:rPr>
              <w:t>.</w:t>
            </w:r>
            <w:r w:rsidRPr="000A3782">
              <w:rPr>
                <w:rFonts w:ascii="宋体" w:hAnsi="宋体"/>
                <w:sz w:val="18"/>
              </w:rPr>
              <w:t>5</w:t>
            </w:r>
            <w:r w:rsidRPr="000A3782">
              <w:rPr>
                <w:rFonts w:ascii="宋体" w:hAnsi="宋体" w:hint="eastAsia"/>
                <w:sz w:val="18"/>
              </w:rPr>
              <w:t>‰</w:t>
            </w:r>
          </w:p>
        </w:tc>
      </w:tr>
      <w:tr w:rsidR="00651F66" w:rsidRPr="000A3782">
        <w:tblPrEx>
          <w:tblCellMar>
            <w:top w:w="0" w:type="dxa"/>
            <w:bottom w:w="0" w:type="dxa"/>
          </w:tblCellMar>
        </w:tblPrEx>
        <w:tc>
          <w:tcPr>
            <w:tcW w:w="3150" w:type="dxa"/>
            <w:tcBorders>
              <w:top w:val="single" w:sz="6" w:space="0" w:color="auto"/>
              <w:left w:val="single" w:sz="6" w:space="0" w:color="auto"/>
              <w:right w:val="single" w:sz="6" w:space="0" w:color="auto"/>
            </w:tcBorders>
          </w:tcPr>
          <w:p w:rsidR="00651F66" w:rsidRPr="000A3782" w:rsidRDefault="00651F66" w:rsidP="00054E78">
            <w:pPr>
              <w:spacing w:line="260" w:lineRule="exact"/>
              <w:ind w:right="113"/>
              <w:rPr>
                <w:rFonts w:ascii="宋体" w:hAnsi="宋体"/>
                <w:sz w:val="18"/>
              </w:rPr>
            </w:pPr>
            <w:r w:rsidRPr="000A3782">
              <w:rPr>
                <w:rFonts w:ascii="宋体" w:hAnsi="宋体" w:hint="eastAsia"/>
                <w:sz w:val="18"/>
              </w:rPr>
              <w:t>七、仓储、保管合同</w:t>
            </w:r>
          </w:p>
        </w:tc>
        <w:tc>
          <w:tcPr>
            <w:tcW w:w="3045" w:type="dxa"/>
            <w:tcBorders>
              <w:top w:val="single" w:sz="6" w:space="0" w:color="auto"/>
              <w:left w:val="single" w:sz="6" w:space="0" w:color="auto"/>
              <w:right w:val="single" w:sz="6" w:space="0" w:color="auto"/>
            </w:tcBorders>
          </w:tcPr>
          <w:p w:rsidR="00651F66" w:rsidRPr="000A3782" w:rsidRDefault="00651F66" w:rsidP="00054E78">
            <w:pPr>
              <w:spacing w:line="260" w:lineRule="exact"/>
              <w:ind w:left="113" w:right="113"/>
              <w:jc w:val="center"/>
              <w:rPr>
                <w:rFonts w:ascii="宋体" w:hAnsi="宋体"/>
                <w:sz w:val="18"/>
              </w:rPr>
            </w:pPr>
            <w:r w:rsidRPr="000A3782">
              <w:rPr>
                <w:rFonts w:ascii="宋体" w:hAnsi="宋体"/>
                <w:sz w:val="18"/>
              </w:rPr>
              <w:t>1</w:t>
            </w:r>
            <w:r w:rsidRPr="000A3782">
              <w:rPr>
                <w:rFonts w:ascii="宋体" w:hAnsi="宋体" w:hint="eastAsia"/>
                <w:sz w:val="18"/>
              </w:rPr>
              <w:t>.0‰</w:t>
            </w:r>
          </w:p>
        </w:tc>
      </w:tr>
      <w:tr w:rsidR="00651F66" w:rsidRPr="000A3782">
        <w:tblPrEx>
          <w:tblCellMar>
            <w:top w:w="0" w:type="dxa"/>
            <w:bottom w:w="0" w:type="dxa"/>
          </w:tblCellMar>
        </w:tblPrEx>
        <w:tc>
          <w:tcPr>
            <w:tcW w:w="3150" w:type="dxa"/>
            <w:tcBorders>
              <w:top w:val="single" w:sz="6" w:space="0" w:color="auto"/>
              <w:left w:val="single" w:sz="6" w:space="0" w:color="auto"/>
              <w:right w:val="single" w:sz="6" w:space="0" w:color="auto"/>
            </w:tcBorders>
          </w:tcPr>
          <w:p w:rsidR="00651F66" w:rsidRPr="00236F4D" w:rsidRDefault="00651F66" w:rsidP="00585FC8">
            <w:pPr>
              <w:spacing w:line="260" w:lineRule="exact"/>
              <w:ind w:left="113" w:right="113" w:hanging="181"/>
              <w:rPr>
                <w:rFonts w:ascii="宋体" w:hAnsi="宋体"/>
                <w:sz w:val="18"/>
                <w:szCs w:val="18"/>
              </w:rPr>
            </w:pPr>
            <w:r w:rsidRPr="000A3782">
              <w:rPr>
                <w:rFonts w:ascii="宋体" w:hAnsi="宋体"/>
                <w:sz w:val="18"/>
              </w:rPr>
              <w:t xml:space="preserve"> </w:t>
            </w:r>
            <w:r w:rsidRPr="00236F4D">
              <w:rPr>
                <w:rFonts w:ascii="宋体" w:hAnsi="宋体" w:hint="eastAsia"/>
                <w:sz w:val="18"/>
              </w:rPr>
              <w:t>八、借款</w:t>
            </w:r>
            <w:r w:rsidR="00585FC8" w:rsidRPr="00236F4D">
              <w:rPr>
                <w:rFonts w:hint="eastAsia"/>
                <w:sz w:val="18"/>
                <w:szCs w:val="18"/>
              </w:rPr>
              <w:t>、</w:t>
            </w:r>
            <w:r w:rsidR="00585FC8" w:rsidRPr="00236F4D">
              <w:rPr>
                <w:rFonts w:ascii="宋体" w:hAnsi="宋体" w:hint="eastAsia"/>
                <w:sz w:val="18"/>
                <w:szCs w:val="18"/>
              </w:rPr>
              <w:t>融资租赁</w:t>
            </w:r>
            <w:r w:rsidRPr="00236F4D">
              <w:rPr>
                <w:rFonts w:ascii="宋体" w:hAnsi="宋体" w:hint="eastAsia"/>
                <w:sz w:val="18"/>
              </w:rPr>
              <w:t>合同</w:t>
            </w:r>
          </w:p>
        </w:tc>
        <w:tc>
          <w:tcPr>
            <w:tcW w:w="3045" w:type="dxa"/>
            <w:tcBorders>
              <w:top w:val="single" w:sz="6" w:space="0" w:color="auto"/>
              <w:left w:val="single" w:sz="6" w:space="0" w:color="auto"/>
              <w:right w:val="single" w:sz="6" w:space="0" w:color="auto"/>
            </w:tcBorders>
          </w:tcPr>
          <w:p w:rsidR="00651F66" w:rsidRPr="000A3782" w:rsidRDefault="00651F66" w:rsidP="00054E78">
            <w:pPr>
              <w:spacing w:line="260" w:lineRule="exact"/>
              <w:ind w:left="113" w:right="113"/>
              <w:jc w:val="center"/>
              <w:rPr>
                <w:rFonts w:ascii="宋体" w:hAnsi="宋体"/>
                <w:sz w:val="18"/>
              </w:rPr>
            </w:pPr>
            <w:r w:rsidRPr="000A3782">
              <w:rPr>
                <w:rFonts w:ascii="宋体" w:hAnsi="宋体"/>
                <w:sz w:val="18"/>
              </w:rPr>
              <w:t>0</w:t>
            </w:r>
            <w:r w:rsidRPr="000A3782">
              <w:rPr>
                <w:rFonts w:ascii="宋体" w:hAnsi="宋体" w:hint="eastAsia"/>
                <w:sz w:val="18"/>
              </w:rPr>
              <w:t>.</w:t>
            </w:r>
            <w:r w:rsidRPr="000A3782">
              <w:rPr>
                <w:rFonts w:ascii="宋体" w:hAnsi="宋体"/>
                <w:sz w:val="18"/>
              </w:rPr>
              <w:t>05</w:t>
            </w:r>
            <w:r w:rsidRPr="000A3782">
              <w:rPr>
                <w:rFonts w:ascii="宋体" w:hAnsi="宋体" w:hint="eastAsia"/>
                <w:sz w:val="18"/>
              </w:rPr>
              <w:t>‰</w:t>
            </w:r>
          </w:p>
        </w:tc>
      </w:tr>
      <w:tr w:rsidR="00651F66" w:rsidRPr="000A3782">
        <w:tblPrEx>
          <w:tblCellMar>
            <w:top w:w="0" w:type="dxa"/>
            <w:bottom w:w="0" w:type="dxa"/>
          </w:tblCellMar>
        </w:tblPrEx>
        <w:tc>
          <w:tcPr>
            <w:tcW w:w="3150" w:type="dxa"/>
            <w:tcBorders>
              <w:top w:val="single" w:sz="6" w:space="0" w:color="auto"/>
              <w:left w:val="single" w:sz="6" w:space="0" w:color="auto"/>
              <w:right w:val="single" w:sz="6" w:space="0" w:color="auto"/>
            </w:tcBorders>
          </w:tcPr>
          <w:p w:rsidR="00651F66" w:rsidRPr="000A3782" w:rsidRDefault="00651F66" w:rsidP="00054E78">
            <w:pPr>
              <w:spacing w:line="260" w:lineRule="exact"/>
              <w:ind w:right="113"/>
              <w:rPr>
                <w:rFonts w:ascii="宋体" w:hAnsi="宋体" w:hint="eastAsia"/>
                <w:sz w:val="18"/>
              </w:rPr>
            </w:pPr>
            <w:r w:rsidRPr="000A3782">
              <w:rPr>
                <w:rFonts w:ascii="宋体" w:hAnsi="宋体" w:hint="eastAsia"/>
                <w:sz w:val="18"/>
              </w:rPr>
              <w:t>九、财产保险合同</w:t>
            </w:r>
          </w:p>
          <w:p w:rsidR="00651F66" w:rsidRPr="000A3782" w:rsidRDefault="00651F66" w:rsidP="00054E78">
            <w:pPr>
              <w:spacing w:line="260" w:lineRule="exact"/>
              <w:ind w:right="113"/>
              <w:rPr>
                <w:rFonts w:ascii="宋体" w:hAnsi="宋体" w:hint="eastAsia"/>
                <w:sz w:val="18"/>
              </w:rPr>
            </w:pPr>
            <w:r w:rsidRPr="000A3782">
              <w:rPr>
                <w:rFonts w:ascii="宋体" w:hAnsi="宋体" w:hint="eastAsia"/>
                <w:sz w:val="18"/>
              </w:rPr>
              <w:t>1．财产保险合同</w:t>
            </w:r>
          </w:p>
          <w:p w:rsidR="00651F66" w:rsidRPr="000A3782" w:rsidRDefault="00651F66" w:rsidP="00054E78">
            <w:pPr>
              <w:spacing w:line="260" w:lineRule="exact"/>
              <w:ind w:right="113"/>
              <w:rPr>
                <w:rFonts w:ascii="宋体" w:hAnsi="宋体" w:hint="eastAsia"/>
                <w:sz w:val="18"/>
              </w:rPr>
            </w:pPr>
            <w:r w:rsidRPr="000A3782">
              <w:rPr>
                <w:rFonts w:ascii="宋体" w:hAnsi="宋体"/>
                <w:sz w:val="18"/>
              </w:rPr>
              <w:t>2</w:t>
            </w:r>
            <w:r w:rsidR="00462B19" w:rsidRPr="000A3782">
              <w:rPr>
                <w:rFonts w:ascii="宋体" w:hAnsi="宋体" w:hint="eastAsia"/>
                <w:sz w:val="18"/>
              </w:rPr>
              <w:t>．责任、保证和</w:t>
            </w:r>
            <w:r w:rsidRPr="000A3782">
              <w:rPr>
                <w:rFonts w:ascii="宋体" w:hAnsi="宋体" w:hint="eastAsia"/>
                <w:sz w:val="18"/>
              </w:rPr>
              <w:t>信用保险合同</w:t>
            </w:r>
          </w:p>
        </w:tc>
        <w:tc>
          <w:tcPr>
            <w:tcW w:w="3045" w:type="dxa"/>
            <w:tcBorders>
              <w:top w:val="single" w:sz="6" w:space="0" w:color="auto"/>
              <w:left w:val="single" w:sz="6" w:space="0" w:color="auto"/>
              <w:right w:val="single" w:sz="6" w:space="0" w:color="auto"/>
            </w:tcBorders>
          </w:tcPr>
          <w:p w:rsidR="00651F66" w:rsidRPr="000A3782" w:rsidRDefault="00651F66" w:rsidP="00054E78">
            <w:pPr>
              <w:spacing w:line="260" w:lineRule="exact"/>
              <w:ind w:left="113" w:right="113"/>
              <w:jc w:val="center"/>
              <w:rPr>
                <w:rFonts w:ascii="宋体" w:hAnsi="宋体"/>
                <w:sz w:val="18"/>
              </w:rPr>
            </w:pPr>
          </w:p>
          <w:p w:rsidR="00651F66" w:rsidRPr="000A3782" w:rsidRDefault="00651F66" w:rsidP="00054E78">
            <w:pPr>
              <w:spacing w:line="260" w:lineRule="exact"/>
              <w:ind w:left="113" w:right="113"/>
              <w:jc w:val="center"/>
              <w:rPr>
                <w:rFonts w:ascii="宋体" w:hAnsi="宋体" w:hint="eastAsia"/>
                <w:sz w:val="18"/>
              </w:rPr>
            </w:pPr>
            <w:r w:rsidRPr="000A3782">
              <w:rPr>
                <w:rFonts w:ascii="宋体" w:hAnsi="宋体"/>
                <w:sz w:val="18"/>
              </w:rPr>
              <w:t>1</w:t>
            </w:r>
            <w:r w:rsidRPr="000A3782">
              <w:rPr>
                <w:rFonts w:ascii="宋体" w:hAnsi="宋体" w:hint="eastAsia"/>
                <w:sz w:val="18"/>
              </w:rPr>
              <w:t>.0‰</w:t>
            </w:r>
          </w:p>
          <w:p w:rsidR="00651F66" w:rsidRPr="000A3782" w:rsidRDefault="00651F66" w:rsidP="00054E78">
            <w:pPr>
              <w:spacing w:line="260" w:lineRule="exact"/>
              <w:ind w:left="113" w:right="113"/>
              <w:jc w:val="center"/>
              <w:rPr>
                <w:rFonts w:ascii="宋体" w:hAnsi="宋体"/>
                <w:sz w:val="18"/>
              </w:rPr>
            </w:pPr>
            <w:r w:rsidRPr="000A3782">
              <w:rPr>
                <w:rFonts w:ascii="宋体" w:hAnsi="宋体" w:hint="eastAsia"/>
                <w:sz w:val="18"/>
              </w:rPr>
              <w:t>暂定每件</w:t>
            </w:r>
            <w:r w:rsidRPr="000A3782">
              <w:rPr>
                <w:rFonts w:ascii="宋体" w:hAnsi="宋体"/>
                <w:sz w:val="18"/>
              </w:rPr>
              <w:t>5</w:t>
            </w:r>
            <w:r w:rsidRPr="000A3782">
              <w:rPr>
                <w:rFonts w:ascii="宋体" w:hAnsi="宋体" w:hint="eastAsia"/>
                <w:sz w:val="18"/>
              </w:rPr>
              <w:t>元</w:t>
            </w:r>
          </w:p>
        </w:tc>
      </w:tr>
      <w:tr w:rsidR="00651F66" w:rsidRPr="000A3782">
        <w:tblPrEx>
          <w:tblCellMar>
            <w:top w:w="0" w:type="dxa"/>
            <w:bottom w:w="0" w:type="dxa"/>
          </w:tblCellMar>
        </w:tblPrEx>
        <w:tc>
          <w:tcPr>
            <w:tcW w:w="3150" w:type="dxa"/>
            <w:tcBorders>
              <w:top w:val="single" w:sz="6" w:space="0" w:color="auto"/>
              <w:left w:val="single" w:sz="6" w:space="0" w:color="auto"/>
              <w:right w:val="single" w:sz="6" w:space="0" w:color="auto"/>
            </w:tcBorders>
          </w:tcPr>
          <w:p w:rsidR="00651F66" w:rsidRPr="000A3782" w:rsidRDefault="00651F66" w:rsidP="00054E78">
            <w:pPr>
              <w:spacing w:line="260" w:lineRule="exact"/>
              <w:ind w:right="113"/>
              <w:rPr>
                <w:rFonts w:ascii="宋体" w:hAnsi="宋体"/>
                <w:sz w:val="18"/>
              </w:rPr>
            </w:pPr>
            <w:r w:rsidRPr="000A3782">
              <w:rPr>
                <w:rFonts w:ascii="宋体" w:hAnsi="宋体" w:hint="eastAsia"/>
                <w:sz w:val="18"/>
              </w:rPr>
              <w:t>十、技术合同</w:t>
            </w:r>
          </w:p>
        </w:tc>
        <w:tc>
          <w:tcPr>
            <w:tcW w:w="3045" w:type="dxa"/>
            <w:tcBorders>
              <w:top w:val="single" w:sz="6" w:space="0" w:color="auto"/>
              <w:left w:val="single" w:sz="6" w:space="0" w:color="auto"/>
              <w:right w:val="single" w:sz="6" w:space="0" w:color="auto"/>
            </w:tcBorders>
          </w:tcPr>
          <w:p w:rsidR="00651F66" w:rsidRPr="000A3782" w:rsidRDefault="00651F66" w:rsidP="00054E78">
            <w:pPr>
              <w:spacing w:line="260" w:lineRule="exact"/>
              <w:ind w:left="113" w:right="113"/>
              <w:jc w:val="center"/>
              <w:rPr>
                <w:rFonts w:ascii="宋体" w:hAnsi="宋体"/>
                <w:sz w:val="18"/>
              </w:rPr>
            </w:pPr>
            <w:r w:rsidRPr="000A3782">
              <w:rPr>
                <w:rFonts w:ascii="宋体" w:hAnsi="宋体"/>
                <w:sz w:val="18"/>
              </w:rPr>
              <w:t>0</w:t>
            </w:r>
            <w:r w:rsidRPr="000A3782">
              <w:rPr>
                <w:rFonts w:ascii="宋体" w:hAnsi="宋体" w:hint="eastAsia"/>
                <w:sz w:val="18"/>
              </w:rPr>
              <w:t>.</w:t>
            </w:r>
            <w:r w:rsidRPr="000A3782">
              <w:rPr>
                <w:rFonts w:ascii="宋体" w:hAnsi="宋体"/>
                <w:sz w:val="18"/>
              </w:rPr>
              <w:t>3</w:t>
            </w:r>
            <w:r w:rsidRPr="000A3782">
              <w:rPr>
                <w:rFonts w:ascii="宋体" w:hAnsi="宋体" w:hint="eastAsia"/>
                <w:sz w:val="18"/>
              </w:rPr>
              <w:t>‰</w:t>
            </w:r>
          </w:p>
        </w:tc>
      </w:tr>
      <w:tr w:rsidR="00651F66" w:rsidRPr="000A3782">
        <w:tblPrEx>
          <w:tblCellMar>
            <w:top w:w="0" w:type="dxa"/>
            <w:bottom w:w="0" w:type="dxa"/>
          </w:tblCellMar>
        </w:tblPrEx>
        <w:tc>
          <w:tcPr>
            <w:tcW w:w="3150" w:type="dxa"/>
            <w:tcBorders>
              <w:top w:val="single" w:sz="6" w:space="0" w:color="auto"/>
              <w:left w:val="single" w:sz="6" w:space="0" w:color="auto"/>
              <w:right w:val="single" w:sz="6" w:space="0" w:color="auto"/>
            </w:tcBorders>
          </w:tcPr>
          <w:p w:rsidR="00651F66" w:rsidRPr="000A3782" w:rsidRDefault="00651F66" w:rsidP="00054E78">
            <w:pPr>
              <w:spacing w:line="260" w:lineRule="exact"/>
              <w:ind w:right="113"/>
              <w:rPr>
                <w:rFonts w:ascii="宋体" w:hAnsi="宋体"/>
                <w:sz w:val="18"/>
              </w:rPr>
            </w:pPr>
            <w:r w:rsidRPr="000A3782">
              <w:rPr>
                <w:rFonts w:ascii="宋体" w:hAnsi="宋体" w:hint="eastAsia"/>
                <w:sz w:val="18"/>
              </w:rPr>
              <w:t>十一、产权转移书据</w:t>
            </w:r>
          </w:p>
        </w:tc>
        <w:tc>
          <w:tcPr>
            <w:tcW w:w="3045" w:type="dxa"/>
            <w:tcBorders>
              <w:top w:val="single" w:sz="6" w:space="0" w:color="auto"/>
              <w:left w:val="single" w:sz="6" w:space="0" w:color="auto"/>
              <w:right w:val="single" w:sz="6" w:space="0" w:color="auto"/>
            </w:tcBorders>
          </w:tcPr>
          <w:p w:rsidR="00651F66" w:rsidRPr="000A3782" w:rsidRDefault="00651F66" w:rsidP="00054E78">
            <w:pPr>
              <w:spacing w:line="260" w:lineRule="exact"/>
              <w:ind w:left="113" w:right="113"/>
              <w:jc w:val="center"/>
              <w:rPr>
                <w:rFonts w:ascii="宋体" w:hAnsi="宋体"/>
                <w:sz w:val="18"/>
              </w:rPr>
            </w:pPr>
            <w:r w:rsidRPr="000A3782">
              <w:rPr>
                <w:rFonts w:ascii="宋体" w:hAnsi="宋体"/>
                <w:sz w:val="18"/>
              </w:rPr>
              <w:t>0</w:t>
            </w:r>
            <w:r w:rsidRPr="000A3782">
              <w:rPr>
                <w:rFonts w:ascii="宋体" w:hAnsi="宋体" w:hint="eastAsia"/>
                <w:sz w:val="18"/>
              </w:rPr>
              <w:t>.</w:t>
            </w:r>
            <w:r w:rsidRPr="000A3782">
              <w:rPr>
                <w:rFonts w:ascii="宋体" w:hAnsi="宋体"/>
                <w:sz w:val="18"/>
              </w:rPr>
              <w:t>5</w:t>
            </w:r>
            <w:r w:rsidRPr="000A3782">
              <w:rPr>
                <w:rFonts w:ascii="宋体" w:hAnsi="宋体" w:hint="eastAsia"/>
                <w:sz w:val="18"/>
              </w:rPr>
              <w:t>‰</w:t>
            </w:r>
          </w:p>
        </w:tc>
      </w:tr>
      <w:tr w:rsidR="00651F66" w:rsidRPr="000A3782">
        <w:tblPrEx>
          <w:tblCellMar>
            <w:top w:w="0" w:type="dxa"/>
            <w:bottom w:w="0" w:type="dxa"/>
          </w:tblCellMar>
        </w:tblPrEx>
        <w:tc>
          <w:tcPr>
            <w:tcW w:w="3150" w:type="dxa"/>
            <w:tcBorders>
              <w:top w:val="single" w:sz="6" w:space="0" w:color="auto"/>
              <w:left w:val="single" w:sz="6" w:space="0" w:color="auto"/>
              <w:right w:val="single" w:sz="6" w:space="0" w:color="auto"/>
            </w:tcBorders>
          </w:tcPr>
          <w:p w:rsidR="00651F66" w:rsidRPr="000A3782" w:rsidRDefault="00651F66" w:rsidP="00054E78">
            <w:pPr>
              <w:spacing w:line="260" w:lineRule="exact"/>
              <w:ind w:right="113"/>
              <w:rPr>
                <w:rFonts w:ascii="宋体" w:hAnsi="宋体"/>
                <w:sz w:val="18"/>
              </w:rPr>
            </w:pPr>
            <w:r w:rsidRPr="000A3782">
              <w:rPr>
                <w:rFonts w:ascii="宋体" w:hAnsi="宋体" w:hint="eastAsia"/>
                <w:sz w:val="18"/>
              </w:rPr>
              <w:t>十二、营业账簿</w:t>
            </w:r>
          </w:p>
          <w:p w:rsidR="00651F66" w:rsidRPr="000A3782" w:rsidRDefault="00651F66" w:rsidP="00054E78">
            <w:pPr>
              <w:spacing w:line="260" w:lineRule="exact"/>
              <w:ind w:right="113"/>
              <w:rPr>
                <w:rFonts w:ascii="宋体" w:hAnsi="宋体"/>
                <w:sz w:val="18"/>
              </w:rPr>
            </w:pPr>
            <w:r w:rsidRPr="000A3782">
              <w:rPr>
                <w:rFonts w:ascii="宋体" w:hAnsi="宋体"/>
                <w:sz w:val="18"/>
              </w:rPr>
              <w:t>1</w:t>
            </w:r>
            <w:r w:rsidRPr="000A3782">
              <w:rPr>
                <w:rFonts w:ascii="宋体" w:hAnsi="宋体" w:hint="eastAsia"/>
                <w:sz w:val="18"/>
              </w:rPr>
              <w:t>．记载资金的账簿</w:t>
            </w:r>
          </w:p>
          <w:p w:rsidR="00651F66" w:rsidRPr="000A3782" w:rsidRDefault="00651F66" w:rsidP="00054E78">
            <w:pPr>
              <w:spacing w:line="260" w:lineRule="exact"/>
              <w:ind w:right="113"/>
              <w:rPr>
                <w:rFonts w:ascii="宋体" w:hAnsi="宋体"/>
                <w:sz w:val="18"/>
              </w:rPr>
            </w:pPr>
            <w:r w:rsidRPr="000A3782">
              <w:rPr>
                <w:rFonts w:ascii="宋体" w:hAnsi="宋体"/>
                <w:sz w:val="18"/>
              </w:rPr>
              <w:t>2</w:t>
            </w:r>
            <w:r w:rsidRPr="000A3782">
              <w:rPr>
                <w:rFonts w:ascii="宋体" w:hAnsi="宋体" w:hint="eastAsia"/>
                <w:sz w:val="18"/>
              </w:rPr>
              <w:t>．其他账簿</w:t>
            </w:r>
          </w:p>
        </w:tc>
        <w:tc>
          <w:tcPr>
            <w:tcW w:w="3045" w:type="dxa"/>
            <w:tcBorders>
              <w:top w:val="single" w:sz="6" w:space="0" w:color="auto"/>
              <w:left w:val="single" w:sz="6" w:space="0" w:color="auto"/>
              <w:right w:val="single" w:sz="6" w:space="0" w:color="auto"/>
            </w:tcBorders>
          </w:tcPr>
          <w:p w:rsidR="00651F66" w:rsidRPr="000A3782" w:rsidRDefault="00651F66" w:rsidP="00054E78">
            <w:pPr>
              <w:spacing w:line="260" w:lineRule="exact"/>
              <w:ind w:left="113" w:right="113"/>
              <w:jc w:val="center"/>
              <w:rPr>
                <w:rFonts w:ascii="宋体" w:hAnsi="宋体"/>
                <w:sz w:val="18"/>
              </w:rPr>
            </w:pPr>
          </w:p>
          <w:p w:rsidR="00651F66" w:rsidRPr="000A3782" w:rsidRDefault="00651F66" w:rsidP="00054E78">
            <w:pPr>
              <w:spacing w:line="260" w:lineRule="exact"/>
              <w:ind w:left="113" w:right="113"/>
              <w:jc w:val="center"/>
              <w:rPr>
                <w:rFonts w:ascii="宋体" w:hAnsi="宋体"/>
                <w:sz w:val="18"/>
              </w:rPr>
            </w:pPr>
            <w:r w:rsidRPr="000A3782">
              <w:rPr>
                <w:rFonts w:ascii="宋体" w:hAnsi="宋体"/>
                <w:sz w:val="18"/>
              </w:rPr>
              <w:t>0</w:t>
            </w:r>
            <w:r w:rsidRPr="000A3782">
              <w:rPr>
                <w:rFonts w:ascii="宋体" w:hAnsi="宋体" w:hint="eastAsia"/>
                <w:sz w:val="18"/>
              </w:rPr>
              <w:t>.</w:t>
            </w:r>
            <w:r w:rsidRPr="000A3782">
              <w:rPr>
                <w:rFonts w:ascii="宋体" w:hAnsi="宋体"/>
                <w:sz w:val="18"/>
              </w:rPr>
              <w:t>5</w:t>
            </w:r>
            <w:r w:rsidRPr="000A3782">
              <w:rPr>
                <w:rFonts w:ascii="宋体" w:hAnsi="宋体" w:hint="eastAsia"/>
                <w:sz w:val="18"/>
              </w:rPr>
              <w:t>‰</w:t>
            </w:r>
          </w:p>
          <w:p w:rsidR="00651F66" w:rsidRPr="000A3782" w:rsidRDefault="00651F66" w:rsidP="00054E78">
            <w:pPr>
              <w:spacing w:line="260" w:lineRule="exact"/>
              <w:ind w:left="113" w:right="113"/>
              <w:jc w:val="center"/>
              <w:rPr>
                <w:rFonts w:ascii="宋体" w:hAnsi="宋体"/>
                <w:sz w:val="18"/>
              </w:rPr>
            </w:pPr>
            <w:r w:rsidRPr="000A3782">
              <w:rPr>
                <w:rFonts w:ascii="宋体" w:hAnsi="宋体" w:hint="eastAsia"/>
                <w:sz w:val="18"/>
              </w:rPr>
              <w:t>每件</w:t>
            </w:r>
            <w:r w:rsidRPr="000A3782">
              <w:rPr>
                <w:rFonts w:ascii="宋体" w:hAnsi="宋体"/>
                <w:sz w:val="18"/>
              </w:rPr>
              <w:t>5</w:t>
            </w:r>
            <w:r w:rsidRPr="000A3782">
              <w:rPr>
                <w:rFonts w:ascii="宋体" w:hAnsi="宋体" w:hint="eastAsia"/>
                <w:sz w:val="18"/>
              </w:rPr>
              <w:t>元</w:t>
            </w:r>
          </w:p>
        </w:tc>
      </w:tr>
      <w:tr w:rsidR="00651F66" w:rsidRPr="000A3782">
        <w:tblPrEx>
          <w:tblCellMar>
            <w:top w:w="0" w:type="dxa"/>
            <w:bottom w:w="0" w:type="dxa"/>
          </w:tblCellMar>
        </w:tblPrEx>
        <w:tc>
          <w:tcPr>
            <w:tcW w:w="3150" w:type="dxa"/>
            <w:tcBorders>
              <w:top w:val="single" w:sz="6" w:space="0" w:color="auto"/>
              <w:left w:val="single" w:sz="6" w:space="0" w:color="auto"/>
              <w:right w:val="single" w:sz="6" w:space="0" w:color="auto"/>
            </w:tcBorders>
          </w:tcPr>
          <w:p w:rsidR="00651F66" w:rsidRPr="000A3782" w:rsidRDefault="00651F66" w:rsidP="00054E78">
            <w:pPr>
              <w:spacing w:line="260" w:lineRule="exact"/>
              <w:ind w:right="113"/>
              <w:rPr>
                <w:rFonts w:ascii="宋体" w:hAnsi="宋体"/>
                <w:sz w:val="18"/>
              </w:rPr>
            </w:pPr>
            <w:r w:rsidRPr="000A3782">
              <w:rPr>
                <w:rFonts w:ascii="宋体" w:hAnsi="宋体" w:hint="eastAsia"/>
                <w:sz w:val="18"/>
              </w:rPr>
              <w:t>十三、权利、许可证照</w:t>
            </w:r>
            <w:r w:rsidRPr="000A3782">
              <w:rPr>
                <w:rFonts w:ascii="宋体" w:hAnsi="宋体"/>
                <w:sz w:val="18"/>
              </w:rPr>
              <w:t xml:space="preserve">         </w:t>
            </w:r>
          </w:p>
        </w:tc>
        <w:tc>
          <w:tcPr>
            <w:tcW w:w="3045" w:type="dxa"/>
            <w:tcBorders>
              <w:top w:val="single" w:sz="6" w:space="0" w:color="auto"/>
              <w:left w:val="single" w:sz="6" w:space="0" w:color="auto"/>
              <w:bottom w:val="single" w:sz="6" w:space="0" w:color="auto"/>
              <w:right w:val="single" w:sz="6" w:space="0" w:color="auto"/>
            </w:tcBorders>
          </w:tcPr>
          <w:p w:rsidR="00651F66" w:rsidRPr="000A3782" w:rsidRDefault="00651F66" w:rsidP="00054E78">
            <w:pPr>
              <w:spacing w:line="260" w:lineRule="exact"/>
              <w:ind w:left="113" w:right="113"/>
              <w:jc w:val="center"/>
              <w:rPr>
                <w:rFonts w:ascii="宋体" w:hAnsi="宋体"/>
                <w:sz w:val="18"/>
              </w:rPr>
            </w:pPr>
            <w:r w:rsidRPr="000A3782">
              <w:rPr>
                <w:rFonts w:ascii="宋体" w:hAnsi="宋体" w:hint="eastAsia"/>
                <w:sz w:val="18"/>
              </w:rPr>
              <w:t>每件</w:t>
            </w:r>
            <w:r w:rsidRPr="000A3782">
              <w:rPr>
                <w:rFonts w:ascii="宋体" w:hAnsi="宋体"/>
                <w:sz w:val="18"/>
              </w:rPr>
              <w:t>5</w:t>
            </w:r>
            <w:r w:rsidRPr="000A3782">
              <w:rPr>
                <w:rFonts w:ascii="宋体" w:hAnsi="宋体" w:hint="eastAsia"/>
                <w:sz w:val="18"/>
              </w:rPr>
              <w:t>元</w:t>
            </w:r>
          </w:p>
        </w:tc>
      </w:tr>
      <w:tr w:rsidR="00651F66" w:rsidRPr="000A3782">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Pr>
          <w:p w:rsidR="00651F66" w:rsidRPr="000A3782" w:rsidRDefault="00651F66" w:rsidP="00054E78">
            <w:pPr>
              <w:spacing w:line="260" w:lineRule="exact"/>
              <w:ind w:right="113"/>
              <w:rPr>
                <w:rFonts w:ascii="宋体" w:hAnsi="宋体"/>
                <w:sz w:val="18"/>
              </w:rPr>
            </w:pPr>
            <w:r w:rsidRPr="000A3782">
              <w:rPr>
                <w:rFonts w:ascii="宋体" w:hAnsi="宋体" w:hint="eastAsia"/>
                <w:sz w:val="18"/>
              </w:rPr>
              <w:t>十四、股票交易</w:t>
            </w:r>
          </w:p>
        </w:tc>
        <w:tc>
          <w:tcPr>
            <w:tcW w:w="3045" w:type="dxa"/>
            <w:tcBorders>
              <w:left w:val="single" w:sz="6" w:space="0" w:color="auto"/>
              <w:bottom w:val="single" w:sz="6" w:space="0" w:color="auto"/>
              <w:right w:val="single" w:sz="6" w:space="0" w:color="auto"/>
            </w:tcBorders>
          </w:tcPr>
          <w:p w:rsidR="00651F66" w:rsidRPr="000A3782" w:rsidRDefault="00F56F2F" w:rsidP="00054E78">
            <w:pPr>
              <w:spacing w:line="260" w:lineRule="exact"/>
              <w:ind w:left="113" w:right="113"/>
              <w:jc w:val="center"/>
              <w:rPr>
                <w:rFonts w:ascii="宋体" w:hAnsi="宋体"/>
                <w:sz w:val="18"/>
              </w:rPr>
            </w:pPr>
            <w:r w:rsidRPr="000A3782">
              <w:rPr>
                <w:rFonts w:ascii="宋体" w:hAnsi="宋体" w:hint="eastAsia"/>
                <w:sz w:val="18"/>
              </w:rPr>
              <w:t>1</w:t>
            </w:r>
            <w:r w:rsidR="00651F66" w:rsidRPr="000A3782">
              <w:rPr>
                <w:rFonts w:ascii="宋体" w:hAnsi="宋体" w:hint="eastAsia"/>
                <w:sz w:val="18"/>
              </w:rPr>
              <w:t>.0‰</w:t>
            </w:r>
          </w:p>
        </w:tc>
      </w:tr>
    </w:tbl>
    <w:p w:rsidR="00651F66" w:rsidRPr="000A3782" w:rsidRDefault="00651F66">
      <w:pPr>
        <w:spacing w:line="280" w:lineRule="exact"/>
        <w:ind w:left="113" w:right="113"/>
        <w:rPr>
          <w:rFonts w:ascii="宋体" w:hAnsi="宋体"/>
        </w:rPr>
      </w:pPr>
      <w:r w:rsidRPr="000A3782">
        <w:rPr>
          <w:rFonts w:ascii="宋体" w:hAnsi="宋体"/>
        </w:rPr>
        <w:t xml:space="preserve">    </w:t>
      </w:r>
    </w:p>
    <w:p w:rsidR="00651F66" w:rsidRPr="000A3782" w:rsidRDefault="00651F66" w:rsidP="004108F5">
      <w:pPr>
        <w:spacing w:line="280" w:lineRule="exact"/>
        <w:ind w:right="113" w:firstLine="420"/>
        <w:rPr>
          <w:rFonts w:ascii="宋体" w:hAnsi="宋体" w:hint="eastAsia"/>
        </w:rPr>
      </w:pPr>
      <w:r w:rsidRPr="000A3782">
        <w:rPr>
          <w:rFonts w:ascii="宋体" w:hAnsi="宋体"/>
        </w:rPr>
        <w:t>3</w:t>
      </w:r>
      <w:r w:rsidRPr="000A3782">
        <w:rPr>
          <w:rFonts w:ascii="宋体" w:hAnsi="宋体" w:hint="eastAsia"/>
        </w:rPr>
        <w:t>．计税方法</w:t>
      </w:r>
    </w:p>
    <w:p w:rsidR="007E72D7" w:rsidRPr="000A3782" w:rsidRDefault="004108F5" w:rsidP="004108F5">
      <w:pPr>
        <w:spacing w:line="280" w:lineRule="exact"/>
        <w:ind w:right="113" w:firstLine="420"/>
        <w:rPr>
          <w:rFonts w:ascii="宋体" w:hAnsi="宋体" w:hint="eastAsia"/>
        </w:rPr>
      </w:pPr>
      <w:r w:rsidRPr="000A3782">
        <w:rPr>
          <w:rFonts w:ascii="宋体" w:hAnsi="宋体" w:hint="eastAsia"/>
        </w:rPr>
        <w:t>印花税根据不同的征税项目，分别采用从价计征和从量计征两种方法计算应纳税额：</w:t>
      </w:r>
      <w:r w:rsidR="007E72D7" w:rsidRPr="000A3782">
        <w:rPr>
          <w:rFonts w:ascii="宋体" w:hAnsi="宋体" w:hint="eastAsia"/>
        </w:rPr>
        <w:t>第一种方法以应纳税凭证记载的金额、费用和收入额</w:t>
      </w:r>
      <w:r w:rsidRPr="000A3782">
        <w:rPr>
          <w:rFonts w:ascii="宋体" w:hAnsi="宋体" w:hint="eastAsia"/>
        </w:rPr>
        <w:t>为计税依据，按照适用税率计税；第二种方法</w:t>
      </w:r>
      <w:r w:rsidR="007E72D7" w:rsidRPr="000A3782">
        <w:rPr>
          <w:rFonts w:ascii="宋体" w:hAnsi="宋体" w:hint="eastAsia"/>
        </w:rPr>
        <w:t>以应纳税凭证</w:t>
      </w:r>
    </w:p>
    <w:p w:rsidR="004108F5" w:rsidRPr="000A3782" w:rsidRDefault="007E72D7" w:rsidP="007E72D7">
      <w:pPr>
        <w:spacing w:line="280" w:lineRule="exact"/>
        <w:ind w:right="113"/>
        <w:rPr>
          <w:rFonts w:ascii="宋体" w:hAnsi="宋体" w:hint="eastAsia"/>
          <w:color w:val="FF0000"/>
        </w:rPr>
      </w:pPr>
      <w:r w:rsidRPr="000A3782">
        <w:rPr>
          <w:rFonts w:ascii="宋体" w:hAnsi="宋体" w:hint="eastAsia"/>
        </w:rPr>
        <w:t>的件数</w:t>
      </w:r>
      <w:r w:rsidR="004108F5" w:rsidRPr="000A3782">
        <w:rPr>
          <w:rFonts w:ascii="宋体" w:hAnsi="宋体" w:hint="eastAsia"/>
        </w:rPr>
        <w:t>为计税依据，按照适用税额标准计税。</w:t>
      </w:r>
    </w:p>
    <w:p w:rsidR="00651F66" w:rsidRPr="000A3782" w:rsidRDefault="00651F66">
      <w:pPr>
        <w:spacing w:line="280" w:lineRule="exact"/>
        <w:ind w:right="113" w:firstLine="435"/>
        <w:rPr>
          <w:rFonts w:ascii="宋体" w:hAnsi="宋体" w:hint="eastAsia"/>
        </w:rPr>
      </w:pPr>
      <w:r w:rsidRPr="000A3782">
        <w:rPr>
          <w:rFonts w:ascii="宋体" w:hAnsi="宋体" w:hint="eastAsia"/>
        </w:rPr>
        <w:t>应纳税额计算公式</w:t>
      </w:r>
      <w:r w:rsidRPr="000A3782">
        <w:rPr>
          <w:rFonts w:ascii="宋体" w:hAnsi="宋体"/>
        </w:rPr>
        <w:t>：</w:t>
      </w:r>
    </w:p>
    <w:p w:rsidR="00651F66" w:rsidRPr="000A3782" w:rsidRDefault="00651F66">
      <w:pPr>
        <w:spacing w:line="280" w:lineRule="exact"/>
        <w:ind w:right="113"/>
        <w:rPr>
          <w:rFonts w:ascii="宋体" w:hAnsi="宋体"/>
        </w:rPr>
      </w:pPr>
      <w:r w:rsidRPr="000A3782">
        <w:rPr>
          <w:rFonts w:ascii="宋体" w:hAnsi="宋体" w:hint="eastAsia"/>
        </w:rPr>
        <w:t xml:space="preserve">    （1</w:t>
      </w:r>
      <w:r w:rsidR="00B43172" w:rsidRPr="000A3782">
        <w:rPr>
          <w:rFonts w:ascii="宋体" w:hAnsi="宋体" w:hint="eastAsia"/>
        </w:rPr>
        <w:t>）应纳税额＝应纳税凭证记载的金额（</w:t>
      </w:r>
      <w:r w:rsidRPr="000A3782">
        <w:rPr>
          <w:rFonts w:ascii="宋体" w:hAnsi="宋体" w:hint="eastAsia"/>
        </w:rPr>
        <w:t>费用、收入额）×适用税率</w:t>
      </w:r>
    </w:p>
    <w:p w:rsidR="00651F66" w:rsidRPr="000A3782" w:rsidRDefault="00651F66">
      <w:pPr>
        <w:spacing w:line="280" w:lineRule="exact"/>
        <w:ind w:right="113"/>
        <w:rPr>
          <w:rFonts w:ascii="宋体" w:hAnsi="宋体"/>
        </w:rPr>
      </w:pPr>
      <w:r w:rsidRPr="000A3782">
        <w:rPr>
          <w:rFonts w:ascii="宋体" w:hAnsi="宋体" w:hint="eastAsia"/>
        </w:rPr>
        <w:t xml:space="preserve">    （2）应纳税额＝应纳税凭证的件数×适用税额标准</w:t>
      </w:r>
    </w:p>
    <w:p w:rsidR="00651F66" w:rsidRPr="000A3782" w:rsidRDefault="00651F66">
      <w:pPr>
        <w:spacing w:line="280" w:lineRule="exact"/>
        <w:ind w:right="113"/>
        <w:rPr>
          <w:rFonts w:ascii="宋体" w:hAnsi="宋体"/>
        </w:rPr>
      </w:pPr>
      <w:r w:rsidRPr="000A3782">
        <w:rPr>
          <w:rFonts w:ascii="宋体" w:hAnsi="宋体" w:hint="eastAsia"/>
        </w:rPr>
        <w:t xml:space="preserve">    </w:t>
      </w:r>
      <w:r w:rsidRPr="000A3782">
        <w:rPr>
          <w:rFonts w:ascii="宋体" w:hAnsi="宋体"/>
        </w:rPr>
        <w:t>4</w:t>
      </w:r>
      <w:r w:rsidRPr="000A3782">
        <w:rPr>
          <w:rFonts w:ascii="宋体" w:hAnsi="宋体" w:hint="eastAsia"/>
        </w:rPr>
        <w:t>．主要免税规定</w:t>
      </w:r>
    </w:p>
    <w:p w:rsidR="00651F66" w:rsidRPr="000E237E" w:rsidRDefault="00B43172" w:rsidP="00F30855">
      <w:pPr>
        <w:spacing w:line="280" w:lineRule="exact"/>
        <w:ind w:firstLineChars="200" w:firstLine="420"/>
        <w:rPr>
          <w:rFonts w:ascii="宋体" w:hAnsi="宋体" w:hint="eastAsia"/>
        </w:rPr>
      </w:pPr>
      <w:r w:rsidRPr="00582971">
        <w:rPr>
          <w:rFonts w:ascii="宋体" w:hAnsi="宋体" w:hint="eastAsia"/>
        </w:rPr>
        <w:t>已经缴纳印花税的凭证的副本、</w:t>
      </w:r>
      <w:r w:rsidR="00651F66" w:rsidRPr="00582971">
        <w:rPr>
          <w:rFonts w:ascii="宋体" w:hAnsi="宋体" w:hint="eastAsia"/>
        </w:rPr>
        <w:t>抄本</w:t>
      </w:r>
      <w:r w:rsidR="00651F66" w:rsidRPr="00582971">
        <w:rPr>
          <w:rFonts w:ascii="宋体" w:hAnsi="宋体"/>
        </w:rPr>
        <w:t>；</w:t>
      </w:r>
      <w:r w:rsidR="00651F66" w:rsidRPr="00582971">
        <w:rPr>
          <w:rFonts w:ascii="宋体" w:hAnsi="宋体" w:hint="eastAsia"/>
        </w:rPr>
        <w:t>财产所有人将财产赠给政府、社会福利单位、学校所立的书据；无息贷款</w:t>
      </w:r>
      <w:r w:rsidRPr="00582971">
        <w:rPr>
          <w:rFonts w:ascii="宋体" w:hAnsi="宋体" w:hint="eastAsia"/>
        </w:rPr>
        <w:t>、贴息贷款合同；外国政府、国际金融组织向中国政府、</w:t>
      </w:r>
      <w:r w:rsidR="00651F66" w:rsidRPr="00582971">
        <w:rPr>
          <w:rFonts w:ascii="宋体" w:hAnsi="宋体" w:hint="eastAsia"/>
        </w:rPr>
        <w:t>国家金融机构提供优惠贷款书立的合同，企业因改制而签订的产权转移书据，</w:t>
      </w:r>
      <w:r w:rsidR="00A7680C" w:rsidRPr="00582971">
        <w:rPr>
          <w:rFonts w:ascii="宋体" w:hAnsi="宋体" w:hint="eastAsia"/>
        </w:rPr>
        <w:t>个人出租、承租住房签订的租赁合同，</w:t>
      </w:r>
      <w:r w:rsidR="00467088" w:rsidRPr="00467088">
        <w:rPr>
          <w:rFonts w:ascii="宋体" w:hAnsi="宋体" w:hint="eastAsia"/>
        </w:rPr>
        <w:t>经济适用住房经营</w:t>
      </w:r>
      <w:r w:rsidR="00467088" w:rsidRPr="00467088">
        <w:rPr>
          <w:rFonts w:ascii="宋体" w:hAnsi="宋体" w:hint="eastAsia"/>
        </w:rPr>
        <w:lastRenderedPageBreak/>
        <w:t>管理单位与经济适用住房有关的凭证，经济适用住房购买人与经济适用住房有关的凭证，</w:t>
      </w:r>
      <w:r w:rsidR="00651F66" w:rsidRPr="00582971">
        <w:rPr>
          <w:rFonts w:ascii="宋体" w:hAnsi="宋体" w:hint="eastAsia"/>
        </w:rPr>
        <w:t>可以免征印花</w:t>
      </w:r>
      <w:r w:rsidR="00651F66" w:rsidRPr="000A3782">
        <w:rPr>
          <w:rFonts w:ascii="宋体" w:hAnsi="宋体" w:hint="eastAsia"/>
        </w:rPr>
        <w:t>税</w:t>
      </w:r>
      <w:r w:rsidR="00651F66" w:rsidRPr="000E237E">
        <w:rPr>
          <w:rFonts w:ascii="宋体" w:hAnsi="宋体" w:hint="eastAsia"/>
        </w:rPr>
        <w:t>。农林作物、</w:t>
      </w:r>
      <w:r w:rsidR="00467088" w:rsidRPr="000E237E">
        <w:rPr>
          <w:rFonts w:ascii="宋体" w:hAnsi="宋体" w:hint="eastAsia"/>
        </w:rPr>
        <w:t>牧业畜类保险合同；</w:t>
      </w:r>
      <w:r w:rsidR="00462B19" w:rsidRPr="000E237E">
        <w:rPr>
          <w:rFonts w:ascii="宋体" w:hAnsi="宋体" w:hint="eastAsia"/>
        </w:rPr>
        <w:t>图书、报刊</w:t>
      </w:r>
      <w:r w:rsidRPr="000E237E">
        <w:rPr>
          <w:rFonts w:ascii="宋体" w:hAnsi="宋体" w:hint="eastAsia"/>
        </w:rPr>
        <w:t>发行单位之间，发行单位与订阅单位、</w:t>
      </w:r>
      <w:r w:rsidR="00651F66" w:rsidRPr="000E237E">
        <w:rPr>
          <w:rFonts w:ascii="宋体" w:hAnsi="宋体" w:hint="eastAsia"/>
        </w:rPr>
        <w:t>个人之间书立的凭证</w:t>
      </w:r>
      <w:r w:rsidR="00B639FF" w:rsidRPr="000E237E">
        <w:rPr>
          <w:rFonts w:hint="eastAsia"/>
        </w:rPr>
        <w:t>；</w:t>
      </w:r>
      <w:r w:rsidR="001400E6" w:rsidRPr="000E237E">
        <w:rPr>
          <w:rFonts w:hint="eastAsia"/>
        </w:rPr>
        <w:t>投资者买卖证券投资基金单位</w:t>
      </w:r>
      <w:r w:rsidR="00B639FF" w:rsidRPr="000E237E">
        <w:rPr>
          <w:rFonts w:hint="eastAsia"/>
        </w:rPr>
        <w:t>；</w:t>
      </w:r>
      <w:r w:rsidR="001400E6" w:rsidRPr="000E237E">
        <w:rPr>
          <w:rFonts w:hAnsi="宋体" w:cs="宋体"/>
          <w:szCs w:val="21"/>
        </w:rPr>
        <w:t>个人销售</w:t>
      </w:r>
      <w:r w:rsidR="001400E6" w:rsidRPr="000E237E">
        <w:rPr>
          <w:rFonts w:hAnsi="宋体" w:cs="宋体" w:hint="eastAsia"/>
          <w:szCs w:val="21"/>
        </w:rPr>
        <w:t>、</w:t>
      </w:r>
      <w:r w:rsidR="001400E6" w:rsidRPr="000E237E">
        <w:rPr>
          <w:rFonts w:hAnsi="宋体" w:cs="宋体"/>
          <w:szCs w:val="21"/>
        </w:rPr>
        <w:t>购买住房</w:t>
      </w:r>
      <w:r w:rsidR="001400E6" w:rsidRPr="000E237E">
        <w:rPr>
          <w:rFonts w:hAnsi="宋体" w:cs="宋体" w:hint="eastAsia"/>
          <w:szCs w:val="21"/>
        </w:rPr>
        <w:t>，</w:t>
      </w:r>
      <w:r w:rsidR="00845C39" w:rsidRPr="000E237E">
        <w:rPr>
          <w:rFonts w:ascii="宋体" w:hAnsi="宋体" w:hint="eastAsia"/>
        </w:rPr>
        <w:t>可以</w:t>
      </w:r>
      <w:r w:rsidR="00651F66" w:rsidRPr="000E237E">
        <w:rPr>
          <w:rFonts w:ascii="宋体" w:hAnsi="宋体" w:hint="eastAsia"/>
        </w:rPr>
        <w:t>暂免征收印花税。</w:t>
      </w:r>
    </w:p>
    <w:p w:rsidR="00651F66" w:rsidRPr="000E237E" w:rsidRDefault="00651F66">
      <w:pPr>
        <w:spacing w:line="280" w:lineRule="exact"/>
        <w:ind w:right="113"/>
        <w:rPr>
          <w:rFonts w:ascii="宋体" w:hAnsi="宋体" w:hint="eastAsia"/>
          <w:b/>
          <w:sz w:val="28"/>
        </w:rPr>
      </w:pPr>
    </w:p>
    <w:p w:rsidR="00651F66" w:rsidRPr="000A3782" w:rsidRDefault="00651F66">
      <w:pPr>
        <w:spacing w:line="320" w:lineRule="exact"/>
        <w:ind w:left="113" w:right="113" w:firstLine="312"/>
        <w:rPr>
          <w:rFonts w:ascii="宋体" w:hAnsi="宋体"/>
          <w:sz w:val="28"/>
        </w:rPr>
      </w:pPr>
      <w:r w:rsidRPr="000A3782">
        <w:rPr>
          <w:rFonts w:ascii="宋体" w:hAnsi="宋体" w:hint="eastAsia"/>
          <w:b/>
          <w:sz w:val="28"/>
        </w:rPr>
        <w:t>（</w:t>
      </w:r>
      <w:r w:rsidRPr="00FE439B">
        <w:rPr>
          <w:rFonts w:ascii="宋体" w:hAnsi="宋体" w:hint="eastAsia"/>
          <w:b/>
          <w:color w:val="FF0000"/>
          <w:sz w:val="28"/>
        </w:rPr>
        <w:t>十</w:t>
      </w:r>
      <w:r w:rsidR="00FE439B" w:rsidRPr="00FE439B">
        <w:rPr>
          <w:rFonts w:ascii="宋体" w:hAnsi="宋体" w:hint="eastAsia"/>
          <w:b/>
          <w:color w:val="FF0000"/>
          <w:sz w:val="28"/>
        </w:rPr>
        <w:t>六</w:t>
      </w:r>
      <w:r w:rsidRPr="000A3782">
        <w:rPr>
          <w:rFonts w:ascii="宋体" w:hAnsi="宋体" w:hint="eastAsia"/>
          <w:b/>
          <w:sz w:val="28"/>
        </w:rPr>
        <w:t>）城市维护建设税</w:t>
      </w:r>
    </w:p>
    <w:p w:rsidR="00651F66" w:rsidRPr="000A3782" w:rsidRDefault="00651F66">
      <w:pPr>
        <w:spacing w:line="280" w:lineRule="exact"/>
        <w:ind w:left="113" w:right="113" w:firstLine="425"/>
        <w:rPr>
          <w:rFonts w:ascii="宋体" w:hAnsi="宋体"/>
          <w:sz w:val="24"/>
        </w:rPr>
      </w:pPr>
    </w:p>
    <w:p w:rsidR="00E15F1C" w:rsidRPr="00E15F1C" w:rsidRDefault="00651F66" w:rsidP="00E15F1C">
      <w:pPr>
        <w:spacing w:line="280" w:lineRule="exact"/>
        <w:ind w:firstLine="420"/>
        <w:rPr>
          <w:rFonts w:ascii="宋体" w:hAnsi="宋体" w:hint="eastAsia"/>
        </w:rPr>
      </w:pPr>
      <w:r w:rsidRPr="00582971">
        <w:rPr>
          <w:rFonts w:ascii="宋体" w:hAnsi="宋体" w:hint="eastAsia"/>
        </w:rPr>
        <w:t>中国的城市维护建设税是为了</w:t>
      </w:r>
      <w:r w:rsidR="00002FDE" w:rsidRPr="00582971">
        <w:rPr>
          <w:rFonts w:ascii="宋体" w:hAnsi="宋体" w:hint="eastAsia"/>
        </w:rPr>
        <w:t>筹集</w:t>
      </w:r>
      <w:r w:rsidRPr="00582971">
        <w:rPr>
          <w:rFonts w:ascii="宋体" w:hAnsi="宋体" w:hint="eastAsia"/>
        </w:rPr>
        <w:t>城市维护建设资金而征收的一种税收。</w:t>
      </w:r>
      <w:smartTag w:uri="urn:schemas-microsoft-com:office:smarttags" w:element="chsdate">
        <w:smartTagPr>
          <w:attr w:name="IsROCDate" w:val="False"/>
          <w:attr w:name="IsLunarDate" w:val="False"/>
          <w:attr w:name="Day" w:val="8"/>
          <w:attr w:name="Month" w:val="2"/>
          <w:attr w:name="Year" w:val="1985"/>
        </w:smartTagPr>
        <w:r w:rsidR="003030E4" w:rsidRPr="00582971">
          <w:rPr>
            <w:rFonts w:ascii="宋体" w:hAnsi="宋体"/>
          </w:rPr>
          <w:t>19</w:t>
        </w:r>
        <w:r w:rsidR="003030E4" w:rsidRPr="00582971">
          <w:rPr>
            <w:rFonts w:ascii="宋体" w:hAnsi="宋体" w:hint="eastAsia"/>
          </w:rPr>
          <w:t>85年</w:t>
        </w:r>
        <w:r w:rsidR="003030E4" w:rsidRPr="00582971">
          <w:rPr>
            <w:rFonts w:ascii="宋体" w:hAnsi="宋体"/>
          </w:rPr>
          <w:t>2</w:t>
        </w:r>
        <w:r w:rsidR="003030E4" w:rsidRPr="00582971">
          <w:rPr>
            <w:rFonts w:ascii="宋体" w:hAnsi="宋体" w:hint="eastAsia"/>
          </w:rPr>
          <w:t>月8日</w:t>
        </w:r>
      </w:smartTag>
      <w:r w:rsidR="003030E4" w:rsidRPr="00582971">
        <w:rPr>
          <w:rFonts w:ascii="宋体" w:hAnsi="宋体" w:hint="eastAsia"/>
        </w:rPr>
        <w:t>，国务院发布《中华人民共和国城市维护建设税暂行条例》</w:t>
      </w:r>
      <w:r w:rsidR="00473CF7" w:rsidRPr="00582971">
        <w:rPr>
          <w:rFonts w:ascii="宋体" w:hAnsi="宋体" w:hint="eastAsia"/>
        </w:rPr>
        <w:t>，自</w:t>
      </w:r>
      <w:r w:rsidR="002B1B6A" w:rsidRPr="00582971">
        <w:rPr>
          <w:rFonts w:ascii="宋体" w:hAnsi="宋体" w:hint="eastAsia"/>
        </w:rPr>
        <w:t>当</w:t>
      </w:r>
      <w:r w:rsidR="00473CF7" w:rsidRPr="00582971">
        <w:rPr>
          <w:rFonts w:ascii="宋体" w:hAnsi="宋体" w:hint="eastAsia"/>
        </w:rPr>
        <w:t>年</w:t>
      </w:r>
      <w:r w:rsidR="00473CF7" w:rsidRPr="00582971">
        <w:rPr>
          <w:rFonts w:ascii="宋体" w:hAnsi="宋体"/>
        </w:rPr>
        <w:t>1</w:t>
      </w:r>
      <w:r w:rsidR="00473CF7" w:rsidRPr="00582971">
        <w:rPr>
          <w:rFonts w:ascii="宋体" w:hAnsi="宋体" w:hint="eastAsia"/>
        </w:rPr>
        <w:t>月</w:t>
      </w:r>
      <w:r w:rsidR="00473CF7" w:rsidRPr="00582971">
        <w:rPr>
          <w:rFonts w:ascii="宋体" w:hAnsi="宋体"/>
        </w:rPr>
        <w:t>1</w:t>
      </w:r>
      <w:r w:rsidR="00473CF7" w:rsidRPr="00582971">
        <w:rPr>
          <w:rFonts w:ascii="宋体" w:hAnsi="宋体" w:hint="eastAsia"/>
        </w:rPr>
        <w:t>日起施行</w:t>
      </w:r>
      <w:r w:rsidR="003030E4" w:rsidRPr="00582971">
        <w:rPr>
          <w:rFonts w:ascii="宋体" w:hAnsi="宋体" w:hint="eastAsia"/>
        </w:rPr>
        <w:t>。</w:t>
      </w:r>
      <w:smartTag w:uri="urn:schemas-microsoft-com:office:smarttags" w:element="chsdate">
        <w:smartTagPr>
          <w:attr w:name="IsROCDate" w:val="False"/>
          <w:attr w:name="IsLunarDate" w:val="False"/>
          <w:attr w:name="Day" w:val="8"/>
          <w:attr w:name="Month" w:val="1"/>
          <w:attr w:name="Year" w:val="2011"/>
        </w:smartTagPr>
        <w:r w:rsidR="00473CF7" w:rsidRPr="00582971">
          <w:rPr>
            <w:rFonts w:ascii="宋体" w:hAnsi="宋体" w:hint="eastAsia"/>
          </w:rPr>
          <w:t>2011年1月8日</w:t>
        </w:r>
      </w:smartTag>
      <w:r w:rsidR="003030E4" w:rsidRPr="00582971">
        <w:rPr>
          <w:rFonts w:ascii="宋体" w:hAnsi="宋体" w:hint="eastAsia"/>
        </w:rPr>
        <w:t>，</w:t>
      </w:r>
      <w:r w:rsidR="00473CF7" w:rsidRPr="00582971">
        <w:rPr>
          <w:rFonts w:ascii="宋体" w:hAnsi="宋体" w:hint="eastAsia"/>
        </w:rPr>
        <w:t>国务院</w:t>
      </w:r>
      <w:r w:rsidR="003030E4" w:rsidRPr="000A3782">
        <w:rPr>
          <w:rFonts w:ascii="宋体" w:hAnsi="宋体" w:hint="eastAsia"/>
        </w:rPr>
        <w:t>对该条例作了</w:t>
      </w:r>
      <w:r w:rsidR="00473CF7" w:rsidRPr="000A3782">
        <w:rPr>
          <w:rFonts w:ascii="宋体" w:hAnsi="宋体" w:hint="eastAsia"/>
        </w:rPr>
        <w:t>修改。</w:t>
      </w:r>
    </w:p>
    <w:p w:rsidR="00E15F1C" w:rsidRDefault="00E15F1C" w:rsidP="00D74593">
      <w:pPr>
        <w:spacing w:line="280" w:lineRule="exact"/>
        <w:ind w:firstLine="390"/>
        <w:rPr>
          <w:rFonts w:hint="eastAsia"/>
        </w:rPr>
      </w:pPr>
      <w:r w:rsidRPr="00EA264B">
        <w:rPr>
          <w:rFonts w:hint="eastAsia"/>
        </w:rPr>
        <w:t>城市维护建设税分别由国家税</w:t>
      </w:r>
      <w:r>
        <w:rPr>
          <w:rFonts w:hint="eastAsia"/>
        </w:rPr>
        <w:t>务局和地方税务局负责征收管理，所得收入由中央政府与地方政府共享，是地方政府税收收入的重要来源之一。</w:t>
      </w:r>
      <w:r w:rsidRPr="007C1BBC">
        <w:rPr>
          <w:color w:val="FF0000"/>
        </w:rPr>
        <w:t>20</w:t>
      </w:r>
      <w:r>
        <w:rPr>
          <w:rFonts w:hint="eastAsia"/>
          <w:color w:val="FF0000"/>
        </w:rPr>
        <w:t>16</w:t>
      </w:r>
      <w:r w:rsidRPr="007C1BBC">
        <w:rPr>
          <w:rFonts w:hint="eastAsia"/>
          <w:color w:val="FF0000"/>
        </w:rPr>
        <w:t>年</w:t>
      </w:r>
      <w:r>
        <w:rPr>
          <w:rFonts w:hint="eastAsia"/>
        </w:rPr>
        <w:t>，</w:t>
      </w:r>
      <w:r w:rsidRPr="00F30499">
        <w:rPr>
          <w:rFonts w:hint="eastAsia"/>
        </w:rPr>
        <w:t>城市维护建设税收入为</w:t>
      </w:r>
      <w:r>
        <w:rPr>
          <w:rFonts w:hint="eastAsia"/>
          <w:color w:val="FF0000"/>
        </w:rPr>
        <w:t>4051.6</w:t>
      </w:r>
      <w:r w:rsidRPr="00F30499">
        <w:rPr>
          <w:rFonts w:hint="eastAsia"/>
        </w:rPr>
        <w:t>亿元，占当年中国税收总额</w:t>
      </w:r>
      <w:r w:rsidRPr="00A33A3A">
        <w:rPr>
          <w:rFonts w:hint="eastAsia"/>
        </w:rPr>
        <w:t>的</w:t>
      </w:r>
      <w:r w:rsidRPr="00A33A3A">
        <w:rPr>
          <w:rFonts w:hint="eastAsia"/>
        </w:rPr>
        <w:t>3.1%</w:t>
      </w:r>
      <w:r w:rsidRPr="00A33A3A">
        <w:rPr>
          <w:rFonts w:hint="eastAsia"/>
        </w:rPr>
        <w:t>。</w:t>
      </w:r>
    </w:p>
    <w:p w:rsidR="00651F66" w:rsidRPr="000A3782" w:rsidRDefault="00651F66">
      <w:pPr>
        <w:spacing w:line="280" w:lineRule="exact"/>
        <w:rPr>
          <w:rFonts w:ascii="宋体" w:hAnsi="宋体"/>
        </w:rPr>
      </w:pPr>
      <w:r w:rsidRPr="000A3782">
        <w:rPr>
          <w:rFonts w:ascii="宋体" w:hAnsi="宋体" w:hint="eastAsia"/>
        </w:rPr>
        <w:t xml:space="preserve">    </w:t>
      </w:r>
      <w:r w:rsidRPr="000A3782">
        <w:rPr>
          <w:rFonts w:ascii="宋体" w:hAnsi="宋体"/>
        </w:rPr>
        <w:t>1</w:t>
      </w:r>
      <w:r w:rsidRPr="000A3782">
        <w:rPr>
          <w:rFonts w:ascii="宋体" w:hAnsi="宋体" w:hint="eastAsia"/>
        </w:rPr>
        <w:t>．纳税人</w:t>
      </w:r>
    </w:p>
    <w:p w:rsidR="00651F66" w:rsidRPr="000A3782" w:rsidRDefault="00651F66">
      <w:pPr>
        <w:spacing w:line="280" w:lineRule="exact"/>
        <w:ind w:right="113"/>
        <w:rPr>
          <w:rFonts w:ascii="宋体" w:hAnsi="宋体"/>
        </w:rPr>
      </w:pPr>
      <w:r w:rsidRPr="000A3782">
        <w:rPr>
          <w:rFonts w:ascii="宋体" w:hAnsi="宋体" w:hint="eastAsia"/>
        </w:rPr>
        <w:t xml:space="preserve">    城市维护建设税的</w:t>
      </w:r>
      <w:r w:rsidR="00D11998" w:rsidRPr="000A3782">
        <w:rPr>
          <w:rFonts w:ascii="宋体" w:hAnsi="宋体" w:hint="eastAsia"/>
        </w:rPr>
        <w:t>纳税人</w:t>
      </w:r>
      <w:r w:rsidR="0083759A" w:rsidRPr="000A3782">
        <w:rPr>
          <w:rFonts w:ascii="宋体" w:hAnsi="宋体" w:hint="eastAsia"/>
        </w:rPr>
        <w:t>，</w:t>
      </w:r>
      <w:r w:rsidR="00D11998" w:rsidRPr="000A3782">
        <w:rPr>
          <w:rFonts w:ascii="宋体" w:hAnsi="宋体" w:hint="eastAsia"/>
        </w:rPr>
        <w:t>包括缴纳增值税、</w:t>
      </w:r>
      <w:r w:rsidR="00D11998" w:rsidRPr="00E87F02">
        <w:rPr>
          <w:rFonts w:ascii="宋体" w:hAnsi="宋体" w:hint="eastAsia"/>
          <w:color w:val="FF0000"/>
        </w:rPr>
        <w:t>消费税</w:t>
      </w:r>
      <w:r w:rsidR="00B43172" w:rsidRPr="000A3782">
        <w:rPr>
          <w:rFonts w:ascii="宋体" w:hAnsi="宋体" w:hint="eastAsia"/>
        </w:rPr>
        <w:t>的</w:t>
      </w:r>
      <w:r w:rsidR="004F4FDF" w:rsidRPr="000A3782">
        <w:rPr>
          <w:rFonts w:ascii="宋体" w:hAnsi="宋体" w:hint="eastAsia"/>
          <w:szCs w:val="21"/>
        </w:rPr>
        <w:t>企业、行政单位、事业单位、军事单位、社会团体</w:t>
      </w:r>
      <w:r w:rsidR="00B43172" w:rsidRPr="000A3782">
        <w:rPr>
          <w:rFonts w:ascii="宋体" w:hAnsi="宋体" w:hint="eastAsia"/>
        </w:rPr>
        <w:t>、其他单位、</w:t>
      </w:r>
      <w:r w:rsidR="004F111B" w:rsidRPr="000A3782">
        <w:rPr>
          <w:rFonts w:ascii="宋体" w:hAnsi="宋体" w:hint="eastAsia"/>
        </w:rPr>
        <w:t>个体工商户</w:t>
      </w:r>
      <w:r w:rsidR="0025002C" w:rsidRPr="000A3782">
        <w:rPr>
          <w:rFonts w:ascii="宋体" w:hAnsi="宋体" w:hint="eastAsia"/>
        </w:rPr>
        <w:t>和其他个人</w:t>
      </w:r>
      <w:r w:rsidRPr="000A3782">
        <w:rPr>
          <w:rFonts w:ascii="宋体" w:hAnsi="宋体" w:hint="eastAsia"/>
        </w:rPr>
        <w:t>。</w:t>
      </w:r>
    </w:p>
    <w:p w:rsidR="00651F66" w:rsidRPr="000A3782" w:rsidRDefault="00651F66">
      <w:pPr>
        <w:spacing w:line="280" w:lineRule="exact"/>
        <w:ind w:right="113"/>
        <w:rPr>
          <w:rFonts w:ascii="宋体" w:hAnsi="宋体"/>
        </w:rPr>
      </w:pPr>
      <w:r w:rsidRPr="000A3782">
        <w:rPr>
          <w:rFonts w:ascii="宋体" w:hAnsi="宋体" w:hint="eastAsia"/>
        </w:rPr>
        <w:t xml:space="preserve">    </w:t>
      </w:r>
      <w:r w:rsidRPr="000A3782">
        <w:rPr>
          <w:rFonts w:ascii="宋体" w:hAnsi="宋体"/>
        </w:rPr>
        <w:t>2</w:t>
      </w:r>
      <w:r w:rsidR="004B2E76" w:rsidRPr="000A3782">
        <w:rPr>
          <w:rFonts w:ascii="宋体" w:hAnsi="宋体" w:hint="eastAsia"/>
        </w:rPr>
        <w:t>．计税依据、税率和计税</w:t>
      </w:r>
      <w:r w:rsidRPr="000A3782">
        <w:rPr>
          <w:rFonts w:ascii="宋体" w:hAnsi="宋体" w:hint="eastAsia"/>
        </w:rPr>
        <w:t>方法</w:t>
      </w:r>
    </w:p>
    <w:p w:rsidR="002A3D49" w:rsidRPr="000A3782" w:rsidRDefault="00BF4C2A" w:rsidP="002A3D49">
      <w:pPr>
        <w:spacing w:line="280" w:lineRule="exact"/>
        <w:ind w:right="113" w:firstLine="420"/>
        <w:rPr>
          <w:rFonts w:ascii="宋体" w:hAnsi="宋体" w:hint="eastAsia"/>
        </w:rPr>
      </w:pPr>
      <w:r w:rsidRPr="000A3782">
        <w:rPr>
          <w:rFonts w:ascii="宋体" w:hAnsi="宋体" w:hint="eastAsia"/>
        </w:rPr>
        <w:t>城市维护建设税以纳税人</w:t>
      </w:r>
      <w:r w:rsidR="00651F66" w:rsidRPr="000A3782">
        <w:rPr>
          <w:rFonts w:ascii="宋体" w:hAnsi="宋体" w:hint="eastAsia"/>
        </w:rPr>
        <w:t>缴纳的</w:t>
      </w:r>
      <w:r w:rsidR="00D11998" w:rsidRPr="000A3782">
        <w:rPr>
          <w:rFonts w:ascii="宋体" w:hAnsi="宋体" w:hint="eastAsia"/>
        </w:rPr>
        <w:t>增值税、</w:t>
      </w:r>
      <w:r w:rsidR="00D11998" w:rsidRPr="00E87F02">
        <w:rPr>
          <w:rFonts w:ascii="宋体" w:hAnsi="宋体" w:hint="eastAsia"/>
          <w:color w:val="FF0000"/>
        </w:rPr>
        <w:t>消费税</w:t>
      </w:r>
      <w:r w:rsidR="00651F66" w:rsidRPr="000A3782">
        <w:rPr>
          <w:rFonts w:ascii="宋体" w:hAnsi="宋体" w:hint="eastAsia"/>
        </w:rPr>
        <w:t>为计税依据，</w:t>
      </w:r>
      <w:r w:rsidR="004B2E76" w:rsidRPr="000A3782">
        <w:rPr>
          <w:rFonts w:ascii="宋体" w:hAnsi="宋体" w:hint="eastAsia"/>
        </w:rPr>
        <w:t>按照适用税率计算应纳税额，</w:t>
      </w:r>
      <w:r w:rsidR="00651F66" w:rsidRPr="000A3782">
        <w:rPr>
          <w:rFonts w:ascii="宋体" w:hAnsi="宋体" w:hint="eastAsia"/>
        </w:rPr>
        <w:t>分别与上述</w:t>
      </w:r>
      <w:r w:rsidR="00D74593">
        <w:rPr>
          <w:rFonts w:ascii="宋体" w:hAnsi="宋体" w:hint="eastAsia"/>
          <w:color w:val="FF0000"/>
        </w:rPr>
        <w:t>2</w:t>
      </w:r>
      <w:r w:rsidR="00D65229" w:rsidRPr="00D65229">
        <w:rPr>
          <w:rFonts w:ascii="宋体" w:hAnsi="宋体" w:hint="eastAsia"/>
          <w:color w:val="FF0000"/>
        </w:rPr>
        <w:t>种</w:t>
      </w:r>
      <w:r w:rsidR="00D65229">
        <w:rPr>
          <w:rFonts w:ascii="宋体" w:hAnsi="宋体" w:hint="eastAsia"/>
        </w:rPr>
        <w:t>税收同时缴纳。此税按照纳税人所在地</w:t>
      </w:r>
      <w:r w:rsidR="00D65229" w:rsidRPr="00D65229">
        <w:rPr>
          <w:rFonts w:ascii="宋体" w:hAnsi="宋体" w:hint="eastAsia"/>
          <w:color w:val="FF0000"/>
        </w:rPr>
        <w:t>采用</w:t>
      </w:r>
      <w:r w:rsidR="002A3D49" w:rsidRPr="000A3782">
        <w:rPr>
          <w:rFonts w:ascii="宋体" w:hAnsi="宋体" w:hint="eastAsia"/>
        </w:rPr>
        <w:t>差别</w:t>
      </w:r>
      <w:r w:rsidR="004470E0" w:rsidRPr="000A3782">
        <w:rPr>
          <w:rFonts w:ascii="宋体" w:hAnsi="宋体" w:hint="eastAsia"/>
        </w:rPr>
        <w:t>比例</w:t>
      </w:r>
      <w:r w:rsidR="002A3D49" w:rsidRPr="000A3782">
        <w:rPr>
          <w:rFonts w:ascii="宋体" w:hAnsi="宋体" w:hint="eastAsia"/>
        </w:rPr>
        <w:t>税率，详见《城市维护建设税税率表》。</w:t>
      </w:r>
    </w:p>
    <w:p w:rsidR="0067116A" w:rsidRPr="000A3782" w:rsidRDefault="0067116A" w:rsidP="002A3D49">
      <w:pPr>
        <w:spacing w:line="280" w:lineRule="exact"/>
        <w:ind w:right="113"/>
        <w:rPr>
          <w:rFonts w:ascii="宋体" w:hAnsi="宋体" w:hint="eastAsia"/>
        </w:rPr>
      </w:pPr>
    </w:p>
    <w:p w:rsidR="00BF49A9" w:rsidRPr="000A3782" w:rsidRDefault="00BF49A9" w:rsidP="00BF49A9">
      <w:pPr>
        <w:spacing w:line="280" w:lineRule="exact"/>
        <w:ind w:right="113"/>
        <w:jc w:val="center"/>
        <w:rPr>
          <w:rFonts w:ascii="宋体" w:hAnsi="宋体"/>
        </w:rPr>
      </w:pPr>
      <w:r w:rsidRPr="000A3782">
        <w:rPr>
          <w:rFonts w:ascii="宋体" w:hAnsi="宋体" w:hint="eastAsia"/>
          <w:b/>
        </w:rPr>
        <w:t xml:space="preserve">城市维护建设税税率表  </w:t>
      </w:r>
    </w:p>
    <w:tbl>
      <w:tblPr>
        <w:tblW w:w="0" w:type="auto"/>
        <w:tblInd w:w="1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570"/>
        <w:gridCol w:w="3360"/>
      </w:tblGrid>
      <w:tr w:rsidR="00BF49A9" w:rsidRPr="000A3782">
        <w:tblPrEx>
          <w:tblCellMar>
            <w:top w:w="0" w:type="dxa"/>
            <w:bottom w:w="0" w:type="dxa"/>
          </w:tblCellMar>
        </w:tblPrEx>
        <w:tc>
          <w:tcPr>
            <w:tcW w:w="3570" w:type="dxa"/>
          </w:tcPr>
          <w:p w:rsidR="00BF49A9" w:rsidRPr="000A3782" w:rsidRDefault="00BF49A9" w:rsidP="00245664">
            <w:pPr>
              <w:spacing w:line="260" w:lineRule="exact"/>
              <w:ind w:right="113"/>
              <w:jc w:val="center"/>
              <w:rPr>
                <w:rFonts w:ascii="宋体" w:hAnsi="宋体"/>
                <w:sz w:val="18"/>
              </w:rPr>
            </w:pPr>
            <w:r w:rsidRPr="000A3782">
              <w:rPr>
                <w:rFonts w:ascii="宋体" w:hAnsi="宋体" w:hint="eastAsia"/>
                <w:sz w:val="18"/>
              </w:rPr>
              <w:t>地区</w:t>
            </w:r>
          </w:p>
        </w:tc>
        <w:tc>
          <w:tcPr>
            <w:tcW w:w="3360" w:type="dxa"/>
          </w:tcPr>
          <w:p w:rsidR="00BF49A9" w:rsidRPr="000A3782" w:rsidRDefault="00BF49A9" w:rsidP="00245664">
            <w:pPr>
              <w:spacing w:line="260" w:lineRule="exact"/>
              <w:ind w:right="113"/>
              <w:jc w:val="center"/>
              <w:rPr>
                <w:rFonts w:ascii="宋体" w:hAnsi="宋体"/>
                <w:sz w:val="18"/>
              </w:rPr>
            </w:pPr>
            <w:r w:rsidRPr="000A3782">
              <w:rPr>
                <w:rFonts w:ascii="宋体" w:hAnsi="宋体" w:hint="eastAsia"/>
                <w:sz w:val="18"/>
              </w:rPr>
              <w:t>税率（%）</w:t>
            </w:r>
          </w:p>
        </w:tc>
      </w:tr>
      <w:tr w:rsidR="00BF49A9" w:rsidRPr="000A3782">
        <w:tblPrEx>
          <w:tblCellMar>
            <w:top w:w="0" w:type="dxa"/>
            <w:bottom w:w="0" w:type="dxa"/>
          </w:tblCellMar>
        </w:tblPrEx>
        <w:tc>
          <w:tcPr>
            <w:tcW w:w="3570" w:type="dxa"/>
          </w:tcPr>
          <w:p w:rsidR="00BF49A9" w:rsidRPr="000A3782" w:rsidRDefault="00BF49A9" w:rsidP="00245664">
            <w:pPr>
              <w:spacing w:line="260" w:lineRule="exact"/>
              <w:ind w:right="113" w:firstLineChars="98" w:firstLine="176"/>
              <w:rPr>
                <w:rFonts w:ascii="宋体" w:hAnsi="宋体"/>
                <w:sz w:val="18"/>
              </w:rPr>
            </w:pPr>
            <w:r w:rsidRPr="000A3782">
              <w:rPr>
                <w:rFonts w:ascii="宋体" w:hAnsi="宋体" w:hint="eastAsia"/>
                <w:sz w:val="18"/>
              </w:rPr>
              <w:t>一、市区</w:t>
            </w:r>
          </w:p>
        </w:tc>
        <w:tc>
          <w:tcPr>
            <w:tcW w:w="3360" w:type="dxa"/>
          </w:tcPr>
          <w:p w:rsidR="00BF49A9" w:rsidRPr="000A3782" w:rsidRDefault="00BF49A9" w:rsidP="00245664">
            <w:pPr>
              <w:spacing w:line="260" w:lineRule="exact"/>
              <w:ind w:right="113"/>
              <w:jc w:val="center"/>
              <w:rPr>
                <w:rFonts w:ascii="宋体" w:hAnsi="宋体" w:hint="eastAsia"/>
                <w:sz w:val="18"/>
              </w:rPr>
            </w:pPr>
            <w:r w:rsidRPr="000A3782">
              <w:rPr>
                <w:rFonts w:ascii="宋体" w:hAnsi="宋体"/>
                <w:sz w:val="18"/>
              </w:rPr>
              <w:t>7</w:t>
            </w:r>
          </w:p>
        </w:tc>
      </w:tr>
      <w:tr w:rsidR="00BF49A9" w:rsidRPr="000A3782">
        <w:tblPrEx>
          <w:tblCellMar>
            <w:top w:w="0" w:type="dxa"/>
            <w:bottom w:w="0" w:type="dxa"/>
          </w:tblCellMar>
        </w:tblPrEx>
        <w:tc>
          <w:tcPr>
            <w:tcW w:w="3570" w:type="dxa"/>
          </w:tcPr>
          <w:p w:rsidR="00BF49A9" w:rsidRPr="000A3782" w:rsidRDefault="00BF49A9" w:rsidP="00245664">
            <w:pPr>
              <w:spacing w:line="260" w:lineRule="exact"/>
              <w:ind w:right="113" w:firstLineChars="100" w:firstLine="180"/>
              <w:rPr>
                <w:rFonts w:ascii="宋体" w:hAnsi="宋体"/>
                <w:sz w:val="18"/>
              </w:rPr>
            </w:pPr>
            <w:r w:rsidRPr="000A3782">
              <w:rPr>
                <w:rFonts w:ascii="宋体" w:hAnsi="宋体" w:hint="eastAsia"/>
                <w:sz w:val="18"/>
              </w:rPr>
              <w:t>二、县城、建制镇</w:t>
            </w:r>
          </w:p>
        </w:tc>
        <w:tc>
          <w:tcPr>
            <w:tcW w:w="3360" w:type="dxa"/>
          </w:tcPr>
          <w:p w:rsidR="00BF49A9" w:rsidRPr="000A3782" w:rsidRDefault="00BF49A9" w:rsidP="00245664">
            <w:pPr>
              <w:spacing w:line="260" w:lineRule="exact"/>
              <w:ind w:right="113"/>
              <w:jc w:val="center"/>
              <w:rPr>
                <w:rFonts w:ascii="宋体" w:hAnsi="宋体" w:hint="eastAsia"/>
                <w:sz w:val="18"/>
              </w:rPr>
            </w:pPr>
            <w:r w:rsidRPr="000A3782">
              <w:rPr>
                <w:rFonts w:ascii="宋体" w:hAnsi="宋体"/>
                <w:sz w:val="18"/>
              </w:rPr>
              <w:t>5</w:t>
            </w:r>
          </w:p>
        </w:tc>
      </w:tr>
      <w:tr w:rsidR="00BF49A9" w:rsidRPr="000A3782">
        <w:tblPrEx>
          <w:tblCellMar>
            <w:top w:w="0" w:type="dxa"/>
            <w:bottom w:w="0" w:type="dxa"/>
          </w:tblCellMar>
        </w:tblPrEx>
        <w:tc>
          <w:tcPr>
            <w:tcW w:w="3570" w:type="dxa"/>
          </w:tcPr>
          <w:p w:rsidR="00BF49A9" w:rsidRPr="000A3782" w:rsidRDefault="00BF49A9" w:rsidP="00245664">
            <w:pPr>
              <w:spacing w:line="260" w:lineRule="exact"/>
              <w:ind w:right="113" w:firstLineChars="100" w:firstLine="180"/>
              <w:rPr>
                <w:rFonts w:ascii="宋体" w:hAnsi="宋体"/>
                <w:sz w:val="18"/>
              </w:rPr>
            </w:pPr>
            <w:r w:rsidRPr="000A3782">
              <w:rPr>
                <w:rFonts w:ascii="宋体" w:hAnsi="宋体" w:hint="eastAsia"/>
                <w:sz w:val="18"/>
              </w:rPr>
              <w:t>三、其他地区</w:t>
            </w:r>
          </w:p>
        </w:tc>
        <w:tc>
          <w:tcPr>
            <w:tcW w:w="3360" w:type="dxa"/>
          </w:tcPr>
          <w:p w:rsidR="00BF49A9" w:rsidRPr="000A3782" w:rsidRDefault="00BF49A9" w:rsidP="00245664">
            <w:pPr>
              <w:spacing w:line="260" w:lineRule="exact"/>
              <w:ind w:right="113"/>
              <w:jc w:val="center"/>
              <w:rPr>
                <w:rFonts w:ascii="宋体" w:hAnsi="宋体" w:hint="eastAsia"/>
                <w:sz w:val="18"/>
              </w:rPr>
            </w:pPr>
            <w:r w:rsidRPr="000A3782">
              <w:rPr>
                <w:rFonts w:ascii="宋体" w:hAnsi="宋体"/>
                <w:sz w:val="18"/>
              </w:rPr>
              <w:t>1</w:t>
            </w:r>
          </w:p>
        </w:tc>
      </w:tr>
    </w:tbl>
    <w:p w:rsidR="00BF49A9" w:rsidRPr="000A3782" w:rsidRDefault="00BF49A9" w:rsidP="005B559A">
      <w:pPr>
        <w:spacing w:line="280" w:lineRule="exact"/>
        <w:ind w:right="113"/>
        <w:rPr>
          <w:rFonts w:ascii="宋体" w:hAnsi="宋体" w:hint="eastAsia"/>
        </w:rPr>
      </w:pPr>
    </w:p>
    <w:p w:rsidR="00651F66" w:rsidRPr="000A3782" w:rsidRDefault="00651F66" w:rsidP="005B559A">
      <w:pPr>
        <w:spacing w:line="280" w:lineRule="exact"/>
        <w:ind w:right="113" w:firstLine="435"/>
        <w:rPr>
          <w:rFonts w:ascii="宋体" w:hAnsi="宋体" w:hint="eastAsia"/>
        </w:rPr>
      </w:pPr>
      <w:r w:rsidRPr="000A3782">
        <w:rPr>
          <w:rFonts w:ascii="宋体" w:hAnsi="宋体" w:hint="eastAsia"/>
        </w:rPr>
        <w:t>应纳税额计算公式</w:t>
      </w:r>
      <w:r w:rsidRPr="000A3782">
        <w:rPr>
          <w:rFonts w:ascii="宋体" w:hAnsi="宋体"/>
        </w:rPr>
        <w:t>：</w:t>
      </w:r>
    </w:p>
    <w:p w:rsidR="00651F66" w:rsidRPr="000A3782" w:rsidRDefault="00651F66" w:rsidP="005B559A">
      <w:pPr>
        <w:spacing w:line="280" w:lineRule="exact"/>
        <w:ind w:right="113" w:firstLine="420"/>
        <w:rPr>
          <w:rFonts w:ascii="宋体" w:hAnsi="宋体" w:hint="eastAsia"/>
        </w:rPr>
      </w:pPr>
      <w:r w:rsidRPr="000A3782">
        <w:rPr>
          <w:rFonts w:ascii="宋体" w:hAnsi="宋体" w:hint="eastAsia"/>
        </w:rPr>
        <w:t>应纳税额＝计税依据×适用税率</w:t>
      </w:r>
    </w:p>
    <w:p w:rsidR="00651F66" w:rsidRPr="000A3782" w:rsidRDefault="00651F66" w:rsidP="005B559A">
      <w:pPr>
        <w:spacing w:line="280" w:lineRule="exact"/>
        <w:ind w:right="113" w:firstLine="390"/>
        <w:rPr>
          <w:rFonts w:ascii="宋体" w:hAnsi="宋体" w:hint="eastAsia"/>
        </w:rPr>
      </w:pPr>
      <w:r w:rsidRPr="000A3782">
        <w:rPr>
          <w:rFonts w:ascii="宋体" w:hAnsi="宋体"/>
        </w:rPr>
        <w:t>3</w:t>
      </w:r>
      <w:r w:rsidRPr="000A3782">
        <w:rPr>
          <w:rFonts w:ascii="宋体" w:hAnsi="宋体" w:hint="eastAsia"/>
        </w:rPr>
        <w:t>．主要免税、减税规定</w:t>
      </w:r>
    </w:p>
    <w:p w:rsidR="00651F66" w:rsidRPr="000A3782" w:rsidRDefault="00D11998" w:rsidP="00E87F02">
      <w:pPr>
        <w:pStyle w:val="30"/>
        <w:spacing w:line="280" w:lineRule="exact"/>
        <w:ind w:firstLineChars="200"/>
        <w:jc w:val="both"/>
        <w:rPr>
          <w:rFonts w:hAnsi="宋体" w:hint="eastAsia"/>
        </w:rPr>
      </w:pPr>
      <w:r w:rsidRPr="000A3782">
        <w:rPr>
          <w:rFonts w:hAnsi="宋体" w:hint="eastAsia"/>
        </w:rPr>
        <w:t>城市维护建设税</w:t>
      </w:r>
      <w:r w:rsidR="006F1F38" w:rsidRPr="000A3782">
        <w:rPr>
          <w:rFonts w:hAnsi="宋体" w:hint="eastAsia"/>
        </w:rPr>
        <w:t>可以</w:t>
      </w:r>
      <w:r w:rsidR="00E87F02">
        <w:rPr>
          <w:rFonts w:hAnsi="宋体" w:hint="eastAsia"/>
        </w:rPr>
        <w:t>随同增值税、</w:t>
      </w:r>
      <w:r w:rsidR="00E87F02" w:rsidRPr="00E87F02">
        <w:rPr>
          <w:rFonts w:hAnsi="宋体" w:hint="eastAsia"/>
          <w:color w:val="FF0000"/>
        </w:rPr>
        <w:t>消费税</w:t>
      </w:r>
      <w:r w:rsidR="006F1F38" w:rsidRPr="000A3782">
        <w:rPr>
          <w:rFonts w:hAnsi="宋体" w:hint="eastAsia"/>
        </w:rPr>
        <w:t>征收或者减免。</w:t>
      </w:r>
      <w:r w:rsidR="00651F66" w:rsidRPr="000A3782">
        <w:rPr>
          <w:rFonts w:hAnsi="宋体" w:hint="eastAsia"/>
        </w:rPr>
        <w:t>由于免征、减征增值税、</w:t>
      </w:r>
      <w:r w:rsidR="00651F66" w:rsidRPr="00E87F02">
        <w:rPr>
          <w:rFonts w:hAnsi="宋体" w:hint="eastAsia"/>
          <w:color w:val="FF0000"/>
        </w:rPr>
        <w:t>消费税</w:t>
      </w:r>
      <w:r w:rsidR="00651F66" w:rsidRPr="000A3782">
        <w:rPr>
          <w:rFonts w:hAnsi="宋体" w:hint="eastAsia"/>
        </w:rPr>
        <w:t>而发生的退税，同时退还已经缴纳的城市维护建设税。对进口产品征收增值税、消费税的时候不征收城市维护建设税。符合规定的安置下岗失业人员的新办企业，下岗失业人员从事个体经营并且符合规定项目的，可以定期免征城市维护建设税。</w:t>
      </w:r>
    </w:p>
    <w:p w:rsidR="00651F66" w:rsidRPr="000A3782" w:rsidRDefault="00651F66" w:rsidP="005B559A">
      <w:pPr>
        <w:spacing w:line="280" w:lineRule="exact"/>
        <w:ind w:right="113"/>
        <w:rPr>
          <w:rFonts w:ascii="宋体" w:hAnsi="宋体" w:hint="eastAsia"/>
        </w:rPr>
      </w:pPr>
    </w:p>
    <w:p w:rsidR="00651F66" w:rsidRPr="000A3782" w:rsidRDefault="00651F66">
      <w:pPr>
        <w:spacing w:line="320" w:lineRule="exact"/>
        <w:ind w:left="113" w:right="113" w:firstLine="312"/>
        <w:rPr>
          <w:rFonts w:ascii="宋体" w:hAnsi="宋体" w:hint="eastAsia"/>
          <w:b/>
          <w:sz w:val="28"/>
        </w:rPr>
      </w:pPr>
      <w:r w:rsidRPr="000A3782">
        <w:rPr>
          <w:rFonts w:ascii="宋体" w:hAnsi="宋体" w:hint="eastAsia"/>
          <w:b/>
          <w:sz w:val="28"/>
        </w:rPr>
        <w:t>（</w:t>
      </w:r>
      <w:r w:rsidRPr="00FE439B">
        <w:rPr>
          <w:rFonts w:ascii="宋体" w:hAnsi="宋体" w:hint="eastAsia"/>
          <w:b/>
          <w:color w:val="FF0000"/>
          <w:sz w:val="28"/>
        </w:rPr>
        <w:t>十</w:t>
      </w:r>
      <w:r w:rsidR="00FE439B" w:rsidRPr="00FE439B">
        <w:rPr>
          <w:rFonts w:ascii="宋体" w:hAnsi="宋体" w:hint="eastAsia"/>
          <w:b/>
          <w:color w:val="FF0000"/>
          <w:sz w:val="28"/>
        </w:rPr>
        <w:t>七</w:t>
      </w:r>
      <w:r w:rsidRPr="000A3782">
        <w:rPr>
          <w:rFonts w:ascii="宋体" w:hAnsi="宋体" w:hint="eastAsia"/>
          <w:b/>
          <w:sz w:val="28"/>
        </w:rPr>
        <w:t>）烟叶税</w:t>
      </w:r>
    </w:p>
    <w:p w:rsidR="00651F66" w:rsidRPr="000A3782" w:rsidRDefault="00651F66" w:rsidP="005B559A">
      <w:pPr>
        <w:spacing w:line="280" w:lineRule="exact"/>
        <w:ind w:left="113" w:right="113" w:firstLine="312"/>
        <w:rPr>
          <w:rFonts w:ascii="宋体" w:hAnsi="宋体" w:hint="eastAsia"/>
          <w:b/>
          <w:sz w:val="28"/>
        </w:rPr>
      </w:pPr>
    </w:p>
    <w:p w:rsidR="00651F66" w:rsidRPr="000A3782" w:rsidRDefault="00E65C0B" w:rsidP="005B559A">
      <w:pPr>
        <w:spacing w:line="280" w:lineRule="exact"/>
        <w:ind w:firstLine="420"/>
        <w:rPr>
          <w:rFonts w:ascii="宋体" w:hAnsi="宋体" w:hint="eastAsia"/>
        </w:rPr>
      </w:pPr>
      <w:r w:rsidRPr="000A3782">
        <w:rPr>
          <w:rFonts w:ascii="宋体" w:hAnsi="宋体" w:hint="eastAsia"/>
        </w:rPr>
        <w:t>中国的</w:t>
      </w:r>
      <w:r w:rsidR="00474E4C" w:rsidRPr="000A3782">
        <w:rPr>
          <w:rFonts w:ascii="宋体" w:hAnsi="宋体" w:hint="eastAsia"/>
        </w:rPr>
        <w:t>烟叶税是对烟叶（包括晾晒烟叶和烤烟叶）征收的一种</w:t>
      </w:r>
      <w:r w:rsidR="00651F66" w:rsidRPr="000A3782">
        <w:rPr>
          <w:rFonts w:ascii="宋体" w:hAnsi="宋体" w:hint="eastAsia"/>
        </w:rPr>
        <w:t>税收。</w:t>
      </w:r>
      <w:smartTag w:uri="urn:schemas-microsoft-com:office:smarttags" w:element="chsdate">
        <w:smartTagPr>
          <w:attr w:name="IsROCDate" w:val="False"/>
          <w:attr w:name="IsLunarDate" w:val="False"/>
          <w:attr w:name="Day" w:val="28"/>
          <w:attr w:name="Month" w:val="4"/>
          <w:attr w:name="Year" w:val="2006"/>
        </w:smartTagPr>
        <w:r w:rsidR="00651F66" w:rsidRPr="000A3782">
          <w:rPr>
            <w:rFonts w:ascii="宋体" w:hAnsi="宋体" w:hint="eastAsia"/>
          </w:rPr>
          <w:t>2006年4月28日</w:t>
        </w:r>
      </w:smartTag>
      <w:r w:rsidR="006D4A19" w:rsidRPr="000A3782">
        <w:rPr>
          <w:rFonts w:ascii="宋体" w:hAnsi="宋体" w:hint="eastAsia"/>
        </w:rPr>
        <w:t>，国务院公布《中华人民共和国烟叶税暂行条例》，自当</w:t>
      </w:r>
      <w:r w:rsidR="00651F66" w:rsidRPr="000A3782">
        <w:rPr>
          <w:rFonts w:ascii="宋体" w:hAnsi="宋体" w:hint="eastAsia"/>
        </w:rPr>
        <w:t>日起施行。</w:t>
      </w:r>
    </w:p>
    <w:p w:rsidR="00D74593" w:rsidRPr="00D74593" w:rsidRDefault="00D74593" w:rsidP="00D74593">
      <w:pPr>
        <w:spacing w:line="280" w:lineRule="exact"/>
        <w:ind w:firstLineChars="196" w:firstLine="412"/>
        <w:rPr>
          <w:rFonts w:hint="eastAsia"/>
        </w:rPr>
      </w:pPr>
      <w:r>
        <w:rPr>
          <w:rFonts w:hint="eastAsia"/>
        </w:rPr>
        <w:t>烟叶税由地方税务局负责征收管理，所得收入归地方政府所有。</w:t>
      </w:r>
      <w:r w:rsidRPr="007C1BBC">
        <w:rPr>
          <w:color w:val="FF0000"/>
        </w:rPr>
        <w:t>20</w:t>
      </w:r>
      <w:r w:rsidR="00A111EC">
        <w:rPr>
          <w:rFonts w:hint="eastAsia"/>
          <w:color w:val="FF0000"/>
        </w:rPr>
        <w:t>16</w:t>
      </w:r>
      <w:r w:rsidRPr="007C1BBC">
        <w:rPr>
          <w:rFonts w:hint="eastAsia"/>
          <w:color w:val="FF0000"/>
        </w:rPr>
        <w:t>年</w:t>
      </w:r>
      <w:r w:rsidRPr="00782062">
        <w:rPr>
          <w:rFonts w:hint="eastAsia"/>
        </w:rPr>
        <w:t>，</w:t>
      </w:r>
      <w:r>
        <w:rPr>
          <w:rFonts w:hint="eastAsia"/>
        </w:rPr>
        <w:t>烟叶税收入</w:t>
      </w:r>
      <w:r w:rsidRPr="00F30499">
        <w:rPr>
          <w:rFonts w:hint="eastAsia"/>
        </w:rPr>
        <w:t>为</w:t>
      </w:r>
      <w:r w:rsidRPr="009C7D8B">
        <w:rPr>
          <w:rFonts w:hint="eastAsia"/>
          <w:color w:val="FF0000"/>
        </w:rPr>
        <w:t>1</w:t>
      </w:r>
      <w:r w:rsidR="00A111EC">
        <w:rPr>
          <w:rFonts w:hint="eastAsia"/>
          <w:color w:val="FF0000"/>
        </w:rPr>
        <w:t>30.5</w:t>
      </w:r>
      <w:r w:rsidRPr="00F30499">
        <w:rPr>
          <w:rFonts w:hint="eastAsia"/>
        </w:rPr>
        <w:t>亿元，占当年中国税收总额的</w:t>
      </w:r>
      <w:r w:rsidRPr="00D74593">
        <w:rPr>
          <w:color w:val="0070C0"/>
        </w:rPr>
        <w:t>0.</w:t>
      </w:r>
      <w:r w:rsidRPr="00D74593">
        <w:rPr>
          <w:rFonts w:hint="eastAsia"/>
          <w:color w:val="0070C0"/>
        </w:rPr>
        <w:t>1%</w:t>
      </w:r>
      <w:r w:rsidRPr="00F30499">
        <w:rPr>
          <w:rFonts w:hint="eastAsia"/>
        </w:rPr>
        <w:t>。</w:t>
      </w:r>
    </w:p>
    <w:p w:rsidR="00651F66" w:rsidRPr="000A3782" w:rsidRDefault="00651F66" w:rsidP="005B559A">
      <w:pPr>
        <w:spacing w:line="280" w:lineRule="exact"/>
        <w:ind w:firstLine="420"/>
        <w:rPr>
          <w:rFonts w:ascii="宋体" w:hAnsi="宋体" w:hint="eastAsia"/>
        </w:rPr>
      </w:pPr>
      <w:r w:rsidRPr="000A3782">
        <w:rPr>
          <w:rFonts w:ascii="宋体" w:hAnsi="宋体" w:hint="eastAsia"/>
        </w:rPr>
        <w:t>烟叶税以依法在中国境内收购烟叶的单位为纳税人，以纳税人收购烟叶时的收购金额为计税依据，税率为20</w:t>
      </w:r>
      <w:r w:rsidR="0039658F" w:rsidRPr="000A3782">
        <w:rPr>
          <w:rFonts w:ascii="宋体" w:hAnsi="宋体" w:hint="eastAsia"/>
        </w:rPr>
        <w:t>%</w:t>
      </w:r>
      <w:r w:rsidRPr="000A3782">
        <w:rPr>
          <w:rFonts w:ascii="宋体" w:hAnsi="宋体" w:hint="eastAsia"/>
        </w:rPr>
        <w:t>。</w:t>
      </w:r>
    </w:p>
    <w:p w:rsidR="00651F66" w:rsidRPr="000A3782" w:rsidRDefault="00651F66" w:rsidP="005B559A">
      <w:pPr>
        <w:spacing w:line="280" w:lineRule="exact"/>
        <w:ind w:firstLine="420"/>
        <w:rPr>
          <w:rFonts w:ascii="宋体" w:hAnsi="宋体"/>
        </w:rPr>
      </w:pPr>
      <w:r w:rsidRPr="000A3782">
        <w:rPr>
          <w:rFonts w:ascii="宋体" w:hAnsi="宋体" w:hint="eastAsia"/>
        </w:rPr>
        <w:t>应纳税额计算公式：</w:t>
      </w:r>
    </w:p>
    <w:p w:rsidR="00D74593" w:rsidRDefault="00651F66" w:rsidP="00E37058">
      <w:pPr>
        <w:spacing w:line="280" w:lineRule="exact"/>
        <w:ind w:firstLine="420"/>
        <w:rPr>
          <w:rFonts w:ascii="宋体" w:hAnsi="宋体" w:hint="eastAsia"/>
        </w:rPr>
      </w:pPr>
      <w:r w:rsidRPr="000A3782">
        <w:rPr>
          <w:rFonts w:ascii="宋体" w:hAnsi="宋体" w:hint="eastAsia"/>
        </w:rPr>
        <w:t>应纳税额＝烟叶收购金额×20</w:t>
      </w:r>
      <w:r w:rsidR="001C012B">
        <w:rPr>
          <w:rFonts w:ascii="宋体" w:hAnsi="宋体" w:hint="eastAsia"/>
        </w:rPr>
        <w:t>%</w:t>
      </w:r>
    </w:p>
    <w:p w:rsidR="00D74593" w:rsidRDefault="00D74593" w:rsidP="00E37058">
      <w:pPr>
        <w:spacing w:line="280" w:lineRule="exact"/>
        <w:ind w:firstLine="420"/>
        <w:rPr>
          <w:rFonts w:ascii="宋体" w:hAnsi="宋体" w:hint="eastAsia"/>
        </w:rPr>
      </w:pPr>
    </w:p>
    <w:p w:rsidR="00D74593" w:rsidRPr="00D74593" w:rsidRDefault="00FE439B" w:rsidP="00E37058">
      <w:pPr>
        <w:spacing w:line="280" w:lineRule="exact"/>
        <w:ind w:firstLine="420"/>
        <w:rPr>
          <w:rFonts w:ascii="宋体" w:hAnsi="宋体" w:hint="eastAsia"/>
          <w:color w:val="FF0000"/>
        </w:rPr>
      </w:pPr>
      <w:r>
        <w:rPr>
          <w:rFonts w:ascii="宋体" w:hAnsi="宋体" w:hint="eastAsia"/>
          <w:b/>
          <w:color w:val="FF0000"/>
          <w:sz w:val="28"/>
        </w:rPr>
        <w:t>（十八</w:t>
      </w:r>
      <w:r w:rsidR="00D74593" w:rsidRPr="00D74593">
        <w:rPr>
          <w:rFonts w:ascii="宋体" w:hAnsi="宋体" w:hint="eastAsia"/>
          <w:b/>
          <w:color w:val="FF0000"/>
          <w:sz w:val="28"/>
        </w:rPr>
        <w:t>）环境保护税</w:t>
      </w:r>
      <w:r w:rsidR="00971DA5">
        <w:rPr>
          <w:rFonts w:ascii="宋体" w:hAnsi="宋体" w:hint="eastAsia"/>
          <w:b/>
          <w:color w:val="FF0000"/>
          <w:sz w:val="28"/>
        </w:rPr>
        <w:t xml:space="preserve">  </w:t>
      </w:r>
      <w:r w:rsidR="00971DA5" w:rsidRPr="00971DA5">
        <w:rPr>
          <w:rFonts w:ascii="宋体" w:hAnsi="宋体" w:hint="eastAsia"/>
          <w:b/>
          <w:color w:val="0070C0"/>
          <w:sz w:val="28"/>
        </w:rPr>
        <w:t>新增</w:t>
      </w:r>
    </w:p>
    <w:p w:rsidR="00D74593" w:rsidRDefault="00D74593" w:rsidP="00E37058">
      <w:pPr>
        <w:spacing w:line="280" w:lineRule="exact"/>
        <w:ind w:firstLine="420"/>
        <w:rPr>
          <w:rFonts w:ascii="宋体" w:hAnsi="宋体" w:hint="eastAsia"/>
        </w:rPr>
      </w:pPr>
    </w:p>
    <w:p w:rsidR="00D74593" w:rsidRDefault="00D74593" w:rsidP="00D74593">
      <w:pPr>
        <w:spacing w:line="280" w:lineRule="exact"/>
        <w:rPr>
          <w:rFonts w:hAnsi="宋体" w:cs="宋体" w:hint="eastAsia"/>
          <w:szCs w:val="21"/>
        </w:rPr>
      </w:pPr>
      <w:r>
        <w:rPr>
          <w:rFonts w:hAnsi="宋体" w:cs="宋体" w:hint="eastAsia"/>
          <w:szCs w:val="21"/>
        </w:rPr>
        <w:t xml:space="preserve">    </w:t>
      </w:r>
      <w:r w:rsidR="00E25E96">
        <w:rPr>
          <w:rFonts w:hAnsi="宋体" w:cs="宋体" w:hint="eastAsia"/>
          <w:szCs w:val="21"/>
        </w:rPr>
        <w:t>中国的环境保护税是</w:t>
      </w:r>
      <w:r w:rsidR="00E25E96" w:rsidRPr="00E25E96">
        <w:rPr>
          <w:rFonts w:hAnsi="宋体" w:cs="宋体" w:hint="eastAsia"/>
          <w:szCs w:val="21"/>
        </w:rPr>
        <w:t>对应税污染物</w:t>
      </w:r>
      <w:r w:rsidRPr="00E25E96">
        <w:rPr>
          <w:rFonts w:hAnsi="宋体" w:cs="宋体" w:hint="eastAsia"/>
          <w:szCs w:val="21"/>
        </w:rPr>
        <w:t>征</w:t>
      </w:r>
      <w:r w:rsidRPr="007B24D1">
        <w:rPr>
          <w:rFonts w:hAnsi="宋体" w:cs="宋体" w:hint="eastAsia"/>
          <w:szCs w:val="21"/>
        </w:rPr>
        <w:t>收的一种税收。</w:t>
      </w:r>
      <w:r w:rsidRPr="007B24D1">
        <w:rPr>
          <w:rFonts w:hAnsi="宋体" w:cs="宋体" w:hint="eastAsia"/>
          <w:szCs w:val="21"/>
        </w:rPr>
        <w:t>2016</w:t>
      </w:r>
      <w:r w:rsidRPr="007B24D1">
        <w:rPr>
          <w:rFonts w:hAnsi="宋体" w:cs="宋体" w:hint="eastAsia"/>
          <w:szCs w:val="21"/>
        </w:rPr>
        <w:t>年</w:t>
      </w:r>
      <w:r w:rsidRPr="007B24D1">
        <w:rPr>
          <w:rFonts w:hAnsi="宋体" w:cs="宋体" w:hint="eastAsia"/>
          <w:szCs w:val="21"/>
        </w:rPr>
        <w:t>12</w:t>
      </w:r>
      <w:r w:rsidRPr="007B24D1">
        <w:rPr>
          <w:rFonts w:hAnsi="宋体" w:cs="宋体" w:hint="eastAsia"/>
          <w:szCs w:val="21"/>
        </w:rPr>
        <w:t>月</w:t>
      </w:r>
      <w:r w:rsidRPr="007B24D1">
        <w:rPr>
          <w:rFonts w:hAnsi="宋体" w:cs="宋体" w:hint="eastAsia"/>
          <w:szCs w:val="21"/>
        </w:rPr>
        <w:t>25</w:t>
      </w:r>
      <w:r w:rsidRPr="007B24D1">
        <w:rPr>
          <w:rFonts w:hAnsi="宋体" w:cs="宋体" w:hint="eastAsia"/>
          <w:szCs w:val="21"/>
        </w:rPr>
        <w:t>日，第十二届全国人民代表大会常务委员会第二十五次会议通过《中华人民共和国环境保护税法》，当日公布，自</w:t>
      </w:r>
      <w:r w:rsidRPr="007B24D1">
        <w:rPr>
          <w:rFonts w:hAnsi="宋体" w:cs="宋体" w:hint="eastAsia"/>
          <w:szCs w:val="21"/>
        </w:rPr>
        <w:t>2018</w:t>
      </w:r>
      <w:r w:rsidRPr="007B24D1">
        <w:rPr>
          <w:rFonts w:hAnsi="宋体" w:cs="宋体" w:hint="eastAsia"/>
          <w:szCs w:val="21"/>
        </w:rPr>
        <w:t>年</w:t>
      </w:r>
      <w:r w:rsidRPr="007B24D1">
        <w:rPr>
          <w:rFonts w:hAnsi="宋体" w:cs="宋体" w:hint="eastAsia"/>
          <w:szCs w:val="21"/>
        </w:rPr>
        <w:t>1</w:t>
      </w:r>
      <w:r w:rsidRPr="007B24D1">
        <w:rPr>
          <w:rFonts w:hAnsi="宋体" w:cs="宋体" w:hint="eastAsia"/>
          <w:szCs w:val="21"/>
        </w:rPr>
        <w:t>月</w:t>
      </w:r>
      <w:r w:rsidRPr="007B24D1">
        <w:rPr>
          <w:rFonts w:hAnsi="宋体" w:cs="宋体" w:hint="eastAsia"/>
          <w:szCs w:val="21"/>
        </w:rPr>
        <w:t>1</w:t>
      </w:r>
      <w:r w:rsidRPr="007B24D1">
        <w:rPr>
          <w:rFonts w:hAnsi="宋体" w:cs="宋体" w:hint="eastAsia"/>
          <w:szCs w:val="21"/>
        </w:rPr>
        <w:t>日起施行。</w:t>
      </w:r>
    </w:p>
    <w:p w:rsidR="00D74593" w:rsidRPr="00D74593" w:rsidRDefault="00D74593" w:rsidP="00D74593">
      <w:pPr>
        <w:spacing w:line="280" w:lineRule="exact"/>
        <w:rPr>
          <w:rFonts w:hAnsi="宋体" w:cs="宋体" w:hint="eastAsia"/>
          <w:szCs w:val="21"/>
        </w:rPr>
      </w:pPr>
      <w:r>
        <w:rPr>
          <w:rFonts w:hAnsi="宋体" w:cs="宋体" w:hint="eastAsia"/>
          <w:szCs w:val="21"/>
        </w:rPr>
        <w:t xml:space="preserve">    </w:t>
      </w:r>
      <w:r>
        <w:rPr>
          <w:rFonts w:hAnsi="宋体" w:cs="宋体" w:hint="eastAsia"/>
          <w:szCs w:val="21"/>
        </w:rPr>
        <w:t>环境保护税由税务机关按照税收征管法和</w:t>
      </w:r>
      <w:r w:rsidRPr="007B24D1">
        <w:rPr>
          <w:rFonts w:hAnsi="宋体" w:cs="宋体" w:hint="eastAsia"/>
          <w:szCs w:val="21"/>
        </w:rPr>
        <w:t>环境保护税法</w:t>
      </w:r>
      <w:r>
        <w:rPr>
          <w:rFonts w:hAnsi="宋体" w:cs="宋体" w:hint="eastAsia"/>
          <w:szCs w:val="21"/>
        </w:rPr>
        <w:t>征收管理，环境保护主管部门按照</w:t>
      </w:r>
      <w:r w:rsidRPr="007B24D1">
        <w:rPr>
          <w:rFonts w:hAnsi="宋体" w:cs="宋体" w:hint="eastAsia"/>
          <w:szCs w:val="21"/>
        </w:rPr>
        <w:t>环境保护税法</w:t>
      </w:r>
      <w:r w:rsidRPr="00CB0D08">
        <w:rPr>
          <w:rFonts w:hAnsi="宋体" w:cs="宋体" w:hint="eastAsia"/>
          <w:szCs w:val="21"/>
        </w:rPr>
        <w:t>和有关环境保护</w:t>
      </w:r>
      <w:r>
        <w:rPr>
          <w:rFonts w:hAnsi="宋体" w:cs="宋体" w:hint="eastAsia"/>
          <w:szCs w:val="21"/>
        </w:rPr>
        <w:t>的</w:t>
      </w:r>
      <w:r w:rsidRPr="00CB0D08">
        <w:rPr>
          <w:rFonts w:hAnsi="宋体" w:cs="宋体" w:hint="eastAsia"/>
          <w:szCs w:val="21"/>
        </w:rPr>
        <w:t>法律</w:t>
      </w:r>
      <w:r>
        <w:rPr>
          <w:rFonts w:hAnsi="宋体" w:cs="宋体" w:hint="eastAsia"/>
          <w:szCs w:val="21"/>
        </w:rPr>
        <w:t>、法规负责</w:t>
      </w:r>
      <w:r w:rsidRPr="00CB0D08">
        <w:rPr>
          <w:rFonts w:hAnsi="宋体" w:cs="宋体" w:hint="eastAsia"/>
          <w:szCs w:val="21"/>
        </w:rPr>
        <w:t>污染物的监测管理。</w:t>
      </w:r>
    </w:p>
    <w:p w:rsidR="00D74593" w:rsidRDefault="00D74593" w:rsidP="00E37058">
      <w:pPr>
        <w:spacing w:line="280" w:lineRule="exact"/>
        <w:ind w:firstLine="420"/>
        <w:rPr>
          <w:rFonts w:ascii="宋体" w:hAnsi="宋体" w:hint="eastAsia"/>
        </w:rPr>
      </w:pPr>
      <w:r w:rsidRPr="000A3782">
        <w:rPr>
          <w:rFonts w:ascii="宋体" w:hAnsi="宋体"/>
        </w:rPr>
        <w:lastRenderedPageBreak/>
        <w:t>1</w:t>
      </w:r>
      <w:r w:rsidRPr="000A3782">
        <w:rPr>
          <w:rFonts w:ascii="宋体" w:hAnsi="宋体" w:hint="eastAsia"/>
        </w:rPr>
        <w:t>．纳税人</w:t>
      </w:r>
    </w:p>
    <w:p w:rsidR="00D74593" w:rsidRDefault="00D74593" w:rsidP="00E37058">
      <w:pPr>
        <w:spacing w:line="280" w:lineRule="exact"/>
        <w:ind w:firstLine="420"/>
        <w:rPr>
          <w:rFonts w:hAnsi="宋体" w:cs="宋体" w:hint="eastAsia"/>
          <w:szCs w:val="21"/>
        </w:rPr>
      </w:pPr>
      <w:r w:rsidRPr="007B24D1">
        <w:rPr>
          <w:rFonts w:hAnsi="宋体" w:cs="宋体" w:hint="eastAsia"/>
          <w:szCs w:val="21"/>
        </w:rPr>
        <w:t>环境保护税的纳税人，</w:t>
      </w:r>
      <w:r w:rsidR="005B30BC">
        <w:rPr>
          <w:rFonts w:hAnsi="宋体" w:cs="宋体" w:hint="eastAsia"/>
          <w:szCs w:val="21"/>
        </w:rPr>
        <w:t>包括</w:t>
      </w:r>
      <w:r w:rsidRPr="007B24D1">
        <w:rPr>
          <w:rFonts w:hAnsi="宋体" w:cs="宋体" w:hint="eastAsia"/>
          <w:szCs w:val="21"/>
        </w:rPr>
        <w:t>在中国领域和中国管辖的其他海域，直接向环境排放应税污染物的企业、事业单位和其他生产、经营者。</w:t>
      </w:r>
    </w:p>
    <w:p w:rsidR="00D74593" w:rsidRDefault="00D74593" w:rsidP="00BB1823">
      <w:pPr>
        <w:spacing w:line="280" w:lineRule="exact"/>
        <w:ind w:right="113" w:firstLine="420"/>
        <w:rPr>
          <w:rFonts w:ascii="宋体" w:hAnsi="宋体" w:hint="eastAsia"/>
        </w:rPr>
      </w:pPr>
      <w:r w:rsidRPr="000A3782">
        <w:rPr>
          <w:rFonts w:ascii="宋体" w:hAnsi="宋体"/>
        </w:rPr>
        <w:t>2</w:t>
      </w:r>
      <w:r>
        <w:rPr>
          <w:rFonts w:ascii="宋体" w:hAnsi="宋体" w:hint="eastAsia"/>
        </w:rPr>
        <w:t>．税目、税额标准</w:t>
      </w:r>
    </w:p>
    <w:p w:rsidR="00BB1823" w:rsidRDefault="00BB1823" w:rsidP="00BB1823">
      <w:pPr>
        <w:spacing w:line="280" w:lineRule="exact"/>
        <w:ind w:right="113" w:firstLine="420"/>
        <w:rPr>
          <w:rFonts w:hAnsi="宋体" w:cs="宋体" w:hint="eastAsia"/>
          <w:szCs w:val="21"/>
        </w:rPr>
      </w:pPr>
      <w:r w:rsidRPr="007B24D1">
        <w:rPr>
          <w:rFonts w:hAnsi="宋体" w:cs="宋体" w:hint="eastAsia"/>
          <w:szCs w:val="21"/>
        </w:rPr>
        <w:t>环境保护税的征税对象是应税污染物，包括规定的大气污染物、水污染物、固体废物和噪声</w:t>
      </w:r>
      <w:r>
        <w:rPr>
          <w:rFonts w:hAnsi="宋体" w:cs="宋体" w:hint="eastAsia"/>
          <w:szCs w:val="21"/>
        </w:rPr>
        <w:t>，详见</w:t>
      </w:r>
      <w:r w:rsidRPr="007B24D1">
        <w:rPr>
          <w:rFonts w:hAnsi="宋体" w:cs="宋体" w:hint="eastAsia"/>
          <w:szCs w:val="21"/>
        </w:rPr>
        <w:t>《环境保护税税目、税额标准表》</w:t>
      </w:r>
      <w:r>
        <w:rPr>
          <w:rFonts w:hAnsi="宋体" w:cs="宋体" w:hint="eastAsia"/>
          <w:szCs w:val="21"/>
        </w:rPr>
        <w:t>。</w:t>
      </w:r>
    </w:p>
    <w:p w:rsidR="00BB1823" w:rsidRPr="00BB1823" w:rsidRDefault="00BB1823" w:rsidP="00BB1823">
      <w:pPr>
        <w:spacing w:line="280" w:lineRule="exact"/>
        <w:ind w:right="113" w:firstLine="420"/>
        <w:rPr>
          <w:rFonts w:hAnsi="宋体" w:cs="宋体" w:hint="eastAsia"/>
          <w:szCs w:val="21"/>
        </w:rPr>
      </w:pPr>
    </w:p>
    <w:p w:rsidR="00BB1823" w:rsidRPr="00B1196A" w:rsidRDefault="00BB1823" w:rsidP="00BB1823">
      <w:pPr>
        <w:suppressAutoHyphens/>
        <w:spacing w:line="324" w:lineRule="atLeast"/>
        <w:jc w:val="center"/>
        <w:textAlignment w:val="center"/>
        <w:rPr>
          <w:rFonts w:hAnsi="宋体" w:cs="黑体"/>
          <w:b/>
          <w:color w:val="000000"/>
          <w:sz w:val="22"/>
          <w:szCs w:val="22"/>
          <w:lang w:val="zh-CN"/>
        </w:rPr>
      </w:pPr>
      <w:r w:rsidRPr="00B1196A">
        <w:rPr>
          <w:rFonts w:hAnsi="宋体" w:cs="宋体" w:hint="eastAsia"/>
          <w:b/>
          <w:szCs w:val="21"/>
        </w:rPr>
        <w:t>环境保护税税目、税额标准表</w:t>
      </w:r>
    </w:p>
    <w:tbl>
      <w:tblPr>
        <w:tblW w:w="0" w:type="auto"/>
        <w:tblInd w:w="113" w:type="dxa"/>
        <w:tblLayout w:type="fixed"/>
        <w:tblCellMar>
          <w:left w:w="0" w:type="dxa"/>
          <w:right w:w="0" w:type="dxa"/>
        </w:tblCellMar>
        <w:tblLook w:val="0000"/>
      </w:tblPr>
      <w:tblGrid>
        <w:gridCol w:w="1418"/>
        <w:gridCol w:w="1984"/>
        <w:gridCol w:w="1843"/>
        <w:gridCol w:w="1701"/>
        <w:gridCol w:w="2713"/>
      </w:tblGrid>
      <w:tr w:rsidR="00BB1823" w:rsidRPr="00B1196A" w:rsidTr="007D6642">
        <w:tblPrEx>
          <w:tblCellMar>
            <w:top w:w="0" w:type="dxa"/>
            <w:left w:w="0" w:type="dxa"/>
            <w:bottom w:w="0" w:type="dxa"/>
            <w:right w:w="0" w:type="dxa"/>
          </w:tblCellMar>
        </w:tblPrEx>
        <w:trPr>
          <w:trHeight w:val="211"/>
        </w:trPr>
        <w:tc>
          <w:tcPr>
            <w:tcW w:w="3402" w:type="dxa"/>
            <w:gridSpan w:val="2"/>
            <w:tcBorders>
              <w:top w:val="single" w:sz="6" w:space="0" w:color="000000"/>
              <w:left w:val="single" w:sz="6" w:space="0" w:color="000000"/>
              <w:bottom w:val="single" w:sz="3" w:space="0" w:color="000000"/>
              <w:right w:val="single" w:sz="3" w:space="0" w:color="000000"/>
            </w:tcBorders>
            <w:tcMar>
              <w:top w:w="113" w:type="dxa"/>
              <w:left w:w="113" w:type="dxa"/>
              <w:bottom w:w="113" w:type="dxa"/>
              <w:right w:w="113" w:type="dxa"/>
            </w:tcMar>
            <w:vAlign w:val="center"/>
          </w:tcPr>
          <w:p w:rsidR="00BB1823" w:rsidRPr="00B1196A" w:rsidRDefault="00BB1823" w:rsidP="007D6642">
            <w:pPr>
              <w:suppressAutoHyphens/>
              <w:spacing w:line="260" w:lineRule="exact"/>
              <w:jc w:val="center"/>
              <w:textAlignment w:val="center"/>
              <w:rPr>
                <w:rFonts w:hAnsi="宋体" w:cs="方正书宋_GBK"/>
                <w:color w:val="000000"/>
                <w:sz w:val="18"/>
                <w:szCs w:val="18"/>
                <w:lang w:val="zh-CN"/>
              </w:rPr>
            </w:pPr>
            <w:r w:rsidRPr="00B1196A">
              <w:rPr>
                <w:rFonts w:hAnsi="宋体" w:cs="方正书宋_GBK" w:hint="eastAsia"/>
                <w:color w:val="000000"/>
                <w:sz w:val="18"/>
                <w:szCs w:val="18"/>
                <w:lang w:val="zh-CN"/>
              </w:rPr>
              <w:t>税目</w:t>
            </w:r>
          </w:p>
        </w:tc>
        <w:tc>
          <w:tcPr>
            <w:tcW w:w="1843" w:type="dxa"/>
            <w:tcBorders>
              <w:top w:val="single" w:sz="6" w:space="0" w:color="000000"/>
              <w:left w:val="single" w:sz="3" w:space="0" w:color="000000"/>
              <w:bottom w:val="single" w:sz="3" w:space="0" w:color="000000"/>
              <w:right w:val="single" w:sz="3" w:space="0" w:color="000000"/>
            </w:tcBorders>
            <w:tcMar>
              <w:top w:w="113" w:type="dxa"/>
              <w:left w:w="113" w:type="dxa"/>
              <w:bottom w:w="113" w:type="dxa"/>
              <w:right w:w="113" w:type="dxa"/>
            </w:tcMar>
            <w:vAlign w:val="center"/>
          </w:tcPr>
          <w:p w:rsidR="00BB1823" w:rsidRPr="00B1196A" w:rsidRDefault="00BB1823" w:rsidP="007D6642">
            <w:pPr>
              <w:suppressAutoHyphens/>
              <w:spacing w:line="260" w:lineRule="exact"/>
              <w:jc w:val="center"/>
              <w:textAlignment w:val="center"/>
              <w:rPr>
                <w:rFonts w:hAnsi="宋体" w:cs="方正书宋_GBK"/>
                <w:color w:val="000000"/>
                <w:sz w:val="18"/>
                <w:szCs w:val="18"/>
                <w:lang w:val="zh-CN"/>
              </w:rPr>
            </w:pPr>
            <w:r w:rsidRPr="00B1196A">
              <w:rPr>
                <w:rFonts w:hAnsi="宋体" w:cs="方正书宋_GBK" w:hint="eastAsia"/>
                <w:color w:val="000000"/>
                <w:sz w:val="18"/>
                <w:szCs w:val="18"/>
                <w:lang w:val="zh-CN"/>
              </w:rPr>
              <w:t>计税单位</w:t>
            </w:r>
          </w:p>
        </w:tc>
        <w:tc>
          <w:tcPr>
            <w:tcW w:w="1701" w:type="dxa"/>
            <w:tcBorders>
              <w:top w:val="single" w:sz="6" w:space="0" w:color="000000"/>
              <w:left w:val="single" w:sz="3" w:space="0" w:color="000000"/>
              <w:bottom w:val="single" w:sz="3" w:space="0" w:color="000000"/>
              <w:right w:val="single" w:sz="3" w:space="0" w:color="000000"/>
            </w:tcBorders>
            <w:tcMar>
              <w:top w:w="113" w:type="dxa"/>
              <w:left w:w="113" w:type="dxa"/>
              <w:bottom w:w="113" w:type="dxa"/>
              <w:right w:w="113" w:type="dxa"/>
            </w:tcMar>
            <w:vAlign w:val="center"/>
          </w:tcPr>
          <w:p w:rsidR="00BB1823" w:rsidRPr="00B1196A" w:rsidRDefault="00BB1823" w:rsidP="007D6642">
            <w:pPr>
              <w:suppressAutoHyphens/>
              <w:spacing w:line="260" w:lineRule="exact"/>
              <w:jc w:val="center"/>
              <w:textAlignment w:val="center"/>
              <w:rPr>
                <w:rFonts w:hAnsi="宋体" w:cs="方正书宋_GBK"/>
                <w:color w:val="000000"/>
                <w:sz w:val="18"/>
                <w:szCs w:val="18"/>
                <w:lang w:val="zh-CN"/>
              </w:rPr>
            </w:pPr>
            <w:r w:rsidRPr="00B1196A">
              <w:rPr>
                <w:rFonts w:hAnsi="宋体" w:cs="方正书宋_GBK" w:hint="eastAsia"/>
                <w:color w:val="000000"/>
                <w:sz w:val="18"/>
                <w:szCs w:val="18"/>
                <w:lang w:val="zh-CN"/>
              </w:rPr>
              <w:t>税额</w:t>
            </w:r>
          </w:p>
        </w:tc>
        <w:tc>
          <w:tcPr>
            <w:tcW w:w="2713" w:type="dxa"/>
            <w:tcBorders>
              <w:top w:val="single" w:sz="6" w:space="0" w:color="000000"/>
              <w:left w:val="single" w:sz="3" w:space="0" w:color="000000"/>
              <w:bottom w:val="single" w:sz="3" w:space="0" w:color="000000"/>
              <w:right w:val="single" w:sz="6" w:space="0" w:color="000000"/>
            </w:tcBorders>
            <w:tcMar>
              <w:top w:w="113" w:type="dxa"/>
              <w:left w:w="113" w:type="dxa"/>
              <w:bottom w:w="113" w:type="dxa"/>
              <w:right w:w="113" w:type="dxa"/>
            </w:tcMar>
            <w:vAlign w:val="center"/>
          </w:tcPr>
          <w:p w:rsidR="00BB1823" w:rsidRPr="00B1196A" w:rsidRDefault="00BB1823" w:rsidP="007D6642">
            <w:pPr>
              <w:suppressAutoHyphens/>
              <w:spacing w:line="260" w:lineRule="exact"/>
              <w:jc w:val="center"/>
              <w:textAlignment w:val="center"/>
              <w:rPr>
                <w:rFonts w:hAnsi="宋体" w:cs="方正书宋_GBK"/>
                <w:color w:val="000000"/>
                <w:sz w:val="18"/>
                <w:szCs w:val="18"/>
                <w:lang w:val="zh-CN"/>
              </w:rPr>
            </w:pPr>
            <w:r w:rsidRPr="00B1196A">
              <w:rPr>
                <w:rFonts w:hAnsi="宋体" w:cs="方正书宋_GBK" w:hint="eastAsia"/>
                <w:color w:val="000000"/>
                <w:sz w:val="18"/>
                <w:szCs w:val="18"/>
                <w:lang w:val="zh-CN"/>
              </w:rPr>
              <w:t>备注</w:t>
            </w:r>
          </w:p>
        </w:tc>
      </w:tr>
      <w:tr w:rsidR="00BB1823" w:rsidRPr="00B1196A" w:rsidTr="007D6642">
        <w:tblPrEx>
          <w:tblCellMar>
            <w:top w:w="0" w:type="dxa"/>
            <w:left w:w="0" w:type="dxa"/>
            <w:bottom w:w="0" w:type="dxa"/>
            <w:right w:w="0" w:type="dxa"/>
          </w:tblCellMar>
        </w:tblPrEx>
        <w:trPr>
          <w:trHeight w:val="60"/>
        </w:trPr>
        <w:tc>
          <w:tcPr>
            <w:tcW w:w="3402" w:type="dxa"/>
            <w:gridSpan w:val="2"/>
            <w:tcBorders>
              <w:top w:val="single" w:sz="3" w:space="0" w:color="000000"/>
              <w:left w:val="single" w:sz="6" w:space="0" w:color="000000"/>
              <w:bottom w:val="single" w:sz="3" w:space="0" w:color="000000"/>
              <w:right w:val="single" w:sz="3" w:space="0" w:color="000000"/>
            </w:tcBorders>
            <w:tcMar>
              <w:top w:w="113" w:type="dxa"/>
              <w:left w:w="113" w:type="dxa"/>
              <w:bottom w:w="113" w:type="dxa"/>
              <w:right w:w="113" w:type="dxa"/>
            </w:tcMar>
            <w:vAlign w:val="center"/>
          </w:tcPr>
          <w:p w:rsidR="00BB1823" w:rsidRPr="00B1196A" w:rsidRDefault="00BB1823" w:rsidP="007D6642">
            <w:pPr>
              <w:suppressAutoHyphens/>
              <w:spacing w:line="260" w:lineRule="exact"/>
              <w:textAlignment w:val="center"/>
              <w:rPr>
                <w:rFonts w:hAnsi="宋体" w:cs="方正书宋_GBK"/>
                <w:color w:val="000000"/>
                <w:sz w:val="18"/>
                <w:szCs w:val="18"/>
                <w:lang w:val="zh-CN"/>
              </w:rPr>
            </w:pPr>
            <w:r>
              <w:rPr>
                <w:rFonts w:hAnsi="宋体" w:cs="方正书宋_GBK" w:hint="eastAsia"/>
                <w:color w:val="000000"/>
                <w:sz w:val="18"/>
                <w:szCs w:val="18"/>
                <w:lang w:val="zh-CN"/>
              </w:rPr>
              <w:t>一、</w:t>
            </w:r>
            <w:r w:rsidRPr="00B1196A">
              <w:rPr>
                <w:rFonts w:hAnsi="宋体" w:cs="方正书宋_GBK" w:hint="eastAsia"/>
                <w:color w:val="000000"/>
                <w:sz w:val="18"/>
                <w:szCs w:val="18"/>
                <w:lang w:val="zh-CN"/>
              </w:rPr>
              <w:t>大气污染物</w:t>
            </w:r>
          </w:p>
        </w:tc>
        <w:tc>
          <w:tcPr>
            <w:tcW w:w="1843" w:type="dxa"/>
            <w:tcBorders>
              <w:top w:val="single" w:sz="3" w:space="0" w:color="000000"/>
              <w:left w:val="single" w:sz="3" w:space="0" w:color="000000"/>
              <w:bottom w:val="single" w:sz="3" w:space="0" w:color="000000"/>
              <w:right w:val="single" w:sz="3" w:space="0" w:color="000000"/>
            </w:tcBorders>
            <w:tcMar>
              <w:top w:w="113" w:type="dxa"/>
              <w:left w:w="113" w:type="dxa"/>
              <w:bottom w:w="113" w:type="dxa"/>
              <w:right w:w="113" w:type="dxa"/>
            </w:tcMar>
            <w:vAlign w:val="center"/>
          </w:tcPr>
          <w:p w:rsidR="00BB1823" w:rsidRPr="00B1196A" w:rsidRDefault="00BB1823" w:rsidP="007D6642">
            <w:pPr>
              <w:suppressAutoHyphens/>
              <w:spacing w:line="260" w:lineRule="exact"/>
              <w:textAlignment w:val="center"/>
              <w:rPr>
                <w:rFonts w:hAnsi="宋体" w:cs="方正书宋_GBK"/>
                <w:color w:val="000000"/>
                <w:sz w:val="18"/>
                <w:szCs w:val="18"/>
                <w:lang w:val="zh-CN"/>
              </w:rPr>
            </w:pPr>
            <w:r w:rsidRPr="00B1196A">
              <w:rPr>
                <w:rFonts w:hAnsi="宋体" w:cs="方正书宋_GBK" w:hint="eastAsia"/>
                <w:color w:val="000000"/>
                <w:sz w:val="18"/>
                <w:szCs w:val="18"/>
                <w:lang w:val="zh-CN"/>
              </w:rPr>
              <w:t>每污染当量</w:t>
            </w:r>
          </w:p>
        </w:tc>
        <w:tc>
          <w:tcPr>
            <w:tcW w:w="1701" w:type="dxa"/>
            <w:tcBorders>
              <w:top w:val="single" w:sz="3" w:space="0" w:color="000000"/>
              <w:left w:val="single" w:sz="3" w:space="0" w:color="000000"/>
              <w:bottom w:val="single" w:sz="3" w:space="0" w:color="000000"/>
              <w:right w:val="single" w:sz="3" w:space="0" w:color="000000"/>
            </w:tcBorders>
            <w:tcMar>
              <w:top w:w="113" w:type="dxa"/>
              <w:left w:w="113" w:type="dxa"/>
              <w:bottom w:w="113" w:type="dxa"/>
              <w:right w:w="113" w:type="dxa"/>
            </w:tcMar>
            <w:vAlign w:val="center"/>
          </w:tcPr>
          <w:p w:rsidR="00BB1823" w:rsidRPr="00B1196A" w:rsidRDefault="00BB1823" w:rsidP="007D6642">
            <w:pPr>
              <w:suppressAutoHyphens/>
              <w:spacing w:line="260" w:lineRule="exact"/>
              <w:textAlignment w:val="center"/>
              <w:rPr>
                <w:rFonts w:hAnsi="宋体" w:cs="方正书宋_GBK"/>
                <w:color w:val="000000"/>
                <w:sz w:val="18"/>
                <w:szCs w:val="18"/>
                <w:lang w:val="zh-CN"/>
              </w:rPr>
            </w:pPr>
            <w:r w:rsidRPr="00B1196A">
              <w:rPr>
                <w:rFonts w:hAnsi="宋体" w:cs="方正书宋_GBK"/>
                <w:color w:val="000000"/>
                <w:sz w:val="18"/>
                <w:szCs w:val="18"/>
                <w:lang w:val="zh-CN"/>
              </w:rPr>
              <w:t>1.2</w:t>
            </w:r>
            <w:r w:rsidRPr="00B1196A">
              <w:rPr>
                <w:rFonts w:hAnsi="宋体" w:cs="方正书宋_GBK" w:hint="eastAsia"/>
                <w:color w:val="000000"/>
                <w:sz w:val="18"/>
                <w:szCs w:val="18"/>
                <w:lang w:val="zh-CN"/>
              </w:rPr>
              <w:t>元至</w:t>
            </w:r>
            <w:r w:rsidRPr="00B1196A">
              <w:rPr>
                <w:rFonts w:hAnsi="宋体" w:cs="方正书宋_GBK"/>
                <w:color w:val="000000"/>
                <w:sz w:val="18"/>
                <w:szCs w:val="18"/>
                <w:lang w:val="zh-CN"/>
              </w:rPr>
              <w:t>12</w:t>
            </w:r>
            <w:r w:rsidRPr="00B1196A">
              <w:rPr>
                <w:rFonts w:hAnsi="宋体" w:cs="方正书宋_GBK" w:hint="eastAsia"/>
                <w:color w:val="000000"/>
                <w:sz w:val="18"/>
                <w:szCs w:val="18"/>
                <w:lang w:val="zh-CN"/>
              </w:rPr>
              <w:t>元</w:t>
            </w:r>
          </w:p>
        </w:tc>
        <w:tc>
          <w:tcPr>
            <w:tcW w:w="2713" w:type="dxa"/>
            <w:tcBorders>
              <w:top w:val="single" w:sz="3" w:space="0" w:color="000000"/>
              <w:left w:val="single" w:sz="3" w:space="0" w:color="000000"/>
              <w:bottom w:val="single" w:sz="3" w:space="0" w:color="000000"/>
              <w:right w:val="single" w:sz="6" w:space="0" w:color="000000"/>
            </w:tcBorders>
            <w:tcMar>
              <w:top w:w="113" w:type="dxa"/>
              <w:left w:w="113" w:type="dxa"/>
              <w:bottom w:w="113" w:type="dxa"/>
              <w:right w:w="113" w:type="dxa"/>
            </w:tcMar>
            <w:vAlign w:val="center"/>
          </w:tcPr>
          <w:p w:rsidR="00BB1823" w:rsidRPr="00B1196A" w:rsidRDefault="00BB1823" w:rsidP="007D6642">
            <w:pPr>
              <w:spacing w:line="260" w:lineRule="exact"/>
              <w:rPr>
                <w:rFonts w:hAnsi="宋体"/>
                <w:sz w:val="18"/>
                <w:szCs w:val="18"/>
              </w:rPr>
            </w:pPr>
          </w:p>
        </w:tc>
      </w:tr>
      <w:tr w:rsidR="00BB1823" w:rsidRPr="00B1196A" w:rsidTr="007D6642">
        <w:tblPrEx>
          <w:tblCellMar>
            <w:top w:w="0" w:type="dxa"/>
            <w:left w:w="0" w:type="dxa"/>
            <w:bottom w:w="0" w:type="dxa"/>
            <w:right w:w="0" w:type="dxa"/>
          </w:tblCellMar>
        </w:tblPrEx>
        <w:trPr>
          <w:trHeight w:val="60"/>
        </w:trPr>
        <w:tc>
          <w:tcPr>
            <w:tcW w:w="3402" w:type="dxa"/>
            <w:gridSpan w:val="2"/>
            <w:tcBorders>
              <w:top w:val="single" w:sz="3" w:space="0" w:color="000000"/>
              <w:left w:val="single" w:sz="6" w:space="0" w:color="000000"/>
              <w:bottom w:val="single" w:sz="3" w:space="0" w:color="000000"/>
              <w:right w:val="single" w:sz="3" w:space="0" w:color="000000"/>
            </w:tcBorders>
            <w:tcMar>
              <w:top w:w="113" w:type="dxa"/>
              <w:left w:w="113" w:type="dxa"/>
              <w:bottom w:w="113" w:type="dxa"/>
              <w:right w:w="113" w:type="dxa"/>
            </w:tcMar>
            <w:vAlign w:val="center"/>
          </w:tcPr>
          <w:p w:rsidR="00BB1823" w:rsidRPr="00B1196A" w:rsidRDefault="00BB1823" w:rsidP="007D6642">
            <w:pPr>
              <w:suppressAutoHyphens/>
              <w:spacing w:line="260" w:lineRule="exact"/>
              <w:textAlignment w:val="center"/>
              <w:rPr>
                <w:rFonts w:hAnsi="宋体" w:cs="方正书宋_GBK"/>
                <w:color w:val="000000"/>
                <w:sz w:val="18"/>
                <w:szCs w:val="18"/>
                <w:lang w:val="zh-CN"/>
              </w:rPr>
            </w:pPr>
            <w:r>
              <w:rPr>
                <w:rFonts w:hAnsi="宋体" w:cs="方正书宋_GBK" w:hint="eastAsia"/>
                <w:color w:val="000000"/>
                <w:sz w:val="18"/>
                <w:szCs w:val="18"/>
                <w:lang w:val="zh-CN"/>
              </w:rPr>
              <w:t>二、</w:t>
            </w:r>
            <w:r w:rsidRPr="00B1196A">
              <w:rPr>
                <w:rFonts w:hAnsi="宋体" w:cs="方正书宋_GBK" w:hint="eastAsia"/>
                <w:color w:val="000000"/>
                <w:sz w:val="18"/>
                <w:szCs w:val="18"/>
                <w:lang w:val="zh-CN"/>
              </w:rPr>
              <w:t>水污染物</w:t>
            </w:r>
          </w:p>
        </w:tc>
        <w:tc>
          <w:tcPr>
            <w:tcW w:w="1843" w:type="dxa"/>
            <w:tcBorders>
              <w:top w:val="single" w:sz="3" w:space="0" w:color="000000"/>
              <w:left w:val="single" w:sz="3" w:space="0" w:color="000000"/>
              <w:bottom w:val="single" w:sz="3" w:space="0" w:color="000000"/>
              <w:right w:val="single" w:sz="3" w:space="0" w:color="000000"/>
            </w:tcBorders>
            <w:tcMar>
              <w:top w:w="113" w:type="dxa"/>
              <w:left w:w="113" w:type="dxa"/>
              <w:bottom w:w="113" w:type="dxa"/>
              <w:right w:w="113" w:type="dxa"/>
            </w:tcMar>
            <w:vAlign w:val="center"/>
          </w:tcPr>
          <w:p w:rsidR="00BB1823" w:rsidRPr="00B1196A" w:rsidRDefault="00BB1823" w:rsidP="007D6642">
            <w:pPr>
              <w:suppressAutoHyphens/>
              <w:spacing w:line="260" w:lineRule="exact"/>
              <w:textAlignment w:val="center"/>
              <w:rPr>
                <w:rFonts w:hAnsi="宋体" w:cs="方正书宋_GBK"/>
                <w:color w:val="000000"/>
                <w:sz w:val="18"/>
                <w:szCs w:val="18"/>
                <w:lang w:val="zh-CN"/>
              </w:rPr>
            </w:pPr>
            <w:r w:rsidRPr="00B1196A">
              <w:rPr>
                <w:rFonts w:hAnsi="宋体" w:cs="方正书宋_GBK" w:hint="eastAsia"/>
                <w:color w:val="000000"/>
                <w:sz w:val="18"/>
                <w:szCs w:val="18"/>
                <w:lang w:val="zh-CN"/>
              </w:rPr>
              <w:t>每污染当量</w:t>
            </w:r>
          </w:p>
        </w:tc>
        <w:tc>
          <w:tcPr>
            <w:tcW w:w="1701" w:type="dxa"/>
            <w:tcBorders>
              <w:top w:val="single" w:sz="3" w:space="0" w:color="000000"/>
              <w:left w:val="single" w:sz="3" w:space="0" w:color="000000"/>
              <w:bottom w:val="single" w:sz="3" w:space="0" w:color="000000"/>
              <w:right w:val="single" w:sz="3" w:space="0" w:color="000000"/>
            </w:tcBorders>
            <w:tcMar>
              <w:top w:w="113" w:type="dxa"/>
              <w:left w:w="113" w:type="dxa"/>
              <w:bottom w:w="113" w:type="dxa"/>
              <w:right w:w="113" w:type="dxa"/>
            </w:tcMar>
            <w:vAlign w:val="center"/>
          </w:tcPr>
          <w:p w:rsidR="00BB1823" w:rsidRPr="00B1196A" w:rsidRDefault="00BB1823" w:rsidP="007D6642">
            <w:pPr>
              <w:suppressAutoHyphens/>
              <w:spacing w:line="260" w:lineRule="exact"/>
              <w:textAlignment w:val="center"/>
              <w:rPr>
                <w:rFonts w:hAnsi="宋体" w:cs="方正书宋_GBK"/>
                <w:color w:val="000000"/>
                <w:sz w:val="18"/>
                <w:szCs w:val="18"/>
                <w:lang w:val="zh-CN"/>
              </w:rPr>
            </w:pPr>
            <w:r w:rsidRPr="00B1196A">
              <w:rPr>
                <w:rFonts w:hAnsi="宋体" w:cs="方正书宋_GBK"/>
                <w:color w:val="000000"/>
                <w:sz w:val="18"/>
                <w:szCs w:val="18"/>
                <w:lang w:val="zh-CN"/>
              </w:rPr>
              <w:t>1.4</w:t>
            </w:r>
            <w:r w:rsidRPr="00B1196A">
              <w:rPr>
                <w:rFonts w:hAnsi="宋体" w:cs="方正书宋_GBK" w:hint="eastAsia"/>
                <w:color w:val="000000"/>
                <w:sz w:val="18"/>
                <w:szCs w:val="18"/>
                <w:lang w:val="zh-CN"/>
              </w:rPr>
              <w:t>元至</w:t>
            </w:r>
            <w:r w:rsidRPr="00B1196A">
              <w:rPr>
                <w:rFonts w:hAnsi="宋体" w:cs="方正书宋_GBK"/>
                <w:color w:val="000000"/>
                <w:sz w:val="18"/>
                <w:szCs w:val="18"/>
                <w:lang w:val="zh-CN"/>
              </w:rPr>
              <w:t>14</w:t>
            </w:r>
            <w:r w:rsidRPr="00B1196A">
              <w:rPr>
                <w:rFonts w:hAnsi="宋体" w:cs="方正书宋_GBK" w:hint="eastAsia"/>
                <w:color w:val="000000"/>
                <w:sz w:val="18"/>
                <w:szCs w:val="18"/>
                <w:lang w:val="zh-CN"/>
              </w:rPr>
              <w:t>元</w:t>
            </w:r>
          </w:p>
        </w:tc>
        <w:tc>
          <w:tcPr>
            <w:tcW w:w="2713" w:type="dxa"/>
            <w:tcBorders>
              <w:top w:val="single" w:sz="3" w:space="0" w:color="000000"/>
              <w:left w:val="single" w:sz="3" w:space="0" w:color="000000"/>
              <w:bottom w:val="single" w:sz="3" w:space="0" w:color="000000"/>
              <w:right w:val="single" w:sz="6" w:space="0" w:color="000000"/>
            </w:tcBorders>
            <w:tcMar>
              <w:top w:w="113" w:type="dxa"/>
              <w:left w:w="113" w:type="dxa"/>
              <w:bottom w:w="113" w:type="dxa"/>
              <w:right w:w="113" w:type="dxa"/>
            </w:tcMar>
            <w:vAlign w:val="center"/>
          </w:tcPr>
          <w:p w:rsidR="00BB1823" w:rsidRPr="00B1196A" w:rsidRDefault="00BB1823" w:rsidP="007D6642">
            <w:pPr>
              <w:spacing w:line="260" w:lineRule="exact"/>
              <w:rPr>
                <w:rFonts w:hAnsi="宋体"/>
                <w:sz w:val="18"/>
                <w:szCs w:val="18"/>
              </w:rPr>
            </w:pPr>
          </w:p>
        </w:tc>
      </w:tr>
      <w:tr w:rsidR="00BB1823" w:rsidRPr="00B1196A" w:rsidTr="007D6642">
        <w:tblPrEx>
          <w:tblCellMar>
            <w:top w:w="0" w:type="dxa"/>
            <w:left w:w="0" w:type="dxa"/>
            <w:bottom w:w="0" w:type="dxa"/>
            <w:right w:w="0" w:type="dxa"/>
          </w:tblCellMar>
        </w:tblPrEx>
        <w:trPr>
          <w:trHeight w:val="60"/>
        </w:trPr>
        <w:tc>
          <w:tcPr>
            <w:tcW w:w="1418" w:type="dxa"/>
            <w:vMerge w:val="restart"/>
            <w:tcBorders>
              <w:top w:val="single" w:sz="3" w:space="0" w:color="000000"/>
              <w:left w:val="single" w:sz="6" w:space="0" w:color="000000"/>
              <w:bottom w:val="single" w:sz="3" w:space="0" w:color="000000"/>
              <w:right w:val="single" w:sz="3" w:space="0" w:color="000000"/>
            </w:tcBorders>
            <w:tcMar>
              <w:top w:w="113" w:type="dxa"/>
              <w:left w:w="113" w:type="dxa"/>
              <w:bottom w:w="113" w:type="dxa"/>
              <w:right w:w="113" w:type="dxa"/>
            </w:tcMar>
            <w:vAlign w:val="center"/>
          </w:tcPr>
          <w:p w:rsidR="00BB1823" w:rsidRPr="00B1196A" w:rsidRDefault="00BB1823" w:rsidP="007D6642">
            <w:pPr>
              <w:suppressAutoHyphens/>
              <w:spacing w:line="260" w:lineRule="exact"/>
              <w:jc w:val="center"/>
              <w:textAlignment w:val="center"/>
              <w:rPr>
                <w:rFonts w:hAnsi="宋体" w:cs="方正书宋_GBK"/>
                <w:color w:val="000000"/>
                <w:sz w:val="18"/>
                <w:szCs w:val="18"/>
                <w:lang w:val="zh-CN"/>
              </w:rPr>
            </w:pPr>
            <w:r>
              <w:rPr>
                <w:rFonts w:hAnsi="宋体" w:cs="方正书宋_GBK" w:hint="eastAsia"/>
                <w:color w:val="000000"/>
                <w:sz w:val="18"/>
                <w:szCs w:val="18"/>
                <w:lang w:val="zh-CN"/>
              </w:rPr>
              <w:t>三、</w:t>
            </w:r>
            <w:r w:rsidRPr="00B1196A">
              <w:rPr>
                <w:rFonts w:hAnsi="宋体" w:cs="方正书宋_GBK" w:hint="eastAsia"/>
                <w:color w:val="000000"/>
                <w:sz w:val="18"/>
                <w:szCs w:val="18"/>
                <w:lang w:val="zh-CN"/>
              </w:rPr>
              <w:t>固体废物</w:t>
            </w:r>
          </w:p>
        </w:tc>
        <w:tc>
          <w:tcPr>
            <w:tcW w:w="1984" w:type="dxa"/>
            <w:tcBorders>
              <w:top w:val="single" w:sz="3" w:space="0" w:color="000000"/>
              <w:left w:val="single" w:sz="3" w:space="0" w:color="000000"/>
              <w:bottom w:val="single" w:sz="3" w:space="0" w:color="000000"/>
              <w:right w:val="single" w:sz="3" w:space="0" w:color="000000"/>
            </w:tcBorders>
            <w:tcMar>
              <w:top w:w="113" w:type="dxa"/>
              <w:left w:w="113" w:type="dxa"/>
              <w:bottom w:w="113" w:type="dxa"/>
              <w:right w:w="113" w:type="dxa"/>
            </w:tcMar>
            <w:vAlign w:val="center"/>
          </w:tcPr>
          <w:p w:rsidR="00BB1823" w:rsidRPr="00B1196A" w:rsidRDefault="00BB1823" w:rsidP="007D6642">
            <w:pPr>
              <w:suppressAutoHyphens/>
              <w:spacing w:line="260" w:lineRule="exact"/>
              <w:textAlignment w:val="center"/>
              <w:rPr>
                <w:rFonts w:hAnsi="宋体" w:cs="方正书宋_GBK"/>
                <w:color w:val="000000"/>
                <w:sz w:val="18"/>
                <w:szCs w:val="18"/>
                <w:lang w:val="zh-CN"/>
              </w:rPr>
            </w:pPr>
            <w:r>
              <w:rPr>
                <w:rFonts w:hAnsi="宋体" w:cs="方正书宋_GBK" w:hint="eastAsia"/>
                <w:color w:val="000000"/>
                <w:sz w:val="18"/>
                <w:szCs w:val="18"/>
                <w:lang w:val="zh-CN"/>
              </w:rPr>
              <w:t>1.</w:t>
            </w:r>
            <w:r w:rsidRPr="00B1196A">
              <w:rPr>
                <w:rFonts w:hAnsi="宋体" w:cs="方正书宋_GBK" w:hint="eastAsia"/>
                <w:color w:val="000000"/>
                <w:sz w:val="18"/>
                <w:szCs w:val="18"/>
                <w:lang w:val="zh-CN"/>
              </w:rPr>
              <w:t>煤矸石</w:t>
            </w:r>
          </w:p>
        </w:tc>
        <w:tc>
          <w:tcPr>
            <w:tcW w:w="1843" w:type="dxa"/>
            <w:tcBorders>
              <w:top w:val="single" w:sz="3" w:space="0" w:color="000000"/>
              <w:left w:val="single" w:sz="3" w:space="0" w:color="000000"/>
              <w:bottom w:val="single" w:sz="3" w:space="0" w:color="000000"/>
              <w:right w:val="single" w:sz="3" w:space="0" w:color="000000"/>
            </w:tcBorders>
            <w:tcMar>
              <w:top w:w="113" w:type="dxa"/>
              <w:left w:w="113" w:type="dxa"/>
              <w:bottom w:w="113" w:type="dxa"/>
              <w:right w:w="113" w:type="dxa"/>
            </w:tcMar>
            <w:vAlign w:val="center"/>
          </w:tcPr>
          <w:p w:rsidR="00BB1823" w:rsidRPr="00B1196A" w:rsidRDefault="00BB1823" w:rsidP="007D6642">
            <w:pPr>
              <w:suppressAutoHyphens/>
              <w:spacing w:line="260" w:lineRule="exact"/>
              <w:textAlignment w:val="center"/>
              <w:rPr>
                <w:rFonts w:hAnsi="宋体" w:cs="方正书宋_GBK"/>
                <w:color w:val="000000"/>
                <w:sz w:val="18"/>
                <w:szCs w:val="18"/>
                <w:lang w:val="zh-CN"/>
              </w:rPr>
            </w:pPr>
            <w:r w:rsidRPr="00B1196A">
              <w:rPr>
                <w:rFonts w:hAnsi="宋体" w:cs="方正书宋_GBK" w:hint="eastAsia"/>
                <w:color w:val="000000"/>
                <w:sz w:val="18"/>
                <w:szCs w:val="18"/>
                <w:lang w:val="zh-CN"/>
              </w:rPr>
              <w:t>每吨</w:t>
            </w:r>
          </w:p>
        </w:tc>
        <w:tc>
          <w:tcPr>
            <w:tcW w:w="1701" w:type="dxa"/>
            <w:tcBorders>
              <w:top w:val="single" w:sz="3" w:space="0" w:color="000000"/>
              <w:left w:val="single" w:sz="3" w:space="0" w:color="000000"/>
              <w:bottom w:val="single" w:sz="3" w:space="0" w:color="000000"/>
              <w:right w:val="single" w:sz="3" w:space="0" w:color="000000"/>
            </w:tcBorders>
            <w:tcMar>
              <w:top w:w="113" w:type="dxa"/>
              <w:left w:w="113" w:type="dxa"/>
              <w:bottom w:w="113" w:type="dxa"/>
              <w:right w:w="113" w:type="dxa"/>
            </w:tcMar>
            <w:vAlign w:val="center"/>
          </w:tcPr>
          <w:p w:rsidR="00BB1823" w:rsidRPr="00B1196A" w:rsidRDefault="00BB1823" w:rsidP="007D6642">
            <w:pPr>
              <w:suppressAutoHyphens/>
              <w:spacing w:line="260" w:lineRule="exact"/>
              <w:textAlignment w:val="center"/>
              <w:rPr>
                <w:rFonts w:hAnsi="宋体" w:cs="方正书宋_GBK"/>
                <w:color w:val="000000"/>
                <w:sz w:val="18"/>
                <w:szCs w:val="18"/>
                <w:lang w:val="zh-CN"/>
              </w:rPr>
            </w:pPr>
            <w:r w:rsidRPr="00B1196A">
              <w:rPr>
                <w:rFonts w:hAnsi="宋体" w:cs="方正书宋_GBK"/>
                <w:color w:val="000000"/>
                <w:sz w:val="18"/>
                <w:szCs w:val="18"/>
                <w:lang w:val="zh-CN"/>
              </w:rPr>
              <w:t>5</w:t>
            </w:r>
            <w:r w:rsidRPr="00B1196A">
              <w:rPr>
                <w:rFonts w:hAnsi="宋体" w:cs="方正书宋_GBK" w:hint="eastAsia"/>
                <w:color w:val="000000"/>
                <w:sz w:val="18"/>
                <w:szCs w:val="18"/>
                <w:lang w:val="zh-CN"/>
              </w:rPr>
              <w:t>元</w:t>
            </w:r>
          </w:p>
        </w:tc>
        <w:tc>
          <w:tcPr>
            <w:tcW w:w="2713" w:type="dxa"/>
            <w:vMerge w:val="restart"/>
            <w:tcBorders>
              <w:top w:val="single" w:sz="3" w:space="0" w:color="000000"/>
              <w:left w:val="single" w:sz="3" w:space="0" w:color="000000"/>
              <w:bottom w:val="single" w:sz="3" w:space="0" w:color="000000"/>
              <w:right w:val="single" w:sz="6" w:space="0" w:color="000000"/>
            </w:tcBorders>
            <w:tcMar>
              <w:top w:w="113" w:type="dxa"/>
              <w:left w:w="113" w:type="dxa"/>
              <w:bottom w:w="113" w:type="dxa"/>
              <w:right w:w="113" w:type="dxa"/>
            </w:tcMar>
            <w:vAlign w:val="center"/>
          </w:tcPr>
          <w:p w:rsidR="00BB1823" w:rsidRPr="00B1196A" w:rsidRDefault="00BB1823" w:rsidP="007D6642">
            <w:pPr>
              <w:spacing w:line="260" w:lineRule="exact"/>
              <w:rPr>
                <w:rFonts w:hAnsi="宋体"/>
                <w:sz w:val="18"/>
                <w:szCs w:val="18"/>
              </w:rPr>
            </w:pPr>
          </w:p>
        </w:tc>
      </w:tr>
      <w:tr w:rsidR="00BB1823" w:rsidRPr="00B1196A" w:rsidTr="007D6642">
        <w:tblPrEx>
          <w:tblCellMar>
            <w:top w:w="0" w:type="dxa"/>
            <w:left w:w="0" w:type="dxa"/>
            <w:bottom w:w="0" w:type="dxa"/>
            <w:right w:w="0" w:type="dxa"/>
          </w:tblCellMar>
        </w:tblPrEx>
        <w:trPr>
          <w:trHeight w:val="60"/>
        </w:trPr>
        <w:tc>
          <w:tcPr>
            <w:tcW w:w="1418" w:type="dxa"/>
            <w:vMerge/>
            <w:tcBorders>
              <w:top w:val="single" w:sz="3" w:space="0" w:color="000000"/>
              <w:left w:val="single" w:sz="6" w:space="0" w:color="000000"/>
              <w:bottom w:val="single" w:sz="3" w:space="0" w:color="000000"/>
              <w:right w:val="single" w:sz="3" w:space="0" w:color="000000"/>
            </w:tcBorders>
          </w:tcPr>
          <w:p w:rsidR="00BB1823" w:rsidRPr="00B1196A" w:rsidRDefault="00BB1823" w:rsidP="007D6642">
            <w:pPr>
              <w:spacing w:line="260" w:lineRule="exact"/>
              <w:rPr>
                <w:rFonts w:hAnsi="宋体"/>
                <w:sz w:val="18"/>
                <w:szCs w:val="18"/>
              </w:rPr>
            </w:pPr>
          </w:p>
        </w:tc>
        <w:tc>
          <w:tcPr>
            <w:tcW w:w="1984" w:type="dxa"/>
            <w:tcBorders>
              <w:top w:val="single" w:sz="3" w:space="0" w:color="000000"/>
              <w:left w:val="single" w:sz="3" w:space="0" w:color="000000"/>
              <w:bottom w:val="single" w:sz="3" w:space="0" w:color="000000"/>
              <w:right w:val="single" w:sz="3" w:space="0" w:color="000000"/>
            </w:tcBorders>
            <w:tcMar>
              <w:top w:w="113" w:type="dxa"/>
              <w:left w:w="113" w:type="dxa"/>
              <w:bottom w:w="113" w:type="dxa"/>
              <w:right w:w="113" w:type="dxa"/>
            </w:tcMar>
            <w:vAlign w:val="center"/>
          </w:tcPr>
          <w:p w:rsidR="00BB1823" w:rsidRPr="00B1196A" w:rsidRDefault="00BB1823" w:rsidP="007D6642">
            <w:pPr>
              <w:suppressAutoHyphens/>
              <w:spacing w:line="260" w:lineRule="exact"/>
              <w:textAlignment w:val="center"/>
              <w:rPr>
                <w:rFonts w:hAnsi="宋体" w:cs="方正书宋_GBK"/>
                <w:color w:val="000000"/>
                <w:sz w:val="18"/>
                <w:szCs w:val="18"/>
                <w:lang w:val="zh-CN"/>
              </w:rPr>
            </w:pPr>
            <w:r>
              <w:rPr>
                <w:rFonts w:hAnsi="宋体" w:cs="方正书宋_GBK" w:hint="eastAsia"/>
                <w:color w:val="000000"/>
                <w:sz w:val="18"/>
                <w:szCs w:val="18"/>
                <w:lang w:val="zh-CN"/>
              </w:rPr>
              <w:t>2.</w:t>
            </w:r>
            <w:r w:rsidRPr="00B1196A">
              <w:rPr>
                <w:rFonts w:hAnsi="宋体" w:cs="方正书宋_GBK" w:hint="eastAsia"/>
                <w:color w:val="000000"/>
                <w:sz w:val="18"/>
                <w:szCs w:val="18"/>
                <w:lang w:val="zh-CN"/>
              </w:rPr>
              <w:t>尾矿</w:t>
            </w:r>
          </w:p>
        </w:tc>
        <w:tc>
          <w:tcPr>
            <w:tcW w:w="1843" w:type="dxa"/>
            <w:tcBorders>
              <w:top w:val="single" w:sz="3" w:space="0" w:color="000000"/>
              <w:left w:val="single" w:sz="3" w:space="0" w:color="000000"/>
              <w:bottom w:val="single" w:sz="3" w:space="0" w:color="000000"/>
              <w:right w:val="single" w:sz="3" w:space="0" w:color="000000"/>
            </w:tcBorders>
            <w:tcMar>
              <w:top w:w="113" w:type="dxa"/>
              <w:left w:w="113" w:type="dxa"/>
              <w:bottom w:w="113" w:type="dxa"/>
              <w:right w:w="113" w:type="dxa"/>
            </w:tcMar>
            <w:vAlign w:val="center"/>
          </w:tcPr>
          <w:p w:rsidR="00BB1823" w:rsidRPr="00B1196A" w:rsidRDefault="00BB1823" w:rsidP="007D6642">
            <w:pPr>
              <w:suppressAutoHyphens/>
              <w:spacing w:line="260" w:lineRule="exact"/>
              <w:textAlignment w:val="center"/>
              <w:rPr>
                <w:rFonts w:hAnsi="宋体" w:cs="方正书宋_GBK"/>
                <w:color w:val="000000"/>
                <w:sz w:val="18"/>
                <w:szCs w:val="18"/>
                <w:lang w:val="zh-CN"/>
              </w:rPr>
            </w:pPr>
            <w:r w:rsidRPr="00B1196A">
              <w:rPr>
                <w:rFonts w:hAnsi="宋体" w:cs="方正书宋_GBK" w:hint="eastAsia"/>
                <w:color w:val="000000"/>
                <w:sz w:val="18"/>
                <w:szCs w:val="18"/>
                <w:lang w:val="zh-CN"/>
              </w:rPr>
              <w:t>每吨</w:t>
            </w:r>
          </w:p>
        </w:tc>
        <w:tc>
          <w:tcPr>
            <w:tcW w:w="1701" w:type="dxa"/>
            <w:tcBorders>
              <w:top w:val="single" w:sz="3" w:space="0" w:color="000000"/>
              <w:left w:val="single" w:sz="3" w:space="0" w:color="000000"/>
              <w:bottom w:val="single" w:sz="3" w:space="0" w:color="000000"/>
              <w:right w:val="single" w:sz="3" w:space="0" w:color="000000"/>
            </w:tcBorders>
            <w:tcMar>
              <w:top w:w="113" w:type="dxa"/>
              <w:left w:w="113" w:type="dxa"/>
              <w:bottom w:w="113" w:type="dxa"/>
              <w:right w:w="113" w:type="dxa"/>
            </w:tcMar>
            <w:vAlign w:val="center"/>
          </w:tcPr>
          <w:p w:rsidR="00BB1823" w:rsidRPr="00B1196A" w:rsidRDefault="00BB1823" w:rsidP="007D6642">
            <w:pPr>
              <w:suppressAutoHyphens/>
              <w:spacing w:line="260" w:lineRule="exact"/>
              <w:textAlignment w:val="center"/>
              <w:rPr>
                <w:rFonts w:hAnsi="宋体" w:cs="方正书宋_GBK"/>
                <w:color w:val="000000"/>
                <w:sz w:val="18"/>
                <w:szCs w:val="18"/>
                <w:lang w:val="zh-CN"/>
              </w:rPr>
            </w:pPr>
            <w:r w:rsidRPr="00B1196A">
              <w:rPr>
                <w:rFonts w:hAnsi="宋体" w:cs="方正书宋_GBK"/>
                <w:color w:val="000000"/>
                <w:sz w:val="18"/>
                <w:szCs w:val="18"/>
                <w:lang w:val="zh-CN"/>
              </w:rPr>
              <w:t>15</w:t>
            </w:r>
            <w:r w:rsidRPr="00B1196A">
              <w:rPr>
                <w:rFonts w:hAnsi="宋体" w:cs="方正书宋_GBK" w:hint="eastAsia"/>
                <w:color w:val="000000"/>
                <w:sz w:val="18"/>
                <w:szCs w:val="18"/>
                <w:lang w:val="zh-CN"/>
              </w:rPr>
              <w:t>元</w:t>
            </w:r>
          </w:p>
        </w:tc>
        <w:tc>
          <w:tcPr>
            <w:tcW w:w="2713" w:type="dxa"/>
            <w:vMerge/>
            <w:tcBorders>
              <w:top w:val="single" w:sz="3" w:space="0" w:color="000000"/>
              <w:left w:val="single" w:sz="3" w:space="0" w:color="000000"/>
              <w:bottom w:val="single" w:sz="3" w:space="0" w:color="000000"/>
              <w:right w:val="single" w:sz="6" w:space="0" w:color="000000"/>
            </w:tcBorders>
          </w:tcPr>
          <w:p w:rsidR="00BB1823" w:rsidRPr="00B1196A" w:rsidRDefault="00BB1823" w:rsidP="007D6642">
            <w:pPr>
              <w:spacing w:line="260" w:lineRule="exact"/>
              <w:rPr>
                <w:rFonts w:hAnsi="宋体"/>
                <w:sz w:val="18"/>
                <w:szCs w:val="18"/>
              </w:rPr>
            </w:pPr>
          </w:p>
        </w:tc>
      </w:tr>
      <w:tr w:rsidR="00BB1823" w:rsidRPr="00B1196A" w:rsidTr="007D6642">
        <w:tblPrEx>
          <w:tblCellMar>
            <w:top w:w="0" w:type="dxa"/>
            <w:left w:w="0" w:type="dxa"/>
            <w:bottom w:w="0" w:type="dxa"/>
            <w:right w:w="0" w:type="dxa"/>
          </w:tblCellMar>
        </w:tblPrEx>
        <w:trPr>
          <w:trHeight w:val="60"/>
        </w:trPr>
        <w:tc>
          <w:tcPr>
            <w:tcW w:w="1418" w:type="dxa"/>
            <w:vMerge/>
            <w:tcBorders>
              <w:top w:val="single" w:sz="3" w:space="0" w:color="000000"/>
              <w:left w:val="single" w:sz="6" w:space="0" w:color="000000"/>
              <w:bottom w:val="single" w:sz="3" w:space="0" w:color="000000"/>
              <w:right w:val="single" w:sz="3" w:space="0" w:color="000000"/>
            </w:tcBorders>
          </w:tcPr>
          <w:p w:rsidR="00BB1823" w:rsidRPr="00B1196A" w:rsidRDefault="00BB1823" w:rsidP="007D6642">
            <w:pPr>
              <w:spacing w:line="260" w:lineRule="exact"/>
              <w:rPr>
                <w:rFonts w:hAnsi="宋体"/>
                <w:sz w:val="18"/>
                <w:szCs w:val="18"/>
              </w:rPr>
            </w:pPr>
          </w:p>
        </w:tc>
        <w:tc>
          <w:tcPr>
            <w:tcW w:w="1984" w:type="dxa"/>
            <w:tcBorders>
              <w:top w:val="single" w:sz="3" w:space="0" w:color="000000"/>
              <w:left w:val="single" w:sz="3" w:space="0" w:color="000000"/>
              <w:bottom w:val="single" w:sz="3" w:space="0" w:color="000000"/>
              <w:right w:val="single" w:sz="3" w:space="0" w:color="000000"/>
            </w:tcBorders>
            <w:tcMar>
              <w:top w:w="113" w:type="dxa"/>
              <w:left w:w="113" w:type="dxa"/>
              <w:bottom w:w="113" w:type="dxa"/>
              <w:right w:w="113" w:type="dxa"/>
            </w:tcMar>
            <w:vAlign w:val="center"/>
          </w:tcPr>
          <w:p w:rsidR="00BB1823" w:rsidRPr="00B1196A" w:rsidRDefault="00BB1823" w:rsidP="007D6642">
            <w:pPr>
              <w:suppressAutoHyphens/>
              <w:spacing w:line="260" w:lineRule="exact"/>
              <w:textAlignment w:val="center"/>
              <w:rPr>
                <w:rFonts w:hAnsi="宋体" w:cs="方正书宋_GBK"/>
                <w:color w:val="000000"/>
                <w:sz w:val="18"/>
                <w:szCs w:val="18"/>
                <w:lang w:val="zh-CN"/>
              </w:rPr>
            </w:pPr>
            <w:r>
              <w:rPr>
                <w:rFonts w:hAnsi="宋体" w:cs="方正书宋_GBK" w:hint="eastAsia"/>
                <w:color w:val="000000"/>
                <w:sz w:val="18"/>
                <w:szCs w:val="18"/>
                <w:lang w:val="zh-CN"/>
              </w:rPr>
              <w:t>3.</w:t>
            </w:r>
            <w:r w:rsidRPr="00B1196A">
              <w:rPr>
                <w:rFonts w:hAnsi="宋体" w:cs="方正书宋_GBK" w:hint="eastAsia"/>
                <w:color w:val="000000"/>
                <w:sz w:val="18"/>
                <w:szCs w:val="18"/>
                <w:lang w:val="zh-CN"/>
              </w:rPr>
              <w:t>危险废物</w:t>
            </w:r>
          </w:p>
        </w:tc>
        <w:tc>
          <w:tcPr>
            <w:tcW w:w="1843" w:type="dxa"/>
            <w:tcBorders>
              <w:top w:val="single" w:sz="3" w:space="0" w:color="000000"/>
              <w:left w:val="single" w:sz="3" w:space="0" w:color="000000"/>
              <w:bottom w:val="single" w:sz="3" w:space="0" w:color="000000"/>
              <w:right w:val="single" w:sz="3" w:space="0" w:color="000000"/>
            </w:tcBorders>
            <w:tcMar>
              <w:top w:w="113" w:type="dxa"/>
              <w:left w:w="113" w:type="dxa"/>
              <w:bottom w:w="113" w:type="dxa"/>
              <w:right w:w="113" w:type="dxa"/>
            </w:tcMar>
            <w:vAlign w:val="center"/>
          </w:tcPr>
          <w:p w:rsidR="00BB1823" w:rsidRPr="00B1196A" w:rsidRDefault="00BB1823" w:rsidP="007D6642">
            <w:pPr>
              <w:suppressAutoHyphens/>
              <w:spacing w:line="260" w:lineRule="exact"/>
              <w:textAlignment w:val="center"/>
              <w:rPr>
                <w:rFonts w:hAnsi="宋体" w:cs="方正书宋_GBK"/>
                <w:color w:val="000000"/>
                <w:sz w:val="18"/>
                <w:szCs w:val="18"/>
                <w:lang w:val="zh-CN"/>
              </w:rPr>
            </w:pPr>
            <w:r w:rsidRPr="00B1196A">
              <w:rPr>
                <w:rFonts w:hAnsi="宋体" w:cs="方正书宋_GBK" w:hint="eastAsia"/>
                <w:color w:val="000000"/>
                <w:sz w:val="18"/>
                <w:szCs w:val="18"/>
                <w:lang w:val="zh-CN"/>
              </w:rPr>
              <w:t>每吨</w:t>
            </w:r>
          </w:p>
        </w:tc>
        <w:tc>
          <w:tcPr>
            <w:tcW w:w="1701" w:type="dxa"/>
            <w:tcBorders>
              <w:top w:val="single" w:sz="3" w:space="0" w:color="000000"/>
              <w:left w:val="single" w:sz="3" w:space="0" w:color="000000"/>
              <w:bottom w:val="single" w:sz="3" w:space="0" w:color="000000"/>
              <w:right w:val="single" w:sz="3" w:space="0" w:color="000000"/>
            </w:tcBorders>
            <w:tcMar>
              <w:top w:w="113" w:type="dxa"/>
              <w:left w:w="113" w:type="dxa"/>
              <w:bottom w:w="113" w:type="dxa"/>
              <w:right w:w="113" w:type="dxa"/>
            </w:tcMar>
            <w:vAlign w:val="center"/>
          </w:tcPr>
          <w:p w:rsidR="00BB1823" w:rsidRPr="00B1196A" w:rsidRDefault="00BB1823" w:rsidP="007D6642">
            <w:pPr>
              <w:suppressAutoHyphens/>
              <w:spacing w:line="260" w:lineRule="exact"/>
              <w:textAlignment w:val="center"/>
              <w:rPr>
                <w:rFonts w:hAnsi="宋体" w:cs="方正书宋_GBK"/>
                <w:color w:val="000000"/>
                <w:sz w:val="18"/>
                <w:szCs w:val="18"/>
                <w:lang w:val="zh-CN"/>
              </w:rPr>
            </w:pPr>
            <w:r w:rsidRPr="00B1196A">
              <w:rPr>
                <w:rFonts w:hAnsi="宋体" w:cs="方正书宋_GBK"/>
                <w:color w:val="000000"/>
                <w:sz w:val="18"/>
                <w:szCs w:val="18"/>
                <w:lang w:val="zh-CN"/>
              </w:rPr>
              <w:t>1000</w:t>
            </w:r>
            <w:r w:rsidRPr="00B1196A">
              <w:rPr>
                <w:rFonts w:hAnsi="宋体" w:cs="方正书宋_GBK" w:hint="eastAsia"/>
                <w:color w:val="000000"/>
                <w:sz w:val="18"/>
                <w:szCs w:val="18"/>
                <w:lang w:val="zh-CN"/>
              </w:rPr>
              <w:t>元</w:t>
            </w:r>
          </w:p>
        </w:tc>
        <w:tc>
          <w:tcPr>
            <w:tcW w:w="2713" w:type="dxa"/>
            <w:vMerge/>
            <w:tcBorders>
              <w:top w:val="single" w:sz="3" w:space="0" w:color="000000"/>
              <w:left w:val="single" w:sz="3" w:space="0" w:color="000000"/>
              <w:bottom w:val="single" w:sz="3" w:space="0" w:color="000000"/>
              <w:right w:val="single" w:sz="6" w:space="0" w:color="000000"/>
            </w:tcBorders>
          </w:tcPr>
          <w:p w:rsidR="00BB1823" w:rsidRPr="00B1196A" w:rsidRDefault="00BB1823" w:rsidP="007D6642">
            <w:pPr>
              <w:spacing w:line="260" w:lineRule="exact"/>
              <w:rPr>
                <w:rFonts w:hAnsi="宋体"/>
                <w:sz w:val="18"/>
                <w:szCs w:val="18"/>
              </w:rPr>
            </w:pPr>
          </w:p>
        </w:tc>
      </w:tr>
      <w:tr w:rsidR="00BB1823" w:rsidRPr="00B1196A" w:rsidTr="007D6642">
        <w:tblPrEx>
          <w:tblCellMar>
            <w:top w:w="0" w:type="dxa"/>
            <w:left w:w="0" w:type="dxa"/>
            <w:bottom w:w="0" w:type="dxa"/>
            <w:right w:w="0" w:type="dxa"/>
          </w:tblCellMar>
        </w:tblPrEx>
        <w:trPr>
          <w:trHeight w:val="60"/>
        </w:trPr>
        <w:tc>
          <w:tcPr>
            <w:tcW w:w="1418" w:type="dxa"/>
            <w:vMerge/>
            <w:tcBorders>
              <w:top w:val="single" w:sz="3" w:space="0" w:color="000000"/>
              <w:left w:val="single" w:sz="6" w:space="0" w:color="000000"/>
              <w:bottom w:val="single" w:sz="3" w:space="0" w:color="000000"/>
              <w:right w:val="single" w:sz="3" w:space="0" w:color="000000"/>
            </w:tcBorders>
          </w:tcPr>
          <w:p w:rsidR="00BB1823" w:rsidRPr="00B1196A" w:rsidRDefault="00BB1823" w:rsidP="007D6642">
            <w:pPr>
              <w:spacing w:line="260" w:lineRule="exact"/>
              <w:rPr>
                <w:rFonts w:hAnsi="宋体"/>
                <w:sz w:val="18"/>
                <w:szCs w:val="18"/>
              </w:rPr>
            </w:pPr>
          </w:p>
        </w:tc>
        <w:tc>
          <w:tcPr>
            <w:tcW w:w="1984" w:type="dxa"/>
            <w:tcBorders>
              <w:top w:val="single" w:sz="3" w:space="0" w:color="000000"/>
              <w:left w:val="single" w:sz="3" w:space="0" w:color="000000"/>
              <w:bottom w:val="single" w:sz="3" w:space="0" w:color="000000"/>
              <w:right w:val="single" w:sz="3" w:space="0" w:color="000000"/>
            </w:tcBorders>
            <w:tcMar>
              <w:top w:w="113" w:type="dxa"/>
              <w:left w:w="113" w:type="dxa"/>
              <w:bottom w:w="113" w:type="dxa"/>
              <w:right w:w="113" w:type="dxa"/>
            </w:tcMar>
            <w:vAlign w:val="center"/>
          </w:tcPr>
          <w:p w:rsidR="00BB1823" w:rsidRPr="00B1196A" w:rsidRDefault="00BB1823" w:rsidP="007D6642">
            <w:pPr>
              <w:suppressAutoHyphens/>
              <w:spacing w:line="260" w:lineRule="exact"/>
              <w:textAlignment w:val="center"/>
              <w:rPr>
                <w:rFonts w:hAnsi="宋体" w:cs="方正书宋_GBK"/>
                <w:color w:val="000000"/>
                <w:sz w:val="18"/>
                <w:szCs w:val="18"/>
                <w:lang w:val="zh-CN"/>
              </w:rPr>
            </w:pPr>
            <w:r>
              <w:rPr>
                <w:rFonts w:hAnsi="宋体" w:cs="方正书宋_GBK" w:hint="eastAsia"/>
                <w:color w:val="000000"/>
                <w:sz w:val="18"/>
                <w:szCs w:val="18"/>
                <w:lang w:val="zh-CN"/>
              </w:rPr>
              <w:t>4.</w:t>
            </w:r>
            <w:r>
              <w:rPr>
                <w:rFonts w:hAnsi="宋体" w:cs="方正书宋_GBK" w:hint="eastAsia"/>
                <w:color w:val="000000"/>
                <w:sz w:val="18"/>
                <w:szCs w:val="18"/>
                <w:lang w:val="zh-CN"/>
              </w:rPr>
              <w:t>冶炼渣、粉煤灰、炉渣和</w:t>
            </w:r>
            <w:r w:rsidRPr="00B1196A">
              <w:rPr>
                <w:rFonts w:hAnsi="宋体" w:cs="方正书宋_GBK" w:hint="eastAsia"/>
                <w:color w:val="000000"/>
                <w:sz w:val="18"/>
                <w:szCs w:val="18"/>
                <w:lang w:val="zh-CN"/>
              </w:rPr>
              <w:t>其他固体废物（含半固态、液态废物）</w:t>
            </w:r>
          </w:p>
        </w:tc>
        <w:tc>
          <w:tcPr>
            <w:tcW w:w="1843" w:type="dxa"/>
            <w:tcBorders>
              <w:top w:val="single" w:sz="3" w:space="0" w:color="000000"/>
              <w:left w:val="single" w:sz="3" w:space="0" w:color="000000"/>
              <w:bottom w:val="single" w:sz="3" w:space="0" w:color="000000"/>
              <w:right w:val="single" w:sz="3" w:space="0" w:color="000000"/>
            </w:tcBorders>
            <w:tcMar>
              <w:top w:w="113" w:type="dxa"/>
              <w:left w:w="113" w:type="dxa"/>
              <w:bottom w:w="113" w:type="dxa"/>
              <w:right w:w="113" w:type="dxa"/>
            </w:tcMar>
            <w:vAlign w:val="center"/>
          </w:tcPr>
          <w:p w:rsidR="00BB1823" w:rsidRPr="00B1196A" w:rsidRDefault="00BB1823" w:rsidP="007D6642">
            <w:pPr>
              <w:suppressAutoHyphens/>
              <w:spacing w:line="260" w:lineRule="exact"/>
              <w:textAlignment w:val="center"/>
              <w:rPr>
                <w:rFonts w:hAnsi="宋体" w:cs="方正书宋_GBK"/>
                <w:color w:val="000000"/>
                <w:sz w:val="18"/>
                <w:szCs w:val="18"/>
                <w:lang w:val="zh-CN"/>
              </w:rPr>
            </w:pPr>
            <w:r w:rsidRPr="00B1196A">
              <w:rPr>
                <w:rFonts w:hAnsi="宋体" w:cs="方正书宋_GBK" w:hint="eastAsia"/>
                <w:color w:val="000000"/>
                <w:sz w:val="18"/>
                <w:szCs w:val="18"/>
                <w:lang w:val="zh-CN"/>
              </w:rPr>
              <w:t>每吨</w:t>
            </w:r>
          </w:p>
        </w:tc>
        <w:tc>
          <w:tcPr>
            <w:tcW w:w="1701" w:type="dxa"/>
            <w:tcBorders>
              <w:top w:val="single" w:sz="3" w:space="0" w:color="000000"/>
              <w:left w:val="single" w:sz="3" w:space="0" w:color="000000"/>
              <w:bottom w:val="single" w:sz="3" w:space="0" w:color="000000"/>
              <w:right w:val="single" w:sz="3" w:space="0" w:color="000000"/>
            </w:tcBorders>
            <w:tcMar>
              <w:top w:w="113" w:type="dxa"/>
              <w:left w:w="113" w:type="dxa"/>
              <w:bottom w:w="113" w:type="dxa"/>
              <w:right w:w="113" w:type="dxa"/>
            </w:tcMar>
            <w:vAlign w:val="center"/>
          </w:tcPr>
          <w:p w:rsidR="00BB1823" w:rsidRPr="00B1196A" w:rsidRDefault="00BB1823" w:rsidP="007D6642">
            <w:pPr>
              <w:suppressAutoHyphens/>
              <w:spacing w:line="260" w:lineRule="exact"/>
              <w:textAlignment w:val="center"/>
              <w:rPr>
                <w:rFonts w:hAnsi="宋体" w:cs="方正书宋_GBK"/>
                <w:color w:val="000000"/>
                <w:sz w:val="18"/>
                <w:szCs w:val="18"/>
                <w:lang w:val="zh-CN"/>
              </w:rPr>
            </w:pPr>
            <w:r w:rsidRPr="00B1196A">
              <w:rPr>
                <w:rFonts w:hAnsi="宋体" w:cs="方正书宋_GBK"/>
                <w:color w:val="000000"/>
                <w:sz w:val="18"/>
                <w:szCs w:val="18"/>
                <w:lang w:val="zh-CN"/>
              </w:rPr>
              <w:t>25</w:t>
            </w:r>
            <w:r w:rsidRPr="00B1196A">
              <w:rPr>
                <w:rFonts w:hAnsi="宋体" w:cs="方正书宋_GBK" w:hint="eastAsia"/>
                <w:color w:val="000000"/>
                <w:sz w:val="18"/>
                <w:szCs w:val="18"/>
                <w:lang w:val="zh-CN"/>
              </w:rPr>
              <w:t>元</w:t>
            </w:r>
          </w:p>
        </w:tc>
        <w:tc>
          <w:tcPr>
            <w:tcW w:w="2713" w:type="dxa"/>
            <w:vMerge/>
            <w:tcBorders>
              <w:top w:val="single" w:sz="3" w:space="0" w:color="000000"/>
              <w:left w:val="single" w:sz="3" w:space="0" w:color="000000"/>
              <w:bottom w:val="single" w:sz="3" w:space="0" w:color="000000"/>
              <w:right w:val="single" w:sz="6" w:space="0" w:color="000000"/>
            </w:tcBorders>
          </w:tcPr>
          <w:p w:rsidR="00BB1823" w:rsidRPr="00B1196A" w:rsidRDefault="00BB1823" w:rsidP="007D6642">
            <w:pPr>
              <w:spacing w:line="260" w:lineRule="exact"/>
              <w:rPr>
                <w:rFonts w:hAnsi="宋体"/>
                <w:sz w:val="18"/>
                <w:szCs w:val="18"/>
              </w:rPr>
            </w:pPr>
          </w:p>
        </w:tc>
      </w:tr>
      <w:tr w:rsidR="00BB1823" w:rsidRPr="00B1196A" w:rsidTr="007D6642">
        <w:tblPrEx>
          <w:tblCellMar>
            <w:top w:w="0" w:type="dxa"/>
            <w:left w:w="0" w:type="dxa"/>
            <w:bottom w:w="0" w:type="dxa"/>
            <w:right w:w="0" w:type="dxa"/>
          </w:tblCellMar>
        </w:tblPrEx>
        <w:trPr>
          <w:trHeight w:val="60"/>
        </w:trPr>
        <w:tc>
          <w:tcPr>
            <w:tcW w:w="1418" w:type="dxa"/>
            <w:vMerge w:val="restart"/>
            <w:tcBorders>
              <w:top w:val="single" w:sz="3" w:space="0" w:color="000000"/>
              <w:left w:val="single" w:sz="6" w:space="0" w:color="000000"/>
              <w:bottom w:val="single" w:sz="3" w:space="0" w:color="000000"/>
              <w:right w:val="single" w:sz="3" w:space="0" w:color="000000"/>
            </w:tcBorders>
            <w:tcMar>
              <w:top w:w="113" w:type="dxa"/>
              <w:left w:w="113" w:type="dxa"/>
              <w:bottom w:w="113" w:type="dxa"/>
              <w:right w:w="113" w:type="dxa"/>
            </w:tcMar>
            <w:vAlign w:val="center"/>
          </w:tcPr>
          <w:p w:rsidR="00BB1823" w:rsidRPr="00B1196A" w:rsidRDefault="00BB1823" w:rsidP="007D6642">
            <w:pPr>
              <w:suppressAutoHyphens/>
              <w:spacing w:line="260" w:lineRule="exact"/>
              <w:jc w:val="center"/>
              <w:textAlignment w:val="center"/>
              <w:rPr>
                <w:rFonts w:hAnsi="宋体" w:cs="方正书宋_GBK"/>
                <w:color w:val="000000"/>
                <w:sz w:val="18"/>
                <w:szCs w:val="18"/>
                <w:lang w:val="zh-CN"/>
              </w:rPr>
            </w:pPr>
            <w:r>
              <w:rPr>
                <w:rFonts w:hAnsi="宋体" w:cs="方正书宋_GBK" w:hint="eastAsia"/>
                <w:color w:val="000000"/>
                <w:sz w:val="18"/>
                <w:szCs w:val="18"/>
                <w:lang w:val="zh-CN"/>
              </w:rPr>
              <w:t>四、</w:t>
            </w:r>
            <w:r w:rsidRPr="00B1196A">
              <w:rPr>
                <w:rFonts w:hAnsi="宋体" w:cs="方正书宋_GBK" w:hint="eastAsia"/>
                <w:color w:val="000000"/>
                <w:sz w:val="18"/>
                <w:szCs w:val="18"/>
                <w:lang w:val="zh-CN"/>
              </w:rPr>
              <w:t>噪声</w:t>
            </w:r>
          </w:p>
        </w:tc>
        <w:tc>
          <w:tcPr>
            <w:tcW w:w="1984" w:type="dxa"/>
            <w:vMerge w:val="restart"/>
            <w:tcBorders>
              <w:top w:val="single" w:sz="3" w:space="0" w:color="000000"/>
              <w:left w:val="single" w:sz="3" w:space="0" w:color="000000"/>
              <w:bottom w:val="single" w:sz="3" w:space="0" w:color="000000"/>
              <w:right w:val="single" w:sz="3" w:space="0" w:color="000000"/>
            </w:tcBorders>
            <w:tcMar>
              <w:top w:w="113" w:type="dxa"/>
              <w:left w:w="113" w:type="dxa"/>
              <w:bottom w:w="113" w:type="dxa"/>
              <w:right w:w="113" w:type="dxa"/>
            </w:tcMar>
            <w:vAlign w:val="center"/>
          </w:tcPr>
          <w:p w:rsidR="00BB1823" w:rsidRPr="00B1196A" w:rsidRDefault="00BB1823" w:rsidP="007D6642">
            <w:pPr>
              <w:suppressAutoHyphens/>
              <w:spacing w:line="260" w:lineRule="exact"/>
              <w:textAlignment w:val="center"/>
              <w:rPr>
                <w:rFonts w:hAnsi="宋体" w:cs="方正书宋_GBK"/>
                <w:color w:val="000000"/>
                <w:sz w:val="18"/>
                <w:szCs w:val="18"/>
                <w:lang w:val="zh-CN"/>
              </w:rPr>
            </w:pPr>
            <w:r w:rsidRPr="00B1196A">
              <w:rPr>
                <w:rFonts w:hAnsi="宋体" w:cs="方正书宋_GBK" w:hint="eastAsia"/>
                <w:color w:val="000000"/>
                <w:sz w:val="18"/>
                <w:szCs w:val="18"/>
                <w:lang w:val="zh-CN"/>
              </w:rPr>
              <w:t>工业噪声</w:t>
            </w:r>
          </w:p>
        </w:tc>
        <w:tc>
          <w:tcPr>
            <w:tcW w:w="1843" w:type="dxa"/>
            <w:tcBorders>
              <w:top w:val="single" w:sz="3" w:space="0" w:color="000000"/>
              <w:left w:val="single" w:sz="3" w:space="0" w:color="000000"/>
              <w:bottom w:val="single" w:sz="3" w:space="0" w:color="000000"/>
              <w:right w:val="single" w:sz="3" w:space="0" w:color="000000"/>
            </w:tcBorders>
            <w:tcMar>
              <w:top w:w="113" w:type="dxa"/>
              <w:left w:w="113" w:type="dxa"/>
              <w:bottom w:w="113" w:type="dxa"/>
              <w:right w:w="113" w:type="dxa"/>
            </w:tcMar>
            <w:vAlign w:val="center"/>
          </w:tcPr>
          <w:p w:rsidR="00BB1823" w:rsidRPr="00B1196A" w:rsidRDefault="00BB1823" w:rsidP="007D6642">
            <w:pPr>
              <w:suppressAutoHyphens/>
              <w:spacing w:line="260" w:lineRule="exact"/>
              <w:textAlignment w:val="center"/>
              <w:rPr>
                <w:rFonts w:hAnsi="宋体" w:cs="方正书宋_GBK"/>
                <w:color w:val="000000"/>
                <w:sz w:val="18"/>
                <w:szCs w:val="18"/>
                <w:lang w:val="zh-CN"/>
              </w:rPr>
            </w:pPr>
            <w:r w:rsidRPr="00B1196A">
              <w:rPr>
                <w:rFonts w:hAnsi="宋体" w:cs="方正书宋_GBK" w:hint="eastAsia"/>
                <w:color w:val="000000"/>
                <w:sz w:val="18"/>
                <w:szCs w:val="18"/>
                <w:lang w:val="zh-CN"/>
              </w:rPr>
              <w:t>超标</w:t>
            </w:r>
            <w:r w:rsidRPr="00B1196A">
              <w:rPr>
                <w:rFonts w:hAnsi="宋体" w:cs="方正书宋_GBK"/>
                <w:color w:val="000000"/>
                <w:sz w:val="18"/>
                <w:szCs w:val="18"/>
                <w:lang w:val="zh-CN"/>
              </w:rPr>
              <w:t>1</w:t>
            </w:r>
            <w:r w:rsidRPr="00B1196A">
              <w:rPr>
                <w:rFonts w:hAnsi="宋体" w:cs="方正书宋_GBK" w:hint="eastAsia"/>
                <w:color w:val="000000"/>
                <w:sz w:val="18"/>
                <w:szCs w:val="18"/>
                <w:lang w:val="zh-CN"/>
              </w:rPr>
              <w:t>—</w:t>
            </w:r>
            <w:r w:rsidRPr="00B1196A">
              <w:rPr>
                <w:rFonts w:hAnsi="宋体" w:cs="方正书宋_GBK"/>
                <w:color w:val="000000"/>
                <w:sz w:val="18"/>
                <w:szCs w:val="18"/>
                <w:lang w:val="zh-CN"/>
              </w:rPr>
              <w:t>3</w:t>
            </w:r>
            <w:r w:rsidRPr="00B1196A">
              <w:rPr>
                <w:rFonts w:hAnsi="宋体" w:cs="方正书宋_GBK" w:hint="eastAsia"/>
                <w:color w:val="000000"/>
                <w:sz w:val="18"/>
                <w:szCs w:val="18"/>
                <w:lang w:val="zh-CN"/>
              </w:rPr>
              <w:t>分贝</w:t>
            </w:r>
          </w:p>
        </w:tc>
        <w:tc>
          <w:tcPr>
            <w:tcW w:w="1701" w:type="dxa"/>
            <w:tcBorders>
              <w:top w:val="single" w:sz="3" w:space="0" w:color="000000"/>
              <w:left w:val="single" w:sz="3" w:space="0" w:color="000000"/>
              <w:bottom w:val="single" w:sz="3" w:space="0" w:color="000000"/>
              <w:right w:val="single" w:sz="3" w:space="0" w:color="000000"/>
            </w:tcBorders>
            <w:tcMar>
              <w:top w:w="113" w:type="dxa"/>
              <w:left w:w="113" w:type="dxa"/>
              <w:bottom w:w="113" w:type="dxa"/>
              <w:right w:w="113" w:type="dxa"/>
            </w:tcMar>
            <w:vAlign w:val="center"/>
          </w:tcPr>
          <w:p w:rsidR="00BB1823" w:rsidRPr="00B1196A" w:rsidRDefault="00BB1823" w:rsidP="007D6642">
            <w:pPr>
              <w:suppressAutoHyphens/>
              <w:spacing w:line="260" w:lineRule="exact"/>
              <w:textAlignment w:val="center"/>
              <w:rPr>
                <w:rFonts w:hAnsi="宋体" w:cs="方正书宋_GBK"/>
                <w:color w:val="000000"/>
                <w:sz w:val="18"/>
                <w:szCs w:val="18"/>
                <w:lang w:val="zh-CN"/>
              </w:rPr>
            </w:pPr>
            <w:r w:rsidRPr="00B1196A">
              <w:rPr>
                <w:rFonts w:hAnsi="宋体" w:cs="方正书宋_GBK" w:hint="eastAsia"/>
                <w:color w:val="000000"/>
                <w:sz w:val="18"/>
                <w:szCs w:val="18"/>
                <w:lang w:val="zh-CN"/>
              </w:rPr>
              <w:t>每月</w:t>
            </w:r>
            <w:r w:rsidRPr="00B1196A">
              <w:rPr>
                <w:rFonts w:hAnsi="宋体" w:cs="方正书宋_GBK"/>
                <w:color w:val="000000"/>
                <w:sz w:val="18"/>
                <w:szCs w:val="18"/>
                <w:lang w:val="zh-CN"/>
              </w:rPr>
              <w:t>350</w:t>
            </w:r>
            <w:r w:rsidRPr="00B1196A">
              <w:rPr>
                <w:rFonts w:hAnsi="宋体" w:cs="方正书宋_GBK" w:hint="eastAsia"/>
                <w:color w:val="000000"/>
                <w:sz w:val="18"/>
                <w:szCs w:val="18"/>
                <w:lang w:val="zh-CN"/>
              </w:rPr>
              <w:t>元</w:t>
            </w:r>
          </w:p>
        </w:tc>
        <w:tc>
          <w:tcPr>
            <w:tcW w:w="2713" w:type="dxa"/>
            <w:vMerge w:val="restart"/>
            <w:tcBorders>
              <w:top w:val="single" w:sz="3" w:space="0" w:color="000000"/>
              <w:left w:val="single" w:sz="3" w:space="0" w:color="000000"/>
              <w:bottom w:val="single" w:sz="3" w:space="0" w:color="000000"/>
              <w:right w:val="single" w:sz="6" w:space="0" w:color="000000"/>
            </w:tcBorders>
            <w:tcMar>
              <w:top w:w="113" w:type="dxa"/>
              <w:left w:w="113" w:type="dxa"/>
              <w:bottom w:w="113" w:type="dxa"/>
              <w:right w:w="113" w:type="dxa"/>
            </w:tcMar>
            <w:vAlign w:val="center"/>
          </w:tcPr>
          <w:p w:rsidR="00BB1823" w:rsidRPr="00B1196A" w:rsidRDefault="00BB1823" w:rsidP="007D6642">
            <w:pPr>
              <w:suppressAutoHyphens/>
              <w:spacing w:line="260" w:lineRule="exact"/>
              <w:textAlignment w:val="center"/>
              <w:rPr>
                <w:rFonts w:hAnsi="宋体" w:cs="方正书宋_GBK"/>
                <w:color w:val="000000"/>
                <w:sz w:val="18"/>
                <w:szCs w:val="18"/>
                <w:lang w:val="zh-CN"/>
              </w:rPr>
            </w:pPr>
            <w:r w:rsidRPr="00B1196A">
              <w:rPr>
                <w:rFonts w:hAnsi="宋体" w:cs="方正书宋_GBK"/>
                <w:color w:val="000000"/>
                <w:sz w:val="18"/>
                <w:szCs w:val="18"/>
                <w:lang w:val="zh-CN"/>
              </w:rPr>
              <w:t>1.</w:t>
            </w:r>
            <w:r w:rsidRPr="00B1196A">
              <w:rPr>
                <w:rFonts w:hAnsi="宋体" w:cs="方正书宋_GBK" w:hint="eastAsia"/>
                <w:color w:val="000000"/>
                <w:sz w:val="18"/>
                <w:szCs w:val="18"/>
                <w:lang w:val="zh-CN"/>
              </w:rPr>
              <w:t>一</w:t>
            </w:r>
            <w:r>
              <w:rPr>
                <w:rFonts w:hAnsi="宋体" w:cs="方正书宋_GBK" w:hint="eastAsia"/>
                <w:color w:val="000000"/>
                <w:sz w:val="18"/>
                <w:szCs w:val="18"/>
                <w:lang w:val="zh-CN"/>
              </w:rPr>
              <w:t>个单位边界上有多处噪声超标，根据最高一处超标声级计算应纳税额；</w:t>
            </w:r>
            <w:r w:rsidRPr="00B1196A">
              <w:rPr>
                <w:rFonts w:hAnsi="宋体" w:cs="方正书宋_GBK" w:hint="eastAsia"/>
                <w:color w:val="000000"/>
                <w:sz w:val="18"/>
                <w:szCs w:val="18"/>
                <w:lang w:val="zh-CN"/>
              </w:rPr>
              <w:t>沿边界长度超过</w:t>
            </w:r>
            <w:r w:rsidRPr="00B1196A">
              <w:rPr>
                <w:rFonts w:hAnsi="宋体" w:cs="方正书宋_GBK"/>
                <w:color w:val="000000"/>
                <w:sz w:val="18"/>
                <w:szCs w:val="18"/>
                <w:lang w:val="zh-CN"/>
              </w:rPr>
              <w:t>100</w:t>
            </w:r>
            <w:r>
              <w:rPr>
                <w:rFonts w:hAnsi="宋体" w:cs="方正书宋_GBK" w:hint="eastAsia"/>
                <w:color w:val="000000"/>
                <w:sz w:val="18"/>
                <w:szCs w:val="18"/>
                <w:lang w:val="zh-CN"/>
              </w:rPr>
              <w:t>米</w:t>
            </w:r>
            <w:r w:rsidRPr="00B1196A">
              <w:rPr>
                <w:rFonts w:hAnsi="宋体" w:cs="方正书宋_GBK" w:hint="eastAsia"/>
                <w:color w:val="000000"/>
                <w:sz w:val="18"/>
                <w:szCs w:val="18"/>
                <w:lang w:val="zh-CN"/>
              </w:rPr>
              <w:t>两处以上噪声超标，按照两个单位计算应纳税额</w:t>
            </w:r>
          </w:p>
          <w:p w:rsidR="00BB1823" w:rsidRPr="00B1196A" w:rsidRDefault="00BB1823" w:rsidP="007D6642">
            <w:pPr>
              <w:suppressAutoHyphens/>
              <w:spacing w:line="260" w:lineRule="exact"/>
              <w:textAlignment w:val="center"/>
              <w:rPr>
                <w:rFonts w:hAnsi="宋体" w:cs="方正书宋_GBK"/>
                <w:color w:val="000000"/>
                <w:sz w:val="18"/>
                <w:szCs w:val="18"/>
                <w:lang w:val="zh-CN"/>
              </w:rPr>
            </w:pPr>
            <w:r w:rsidRPr="00B1196A">
              <w:rPr>
                <w:rFonts w:hAnsi="宋体" w:cs="方正书宋_GBK"/>
                <w:color w:val="000000"/>
                <w:sz w:val="18"/>
                <w:szCs w:val="18"/>
                <w:lang w:val="zh-CN"/>
              </w:rPr>
              <w:t>2.</w:t>
            </w:r>
            <w:r w:rsidRPr="00B1196A">
              <w:rPr>
                <w:rFonts w:hAnsi="宋体" w:cs="方正书宋_GBK" w:hint="eastAsia"/>
                <w:color w:val="000000"/>
                <w:sz w:val="18"/>
                <w:szCs w:val="18"/>
                <w:lang w:val="zh-CN"/>
              </w:rPr>
              <w:t>一个单位有不同地点作业场所的，应当分别计算应纳税额，合并计征</w:t>
            </w:r>
          </w:p>
          <w:p w:rsidR="00BB1823" w:rsidRPr="00B1196A" w:rsidRDefault="00BB1823" w:rsidP="007D6642">
            <w:pPr>
              <w:suppressAutoHyphens/>
              <w:spacing w:line="260" w:lineRule="exact"/>
              <w:textAlignment w:val="center"/>
              <w:rPr>
                <w:rFonts w:hAnsi="宋体" w:cs="方正书宋_GBK"/>
                <w:color w:val="000000"/>
                <w:sz w:val="18"/>
                <w:szCs w:val="18"/>
                <w:lang w:val="zh-CN"/>
              </w:rPr>
            </w:pPr>
            <w:r w:rsidRPr="00B1196A">
              <w:rPr>
                <w:rFonts w:hAnsi="宋体" w:cs="方正书宋_GBK"/>
                <w:color w:val="000000"/>
                <w:sz w:val="18"/>
                <w:szCs w:val="18"/>
                <w:lang w:val="zh-CN"/>
              </w:rPr>
              <w:t>3.</w:t>
            </w:r>
            <w:r w:rsidRPr="00B1196A">
              <w:rPr>
                <w:rFonts w:hAnsi="宋体" w:cs="方正书宋_GBK" w:hint="eastAsia"/>
                <w:color w:val="000000"/>
                <w:sz w:val="18"/>
                <w:szCs w:val="18"/>
                <w:lang w:val="zh-CN"/>
              </w:rPr>
              <w:t>昼、夜均超标的环境噪声，昼、夜分别计算应纳税额，累计计征</w:t>
            </w:r>
          </w:p>
          <w:p w:rsidR="00BB1823" w:rsidRPr="00B1196A" w:rsidRDefault="00BB1823" w:rsidP="007D6642">
            <w:pPr>
              <w:suppressAutoHyphens/>
              <w:spacing w:line="260" w:lineRule="exact"/>
              <w:textAlignment w:val="center"/>
              <w:rPr>
                <w:rFonts w:hAnsi="宋体" w:cs="方正书宋_GBK"/>
                <w:color w:val="000000"/>
                <w:sz w:val="18"/>
                <w:szCs w:val="18"/>
                <w:lang w:val="zh-CN"/>
              </w:rPr>
            </w:pPr>
            <w:r w:rsidRPr="00B1196A">
              <w:rPr>
                <w:rFonts w:hAnsi="宋体" w:cs="方正书宋_GBK"/>
                <w:color w:val="000000"/>
                <w:sz w:val="18"/>
                <w:szCs w:val="18"/>
                <w:lang w:val="zh-CN"/>
              </w:rPr>
              <w:t>4.</w:t>
            </w:r>
            <w:r>
              <w:rPr>
                <w:rFonts w:hAnsi="宋体" w:cs="方正书宋_GBK" w:hint="eastAsia"/>
                <w:color w:val="000000"/>
                <w:sz w:val="18"/>
                <w:szCs w:val="18"/>
                <w:lang w:val="zh-CN"/>
              </w:rPr>
              <w:t>声源一个月以内</w:t>
            </w:r>
            <w:r w:rsidRPr="00B1196A">
              <w:rPr>
                <w:rFonts w:hAnsi="宋体" w:cs="方正书宋_GBK" w:hint="eastAsia"/>
                <w:color w:val="000000"/>
                <w:sz w:val="18"/>
                <w:szCs w:val="18"/>
                <w:lang w:val="zh-CN"/>
              </w:rPr>
              <w:t>超标不足</w:t>
            </w:r>
            <w:r w:rsidRPr="00B1196A">
              <w:rPr>
                <w:rFonts w:hAnsi="宋体" w:cs="方正书宋_GBK"/>
                <w:color w:val="000000"/>
                <w:sz w:val="18"/>
                <w:szCs w:val="18"/>
                <w:lang w:val="zh-CN"/>
              </w:rPr>
              <w:t>15</w:t>
            </w:r>
            <w:r w:rsidRPr="00B1196A">
              <w:rPr>
                <w:rFonts w:hAnsi="宋体" w:cs="方正书宋_GBK" w:hint="eastAsia"/>
                <w:color w:val="000000"/>
                <w:sz w:val="18"/>
                <w:szCs w:val="18"/>
                <w:lang w:val="zh-CN"/>
              </w:rPr>
              <w:t>天的，减半计算应纳税额</w:t>
            </w:r>
          </w:p>
          <w:p w:rsidR="00BB1823" w:rsidRPr="00B1196A" w:rsidRDefault="00BB1823" w:rsidP="007D6642">
            <w:pPr>
              <w:suppressAutoHyphens/>
              <w:spacing w:line="260" w:lineRule="exact"/>
              <w:textAlignment w:val="center"/>
              <w:rPr>
                <w:rFonts w:hAnsi="宋体" w:cs="方正书宋_GBK"/>
                <w:color w:val="000000"/>
                <w:sz w:val="18"/>
                <w:szCs w:val="18"/>
                <w:lang w:val="zh-CN"/>
              </w:rPr>
            </w:pPr>
            <w:r w:rsidRPr="00B1196A">
              <w:rPr>
                <w:rFonts w:hAnsi="宋体" w:cs="方正书宋_GBK"/>
                <w:color w:val="000000"/>
                <w:sz w:val="18"/>
                <w:szCs w:val="18"/>
                <w:lang w:val="zh-CN"/>
              </w:rPr>
              <w:t>5.</w:t>
            </w:r>
            <w:r>
              <w:rPr>
                <w:rFonts w:hAnsi="宋体" w:cs="方正书宋_GBK" w:hint="eastAsia"/>
                <w:color w:val="000000"/>
                <w:sz w:val="18"/>
                <w:szCs w:val="18"/>
                <w:lang w:val="zh-CN"/>
              </w:rPr>
              <w:t>夜间频繁突发和夜间偶然突发厂界超标噪声，按照</w:t>
            </w:r>
            <w:r w:rsidRPr="00B1196A">
              <w:rPr>
                <w:rFonts w:hAnsi="宋体" w:cs="方正书宋_GBK" w:hint="eastAsia"/>
                <w:color w:val="000000"/>
                <w:sz w:val="18"/>
                <w:szCs w:val="18"/>
                <w:lang w:val="zh-CN"/>
              </w:rPr>
              <w:t>等效声级和峰值噪声两种指标中超标分贝值高的一项计算应纳税额</w:t>
            </w:r>
          </w:p>
        </w:tc>
      </w:tr>
      <w:tr w:rsidR="00BB1823" w:rsidRPr="00B1196A" w:rsidTr="007D6642">
        <w:tblPrEx>
          <w:tblCellMar>
            <w:top w:w="0" w:type="dxa"/>
            <w:left w:w="0" w:type="dxa"/>
            <w:bottom w:w="0" w:type="dxa"/>
            <w:right w:w="0" w:type="dxa"/>
          </w:tblCellMar>
        </w:tblPrEx>
        <w:trPr>
          <w:trHeight w:val="60"/>
        </w:trPr>
        <w:tc>
          <w:tcPr>
            <w:tcW w:w="1418" w:type="dxa"/>
            <w:vMerge/>
            <w:tcBorders>
              <w:top w:val="single" w:sz="3" w:space="0" w:color="000000"/>
              <w:left w:val="single" w:sz="6" w:space="0" w:color="000000"/>
              <w:bottom w:val="single" w:sz="3" w:space="0" w:color="000000"/>
              <w:right w:val="single" w:sz="3" w:space="0" w:color="000000"/>
            </w:tcBorders>
          </w:tcPr>
          <w:p w:rsidR="00BB1823" w:rsidRPr="00B1196A" w:rsidRDefault="00BB1823" w:rsidP="007D6642">
            <w:pPr>
              <w:spacing w:line="260" w:lineRule="exact"/>
              <w:rPr>
                <w:rFonts w:hAnsi="宋体"/>
                <w:sz w:val="18"/>
                <w:szCs w:val="18"/>
              </w:rPr>
            </w:pPr>
          </w:p>
        </w:tc>
        <w:tc>
          <w:tcPr>
            <w:tcW w:w="1984" w:type="dxa"/>
            <w:vMerge/>
            <w:tcBorders>
              <w:top w:val="single" w:sz="3" w:space="0" w:color="000000"/>
              <w:left w:val="single" w:sz="3" w:space="0" w:color="000000"/>
              <w:bottom w:val="single" w:sz="3" w:space="0" w:color="000000"/>
              <w:right w:val="single" w:sz="3" w:space="0" w:color="000000"/>
            </w:tcBorders>
          </w:tcPr>
          <w:p w:rsidR="00BB1823" w:rsidRPr="00B1196A" w:rsidRDefault="00BB1823" w:rsidP="007D6642">
            <w:pPr>
              <w:spacing w:line="260" w:lineRule="exact"/>
              <w:rPr>
                <w:rFonts w:hAnsi="宋体"/>
                <w:sz w:val="18"/>
                <w:szCs w:val="18"/>
              </w:rPr>
            </w:pPr>
          </w:p>
        </w:tc>
        <w:tc>
          <w:tcPr>
            <w:tcW w:w="1843" w:type="dxa"/>
            <w:tcBorders>
              <w:top w:val="single" w:sz="3" w:space="0" w:color="000000"/>
              <w:left w:val="single" w:sz="3" w:space="0" w:color="000000"/>
              <w:bottom w:val="single" w:sz="3" w:space="0" w:color="000000"/>
              <w:right w:val="single" w:sz="3" w:space="0" w:color="000000"/>
            </w:tcBorders>
            <w:tcMar>
              <w:top w:w="113" w:type="dxa"/>
              <w:left w:w="113" w:type="dxa"/>
              <w:bottom w:w="113" w:type="dxa"/>
              <w:right w:w="113" w:type="dxa"/>
            </w:tcMar>
            <w:vAlign w:val="center"/>
          </w:tcPr>
          <w:p w:rsidR="00BB1823" w:rsidRPr="00B1196A" w:rsidRDefault="00BB1823" w:rsidP="007D6642">
            <w:pPr>
              <w:suppressAutoHyphens/>
              <w:spacing w:line="260" w:lineRule="exact"/>
              <w:textAlignment w:val="center"/>
              <w:rPr>
                <w:rFonts w:hAnsi="宋体" w:cs="方正书宋_GBK"/>
                <w:color w:val="000000"/>
                <w:sz w:val="18"/>
                <w:szCs w:val="18"/>
                <w:lang w:val="zh-CN"/>
              </w:rPr>
            </w:pPr>
            <w:r w:rsidRPr="00B1196A">
              <w:rPr>
                <w:rFonts w:hAnsi="宋体" w:cs="方正书宋_GBK" w:hint="eastAsia"/>
                <w:color w:val="000000"/>
                <w:sz w:val="18"/>
                <w:szCs w:val="18"/>
                <w:lang w:val="zh-CN"/>
              </w:rPr>
              <w:t>超标</w:t>
            </w:r>
            <w:r w:rsidRPr="00B1196A">
              <w:rPr>
                <w:rFonts w:hAnsi="宋体" w:cs="方正书宋_GBK"/>
                <w:color w:val="000000"/>
                <w:sz w:val="18"/>
                <w:szCs w:val="18"/>
                <w:lang w:val="zh-CN"/>
              </w:rPr>
              <w:t>4</w:t>
            </w:r>
            <w:r w:rsidRPr="00B1196A">
              <w:rPr>
                <w:rFonts w:hAnsi="宋体" w:cs="方正书宋_GBK" w:hint="eastAsia"/>
                <w:color w:val="000000"/>
                <w:sz w:val="18"/>
                <w:szCs w:val="18"/>
                <w:lang w:val="zh-CN"/>
              </w:rPr>
              <w:t>—</w:t>
            </w:r>
            <w:r w:rsidRPr="00B1196A">
              <w:rPr>
                <w:rFonts w:hAnsi="宋体" w:cs="方正书宋_GBK"/>
                <w:color w:val="000000"/>
                <w:sz w:val="18"/>
                <w:szCs w:val="18"/>
                <w:lang w:val="zh-CN"/>
              </w:rPr>
              <w:t>6</w:t>
            </w:r>
            <w:r w:rsidRPr="00B1196A">
              <w:rPr>
                <w:rFonts w:hAnsi="宋体" w:cs="方正书宋_GBK" w:hint="eastAsia"/>
                <w:color w:val="000000"/>
                <w:sz w:val="18"/>
                <w:szCs w:val="18"/>
                <w:lang w:val="zh-CN"/>
              </w:rPr>
              <w:t>分贝</w:t>
            </w:r>
          </w:p>
        </w:tc>
        <w:tc>
          <w:tcPr>
            <w:tcW w:w="1701" w:type="dxa"/>
            <w:tcBorders>
              <w:top w:val="single" w:sz="3" w:space="0" w:color="000000"/>
              <w:left w:val="single" w:sz="3" w:space="0" w:color="000000"/>
              <w:bottom w:val="single" w:sz="3" w:space="0" w:color="000000"/>
              <w:right w:val="single" w:sz="3" w:space="0" w:color="000000"/>
            </w:tcBorders>
            <w:tcMar>
              <w:top w:w="113" w:type="dxa"/>
              <w:left w:w="113" w:type="dxa"/>
              <w:bottom w:w="113" w:type="dxa"/>
              <w:right w:w="113" w:type="dxa"/>
            </w:tcMar>
            <w:vAlign w:val="center"/>
          </w:tcPr>
          <w:p w:rsidR="00BB1823" w:rsidRPr="00B1196A" w:rsidRDefault="00BB1823" w:rsidP="007D6642">
            <w:pPr>
              <w:suppressAutoHyphens/>
              <w:spacing w:line="260" w:lineRule="exact"/>
              <w:textAlignment w:val="center"/>
              <w:rPr>
                <w:rFonts w:hAnsi="宋体" w:cs="方正书宋_GBK"/>
                <w:color w:val="000000"/>
                <w:sz w:val="18"/>
                <w:szCs w:val="18"/>
                <w:lang w:val="zh-CN"/>
              </w:rPr>
            </w:pPr>
            <w:r w:rsidRPr="00B1196A">
              <w:rPr>
                <w:rFonts w:hAnsi="宋体" w:cs="方正书宋_GBK" w:hint="eastAsia"/>
                <w:color w:val="000000"/>
                <w:sz w:val="18"/>
                <w:szCs w:val="18"/>
                <w:lang w:val="zh-CN"/>
              </w:rPr>
              <w:t>每月</w:t>
            </w:r>
            <w:r w:rsidRPr="00B1196A">
              <w:rPr>
                <w:rFonts w:hAnsi="宋体" w:cs="方正书宋_GBK"/>
                <w:color w:val="000000"/>
                <w:sz w:val="18"/>
                <w:szCs w:val="18"/>
                <w:lang w:val="zh-CN"/>
              </w:rPr>
              <w:t>700</w:t>
            </w:r>
            <w:r w:rsidRPr="00B1196A">
              <w:rPr>
                <w:rFonts w:hAnsi="宋体" w:cs="方正书宋_GBK" w:hint="eastAsia"/>
                <w:color w:val="000000"/>
                <w:sz w:val="18"/>
                <w:szCs w:val="18"/>
                <w:lang w:val="zh-CN"/>
              </w:rPr>
              <w:t>元</w:t>
            </w:r>
          </w:p>
        </w:tc>
        <w:tc>
          <w:tcPr>
            <w:tcW w:w="2713" w:type="dxa"/>
            <w:vMerge/>
            <w:tcBorders>
              <w:top w:val="single" w:sz="3" w:space="0" w:color="000000"/>
              <w:left w:val="single" w:sz="3" w:space="0" w:color="000000"/>
              <w:bottom w:val="single" w:sz="3" w:space="0" w:color="000000"/>
              <w:right w:val="single" w:sz="6" w:space="0" w:color="000000"/>
            </w:tcBorders>
          </w:tcPr>
          <w:p w:rsidR="00BB1823" w:rsidRPr="00B1196A" w:rsidRDefault="00BB1823" w:rsidP="007D6642">
            <w:pPr>
              <w:spacing w:line="260" w:lineRule="exact"/>
              <w:rPr>
                <w:rFonts w:hAnsi="宋体"/>
                <w:sz w:val="18"/>
                <w:szCs w:val="18"/>
              </w:rPr>
            </w:pPr>
          </w:p>
        </w:tc>
      </w:tr>
      <w:tr w:rsidR="00BB1823" w:rsidRPr="00B1196A" w:rsidTr="007D6642">
        <w:tblPrEx>
          <w:tblCellMar>
            <w:top w:w="0" w:type="dxa"/>
            <w:left w:w="0" w:type="dxa"/>
            <w:bottom w:w="0" w:type="dxa"/>
            <w:right w:w="0" w:type="dxa"/>
          </w:tblCellMar>
        </w:tblPrEx>
        <w:trPr>
          <w:trHeight w:val="60"/>
        </w:trPr>
        <w:tc>
          <w:tcPr>
            <w:tcW w:w="1418" w:type="dxa"/>
            <w:vMerge/>
            <w:tcBorders>
              <w:top w:val="single" w:sz="3" w:space="0" w:color="000000"/>
              <w:left w:val="single" w:sz="6" w:space="0" w:color="000000"/>
              <w:bottom w:val="single" w:sz="3" w:space="0" w:color="000000"/>
              <w:right w:val="single" w:sz="3" w:space="0" w:color="000000"/>
            </w:tcBorders>
          </w:tcPr>
          <w:p w:rsidR="00BB1823" w:rsidRPr="00B1196A" w:rsidRDefault="00BB1823" w:rsidP="007D6642">
            <w:pPr>
              <w:spacing w:line="260" w:lineRule="exact"/>
              <w:rPr>
                <w:rFonts w:hAnsi="宋体"/>
                <w:sz w:val="18"/>
                <w:szCs w:val="18"/>
              </w:rPr>
            </w:pPr>
          </w:p>
        </w:tc>
        <w:tc>
          <w:tcPr>
            <w:tcW w:w="1984" w:type="dxa"/>
            <w:vMerge/>
            <w:tcBorders>
              <w:top w:val="single" w:sz="3" w:space="0" w:color="000000"/>
              <w:left w:val="single" w:sz="3" w:space="0" w:color="000000"/>
              <w:bottom w:val="single" w:sz="3" w:space="0" w:color="000000"/>
              <w:right w:val="single" w:sz="3" w:space="0" w:color="000000"/>
            </w:tcBorders>
          </w:tcPr>
          <w:p w:rsidR="00BB1823" w:rsidRPr="00B1196A" w:rsidRDefault="00BB1823" w:rsidP="007D6642">
            <w:pPr>
              <w:spacing w:line="260" w:lineRule="exact"/>
              <w:rPr>
                <w:rFonts w:hAnsi="宋体"/>
                <w:sz w:val="18"/>
                <w:szCs w:val="18"/>
              </w:rPr>
            </w:pPr>
          </w:p>
        </w:tc>
        <w:tc>
          <w:tcPr>
            <w:tcW w:w="1843" w:type="dxa"/>
            <w:tcBorders>
              <w:top w:val="single" w:sz="3" w:space="0" w:color="000000"/>
              <w:left w:val="single" w:sz="3" w:space="0" w:color="000000"/>
              <w:bottom w:val="single" w:sz="3" w:space="0" w:color="000000"/>
              <w:right w:val="single" w:sz="3" w:space="0" w:color="000000"/>
            </w:tcBorders>
            <w:tcMar>
              <w:top w:w="113" w:type="dxa"/>
              <w:left w:w="113" w:type="dxa"/>
              <w:bottom w:w="113" w:type="dxa"/>
              <w:right w:w="113" w:type="dxa"/>
            </w:tcMar>
            <w:vAlign w:val="center"/>
          </w:tcPr>
          <w:p w:rsidR="00BB1823" w:rsidRPr="00B1196A" w:rsidRDefault="00BB1823" w:rsidP="007D6642">
            <w:pPr>
              <w:suppressAutoHyphens/>
              <w:spacing w:line="260" w:lineRule="exact"/>
              <w:textAlignment w:val="center"/>
              <w:rPr>
                <w:rFonts w:hAnsi="宋体" w:cs="方正书宋_GBK"/>
                <w:color w:val="000000"/>
                <w:sz w:val="18"/>
                <w:szCs w:val="18"/>
                <w:lang w:val="zh-CN"/>
              </w:rPr>
            </w:pPr>
            <w:r w:rsidRPr="00B1196A">
              <w:rPr>
                <w:rFonts w:hAnsi="宋体" w:cs="方正书宋_GBK" w:hint="eastAsia"/>
                <w:color w:val="000000"/>
                <w:sz w:val="18"/>
                <w:szCs w:val="18"/>
                <w:lang w:val="zh-CN"/>
              </w:rPr>
              <w:t>超标</w:t>
            </w:r>
            <w:r w:rsidRPr="00B1196A">
              <w:rPr>
                <w:rFonts w:hAnsi="宋体" w:cs="方正书宋_GBK"/>
                <w:color w:val="000000"/>
                <w:sz w:val="18"/>
                <w:szCs w:val="18"/>
                <w:lang w:val="zh-CN"/>
              </w:rPr>
              <w:t>7</w:t>
            </w:r>
            <w:r w:rsidRPr="00B1196A">
              <w:rPr>
                <w:rFonts w:hAnsi="宋体" w:cs="方正书宋_GBK" w:hint="eastAsia"/>
                <w:color w:val="000000"/>
                <w:sz w:val="18"/>
                <w:szCs w:val="18"/>
                <w:lang w:val="zh-CN"/>
              </w:rPr>
              <w:t>—</w:t>
            </w:r>
            <w:r w:rsidRPr="00B1196A">
              <w:rPr>
                <w:rFonts w:hAnsi="宋体" w:cs="方正书宋_GBK"/>
                <w:color w:val="000000"/>
                <w:sz w:val="18"/>
                <w:szCs w:val="18"/>
                <w:lang w:val="zh-CN"/>
              </w:rPr>
              <w:t>9</w:t>
            </w:r>
            <w:r w:rsidRPr="00B1196A">
              <w:rPr>
                <w:rFonts w:hAnsi="宋体" w:cs="方正书宋_GBK" w:hint="eastAsia"/>
                <w:color w:val="000000"/>
                <w:sz w:val="18"/>
                <w:szCs w:val="18"/>
                <w:lang w:val="zh-CN"/>
              </w:rPr>
              <w:t>分贝</w:t>
            </w:r>
          </w:p>
        </w:tc>
        <w:tc>
          <w:tcPr>
            <w:tcW w:w="1701" w:type="dxa"/>
            <w:tcBorders>
              <w:top w:val="single" w:sz="3" w:space="0" w:color="000000"/>
              <w:left w:val="single" w:sz="3" w:space="0" w:color="000000"/>
              <w:bottom w:val="single" w:sz="3" w:space="0" w:color="000000"/>
              <w:right w:val="single" w:sz="3" w:space="0" w:color="000000"/>
            </w:tcBorders>
            <w:tcMar>
              <w:top w:w="113" w:type="dxa"/>
              <w:left w:w="113" w:type="dxa"/>
              <w:bottom w:w="113" w:type="dxa"/>
              <w:right w:w="113" w:type="dxa"/>
            </w:tcMar>
            <w:vAlign w:val="center"/>
          </w:tcPr>
          <w:p w:rsidR="00BB1823" w:rsidRPr="00B1196A" w:rsidRDefault="00BB1823" w:rsidP="007D6642">
            <w:pPr>
              <w:suppressAutoHyphens/>
              <w:spacing w:line="260" w:lineRule="exact"/>
              <w:textAlignment w:val="center"/>
              <w:rPr>
                <w:rFonts w:hAnsi="宋体" w:cs="方正书宋_GBK"/>
                <w:color w:val="000000"/>
                <w:sz w:val="18"/>
                <w:szCs w:val="18"/>
                <w:lang w:val="zh-CN"/>
              </w:rPr>
            </w:pPr>
            <w:r w:rsidRPr="00B1196A">
              <w:rPr>
                <w:rFonts w:hAnsi="宋体" w:cs="方正书宋_GBK" w:hint="eastAsia"/>
                <w:color w:val="000000"/>
                <w:sz w:val="18"/>
                <w:szCs w:val="18"/>
                <w:lang w:val="zh-CN"/>
              </w:rPr>
              <w:t>每月</w:t>
            </w:r>
            <w:r w:rsidRPr="00B1196A">
              <w:rPr>
                <w:rFonts w:hAnsi="宋体" w:cs="方正书宋_GBK"/>
                <w:color w:val="000000"/>
                <w:sz w:val="18"/>
                <w:szCs w:val="18"/>
                <w:lang w:val="zh-CN"/>
              </w:rPr>
              <w:t>1400</w:t>
            </w:r>
            <w:r w:rsidRPr="00B1196A">
              <w:rPr>
                <w:rFonts w:hAnsi="宋体" w:cs="方正书宋_GBK" w:hint="eastAsia"/>
                <w:color w:val="000000"/>
                <w:sz w:val="18"/>
                <w:szCs w:val="18"/>
                <w:lang w:val="zh-CN"/>
              </w:rPr>
              <w:t>元</w:t>
            </w:r>
          </w:p>
        </w:tc>
        <w:tc>
          <w:tcPr>
            <w:tcW w:w="2713" w:type="dxa"/>
            <w:vMerge/>
            <w:tcBorders>
              <w:top w:val="single" w:sz="3" w:space="0" w:color="000000"/>
              <w:left w:val="single" w:sz="3" w:space="0" w:color="000000"/>
              <w:bottom w:val="single" w:sz="3" w:space="0" w:color="000000"/>
              <w:right w:val="single" w:sz="6" w:space="0" w:color="000000"/>
            </w:tcBorders>
          </w:tcPr>
          <w:p w:rsidR="00BB1823" w:rsidRPr="00B1196A" w:rsidRDefault="00BB1823" w:rsidP="007D6642">
            <w:pPr>
              <w:spacing w:line="260" w:lineRule="exact"/>
              <w:rPr>
                <w:rFonts w:hAnsi="宋体"/>
                <w:sz w:val="18"/>
                <w:szCs w:val="18"/>
              </w:rPr>
            </w:pPr>
          </w:p>
        </w:tc>
      </w:tr>
      <w:tr w:rsidR="00BB1823" w:rsidRPr="00B1196A" w:rsidTr="007D6642">
        <w:tblPrEx>
          <w:tblCellMar>
            <w:top w:w="0" w:type="dxa"/>
            <w:left w:w="0" w:type="dxa"/>
            <w:bottom w:w="0" w:type="dxa"/>
            <w:right w:w="0" w:type="dxa"/>
          </w:tblCellMar>
        </w:tblPrEx>
        <w:trPr>
          <w:trHeight w:val="60"/>
        </w:trPr>
        <w:tc>
          <w:tcPr>
            <w:tcW w:w="1418" w:type="dxa"/>
            <w:vMerge/>
            <w:tcBorders>
              <w:top w:val="single" w:sz="3" w:space="0" w:color="000000"/>
              <w:left w:val="single" w:sz="6" w:space="0" w:color="000000"/>
              <w:bottom w:val="single" w:sz="3" w:space="0" w:color="000000"/>
              <w:right w:val="single" w:sz="3" w:space="0" w:color="000000"/>
            </w:tcBorders>
          </w:tcPr>
          <w:p w:rsidR="00BB1823" w:rsidRPr="00B1196A" w:rsidRDefault="00BB1823" w:rsidP="007D6642">
            <w:pPr>
              <w:spacing w:line="260" w:lineRule="exact"/>
              <w:rPr>
                <w:rFonts w:hAnsi="宋体"/>
                <w:sz w:val="18"/>
                <w:szCs w:val="18"/>
              </w:rPr>
            </w:pPr>
          </w:p>
        </w:tc>
        <w:tc>
          <w:tcPr>
            <w:tcW w:w="1984" w:type="dxa"/>
            <w:vMerge/>
            <w:tcBorders>
              <w:top w:val="single" w:sz="3" w:space="0" w:color="000000"/>
              <w:left w:val="single" w:sz="3" w:space="0" w:color="000000"/>
              <w:bottom w:val="single" w:sz="3" w:space="0" w:color="000000"/>
              <w:right w:val="single" w:sz="3" w:space="0" w:color="000000"/>
            </w:tcBorders>
          </w:tcPr>
          <w:p w:rsidR="00BB1823" w:rsidRPr="00B1196A" w:rsidRDefault="00BB1823" w:rsidP="007D6642">
            <w:pPr>
              <w:spacing w:line="260" w:lineRule="exact"/>
              <w:rPr>
                <w:rFonts w:hAnsi="宋体"/>
                <w:sz w:val="18"/>
                <w:szCs w:val="18"/>
              </w:rPr>
            </w:pPr>
          </w:p>
        </w:tc>
        <w:tc>
          <w:tcPr>
            <w:tcW w:w="1843" w:type="dxa"/>
            <w:tcBorders>
              <w:top w:val="single" w:sz="3" w:space="0" w:color="000000"/>
              <w:left w:val="single" w:sz="3" w:space="0" w:color="000000"/>
              <w:bottom w:val="single" w:sz="3" w:space="0" w:color="000000"/>
              <w:right w:val="single" w:sz="3" w:space="0" w:color="000000"/>
            </w:tcBorders>
            <w:tcMar>
              <w:top w:w="113" w:type="dxa"/>
              <w:left w:w="113" w:type="dxa"/>
              <w:bottom w:w="113" w:type="dxa"/>
              <w:right w:w="113" w:type="dxa"/>
            </w:tcMar>
            <w:vAlign w:val="center"/>
          </w:tcPr>
          <w:p w:rsidR="00BB1823" w:rsidRPr="00B1196A" w:rsidRDefault="00BB1823" w:rsidP="007D6642">
            <w:pPr>
              <w:suppressAutoHyphens/>
              <w:spacing w:line="260" w:lineRule="exact"/>
              <w:textAlignment w:val="center"/>
              <w:rPr>
                <w:rFonts w:hAnsi="宋体" w:cs="方正书宋_GBK"/>
                <w:color w:val="000000"/>
                <w:sz w:val="18"/>
                <w:szCs w:val="18"/>
                <w:lang w:val="zh-CN"/>
              </w:rPr>
            </w:pPr>
            <w:r w:rsidRPr="00B1196A">
              <w:rPr>
                <w:rFonts w:hAnsi="宋体" w:cs="方正书宋_GBK" w:hint="eastAsia"/>
                <w:color w:val="000000"/>
                <w:sz w:val="18"/>
                <w:szCs w:val="18"/>
                <w:lang w:val="zh-CN"/>
              </w:rPr>
              <w:t>超标</w:t>
            </w:r>
            <w:r w:rsidRPr="00B1196A">
              <w:rPr>
                <w:rFonts w:hAnsi="宋体" w:cs="方正书宋_GBK"/>
                <w:color w:val="000000"/>
                <w:sz w:val="18"/>
                <w:szCs w:val="18"/>
                <w:lang w:val="zh-CN"/>
              </w:rPr>
              <w:t>10</w:t>
            </w:r>
            <w:r w:rsidRPr="00B1196A">
              <w:rPr>
                <w:rFonts w:hAnsi="宋体" w:cs="方正书宋_GBK" w:hint="eastAsia"/>
                <w:color w:val="000000"/>
                <w:sz w:val="18"/>
                <w:szCs w:val="18"/>
                <w:lang w:val="zh-CN"/>
              </w:rPr>
              <w:t>—</w:t>
            </w:r>
            <w:r w:rsidRPr="00B1196A">
              <w:rPr>
                <w:rFonts w:hAnsi="宋体" w:cs="方正书宋_GBK"/>
                <w:color w:val="000000"/>
                <w:sz w:val="18"/>
                <w:szCs w:val="18"/>
                <w:lang w:val="zh-CN"/>
              </w:rPr>
              <w:t>12</w:t>
            </w:r>
            <w:r w:rsidRPr="00B1196A">
              <w:rPr>
                <w:rFonts w:hAnsi="宋体" w:cs="方正书宋_GBK" w:hint="eastAsia"/>
                <w:color w:val="000000"/>
                <w:sz w:val="18"/>
                <w:szCs w:val="18"/>
                <w:lang w:val="zh-CN"/>
              </w:rPr>
              <w:t>分贝</w:t>
            </w:r>
          </w:p>
        </w:tc>
        <w:tc>
          <w:tcPr>
            <w:tcW w:w="1701" w:type="dxa"/>
            <w:tcBorders>
              <w:top w:val="single" w:sz="3" w:space="0" w:color="000000"/>
              <w:left w:val="single" w:sz="3" w:space="0" w:color="000000"/>
              <w:bottom w:val="single" w:sz="3" w:space="0" w:color="000000"/>
              <w:right w:val="single" w:sz="3" w:space="0" w:color="000000"/>
            </w:tcBorders>
            <w:tcMar>
              <w:top w:w="113" w:type="dxa"/>
              <w:left w:w="113" w:type="dxa"/>
              <w:bottom w:w="113" w:type="dxa"/>
              <w:right w:w="113" w:type="dxa"/>
            </w:tcMar>
            <w:vAlign w:val="center"/>
          </w:tcPr>
          <w:p w:rsidR="00BB1823" w:rsidRPr="00B1196A" w:rsidRDefault="00BB1823" w:rsidP="007D6642">
            <w:pPr>
              <w:suppressAutoHyphens/>
              <w:spacing w:line="260" w:lineRule="exact"/>
              <w:textAlignment w:val="center"/>
              <w:rPr>
                <w:rFonts w:hAnsi="宋体" w:cs="方正书宋_GBK"/>
                <w:color w:val="000000"/>
                <w:sz w:val="18"/>
                <w:szCs w:val="18"/>
                <w:lang w:val="zh-CN"/>
              </w:rPr>
            </w:pPr>
            <w:r w:rsidRPr="00B1196A">
              <w:rPr>
                <w:rFonts w:hAnsi="宋体" w:cs="方正书宋_GBK" w:hint="eastAsia"/>
                <w:color w:val="000000"/>
                <w:sz w:val="18"/>
                <w:szCs w:val="18"/>
                <w:lang w:val="zh-CN"/>
              </w:rPr>
              <w:t>每月</w:t>
            </w:r>
            <w:r w:rsidRPr="00B1196A">
              <w:rPr>
                <w:rFonts w:hAnsi="宋体" w:cs="方正书宋_GBK"/>
                <w:color w:val="000000"/>
                <w:sz w:val="18"/>
                <w:szCs w:val="18"/>
                <w:lang w:val="zh-CN"/>
              </w:rPr>
              <w:t>2800</w:t>
            </w:r>
            <w:r w:rsidRPr="00B1196A">
              <w:rPr>
                <w:rFonts w:hAnsi="宋体" w:cs="方正书宋_GBK" w:hint="eastAsia"/>
                <w:color w:val="000000"/>
                <w:sz w:val="18"/>
                <w:szCs w:val="18"/>
                <w:lang w:val="zh-CN"/>
              </w:rPr>
              <w:t>元</w:t>
            </w:r>
          </w:p>
        </w:tc>
        <w:tc>
          <w:tcPr>
            <w:tcW w:w="2713" w:type="dxa"/>
            <w:vMerge/>
            <w:tcBorders>
              <w:top w:val="single" w:sz="3" w:space="0" w:color="000000"/>
              <w:left w:val="single" w:sz="3" w:space="0" w:color="000000"/>
              <w:bottom w:val="single" w:sz="3" w:space="0" w:color="000000"/>
              <w:right w:val="single" w:sz="6" w:space="0" w:color="000000"/>
            </w:tcBorders>
          </w:tcPr>
          <w:p w:rsidR="00BB1823" w:rsidRPr="00B1196A" w:rsidRDefault="00BB1823" w:rsidP="007D6642">
            <w:pPr>
              <w:spacing w:line="260" w:lineRule="exact"/>
              <w:rPr>
                <w:rFonts w:hAnsi="宋体"/>
                <w:sz w:val="18"/>
                <w:szCs w:val="18"/>
              </w:rPr>
            </w:pPr>
          </w:p>
        </w:tc>
      </w:tr>
      <w:tr w:rsidR="00BB1823" w:rsidRPr="00B1196A" w:rsidTr="007D6642">
        <w:tblPrEx>
          <w:tblCellMar>
            <w:top w:w="0" w:type="dxa"/>
            <w:left w:w="0" w:type="dxa"/>
            <w:bottom w:w="0" w:type="dxa"/>
            <w:right w:w="0" w:type="dxa"/>
          </w:tblCellMar>
        </w:tblPrEx>
        <w:trPr>
          <w:trHeight w:val="60"/>
        </w:trPr>
        <w:tc>
          <w:tcPr>
            <w:tcW w:w="1418" w:type="dxa"/>
            <w:vMerge/>
            <w:tcBorders>
              <w:top w:val="single" w:sz="3" w:space="0" w:color="000000"/>
              <w:left w:val="single" w:sz="6" w:space="0" w:color="000000"/>
              <w:bottom w:val="single" w:sz="3" w:space="0" w:color="000000"/>
              <w:right w:val="single" w:sz="3" w:space="0" w:color="000000"/>
            </w:tcBorders>
          </w:tcPr>
          <w:p w:rsidR="00BB1823" w:rsidRPr="00B1196A" w:rsidRDefault="00BB1823" w:rsidP="007D6642">
            <w:pPr>
              <w:spacing w:line="260" w:lineRule="exact"/>
              <w:rPr>
                <w:rFonts w:hAnsi="宋体"/>
                <w:sz w:val="18"/>
                <w:szCs w:val="18"/>
              </w:rPr>
            </w:pPr>
          </w:p>
        </w:tc>
        <w:tc>
          <w:tcPr>
            <w:tcW w:w="1984" w:type="dxa"/>
            <w:vMerge/>
            <w:tcBorders>
              <w:top w:val="single" w:sz="3" w:space="0" w:color="000000"/>
              <w:left w:val="single" w:sz="3" w:space="0" w:color="000000"/>
              <w:bottom w:val="single" w:sz="3" w:space="0" w:color="000000"/>
              <w:right w:val="single" w:sz="3" w:space="0" w:color="000000"/>
            </w:tcBorders>
          </w:tcPr>
          <w:p w:rsidR="00BB1823" w:rsidRPr="00B1196A" w:rsidRDefault="00BB1823" w:rsidP="007D6642">
            <w:pPr>
              <w:spacing w:line="260" w:lineRule="exact"/>
              <w:rPr>
                <w:rFonts w:hAnsi="宋体"/>
                <w:sz w:val="18"/>
                <w:szCs w:val="18"/>
              </w:rPr>
            </w:pPr>
          </w:p>
        </w:tc>
        <w:tc>
          <w:tcPr>
            <w:tcW w:w="1843" w:type="dxa"/>
            <w:tcBorders>
              <w:top w:val="single" w:sz="3" w:space="0" w:color="000000"/>
              <w:left w:val="single" w:sz="3" w:space="0" w:color="000000"/>
              <w:bottom w:val="single" w:sz="3" w:space="0" w:color="000000"/>
              <w:right w:val="single" w:sz="3" w:space="0" w:color="000000"/>
            </w:tcBorders>
            <w:tcMar>
              <w:top w:w="113" w:type="dxa"/>
              <w:left w:w="113" w:type="dxa"/>
              <w:bottom w:w="113" w:type="dxa"/>
              <w:right w:w="113" w:type="dxa"/>
            </w:tcMar>
            <w:vAlign w:val="center"/>
          </w:tcPr>
          <w:p w:rsidR="00BB1823" w:rsidRPr="00B1196A" w:rsidRDefault="00BB1823" w:rsidP="007D6642">
            <w:pPr>
              <w:suppressAutoHyphens/>
              <w:spacing w:line="260" w:lineRule="exact"/>
              <w:textAlignment w:val="center"/>
              <w:rPr>
                <w:rFonts w:hAnsi="宋体" w:cs="方正书宋_GBK"/>
                <w:color w:val="000000"/>
                <w:sz w:val="18"/>
                <w:szCs w:val="18"/>
                <w:lang w:val="zh-CN"/>
              </w:rPr>
            </w:pPr>
            <w:r w:rsidRPr="00B1196A">
              <w:rPr>
                <w:rFonts w:hAnsi="宋体" w:cs="方正书宋_GBK" w:hint="eastAsia"/>
                <w:color w:val="000000"/>
                <w:sz w:val="18"/>
                <w:szCs w:val="18"/>
                <w:lang w:val="zh-CN"/>
              </w:rPr>
              <w:t>超标</w:t>
            </w:r>
            <w:r w:rsidRPr="00B1196A">
              <w:rPr>
                <w:rFonts w:hAnsi="宋体" w:cs="方正书宋_GBK"/>
                <w:color w:val="000000"/>
                <w:sz w:val="18"/>
                <w:szCs w:val="18"/>
                <w:lang w:val="zh-CN"/>
              </w:rPr>
              <w:t>13</w:t>
            </w:r>
            <w:r w:rsidRPr="00B1196A">
              <w:rPr>
                <w:rFonts w:hAnsi="宋体" w:cs="方正书宋_GBK" w:hint="eastAsia"/>
                <w:color w:val="000000"/>
                <w:sz w:val="18"/>
                <w:szCs w:val="18"/>
                <w:lang w:val="zh-CN"/>
              </w:rPr>
              <w:t>—</w:t>
            </w:r>
            <w:r w:rsidRPr="00B1196A">
              <w:rPr>
                <w:rFonts w:hAnsi="宋体" w:cs="方正书宋_GBK"/>
                <w:color w:val="000000"/>
                <w:sz w:val="18"/>
                <w:szCs w:val="18"/>
                <w:lang w:val="zh-CN"/>
              </w:rPr>
              <w:t>15</w:t>
            </w:r>
            <w:r w:rsidRPr="00B1196A">
              <w:rPr>
                <w:rFonts w:hAnsi="宋体" w:cs="方正书宋_GBK" w:hint="eastAsia"/>
                <w:color w:val="000000"/>
                <w:sz w:val="18"/>
                <w:szCs w:val="18"/>
                <w:lang w:val="zh-CN"/>
              </w:rPr>
              <w:t>分贝</w:t>
            </w:r>
          </w:p>
        </w:tc>
        <w:tc>
          <w:tcPr>
            <w:tcW w:w="1701" w:type="dxa"/>
            <w:tcBorders>
              <w:top w:val="single" w:sz="3" w:space="0" w:color="000000"/>
              <w:left w:val="single" w:sz="3" w:space="0" w:color="000000"/>
              <w:bottom w:val="single" w:sz="3" w:space="0" w:color="000000"/>
              <w:right w:val="single" w:sz="3" w:space="0" w:color="000000"/>
            </w:tcBorders>
            <w:tcMar>
              <w:top w:w="113" w:type="dxa"/>
              <w:left w:w="113" w:type="dxa"/>
              <w:bottom w:w="113" w:type="dxa"/>
              <w:right w:w="113" w:type="dxa"/>
            </w:tcMar>
            <w:vAlign w:val="center"/>
          </w:tcPr>
          <w:p w:rsidR="00BB1823" w:rsidRPr="00B1196A" w:rsidRDefault="00BB1823" w:rsidP="007D6642">
            <w:pPr>
              <w:suppressAutoHyphens/>
              <w:spacing w:line="260" w:lineRule="exact"/>
              <w:textAlignment w:val="center"/>
              <w:rPr>
                <w:rFonts w:hAnsi="宋体" w:cs="方正书宋_GBK"/>
                <w:color w:val="000000"/>
                <w:sz w:val="18"/>
                <w:szCs w:val="18"/>
                <w:lang w:val="zh-CN"/>
              </w:rPr>
            </w:pPr>
            <w:r w:rsidRPr="00B1196A">
              <w:rPr>
                <w:rFonts w:hAnsi="宋体" w:cs="方正书宋_GBK" w:hint="eastAsia"/>
                <w:color w:val="000000"/>
                <w:sz w:val="18"/>
                <w:szCs w:val="18"/>
                <w:lang w:val="zh-CN"/>
              </w:rPr>
              <w:t>每月</w:t>
            </w:r>
            <w:r w:rsidRPr="00B1196A">
              <w:rPr>
                <w:rFonts w:hAnsi="宋体" w:cs="方正书宋_GBK"/>
                <w:color w:val="000000"/>
                <w:sz w:val="18"/>
                <w:szCs w:val="18"/>
                <w:lang w:val="zh-CN"/>
              </w:rPr>
              <w:t>5600</w:t>
            </w:r>
            <w:r w:rsidRPr="00B1196A">
              <w:rPr>
                <w:rFonts w:hAnsi="宋体" w:cs="方正书宋_GBK" w:hint="eastAsia"/>
                <w:color w:val="000000"/>
                <w:sz w:val="18"/>
                <w:szCs w:val="18"/>
                <w:lang w:val="zh-CN"/>
              </w:rPr>
              <w:t>元</w:t>
            </w:r>
          </w:p>
        </w:tc>
        <w:tc>
          <w:tcPr>
            <w:tcW w:w="2713" w:type="dxa"/>
            <w:vMerge/>
            <w:tcBorders>
              <w:top w:val="single" w:sz="3" w:space="0" w:color="000000"/>
              <w:left w:val="single" w:sz="3" w:space="0" w:color="000000"/>
              <w:bottom w:val="single" w:sz="3" w:space="0" w:color="000000"/>
              <w:right w:val="single" w:sz="6" w:space="0" w:color="000000"/>
            </w:tcBorders>
          </w:tcPr>
          <w:p w:rsidR="00BB1823" w:rsidRPr="00B1196A" w:rsidRDefault="00BB1823" w:rsidP="007D6642">
            <w:pPr>
              <w:spacing w:line="260" w:lineRule="exact"/>
              <w:rPr>
                <w:rFonts w:hAnsi="宋体"/>
                <w:sz w:val="18"/>
                <w:szCs w:val="18"/>
              </w:rPr>
            </w:pPr>
          </w:p>
        </w:tc>
      </w:tr>
      <w:tr w:rsidR="00BB1823" w:rsidRPr="00B1196A" w:rsidTr="007D6642">
        <w:tblPrEx>
          <w:tblCellMar>
            <w:top w:w="0" w:type="dxa"/>
            <w:left w:w="0" w:type="dxa"/>
            <w:bottom w:w="0" w:type="dxa"/>
            <w:right w:w="0" w:type="dxa"/>
          </w:tblCellMar>
        </w:tblPrEx>
        <w:trPr>
          <w:trHeight w:val="1927"/>
        </w:trPr>
        <w:tc>
          <w:tcPr>
            <w:tcW w:w="1418" w:type="dxa"/>
            <w:vMerge/>
            <w:tcBorders>
              <w:top w:val="single" w:sz="3" w:space="0" w:color="000000"/>
              <w:left w:val="single" w:sz="6" w:space="0" w:color="000000"/>
              <w:bottom w:val="single" w:sz="6" w:space="0" w:color="000000"/>
              <w:right w:val="single" w:sz="3" w:space="0" w:color="000000"/>
            </w:tcBorders>
          </w:tcPr>
          <w:p w:rsidR="00BB1823" w:rsidRPr="00B1196A" w:rsidRDefault="00BB1823" w:rsidP="007D6642">
            <w:pPr>
              <w:spacing w:line="260" w:lineRule="exact"/>
              <w:rPr>
                <w:rFonts w:hAnsi="宋体"/>
                <w:sz w:val="18"/>
                <w:szCs w:val="18"/>
              </w:rPr>
            </w:pPr>
          </w:p>
        </w:tc>
        <w:tc>
          <w:tcPr>
            <w:tcW w:w="1984" w:type="dxa"/>
            <w:vMerge/>
            <w:tcBorders>
              <w:top w:val="single" w:sz="3" w:space="0" w:color="000000"/>
              <w:left w:val="single" w:sz="3" w:space="0" w:color="000000"/>
              <w:bottom w:val="single" w:sz="6" w:space="0" w:color="000000"/>
              <w:right w:val="single" w:sz="3" w:space="0" w:color="000000"/>
            </w:tcBorders>
          </w:tcPr>
          <w:p w:rsidR="00BB1823" w:rsidRPr="00B1196A" w:rsidRDefault="00BB1823" w:rsidP="007D6642">
            <w:pPr>
              <w:spacing w:line="260" w:lineRule="exact"/>
              <w:rPr>
                <w:rFonts w:hAnsi="宋体"/>
                <w:sz w:val="18"/>
                <w:szCs w:val="18"/>
              </w:rPr>
            </w:pPr>
          </w:p>
        </w:tc>
        <w:tc>
          <w:tcPr>
            <w:tcW w:w="1843" w:type="dxa"/>
            <w:tcBorders>
              <w:top w:val="single" w:sz="3" w:space="0" w:color="000000"/>
              <w:left w:val="single" w:sz="3" w:space="0" w:color="000000"/>
              <w:bottom w:val="single" w:sz="6" w:space="0" w:color="000000"/>
              <w:right w:val="single" w:sz="3" w:space="0" w:color="000000"/>
            </w:tcBorders>
            <w:tcMar>
              <w:top w:w="113" w:type="dxa"/>
              <w:left w:w="113" w:type="dxa"/>
              <w:bottom w:w="113" w:type="dxa"/>
              <w:right w:w="113" w:type="dxa"/>
            </w:tcMar>
            <w:vAlign w:val="center"/>
          </w:tcPr>
          <w:p w:rsidR="00BB1823" w:rsidRPr="00B1196A" w:rsidRDefault="00BB1823" w:rsidP="007D6642">
            <w:pPr>
              <w:suppressAutoHyphens/>
              <w:spacing w:line="260" w:lineRule="exact"/>
              <w:textAlignment w:val="center"/>
              <w:rPr>
                <w:rFonts w:hAnsi="宋体" w:cs="方正书宋_GBK"/>
                <w:color w:val="000000"/>
                <w:sz w:val="18"/>
                <w:szCs w:val="18"/>
                <w:lang w:val="zh-CN"/>
              </w:rPr>
            </w:pPr>
            <w:r w:rsidRPr="00B1196A">
              <w:rPr>
                <w:rFonts w:hAnsi="宋体" w:cs="方正书宋_GBK" w:hint="eastAsia"/>
                <w:color w:val="000000"/>
                <w:sz w:val="18"/>
                <w:szCs w:val="18"/>
                <w:lang w:val="zh-CN"/>
              </w:rPr>
              <w:t>超标</w:t>
            </w:r>
            <w:r w:rsidRPr="00B1196A">
              <w:rPr>
                <w:rFonts w:hAnsi="宋体" w:cs="方正书宋_GBK"/>
                <w:color w:val="000000"/>
                <w:sz w:val="18"/>
                <w:szCs w:val="18"/>
                <w:lang w:val="zh-CN"/>
              </w:rPr>
              <w:t>16</w:t>
            </w:r>
            <w:r w:rsidRPr="00B1196A">
              <w:rPr>
                <w:rFonts w:hAnsi="宋体" w:cs="方正书宋_GBK" w:hint="eastAsia"/>
                <w:color w:val="000000"/>
                <w:sz w:val="18"/>
                <w:szCs w:val="18"/>
                <w:lang w:val="zh-CN"/>
              </w:rPr>
              <w:t>分贝以上</w:t>
            </w:r>
          </w:p>
        </w:tc>
        <w:tc>
          <w:tcPr>
            <w:tcW w:w="1701" w:type="dxa"/>
            <w:tcBorders>
              <w:top w:val="single" w:sz="3" w:space="0" w:color="000000"/>
              <w:left w:val="single" w:sz="3" w:space="0" w:color="000000"/>
              <w:bottom w:val="single" w:sz="6" w:space="0" w:color="000000"/>
              <w:right w:val="single" w:sz="3" w:space="0" w:color="000000"/>
            </w:tcBorders>
            <w:tcMar>
              <w:top w:w="113" w:type="dxa"/>
              <w:left w:w="113" w:type="dxa"/>
              <w:bottom w:w="113" w:type="dxa"/>
              <w:right w:w="113" w:type="dxa"/>
            </w:tcMar>
            <w:vAlign w:val="center"/>
          </w:tcPr>
          <w:p w:rsidR="00BB1823" w:rsidRPr="00B1196A" w:rsidRDefault="00BB1823" w:rsidP="007D6642">
            <w:pPr>
              <w:suppressAutoHyphens/>
              <w:spacing w:line="260" w:lineRule="exact"/>
              <w:textAlignment w:val="center"/>
              <w:rPr>
                <w:rFonts w:hAnsi="宋体" w:cs="方正书宋_GBK"/>
                <w:color w:val="000000"/>
                <w:sz w:val="18"/>
                <w:szCs w:val="18"/>
                <w:lang w:val="zh-CN"/>
              </w:rPr>
            </w:pPr>
            <w:r w:rsidRPr="00B1196A">
              <w:rPr>
                <w:rFonts w:hAnsi="宋体" w:cs="方正书宋_GBK" w:hint="eastAsia"/>
                <w:color w:val="000000"/>
                <w:sz w:val="18"/>
                <w:szCs w:val="18"/>
                <w:lang w:val="zh-CN"/>
              </w:rPr>
              <w:t>每月</w:t>
            </w:r>
            <w:r w:rsidRPr="00B1196A">
              <w:rPr>
                <w:rFonts w:hAnsi="宋体" w:cs="方正书宋_GBK"/>
                <w:color w:val="000000"/>
                <w:sz w:val="18"/>
                <w:szCs w:val="18"/>
                <w:lang w:val="zh-CN"/>
              </w:rPr>
              <w:t>11200</w:t>
            </w:r>
            <w:r w:rsidRPr="00B1196A">
              <w:rPr>
                <w:rFonts w:hAnsi="宋体" w:cs="方正书宋_GBK" w:hint="eastAsia"/>
                <w:color w:val="000000"/>
                <w:sz w:val="18"/>
                <w:szCs w:val="18"/>
                <w:lang w:val="zh-CN"/>
              </w:rPr>
              <w:t>元</w:t>
            </w:r>
          </w:p>
        </w:tc>
        <w:tc>
          <w:tcPr>
            <w:tcW w:w="2713" w:type="dxa"/>
            <w:vMerge/>
            <w:tcBorders>
              <w:top w:val="single" w:sz="3" w:space="0" w:color="000000"/>
              <w:left w:val="single" w:sz="3" w:space="0" w:color="000000"/>
              <w:bottom w:val="single" w:sz="6" w:space="0" w:color="000000"/>
              <w:right w:val="single" w:sz="6" w:space="0" w:color="000000"/>
            </w:tcBorders>
          </w:tcPr>
          <w:p w:rsidR="00BB1823" w:rsidRPr="00B1196A" w:rsidRDefault="00BB1823" w:rsidP="007D6642">
            <w:pPr>
              <w:spacing w:line="260" w:lineRule="exact"/>
              <w:rPr>
                <w:rFonts w:hAnsi="宋体"/>
                <w:sz w:val="18"/>
                <w:szCs w:val="18"/>
              </w:rPr>
            </w:pPr>
          </w:p>
        </w:tc>
      </w:tr>
    </w:tbl>
    <w:p w:rsidR="00BB1823" w:rsidRDefault="00BB1823" w:rsidP="00BB1823">
      <w:pPr>
        <w:suppressAutoHyphens/>
        <w:spacing w:line="324" w:lineRule="atLeast"/>
        <w:textAlignment w:val="center"/>
        <w:rPr>
          <w:rFonts w:hAnsi="宋体" w:cs="华文仿宋" w:hint="eastAsia"/>
          <w:color w:val="000000"/>
          <w:sz w:val="28"/>
          <w:szCs w:val="28"/>
          <w:lang w:val="zh-CN"/>
        </w:rPr>
      </w:pPr>
    </w:p>
    <w:p w:rsidR="00BB1823" w:rsidRDefault="00BB1823" w:rsidP="00BB1823">
      <w:pPr>
        <w:spacing w:line="280" w:lineRule="exact"/>
        <w:ind w:right="113" w:firstLine="420"/>
        <w:rPr>
          <w:rFonts w:ascii="宋体" w:hAnsi="宋体" w:hint="eastAsia"/>
        </w:rPr>
      </w:pPr>
      <w:r w:rsidRPr="000A3782">
        <w:rPr>
          <w:rFonts w:ascii="宋体" w:hAnsi="宋体"/>
        </w:rPr>
        <w:t>3</w:t>
      </w:r>
      <w:r w:rsidRPr="000A3782">
        <w:rPr>
          <w:rFonts w:ascii="宋体" w:hAnsi="宋体" w:hint="eastAsia"/>
        </w:rPr>
        <w:t>．计税方法</w:t>
      </w:r>
    </w:p>
    <w:p w:rsidR="00BB1823" w:rsidRDefault="00BB1823" w:rsidP="00BB1823">
      <w:pPr>
        <w:suppressAutoHyphens/>
        <w:spacing w:line="280" w:lineRule="exact"/>
        <w:textAlignment w:val="center"/>
        <w:rPr>
          <w:rFonts w:hAnsi="宋体" w:cs="宋体" w:hint="eastAsia"/>
          <w:szCs w:val="21"/>
        </w:rPr>
      </w:pPr>
      <w:r>
        <w:rPr>
          <w:rFonts w:hAnsi="宋体" w:cs="宋体" w:hint="eastAsia"/>
          <w:szCs w:val="21"/>
        </w:rPr>
        <w:t xml:space="preserve">    </w:t>
      </w:r>
      <w:r>
        <w:rPr>
          <w:rFonts w:hAnsi="宋体" w:cs="宋体" w:hint="eastAsia"/>
          <w:szCs w:val="21"/>
        </w:rPr>
        <w:t>应税污染物的计税依据</w:t>
      </w:r>
      <w:r w:rsidRPr="00CB0D08">
        <w:rPr>
          <w:rFonts w:hAnsi="宋体" w:cs="宋体" w:hint="eastAsia"/>
          <w:szCs w:val="21"/>
        </w:rPr>
        <w:t>按照下列方法确定：应税大气污染物按照污染物排放量折合的污染当量数确定</w:t>
      </w:r>
      <w:r>
        <w:rPr>
          <w:rFonts w:hAnsi="宋体" w:cs="宋体" w:hint="eastAsia"/>
          <w:szCs w:val="21"/>
        </w:rPr>
        <w:t>，</w:t>
      </w:r>
      <w:r w:rsidRPr="00CB0D08">
        <w:rPr>
          <w:rFonts w:hAnsi="宋体" w:cs="宋体" w:hint="eastAsia"/>
          <w:szCs w:val="21"/>
        </w:rPr>
        <w:t>应税水污染物按照污染物排放量折合的污染当量数确定</w:t>
      </w:r>
      <w:r>
        <w:rPr>
          <w:rFonts w:hAnsi="宋体" w:cs="宋体" w:hint="eastAsia"/>
          <w:szCs w:val="21"/>
        </w:rPr>
        <w:t>，</w:t>
      </w:r>
      <w:r w:rsidRPr="00CB0D08">
        <w:rPr>
          <w:rFonts w:hAnsi="宋体" w:cs="宋体" w:hint="eastAsia"/>
          <w:szCs w:val="21"/>
        </w:rPr>
        <w:t>应税固体废物按照固体废物的排放量确定</w:t>
      </w:r>
      <w:r>
        <w:rPr>
          <w:rFonts w:hAnsi="宋体" w:cs="宋体" w:hint="eastAsia"/>
          <w:szCs w:val="21"/>
        </w:rPr>
        <w:t>，</w:t>
      </w:r>
      <w:r w:rsidRPr="00CB0D08">
        <w:rPr>
          <w:rFonts w:hAnsi="宋体" w:cs="宋体" w:hint="eastAsia"/>
          <w:szCs w:val="21"/>
        </w:rPr>
        <w:t>应税噪声按照超过国家规定标准的分贝数确定。</w:t>
      </w:r>
    </w:p>
    <w:p w:rsidR="0001014E" w:rsidRPr="0001014E" w:rsidRDefault="0001014E" w:rsidP="0001014E">
      <w:pPr>
        <w:widowControl/>
        <w:shd w:val="clear" w:color="auto" w:fill="FFFFFF"/>
        <w:spacing w:line="280" w:lineRule="exact"/>
        <w:rPr>
          <w:rFonts w:hAnsi="宋体" w:cs="宋体" w:hint="eastAsia"/>
          <w:szCs w:val="21"/>
        </w:rPr>
      </w:pPr>
      <w:r>
        <w:rPr>
          <w:rFonts w:hAnsi="宋体" w:cs="宋体" w:hint="eastAsia"/>
          <w:szCs w:val="21"/>
        </w:rPr>
        <w:t xml:space="preserve">    </w:t>
      </w:r>
      <w:r w:rsidRPr="0001014E">
        <w:rPr>
          <w:rFonts w:hAnsi="宋体" w:cs="宋体" w:hint="eastAsia"/>
          <w:szCs w:val="21"/>
        </w:rPr>
        <w:t>环境保护税的应纳税额计算公式如下：</w:t>
      </w:r>
    </w:p>
    <w:p w:rsidR="0001014E" w:rsidRPr="0001014E" w:rsidRDefault="0001014E" w:rsidP="0001014E">
      <w:pPr>
        <w:widowControl/>
        <w:shd w:val="clear" w:color="auto" w:fill="FFFFFF"/>
        <w:spacing w:line="280" w:lineRule="exact"/>
        <w:rPr>
          <w:rFonts w:hAnsi="宋体" w:cs="宋体" w:hint="eastAsia"/>
          <w:szCs w:val="21"/>
        </w:rPr>
      </w:pPr>
      <w:r w:rsidRPr="0001014E">
        <w:rPr>
          <w:rFonts w:hAnsi="宋体" w:cs="宋体" w:hint="eastAsia"/>
          <w:szCs w:val="21"/>
        </w:rPr>
        <w:t>  </w:t>
      </w:r>
      <w:r w:rsidRPr="0001014E">
        <w:rPr>
          <w:rFonts w:hAnsi="宋体" w:cs="宋体" w:hint="eastAsia"/>
          <w:szCs w:val="21"/>
        </w:rPr>
        <w:t>1.</w:t>
      </w:r>
      <w:r w:rsidRPr="0001014E">
        <w:rPr>
          <w:rFonts w:hAnsi="宋体" w:cs="宋体" w:hint="eastAsia"/>
          <w:szCs w:val="21"/>
        </w:rPr>
        <w:t>应税大气污染物的应纳税额</w:t>
      </w:r>
      <w:r w:rsidRPr="0001014E">
        <w:rPr>
          <w:rFonts w:hint="eastAsia"/>
        </w:rPr>
        <w:t>＝</w:t>
      </w:r>
      <w:r w:rsidRPr="0001014E">
        <w:rPr>
          <w:rFonts w:hAnsi="宋体" w:cs="宋体" w:hint="eastAsia"/>
          <w:szCs w:val="21"/>
        </w:rPr>
        <w:t>污染当量数</w:t>
      </w:r>
      <w:r w:rsidRPr="0001014E">
        <w:rPr>
          <w:rFonts w:hint="eastAsia"/>
        </w:rPr>
        <w:t>×</w:t>
      </w:r>
      <w:r w:rsidRPr="0001014E">
        <w:rPr>
          <w:rFonts w:hAnsi="宋体" w:cs="宋体" w:hint="eastAsia"/>
          <w:szCs w:val="21"/>
        </w:rPr>
        <w:t>适用税额标准</w:t>
      </w:r>
    </w:p>
    <w:p w:rsidR="0001014E" w:rsidRPr="0001014E" w:rsidRDefault="0001014E" w:rsidP="0001014E">
      <w:pPr>
        <w:widowControl/>
        <w:shd w:val="clear" w:color="auto" w:fill="FFFFFF"/>
        <w:spacing w:line="280" w:lineRule="exact"/>
        <w:rPr>
          <w:rFonts w:hAnsi="宋体" w:cs="宋体" w:hint="eastAsia"/>
          <w:szCs w:val="21"/>
        </w:rPr>
      </w:pPr>
      <w:r w:rsidRPr="0001014E">
        <w:rPr>
          <w:rFonts w:hAnsi="宋体" w:cs="宋体" w:hint="eastAsia"/>
          <w:szCs w:val="21"/>
        </w:rPr>
        <w:t>  </w:t>
      </w:r>
      <w:r w:rsidRPr="0001014E">
        <w:rPr>
          <w:rFonts w:hAnsi="宋体" w:cs="宋体" w:hint="eastAsia"/>
          <w:szCs w:val="21"/>
        </w:rPr>
        <w:t>2.</w:t>
      </w:r>
      <w:r w:rsidRPr="0001014E">
        <w:rPr>
          <w:rFonts w:hAnsi="宋体" w:cs="宋体" w:hint="eastAsia"/>
          <w:szCs w:val="21"/>
        </w:rPr>
        <w:t>应税水污染物的应纳税额</w:t>
      </w:r>
      <w:r w:rsidRPr="0001014E">
        <w:rPr>
          <w:rFonts w:hint="eastAsia"/>
        </w:rPr>
        <w:t>＝</w:t>
      </w:r>
      <w:r w:rsidRPr="0001014E">
        <w:rPr>
          <w:rFonts w:hAnsi="宋体" w:cs="宋体" w:hint="eastAsia"/>
          <w:szCs w:val="21"/>
        </w:rPr>
        <w:t>污染当量数</w:t>
      </w:r>
      <w:r w:rsidRPr="0001014E">
        <w:rPr>
          <w:rFonts w:hint="eastAsia"/>
        </w:rPr>
        <w:t>×</w:t>
      </w:r>
      <w:r w:rsidRPr="0001014E">
        <w:rPr>
          <w:rFonts w:hAnsi="宋体" w:cs="宋体" w:hint="eastAsia"/>
          <w:szCs w:val="21"/>
        </w:rPr>
        <w:t>适用税额标准</w:t>
      </w:r>
    </w:p>
    <w:p w:rsidR="0001014E" w:rsidRPr="0001014E" w:rsidRDefault="0001014E" w:rsidP="0001014E">
      <w:pPr>
        <w:widowControl/>
        <w:shd w:val="clear" w:color="auto" w:fill="FFFFFF"/>
        <w:spacing w:line="280" w:lineRule="exact"/>
        <w:rPr>
          <w:rFonts w:hAnsi="宋体" w:cs="宋体" w:hint="eastAsia"/>
          <w:szCs w:val="21"/>
        </w:rPr>
      </w:pPr>
      <w:r w:rsidRPr="0001014E">
        <w:rPr>
          <w:rFonts w:hAnsi="宋体" w:cs="宋体" w:hint="eastAsia"/>
          <w:szCs w:val="21"/>
        </w:rPr>
        <w:t>  </w:t>
      </w:r>
      <w:r w:rsidRPr="0001014E">
        <w:rPr>
          <w:rFonts w:hAnsi="宋体" w:cs="宋体" w:hint="eastAsia"/>
          <w:szCs w:val="21"/>
        </w:rPr>
        <w:t>3.</w:t>
      </w:r>
      <w:r w:rsidRPr="0001014E">
        <w:rPr>
          <w:rFonts w:hAnsi="宋体" w:cs="宋体" w:hint="eastAsia"/>
          <w:szCs w:val="21"/>
        </w:rPr>
        <w:t>应税固体废物的应纳税额</w:t>
      </w:r>
      <w:r w:rsidRPr="0001014E">
        <w:rPr>
          <w:rFonts w:hint="eastAsia"/>
        </w:rPr>
        <w:t>＝</w:t>
      </w:r>
      <w:r w:rsidRPr="0001014E">
        <w:rPr>
          <w:rFonts w:hAnsi="宋体" w:cs="宋体" w:hint="eastAsia"/>
          <w:szCs w:val="21"/>
        </w:rPr>
        <w:t>固体废物排放量</w:t>
      </w:r>
      <w:r w:rsidRPr="0001014E">
        <w:rPr>
          <w:rFonts w:hint="eastAsia"/>
        </w:rPr>
        <w:t>×</w:t>
      </w:r>
      <w:r w:rsidRPr="0001014E">
        <w:rPr>
          <w:rFonts w:hAnsi="宋体" w:cs="宋体" w:hint="eastAsia"/>
          <w:szCs w:val="21"/>
        </w:rPr>
        <w:t>适用税额标准</w:t>
      </w:r>
    </w:p>
    <w:p w:rsidR="0001014E" w:rsidRPr="0001014E" w:rsidRDefault="0001014E" w:rsidP="0001014E">
      <w:pPr>
        <w:spacing w:line="280" w:lineRule="exact"/>
        <w:rPr>
          <w:b/>
          <w:sz w:val="28"/>
        </w:rPr>
      </w:pPr>
      <w:r w:rsidRPr="0001014E">
        <w:rPr>
          <w:rFonts w:hAnsi="宋体" w:cs="宋体" w:hint="eastAsia"/>
          <w:szCs w:val="21"/>
        </w:rPr>
        <w:t>  应税噪声的应纳税额</w:t>
      </w:r>
      <w:r w:rsidRPr="0001014E">
        <w:rPr>
          <w:rFonts w:hint="eastAsia"/>
        </w:rPr>
        <w:t>为</w:t>
      </w:r>
      <w:r w:rsidRPr="0001014E">
        <w:rPr>
          <w:rFonts w:hAnsi="宋体" w:cs="宋体" w:hint="eastAsia"/>
          <w:szCs w:val="21"/>
        </w:rPr>
        <w:t>超过国家规定标准的分贝数对应的适用税额标准。</w:t>
      </w:r>
    </w:p>
    <w:p w:rsidR="00971DA5" w:rsidRDefault="00971DA5" w:rsidP="00971DA5">
      <w:pPr>
        <w:widowControl/>
        <w:shd w:val="clear" w:color="auto" w:fill="FFFFFF"/>
        <w:spacing w:line="280" w:lineRule="exact"/>
        <w:rPr>
          <w:rFonts w:ascii="宋体" w:hAnsi="宋体" w:hint="eastAsia"/>
        </w:rPr>
      </w:pPr>
      <w:r w:rsidRPr="0001014E">
        <w:rPr>
          <w:rFonts w:hAnsi="宋体" w:cs="宋体" w:hint="eastAsia"/>
          <w:szCs w:val="21"/>
        </w:rPr>
        <w:t xml:space="preserve">    </w:t>
      </w:r>
      <w:r w:rsidRPr="000A3782">
        <w:rPr>
          <w:rFonts w:ascii="宋体" w:hAnsi="宋体"/>
        </w:rPr>
        <w:t>3</w:t>
      </w:r>
      <w:r w:rsidRPr="000A3782">
        <w:rPr>
          <w:rFonts w:ascii="宋体" w:hAnsi="宋体" w:hint="eastAsia"/>
        </w:rPr>
        <w:t>．主要免税、减税规定</w:t>
      </w:r>
    </w:p>
    <w:p w:rsidR="00971DA5" w:rsidRDefault="00971DA5" w:rsidP="00971DA5">
      <w:pPr>
        <w:widowControl/>
        <w:shd w:val="clear" w:color="auto" w:fill="FFFFFF"/>
        <w:spacing w:line="280" w:lineRule="exact"/>
        <w:rPr>
          <w:rFonts w:hAnsi="宋体" w:cs="宋体" w:hint="eastAsia"/>
          <w:szCs w:val="21"/>
        </w:rPr>
      </w:pPr>
      <w:r>
        <w:rPr>
          <w:rFonts w:ascii="宋体" w:hAnsi="宋体" w:hint="eastAsia"/>
        </w:rPr>
        <w:lastRenderedPageBreak/>
        <w:t xml:space="preserve">    </w:t>
      </w:r>
      <w:r w:rsidRPr="00CB0D08">
        <w:rPr>
          <w:rFonts w:hAnsi="宋体" w:cs="宋体" w:hint="eastAsia"/>
          <w:szCs w:val="21"/>
        </w:rPr>
        <w:t>农业生产（不包括规模化养殖）排放应税污染物的；机动车、铁路机车、非道路移动机械、船舶和航空器等流动污染源排放应税污染物的；依法设立的城乡污</w:t>
      </w:r>
      <w:r>
        <w:rPr>
          <w:rFonts w:hAnsi="宋体" w:cs="宋体" w:hint="eastAsia"/>
          <w:szCs w:val="21"/>
        </w:rPr>
        <w:t>水集中处理、生活垃圾集中处理场所排放相应应税污染物，不超过国家、</w:t>
      </w:r>
      <w:r w:rsidRPr="00CB0D08">
        <w:rPr>
          <w:rFonts w:hAnsi="宋体" w:cs="宋体" w:hint="eastAsia"/>
          <w:szCs w:val="21"/>
        </w:rPr>
        <w:t>地方规定的排放标准的；</w:t>
      </w:r>
      <w:r>
        <w:rPr>
          <w:rFonts w:hAnsi="宋体" w:cs="宋体" w:hint="eastAsia"/>
          <w:szCs w:val="21"/>
        </w:rPr>
        <w:t>纳税人综合利用的固体废物，符合国家、地方环境保护标准的，可以暂免征收</w:t>
      </w:r>
      <w:r w:rsidRPr="00CB0D08">
        <w:rPr>
          <w:rFonts w:hAnsi="宋体" w:cs="宋体" w:hint="eastAsia"/>
          <w:szCs w:val="21"/>
        </w:rPr>
        <w:t>环境保护税</w:t>
      </w:r>
      <w:r>
        <w:rPr>
          <w:rFonts w:hAnsi="宋体" w:cs="宋体" w:hint="eastAsia"/>
          <w:szCs w:val="21"/>
        </w:rPr>
        <w:t>。</w:t>
      </w:r>
    </w:p>
    <w:p w:rsidR="00BB1823" w:rsidRPr="00971DA5" w:rsidRDefault="00971DA5" w:rsidP="00971DA5">
      <w:pPr>
        <w:widowControl/>
        <w:shd w:val="clear" w:color="auto" w:fill="FFFFFF"/>
        <w:spacing w:line="280" w:lineRule="exact"/>
        <w:rPr>
          <w:rFonts w:hAnsi="宋体" w:cs="宋体" w:hint="eastAsia"/>
          <w:szCs w:val="21"/>
        </w:rPr>
      </w:pPr>
      <w:r w:rsidRPr="00CB0D08">
        <w:rPr>
          <w:rFonts w:hAnsi="宋体" w:cs="宋体" w:hint="eastAsia"/>
          <w:szCs w:val="21"/>
        </w:rPr>
        <w:t>  </w:t>
      </w:r>
      <w:r>
        <w:rPr>
          <w:rFonts w:hAnsi="宋体" w:cs="宋体" w:hint="eastAsia"/>
          <w:szCs w:val="21"/>
        </w:rPr>
        <w:t>纳税人排放应税大气污染物、水污染物的浓度值低于国家、地方规定的污染物排放标准</w:t>
      </w:r>
      <w:r>
        <w:rPr>
          <w:rFonts w:hAnsi="宋体" w:cs="宋体" w:hint="eastAsia"/>
          <w:szCs w:val="21"/>
        </w:rPr>
        <w:t>30%</w:t>
      </w:r>
      <w:r>
        <w:rPr>
          <w:rFonts w:hAnsi="宋体" w:cs="宋体" w:hint="eastAsia"/>
          <w:szCs w:val="21"/>
        </w:rPr>
        <w:t>的，减按</w:t>
      </w:r>
      <w:r>
        <w:rPr>
          <w:rFonts w:hAnsi="宋体" w:cs="宋体" w:hint="eastAsia"/>
          <w:szCs w:val="21"/>
        </w:rPr>
        <w:t>75%</w:t>
      </w:r>
      <w:r>
        <w:rPr>
          <w:rFonts w:hAnsi="宋体" w:cs="宋体" w:hint="eastAsia"/>
          <w:szCs w:val="21"/>
        </w:rPr>
        <w:t>征收环境保护税；纳税人排放应税大气污染物、水污染物的浓度值低于国家、地方规定的污染物排放标准</w:t>
      </w:r>
      <w:r>
        <w:rPr>
          <w:rFonts w:hAnsi="宋体" w:cs="宋体" w:hint="eastAsia"/>
          <w:szCs w:val="21"/>
        </w:rPr>
        <w:t>50%</w:t>
      </w:r>
      <w:r w:rsidRPr="00CB0D08">
        <w:rPr>
          <w:rFonts w:hAnsi="宋体" w:cs="宋体" w:hint="eastAsia"/>
          <w:szCs w:val="21"/>
        </w:rPr>
        <w:t>的，减按</w:t>
      </w:r>
      <w:r>
        <w:rPr>
          <w:rFonts w:hAnsi="宋体" w:cs="宋体" w:hint="eastAsia"/>
          <w:szCs w:val="21"/>
        </w:rPr>
        <w:t>50%</w:t>
      </w:r>
      <w:r w:rsidRPr="00CB0D08">
        <w:rPr>
          <w:rFonts w:hAnsi="宋体" w:cs="宋体" w:hint="eastAsia"/>
          <w:szCs w:val="21"/>
        </w:rPr>
        <w:t>征收环境保护税。</w:t>
      </w:r>
    </w:p>
    <w:p w:rsidR="00E37058" w:rsidRPr="000A3782" w:rsidRDefault="00E37058">
      <w:pPr>
        <w:spacing w:line="360" w:lineRule="exact"/>
        <w:jc w:val="center"/>
        <w:rPr>
          <w:rFonts w:ascii="宋体" w:hAnsi="宋体" w:hint="eastAsia"/>
          <w:b/>
          <w:sz w:val="28"/>
        </w:rPr>
      </w:pPr>
    </w:p>
    <w:p w:rsidR="00651F66" w:rsidRPr="000A3782" w:rsidRDefault="00651F66">
      <w:pPr>
        <w:spacing w:line="360" w:lineRule="exact"/>
        <w:jc w:val="center"/>
        <w:rPr>
          <w:rFonts w:ascii="宋体" w:hAnsi="宋体" w:hint="eastAsia"/>
        </w:rPr>
      </w:pPr>
      <w:r w:rsidRPr="000A3782">
        <w:rPr>
          <w:rFonts w:ascii="宋体" w:hAnsi="宋体" w:hint="eastAsia"/>
          <w:b/>
          <w:sz w:val="32"/>
        </w:rPr>
        <w:t>三、税务部门征收的非税财政收入项目</w:t>
      </w:r>
    </w:p>
    <w:p w:rsidR="00651F66" w:rsidRPr="000A3782" w:rsidRDefault="00651F66">
      <w:pPr>
        <w:spacing w:line="280" w:lineRule="exact"/>
        <w:rPr>
          <w:rFonts w:ascii="宋体" w:hAnsi="宋体"/>
        </w:rPr>
      </w:pPr>
    </w:p>
    <w:p w:rsidR="00BB01BC" w:rsidRPr="00582971" w:rsidRDefault="00BB01BC" w:rsidP="00BB01BC">
      <w:pPr>
        <w:spacing w:line="280" w:lineRule="exact"/>
        <w:ind w:firstLine="375"/>
        <w:rPr>
          <w:rFonts w:hAnsi="宋体" w:hint="eastAsia"/>
        </w:rPr>
      </w:pPr>
      <w:r w:rsidRPr="00582971">
        <w:rPr>
          <w:rFonts w:hint="eastAsia"/>
        </w:rPr>
        <w:t>目前中国统一由税务部门组织征收的非税财政收入项目有教育费附加、文化事业建设费</w:t>
      </w:r>
      <w:r w:rsidRPr="00582971">
        <w:rPr>
          <w:rFonts w:hint="eastAsia"/>
        </w:rPr>
        <w:t>2</w:t>
      </w:r>
      <w:r w:rsidRPr="00582971">
        <w:rPr>
          <w:rFonts w:hint="eastAsia"/>
        </w:rPr>
        <w:t>项</w:t>
      </w:r>
      <w:r w:rsidRPr="00582971">
        <w:rPr>
          <w:rFonts w:hAnsi="宋体" w:hint="eastAsia"/>
        </w:rPr>
        <w:t>；省级人民政府可以规定由税务机关征收社会保险费；</w:t>
      </w:r>
      <w:r w:rsidRPr="00582971">
        <w:rPr>
          <w:rFonts w:hAnsi="宋体" w:cs="宋体"/>
          <w:szCs w:val="21"/>
        </w:rPr>
        <w:t>残疾人就业保障金</w:t>
      </w:r>
      <w:r w:rsidRPr="00582971">
        <w:rPr>
          <w:rFonts w:hAnsi="宋体" w:cs="宋体" w:hint="eastAsia"/>
          <w:szCs w:val="21"/>
        </w:rPr>
        <w:t>由</w:t>
      </w:r>
      <w:r w:rsidRPr="00582971">
        <w:rPr>
          <w:rFonts w:hAnsi="宋体" w:cs="宋体"/>
          <w:szCs w:val="21"/>
        </w:rPr>
        <w:t>地方税务局</w:t>
      </w:r>
      <w:r w:rsidRPr="00582971">
        <w:rPr>
          <w:rFonts w:hAnsi="宋体" w:cs="宋体" w:hint="eastAsia"/>
          <w:szCs w:val="21"/>
        </w:rPr>
        <w:t>或者</w:t>
      </w:r>
      <w:r w:rsidRPr="00582971">
        <w:rPr>
          <w:rFonts w:hAnsi="宋体" w:cs="宋体"/>
          <w:szCs w:val="21"/>
        </w:rPr>
        <w:t>国家税务局</w:t>
      </w:r>
      <w:r w:rsidRPr="00582971">
        <w:rPr>
          <w:rFonts w:hAnsi="宋体" w:cs="宋体" w:hint="eastAsia"/>
          <w:szCs w:val="21"/>
        </w:rPr>
        <w:t>，</w:t>
      </w:r>
      <w:r w:rsidRPr="00582971">
        <w:rPr>
          <w:rFonts w:hAnsi="宋体" w:cs="宋体"/>
          <w:szCs w:val="21"/>
        </w:rPr>
        <w:t>有关省、自治区</w:t>
      </w:r>
      <w:r w:rsidRPr="00582971">
        <w:rPr>
          <w:rFonts w:hAnsi="宋体" w:cs="宋体" w:hint="eastAsia"/>
          <w:szCs w:val="21"/>
        </w:rPr>
        <w:t>和</w:t>
      </w:r>
      <w:r w:rsidRPr="00582971">
        <w:rPr>
          <w:rFonts w:hAnsi="宋体" w:cs="宋体"/>
          <w:szCs w:val="21"/>
        </w:rPr>
        <w:t>直辖市规定的</w:t>
      </w:r>
      <w:r w:rsidRPr="00582971">
        <w:rPr>
          <w:rFonts w:hAnsi="宋体" w:cs="宋体" w:hint="eastAsia"/>
          <w:szCs w:val="21"/>
        </w:rPr>
        <w:t>其他</w:t>
      </w:r>
      <w:r w:rsidRPr="00582971">
        <w:rPr>
          <w:rFonts w:hAnsi="宋体" w:cs="宋体"/>
          <w:szCs w:val="21"/>
        </w:rPr>
        <w:t>机关</w:t>
      </w:r>
      <w:r w:rsidRPr="00582971">
        <w:rPr>
          <w:rFonts w:hAnsi="宋体" w:cs="宋体" w:hint="eastAsia"/>
          <w:szCs w:val="21"/>
        </w:rPr>
        <w:t>征收；</w:t>
      </w:r>
      <w:r w:rsidRPr="00582971">
        <w:rPr>
          <w:rFonts w:hAnsi="宋体" w:hint="eastAsia"/>
        </w:rPr>
        <w:t>废弃电器电子产品处理基金由税务机关、海关分别征收。</w:t>
      </w:r>
    </w:p>
    <w:p w:rsidR="00BB01BC" w:rsidRDefault="00BB01BC">
      <w:pPr>
        <w:spacing w:line="320" w:lineRule="exact"/>
        <w:rPr>
          <w:rFonts w:ascii="宋体" w:hAnsi="宋体" w:hint="eastAsia"/>
          <w:color w:val="FF0000"/>
        </w:rPr>
      </w:pPr>
    </w:p>
    <w:p w:rsidR="00651F66" w:rsidRPr="000A3782" w:rsidRDefault="00651F66">
      <w:pPr>
        <w:spacing w:line="320" w:lineRule="exact"/>
        <w:rPr>
          <w:rFonts w:ascii="宋体" w:hAnsi="宋体" w:hint="eastAsia"/>
        </w:rPr>
      </w:pPr>
      <w:r w:rsidRPr="000A3782">
        <w:rPr>
          <w:rFonts w:ascii="宋体" w:hAnsi="宋体"/>
          <w:b/>
          <w:sz w:val="28"/>
        </w:rPr>
        <w:t xml:space="preserve">  </w:t>
      </w:r>
      <w:r w:rsidR="00844523" w:rsidRPr="000A3782">
        <w:rPr>
          <w:rFonts w:ascii="宋体" w:hAnsi="宋体" w:hint="eastAsia"/>
          <w:b/>
          <w:sz w:val="28"/>
        </w:rPr>
        <w:t xml:space="preserve"> </w:t>
      </w:r>
      <w:r w:rsidRPr="000A3782">
        <w:rPr>
          <w:rFonts w:ascii="宋体" w:hAnsi="宋体" w:hint="eastAsia"/>
          <w:b/>
          <w:sz w:val="28"/>
        </w:rPr>
        <w:t>（一）教育费附加</w:t>
      </w:r>
    </w:p>
    <w:p w:rsidR="00651F66" w:rsidRPr="000A3782" w:rsidRDefault="00651F66">
      <w:pPr>
        <w:spacing w:line="280" w:lineRule="exact"/>
        <w:ind w:firstLine="420"/>
        <w:rPr>
          <w:rFonts w:ascii="宋体" w:hAnsi="宋体"/>
        </w:rPr>
      </w:pPr>
    </w:p>
    <w:p w:rsidR="00651F66" w:rsidRPr="000A3782" w:rsidRDefault="00524F57">
      <w:pPr>
        <w:spacing w:line="280" w:lineRule="exact"/>
        <w:ind w:firstLine="420"/>
        <w:rPr>
          <w:rFonts w:ascii="宋体" w:hAnsi="宋体" w:hint="eastAsia"/>
        </w:rPr>
      </w:pPr>
      <w:r w:rsidRPr="00582971">
        <w:rPr>
          <w:rFonts w:ascii="宋体" w:hAnsi="宋体" w:hint="eastAsia"/>
        </w:rPr>
        <w:t>教育费附加是中国政府为了发展教育事业而征收</w:t>
      </w:r>
      <w:r w:rsidR="00651F66" w:rsidRPr="00582971">
        <w:rPr>
          <w:rFonts w:ascii="宋体" w:hAnsi="宋体" w:hint="eastAsia"/>
        </w:rPr>
        <w:t>的一种专项资金。</w:t>
      </w:r>
      <w:smartTag w:uri="urn:schemas-microsoft-com:office:smarttags" w:element="chsdate">
        <w:smartTagPr>
          <w:attr w:name="IsROCDate" w:val="False"/>
          <w:attr w:name="IsLunarDate" w:val="False"/>
          <w:attr w:name="Day" w:val="28"/>
          <w:attr w:name="Month" w:val="4"/>
          <w:attr w:name="Year" w:val="1986"/>
        </w:smartTagPr>
        <w:r w:rsidR="00651F66" w:rsidRPr="00582971">
          <w:rPr>
            <w:rFonts w:ascii="宋体" w:hAnsi="宋体"/>
          </w:rPr>
          <w:t>1986</w:t>
        </w:r>
        <w:r w:rsidR="00651F66" w:rsidRPr="00582971">
          <w:rPr>
            <w:rFonts w:ascii="宋体" w:hAnsi="宋体" w:hint="eastAsia"/>
          </w:rPr>
          <w:t>年</w:t>
        </w:r>
        <w:r w:rsidR="00651F66" w:rsidRPr="00582971">
          <w:rPr>
            <w:rFonts w:ascii="宋体" w:hAnsi="宋体"/>
          </w:rPr>
          <w:t>4</w:t>
        </w:r>
        <w:r w:rsidR="00651F66" w:rsidRPr="00582971">
          <w:rPr>
            <w:rFonts w:ascii="宋体" w:hAnsi="宋体" w:hint="eastAsia"/>
          </w:rPr>
          <w:t>月</w:t>
        </w:r>
        <w:r w:rsidR="00651F66" w:rsidRPr="00582971">
          <w:rPr>
            <w:rFonts w:ascii="宋体" w:hAnsi="宋体"/>
          </w:rPr>
          <w:t>28</w:t>
        </w:r>
        <w:r w:rsidR="00651F66" w:rsidRPr="00582971">
          <w:rPr>
            <w:rFonts w:ascii="宋体" w:hAnsi="宋体" w:hint="eastAsia"/>
          </w:rPr>
          <w:t>日</w:t>
        </w:r>
      </w:smartTag>
      <w:r w:rsidR="004B11BE" w:rsidRPr="00582971">
        <w:rPr>
          <w:rFonts w:ascii="宋体" w:hAnsi="宋体" w:hint="eastAsia"/>
        </w:rPr>
        <w:t>，国务院发布</w:t>
      </w:r>
      <w:r w:rsidR="004B11BE" w:rsidRPr="000A3782">
        <w:rPr>
          <w:rFonts w:ascii="宋体" w:hAnsi="宋体" w:hint="eastAsia"/>
        </w:rPr>
        <w:t>《征收教育费附加的暂行规定》，自</w:t>
      </w:r>
      <w:r w:rsidR="002B1B6A" w:rsidRPr="000A3782">
        <w:rPr>
          <w:rFonts w:ascii="宋体" w:hAnsi="宋体" w:hint="eastAsia"/>
        </w:rPr>
        <w:t>当</w:t>
      </w:r>
      <w:r w:rsidR="00651F66" w:rsidRPr="000A3782">
        <w:rPr>
          <w:rFonts w:ascii="宋体" w:hAnsi="宋体" w:hint="eastAsia"/>
        </w:rPr>
        <w:t>年</w:t>
      </w:r>
      <w:smartTag w:uri="urn:schemas-microsoft-com:office:smarttags" w:element="chsdate">
        <w:smartTagPr>
          <w:attr w:name="IsROCDate" w:val="False"/>
          <w:attr w:name="IsLunarDate" w:val="False"/>
          <w:attr w:name="Day" w:val="1"/>
          <w:attr w:name="Month" w:val="7"/>
          <w:attr w:name="Year" w:val="2007"/>
        </w:smartTagPr>
        <w:r w:rsidR="00651F66" w:rsidRPr="000A3782">
          <w:rPr>
            <w:rFonts w:ascii="宋体" w:hAnsi="宋体"/>
          </w:rPr>
          <w:t>7</w:t>
        </w:r>
        <w:r w:rsidR="00651F66" w:rsidRPr="000A3782">
          <w:rPr>
            <w:rFonts w:ascii="宋体" w:hAnsi="宋体" w:hint="eastAsia"/>
          </w:rPr>
          <w:t>月</w:t>
        </w:r>
        <w:r w:rsidR="00651F66" w:rsidRPr="000A3782">
          <w:rPr>
            <w:rFonts w:ascii="宋体" w:hAnsi="宋体"/>
          </w:rPr>
          <w:t>1</w:t>
        </w:r>
        <w:r w:rsidR="00651F66" w:rsidRPr="000A3782">
          <w:rPr>
            <w:rFonts w:ascii="宋体" w:hAnsi="宋体" w:hint="eastAsia"/>
          </w:rPr>
          <w:t>日起</w:t>
        </w:r>
      </w:smartTag>
      <w:r w:rsidR="00651F66" w:rsidRPr="000A3782">
        <w:rPr>
          <w:rFonts w:ascii="宋体" w:hAnsi="宋体" w:hint="eastAsia"/>
        </w:rPr>
        <w:t>施行。</w:t>
      </w:r>
      <w:smartTag w:uri="urn:schemas-microsoft-com:office:smarttags" w:element="chsdate">
        <w:smartTagPr>
          <w:attr w:name="IsROCDate" w:val="False"/>
          <w:attr w:name="IsLunarDate" w:val="False"/>
          <w:attr w:name="Day" w:val="8"/>
          <w:attr w:name="Month" w:val="1"/>
          <w:attr w:name="Year" w:val="2011"/>
        </w:smartTagPr>
        <w:r w:rsidR="00667F8B" w:rsidRPr="000A3782">
          <w:rPr>
            <w:rFonts w:ascii="宋体" w:hAnsi="宋体" w:hint="eastAsia"/>
          </w:rPr>
          <w:t>2011年1月8</w:t>
        </w:r>
        <w:r w:rsidR="0039658F" w:rsidRPr="000A3782">
          <w:rPr>
            <w:rFonts w:ascii="宋体" w:hAnsi="宋体" w:hint="eastAsia"/>
          </w:rPr>
          <w:t>日</w:t>
        </w:r>
      </w:smartTag>
      <w:r w:rsidR="0039658F" w:rsidRPr="000A3782">
        <w:rPr>
          <w:rFonts w:ascii="宋体" w:hAnsi="宋体" w:hint="eastAsia"/>
        </w:rPr>
        <w:t>，国务院对于</w:t>
      </w:r>
      <w:r w:rsidR="00A62FBA" w:rsidRPr="000A3782">
        <w:rPr>
          <w:rFonts w:ascii="宋体" w:hAnsi="宋体" w:hint="eastAsia"/>
        </w:rPr>
        <w:t>该规定</w:t>
      </w:r>
      <w:r w:rsidR="0039658F" w:rsidRPr="000A3782">
        <w:rPr>
          <w:rFonts w:ascii="宋体" w:hAnsi="宋体" w:hint="eastAsia"/>
        </w:rPr>
        <w:t>作了第三次修改</w:t>
      </w:r>
      <w:r w:rsidR="00651F66" w:rsidRPr="000A3782">
        <w:rPr>
          <w:rFonts w:ascii="宋体" w:hAnsi="宋体" w:hint="eastAsia"/>
        </w:rPr>
        <w:t>。</w:t>
      </w:r>
    </w:p>
    <w:p w:rsidR="00582971" w:rsidRPr="00582971" w:rsidRDefault="00651F66" w:rsidP="00582971">
      <w:pPr>
        <w:spacing w:line="280" w:lineRule="exact"/>
        <w:ind w:firstLine="420"/>
        <w:rPr>
          <w:rFonts w:ascii="宋体" w:hAnsi="宋体" w:hint="eastAsia"/>
        </w:rPr>
      </w:pPr>
      <w:r w:rsidRPr="000A3782">
        <w:rPr>
          <w:rFonts w:ascii="宋体" w:hAnsi="宋体" w:hint="eastAsia"/>
        </w:rPr>
        <w:t>根据全国人民代表大会</w:t>
      </w:r>
      <w:smartTag w:uri="urn:schemas-microsoft-com:office:smarttags" w:element="chsdate">
        <w:smartTagPr>
          <w:attr w:name="IsROCDate" w:val="False"/>
          <w:attr w:name="IsLunarDate" w:val="False"/>
          <w:attr w:name="Day" w:val="18"/>
          <w:attr w:name="Month" w:val="3"/>
          <w:attr w:name="Year" w:val="1995"/>
        </w:smartTagPr>
        <w:r w:rsidRPr="000A3782">
          <w:rPr>
            <w:rFonts w:ascii="宋体" w:hAnsi="宋体"/>
          </w:rPr>
          <w:t>1995</w:t>
        </w:r>
        <w:r w:rsidRPr="000A3782">
          <w:rPr>
            <w:rFonts w:ascii="宋体" w:hAnsi="宋体" w:hint="eastAsia"/>
          </w:rPr>
          <w:t>年</w:t>
        </w:r>
        <w:r w:rsidR="007F2F50" w:rsidRPr="000A3782">
          <w:rPr>
            <w:rFonts w:ascii="宋体" w:hAnsi="宋体" w:hint="eastAsia"/>
          </w:rPr>
          <w:t>3月18日</w:t>
        </w:r>
      </w:smartTag>
      <w:r w:rsidRPr="000A3782">
        <w:rPr>
          <w:rFonts w:ascii="宋体" w:hAnsi="宋体" w:hint="eastAsia"/>
        </w:rPr>
        <w:t>通过的《中华人民共和国教育法》和国务院发布的上述规定，教育费附加由税务机关征收（目前由国家税务局和地方税务局分别征收），其收入纳入财政预算管理，作为教育专项资金。</w:t>
      </w:r>
    </w:p>
    <w:p w:rsidR="00651F66" w:rsidRPr="000A3782" w:rsidRDefault="00651F66">
      <w:pPr>
        <w:spacing w:line="280" w:lineRule="exact"/>
        <w:rPr>
          <w:rFonts w:ascii="宋体" w:hAnsi="宋体"/>
        </w:rPr>
      </w:pPr>
      <w:r w:rsidRPr="000A3782">
        <w:rPr>
          <w:rFonts w:ascii="宋体" w:hAnsi="宋体"/>
        </w:rPr>
        <w:t xml:space="preserve">    1</w:t>
      </w:r>
      <w:r w:rsidRPr="000A3782">
        <w:rPr>
          <w:rFonts w:ascii="宋体" w:hAnsi="宋体" w:hint="eastAsia"/>
        </w:rPr>
        <w:t>．缴纳单位</w:t>
      </w:r>
    </w:p>
    <w:p w:rsidR="00651F66" w:rsidRPr="00582971" w:rsidRDefault="00651F66">
      <w:pPr>
        <w:spacing w:line="280" w:lineRule="exact"/>
        <w:rPr>
          <w:rFonts w:ascii="宋体" w:hAnsi="宋体"/>
        </w:rPr>
      </w:pPr>
      <w:r w:rsidRPr="000A3782">
        <w:rPr>
          <w:rFonts w:ascii="宋体" w:hAnsi="宋体"/>
        </w:rPr>
        <w:t xml:space="preserve">    </w:t>
      </w:r>
      <w:r w:rsidR="00531E3A" w:rsidRPr="000A3782">
        <w:rPr>
          <w:rFonts w:ascii="宋体" w:hAnsi="宋体" w:hint="eastAsia"/>
        </w:rPr>
        <w:t>教育费附加的缴</w:t>
      </w:r>
      <w:r w:rsidR="00531E3A" w:rsidRPr="00582971">
        <w:rPr>
          <w:rFonts w:ascii="宋体" w:hAnsi="宋体" w:hint="eastAsia"/>
        </w:rPr>
        <w:t>纳</w:t>
      </w:r>
      <w:r w:rsidR="00A45234" w:rsidRPr="00582971">
        <w:rPr>
          <w:rFonts w:ascii="宋体" w:hAnsi="宋体" w:hint="eastAsia"/>
        </w:rPr>
        <w:t>者</w:t>
      </w:r>
      <w:r w:rsidR="000D60DA" w:rsidRPr="00582971">
        <w:rPr>
          <w:rFonts w:ascii="宋体" w:hAnsi="宋体" w:hint="eastAsia"/>
        </w:rPr>
        <w:t>，</w:t>
      </w:r>
      <w:r w:rsidR="00531E3A" w:rsidRPr="00582971">
        <w:rPr>
          <w:rFonts w:ascii="宋体" w:hAnsi="宋体" w:hint="eastAsia"/>
        </w:rPr>
        <w:t>包括</w:t>
      </w:r>
      <w:r w:rsidRPr="00582971">
        <w:rPr>
          <w:rFonts w:ascii="宋体" w:hAnsi="宋体" w:hint="eastAsia"/>
        </w:rPr>
        <w:t>缴纳增</w:t>
      </w:r>
      <w:r w:rsidR="00E30146" w:rsidRPr="00582971">
        <w:rPr>
          <w:rFonts w:ascii="宋体" w:hAnsi="宋体" w:hint="eastAsia"/>
        </w:rPr>
        <w:t>值税、</w:t>
      </w:r>
      <w:r w:rsidR="00E30146" w:rsidRPr="005060A4">
        <w:rPr>
          <w:rFonts w:ascii="宋体" w:hAnsi="宋体" w:hint="eastAsia"/>
          <w:color w:val="FF0000"/>
        </w:rPr>
        <w:t>消费税</w:t>
      </w:r>
      <w:r w:rsidR="00E30146" w:rsidRPr="00582971">
        <w:rPr>
          <w:rFonts w:ascii="宋体" w:hAnsi="宋体" w:hint="eastAsia"/>
        </w:rPr>
        <w:t>的单位和个人（</w:t>
      </w:r>
      <w:r w:rsidRPr="00582971">
        <w:rPr>
          <w:rFonts w:ascii="宋体" w:hAnsi="宋体" w:hint="eastAsia"/>
        </w:rPr>
        <w:t>缴纳进口货物增值税、消费税者除外）。</w:t>
      </w:r>
    </w:p>
    <w:p w:rsidR="00651F66" w:rsidRPr="000A3782" w:rsidRDefault="00651F66">
      <w:pPr>
        <w:spacing w:line="280" w:lineRule="exact"/>
        <w:rPr>
          <w:rFonts w:ascii="宋体" w:hAnsi="宋体"/>
        </w:rPr>
      </w:pPr>
      <w:r w:rsidRPr="000A3782">
        <w:rPr>
          <w:rFonts w:ascii="宋体" w:hAnsi="宋体"/>
        </w:rPr>
        <w:t xml:space="preserve">    2</w:t>
      </w:r>
      <w:r w:rsidRPr="000A3782">
        <w:rPr>
          <w:rFonts w:ascii="宋体" w:hAnsi="宋体" w:hint="eastAsia"/>
        </w:rPr>
        <w:t>．计征依据、附加率</w:t>
      </w:r>
    </w:p>
    <w:p w:rsidR="00651F66" w:rsidRPr="000A3782" w:rsidRDefault="00083850">
      <w:pPr>
        <w:spacing w:line="280" w:lineRule="exact"/>
        <w:rPr>
          <w:rFonts w:ascii="宋体" w:hAnsi="宋体" w:hint="eastAsia"/>
        </w:rPr>
      </w:pPr>
      <w:r>
        <w:rPr>
          <w:rFonts w:ascii="宋体" w:hAnsi="宋体"/>
        </w:rPr>
        <w:t xml:space="preserve">   </w:t>
      </w:r>
      <w:r>
        <w:rPr>
          <w:rFonts w:ascii="宋体" w:hAnsi="宋体" w:hint="eastAsia"/>
        </w:rPr>
        <w:t xml:space="preserve"> </w:t>
      </w:r>
      <w:r w:rsidR="00BF4C2A" w:rsidRPr="000A3782">
        <w:rPr>
          <w:rFonts w:ascii="宋体" w:hAnsi="宋体" w:hint="eastAsia"/>
        </w:rPr>
        <w:t>教育费附加一般以纳税人</w:t>
      </w:r>
      <w:r w:rsidR="00531E3A" w:rsidRPr="000A3782">
        <w:rPr>
          <w:rFonts w:ascii="宋体" w:hAnsi="宋体" w:hint="eastAsia"/>
        </w:rPr>
        <w:t>缴纳的增值税、</w:t>
      </w:r>
      <w:r w:rsidR="00531E3A" w:rsidRPr="005060A4">
        <w:rPr>
          <w:rFonts w:ascii="宋体" w:hAnsi="宋体" w:hint="eastAsia"/>
          <w:color w:val="FF0000"/>
        </w:rPr>
        <w:t>消费税</w:t>
      </w:r>
      <w:r w:rsidR="00651F66" w:rsidRPr="000A3782">
        <w:rPr>
          <w:rFonts w:ascii="宋体" w:hAnsi="宋体" w:hint="eastAsia"/>
        </w:rPr>
        <w:t>税额为计征依据，附加率为</w:t>
      </w:r>
      <w:r w:rsidR="00651F66" w:rsidRPr="000A3782">
        <w:rPr>
          <w:rFonts w:ascii="宋体" w:hAnsi="宋体"/>
        </w:rPr>
        <w:t>3</w:t>
      </w:r>
      <w:r w:rsidR="00651F66" w:rsidRPr="000A3782">
        <w:rPr>
          <w:rFonts w:ascii="宋体" w:hAnsi="宋体" w:hint="eastAsia"/>
        </w:rPr>
        <w:t>%。</w:t>
      </w:r>
    </w:p>
    <w:p w:rsidR="00651F66" w:rsidRPr="000A3782" w:rsidRDefault="00651F66">
      <w:pPr>
        <w:spacing w:line="280" w:lineRule="exact"/>
        <w:rPr>
          <w:rFonts w:ascii="宋体" w:hAnsi="宋体"/>
        </w:rPr>
      </w:pPr>
      <w:r w:rsidRPr="000A3782">
        <w:rPr>
          <w:rFonts w:ascii="宋体" w:hAnsi="宋体"/>
        </w:rPr>
        <w:t xml:space="preserve">    3</w:t>
      </w:r>
      <w:r w:rsidRPr="000A3782">
        <w:rPr>
          <w:rFonts w:ascii="宋体" w:hAnsi="宋体" w:hint="eastAsia"/>
        </w:rPr>
        <w:t>．计算方法</w:t>
      </w:r>
    </w:p>
    <w:p w:rsidR="00651F66" w:rsidRPr="000A3782" w:rsidRDefault="00651F66">
      <w:pPr>
        <w:spacing w:line="280" w:lineRule="exact"/>
        <w:rPr>
          <w:rFonts w:ascii="宋体" w:hAnsi="宋体"/>
        </w:rPr>
      </w:pPr>
      <w:r w:rsidRPr="000A3782">
        <w:rPr>
          <w:rFonts w:ascii="宋体" w:hAnsi="宋体"/>
        </w:rPr>
        <w:t xml:space="preserve">    </w:t>
      </w:r>
      <w:r w:rsidRPr="000A3782">
        <w:rPr>
          <w:rFonts w:ascii="宋体" w:hAnsi="宋体" w:hint="eastAsia"/>
        </w:rPr>
        <w:t>应纳教育费附加计算公式：</w:t>
      </w:r>
    </w:p>
    <w:p w:rsidR="00651F66" w:rsidRPr="000A3782" w:rsidRDefault="00651F66" w:rsidP="00594DE8">
      <w:pPr>
        <w:spacing w:line="280" w:lineRule="exact"/>
        <w:ind w:firstLine="405"/>
        <w:rPr>
          <w:rFonts w:ascii="宋体" w:hAnsi="宋体" w:hint="eastAsia"/>
        </w:rPr>
      </w:pPr>
      <w:r w:rsidRPr="000A3782">
        <w:rPr>
          <w:rFonts w:ascii="宋体" w:hAnsi="宋体" w:hint="eastAsia"/>
        </w:rPr>
        <w:t>应纳教育费附加＝计征依据×</w:t>
      </w:r>
      <w:r w:rsidRPr="000A3782">
        <w:rPr>
          <w:rFonts w:ascii="宋体" w:hAnsi="宋体"/>
        </w:rPr>
        <w:t>3</w:t>
      </w:r>
      <w:r w:rsidRPr="000A3782">
        <w:rPr>
          <w:rFonts w:ascii="宋体" w:hAnsi="宋体" w:hint="eastAsia"/>
        </w:rPr>
        <w:t>%</w:t>
      </w:r>
    </w:p>
    <w:p w:rsidR="00594DE8" w:rsidRDefault="00594DE8" w:rsidP="00594DE8">
      <w:pPr>
        <w:spacing w:line="280" w:lineRule="exact"/>
        <w:ind w:firstLine="420"/>
        <w:rPr>
          <w:rFonts w:ascii="宋体" w:hAnsi="宋体" w:hint="eastAsia"/>
          <w:szCs w:val="21"/>
        </w:rPr>
      </w:pPr>
      <w:r w:rsidRPr="000A3782">
        <w:rPr>
          <w:rFonts w:ascii="宋体" w:hAnsi="宋体" w:hint="eastAsia"/>
          <w:szCs w:val="21"/>
        </w:rPr>
        <w:t>此外，</w:t>
      </w:r>
      <w:smartTag w:uri="urn:schemas-microsoft-com:office:smarttags" w:element="chsdate">
        <w:smartTagPr>
          <w:attr w:name="IsROCDate" w:val="False"/>
          <w:attr w:name="IsLunarDate" w:val="False"/>
          <w:attr w:name="Day" w:val="7"/>
          <w:attr w:name="Month" w:val="11"/>
          <w:attr w:name="Year" w:val="2010"/>
        </w:smartTagPr>
        <w:r w:rsidRPr="000A3782">
          <w:rPr>
            <w:rFonts w:ascii="宋体" w:hAnsi="宋体" w:hint="eastAsia"/>
            <w:szCs w:val="21"/>
          </w:rPr>
          <w:t>2010年11月7日</w:t>
        </w:r>
      </w:smartTag>
      <w:r w:rsidRPr="000A3782">
        <w:rPr>
          <w:rFonts w:ascii="宋体" w:hAnsi="宋体" w:hint="eastAsia"/>
          <w:szCs w:val="21"/>
        </w:rPr>
        <w:t>，</w:t>
      </w:r>
      <w:r w:rsidRPr="000A3782">
        <w:rPr>
          <w:rFonts w:ascii="宋体" w:hAnsi="宋体"/>
          <w:szCs w:val="21"/>
        </w:rPr>
        <w:t>根据国务院</w:t>
      </w:r>
      <w:r w:rsidRPr="000A3782">
        <w:rPr>
          <w:rFonts w:ascii="宋体" w:hAnsi="宋体" w:hint="eastAsia"/>
          <w:szCs w:val="21"/>
        </w:rPr>
        <w:t>的</w:t>
      </w:r>
      <w:r w:rsidRPr="000A3782">
        <w:rPr>
          <w:rFonts w:ascii="宋体" w:hAnsi="宋体"/>
          <w:szCs w:val="21"/>
        </w:rPr>
        <w:t>要求，</w:t>
      </w:r>
      <w:r w:rsidRPr="000A3782">
        <w:rPr>
          <w:rFonts w:ascii="宋体" w:hAnsi="宋体" w:hint="eastAsia"/>
          <w:szCs w:val="21"/>
        </w:rPr>
        <w:t>财政部发出《</w:t>
      </w:r>
      <w:r w:rsidRPr="000A3782">
        <w:rPr>
          <w:rFonts w:ascii="宋体" w:hAnsi="宋体"/>
          <w:bCs/>
          <w:szCs w:val="21"/>
        </w:rPr>
        <w:t>关于统一地方教育附加政策有关问题的通知</w:t>
      </w:r>
      <w:r w:rsidRPr="000A3782">
        <w:rPr>
          <w:rFonts w:ascii="宋体" w:hAnsi="宋体" w:hint="eastAsia"/>
          <w:szCs w:val="21"/>
        </w:rPr>
        <w:t>》，规定全国</w:t>
      </w:r>
      <w:r w:rsidRPr="000A3782">
        <w:rPr>
          <w:rFonts w:ascii="宋体" w:hAnsi="宋体"/>
          <w:szCs w:val="21"/>
        </w:rPr>
        <w:t>统一开征地方教育附加</w:t>
      </w:r>
      <w:r w:rsidRPr="000A3782">
        <w:rPr>
          <w:rFonts w:ascii="宋体" w:hAnsi="宋体" w:hint="eastAsia"/>
          <w:szCs w:val="21"/>
        </w:rPr>
        <w:t>，以</w:t>
      </w:r>
      <w:r w:rsidR="005060A4">
        <w:rPr>
          <w:rFonts w:ascii="宋体" w:hAnsi="宋体"/>
          <w:szCs w:val="21"/>
        </w:rPr>
        <w:t>单位和个人缴纳的增值税、</w:t>
      </w:r>
      <w:r w:rsidRPr="005060A4">
        <w:rPr>
          <w:rFonts w:ascii="宋体" w:hAnsi="宋体"/>
          <w:color w:val="FF0000"/>
          <w:szCs w:val="21"/>
        </w:rPr>
        <w:t>消费税</w:t>
      </w:r>
      <w:r w:rsidRPr="000A3782">
        <w:rPr>
          <w:rFonts w:ascii="宋体" w:hAnsi="宋体" w:hint="eastAsia"/>
        </w:rPr>
        <w:t>为计征依据，附加率为</w:t>
      </w:r>
      <w:r w:rsidRPr="000A3782">
        <w:rPr>
          <w:rFonts w:ascii="宋体" w:hAnsi="宋体"/>
          <w:szCs w:val="21"/>
        </w:rPr>
        <w:t>2%。</w:t>
      </w:r>
    </w:p>
    <w:p w:rsidR="00957401" w:rsidRPr="00957401" w:rsidRDefault="00957401" w:rsidP="00594DE8">
      <w:pPr>
        <w:spacing w:line="280" w:lineRule="exact"/>
        <w:ind w:firstLine="420"/>
        <w:rPr>
          <w:rFonts w:ascii="宋体" w:hAnsi="宋体" w:cs="宋体" w:hint="eastAsia"/>
          <w:color w:val="FF0000"/>
        </w:rPr>
      </w:pPr>
      <w:r w:rsidRPr="00957401">
        <w:rPr>
          <w:rFonts w:ascii="宋体" w:hAnsi="宋体" w:cs="宋体" w:hint="eastAsia"/>
          <w:color w:val="FF0000"/>
        </w:rPr>
        <w:t>4.免征规定</w:t>
      </w:r>
    </w:p>
    <w:p w:rsidR="005B1DCB" w:rsidRPr="00A97946" w:rsidRDefault="009B5F7A" w:rsidP="00594DE8">
      <w:pPr>
        <w:spacing w:line="280" w:lineRule="exact"/>
        <w:ind w:firstLine="420"/>
        <w:rPr>
          <w:rFonts w:ascii="宋体" w:hAnsi="宋体" w:hint="eastAsia"/>
          <w:szCs w:val="21"/>
        </w:rPr>
      </w:pPr>
      <w:r>
        <w:rPr>
          <w:rFonts w:ascii="宋体" w:hAnsi="宋体" w:cs="宋体" w:hint="eastAsia"/>
        </w:rPr>
        <w:t>按月纳税的月</w:t>
      </w:r>
      <w:r w:rsidRPr="009B5F7A">
        <w:rPr>
          <w:rFonts w:ascii="宋体" w:hAnsi="宋体" w:cs="宋体" w:hint="eastAsia"/>
          <w:color w:val="FF0000"/>
        </w:rPr>
        <w:t>销售额</w:t>
      </w:r>
      <w:r w:rsidR="005B1DCB" w:rsidRPr="00A97946">
        <w:rPr>
          <w:rFonts w:ascii="宋体" w:hAnsi="宋体" w:cs="宋体" w:hint="eastAsia"/>
        </w:rPr>
        <w:t>不超过10</w:t>
      </w:r>
      <w:r w:rsidR="007C719E">
        <w:rPr>
          <w:rFonts w:ascii="宋体" w:hAnsi="宋体" w:cs="宋体" w:hint="eastAsia"/>
        </w:rPr>
        <w:t>万元，按季度纳税的季度</w:t>
      </w:r>
      <w:r w:rsidR="007C719E" w:rsidRPr="009B5F7A">
        <w:rPr>
          <w:rFonts w:ascii="宋体" w:hAnsi="宋体" w:cs="宋体" w:hint="eastAsia"/>
          <w:color w:val="FF0000"/>
        </w:rPr>
        <w:t>销售额</w:t>
      </w:r>
      <w:r w:rsidR="005B1DCB" w:rsidRPr="00A97946">
        <w:rPr>
          <w:rFonts w:ascii="宋体" w:hAnsi="宋体" w:cs="宋体" w:hint="eastAsia"/>
        </w:rPr>
        <w:t>不超过30</w:t>
      </w:r>
      <w:r w:rsidR="007C719E">
        <w:rPr>
          <w:rFonts w:ascii="宋体" w:hAnsi="宋体" w:cs="宋体" w:hint="eastAsia"/>
        </w:rPr>
        <w:t>万元</w:t>
      </w:r>
      <w:r w:rsidR="00BD3728" w:rsidRPr="00A97946">
        <w:rPr>
          <w:rFonts w:ascii="宋体" w:hAnsi="宋体" w:cs="宋体" w:hint="eastAsia"/>
        </w:rPr>
        <w:t>的缴纳者</w:t>
      </w:r>
      <w:r w:rsidR="000F4FC1">
        <w:rPr>
          <w:rFonts w:ascii="宋体" w:hAnsi="宋体" w:cs="宋体" w:hint="eastAsia"/>
        </w:rPr>
        <w:t>，可以免征</w:t>
      </w:r>
      <w:r w:rsidR="000F4FC1" w:rsidRPr="0071675F">
        <w:rPr>
          <w:rFonts w:ascii="宋体" w:hAnsi="宋体" w:cs="宋体" w:hint="eastAsia"/>
        </w:rPr>
        <w:t>上述两项</w:t>
      </w:r>
      <w:r w:rsidR="005B1DCB" w:rsidRPr="00A97946">
        <w:rPr>
          <w:rFonts w:ascii="宋体" w:hAnsi="宋体" w:cs="宋体" w:hint="eastAsia"/>
        </w:rPr>
        <w:t>附加。</w:t>
      </w:r>
    </w:p>
    <w:p w:rsidR="00651F66" w:rsidRPr="000A3782" w:rsidRDefault="00651F66">
      <w:pPr>
        <w:spacing w:line="280" w:lineRule="exact"/>
        <w:rPr>
          <w:rFonts w:ascii="宋体" w:hAnsi="宋体" w:hint="eastAsia"/>
          <w:b/>
          <w:sz w:val="28"/>
        </w:rPr>
      </w:pPr>
    </w:p>
    <w:p w:rsidR="00651F66" w:rsidRPr="000A3782" w:rsidRDefault="00651F66">
      <w:pPr>
        <w:spacing w:line="320" w:lineRule="exact"/>
        <w:rPr>
          <w:rFonts w:ascii="宋体" w:hAnsi="宋体" w:hint="eastAsia"/>
        </w:rPr>
      </w:pPr>
      <w:r w:rsidRPr="000A3782">
        <w:rPr>
          <w:rFonts w:ascii="宋体" w:hAnsi="宋体"/>
          <w:b/>
          <w:sz w:val="28"/>
        </w:rPr>
        <w:t xml:space="preserve">  </w:t>
      </w:r>
      <w:r w:rsidR="00844523" w:rsidRPr="000A3782">
        <w:rPr>
          <w:rFonts w:ascii="宋体" w:hAnsi="宋体" w:hint="eastAsia"/>
          <w:b/>
          <w:sz w:val="28"/>
        </w:rPr>
        <w:t xml:space="preserve"> </w:t>
      </w:r>
      <w:r w:rsidR="00A62F14" w:rsidRPr="000A3782">
        <w:rPr>
          <w:rFonts w:ascii="宋体" w:hAnsi="宋体" w:hint="eastAsia"/>
          <w:b/>
          <w:sz w:val="28"/>
        </w:rPr>
        <w:t>（二</w:t>
      </w:r>
      <w:r w:rsidRPr="000A3782">
        <w:rPr>
          <w:rFonts w:ascii="宋体" w:hAnsi="宋体" w:hint="eastAsia"/>
          <w:b/>
          <w:sz w:val="28"/>
        </w:rPr>
        <w:t>）文化事业建设费</w:t>
      </w:r>
    </w:p>
    <w:p w:rsidR="00651F66" w:rsidRPr="000A3782" w:rsidRDefault="00651F66">
      <w:pPr>
        <w:spacing w:line="280" w:lineRule="exact"/>
        <w:ind w:firstLine="420"/>
        <w:rPr>
          <w:rFonts w:ascii="宋体" w:hAnsi="宋体"/>
        </w:rPr>
      </w:pPr>
    </w:p>
    <w:p w:rsidR="009B5F7A" w:rsidRDefault="00524F57" w:rsidP="009B5F7A">
      <w:pPr>
        <w:spacing w:line="280" w:lineRule="exact"/>
        <w:ind w:firstLine="420"/>
        <w:rPr>
          <w:rFonts w:hAnsi="宋体" w:hint="eastAsia"/>
          <w:color w:val="FF0000"/>
        </w:rPr>
      </w:pPr>
      <w:r w:rsidRPr="00582971">
        <w:rPr>
          <w:rFonts w:ascii="宋体" w:hAnsi="宋体" w:hint="eastAsia"/>
        </w:rPr>
        <w:t>文化事业建设费是中国政府为了引导和调控文化事业的发展而征收</w:t>
      </w:r>
      <w:r w:rsidR="00651F66" w:rsidRPr="00582971">
        <w:rPr>
          <w:rFonts w:ascii="宋体" w:hAnsi="宋体" w:hint="eastAsia"/>
        </w:rPr>
        <w:t>的一种专项资金。</w:t>
      </w:r>
      <w:smartTag w:uri="urn:schemas-microsoft-com:office:smarttags" w:element="chsdate">
        <w:smartTagPr>
          <w:attr w:name="IsROCDate" w:val="False"/>
          <w:attr w:name="IsLunarDate" w:val="False"/>
          <w:attr w:name="Day" w:val="5"/>
          <w:attr w:name="Month" w:val="9"/>
          <w:attr w:name="Year" w:val="1996"/>
        </w:smartTagPr>
        <w:r w:rsidR="00651F66" w:rsidRPr="00582971">
          <w:rPr>
            <w:rFonts w:ascii="宋体" w:hAnsi="宋体"/>
          </w:rPr>
          <w:t>1996</w:t>
        </w:r>
        <w:r w:rsidR="00651F66" w:rsidRPr="00582971">
          <w:rPr>
            <w:rFonts w:ascii="宋体" w:hAnsi="宋体" w:hint="eastAsia"/>
          </w:rPr>
          <w:t>年</w:t>
        </w:r>
        <w:r w:rsidR="00651F66" w:rsidRPr="00582971">
          <w:rPr>
            <w:rFonts w:ascii="宋体" w:hAnsi="宋体"/>
          </w:rPr>
          <w:t>9</w:t>
        </w:r>
        <w:r w:rsidR="00651F66" w:rsidRPr="00582971">
          <w:rPr>
            <w:rFonts w:ascii="宋体" w:hAnsi="宋体" w:hint="eastAsia"/>
          </w:rPr>
          <w:t>月</w:t>
        </w:r>
        <w:r w:rsidR="00651F66" w:rsidRPr="00582971">
          <w:rPr>
            <w:rFonts w:ascii="宋体" w:hAnsi="宋体"/>
          </w:rPr>
          <w:t>5</w:t>
        </w:r>
        <w:r w:rsidR="00651F66" w:rsidRPr="00582971">
          <w:rPr>
            <w:rFonts w:ascii="宋体" w:hAnsi="宋体" w:hint="eastAsia"/>
          </w:rPr>
          <w:t>日</w:t>
        </w:r>
      </w:smartTag>
      <w:r w:rsidR="008A406B" w:rsidRPr="00582971">
        <w:rPr>
          <w:rFonts w:ascii="宋体" w:hAnsi="宋体" w:hint="eastAsia"/>
        </w:rPr>
        <w:t>，</w:t>
      </w:r>
      <w:r w:rsidR="008A406B" w:rsidRPr="000A3782">
        <w:rPr>
          <w:rFonts w:ascii="宋体" w:hAnsi="宋体" w:hint="eastAsia"/>
        </w:rPr>
        <w:t>国务院发布《</w:t>
      </w:r>
      <w:r w:rsidR="00A62FBA" w:rsidRPr="000A3782">
        <w:rPr>
          <w:rFonts w:ascii="宋体" w:hAnsi="宋体" w:hint="eastAsia"/>
        </w:rPr>
        <w:t>关于进一步完善文化经济政策的若干规定》。该文件中规定：自</w:t>
      </w:r>
      <w:smartTag w:uri="urn:schemas-microsoft-com:office:smarttags" w:element="chsdate">
        <w:smartTagPr>
          <w:attr w:name="IsROCDate" w:val="False"/>
          <w:attr w:name="IsLunarDate" w:val="False"/>
          <w:attr w:name="Day" w:val="1"/>
          <w:attr w:name="Month" w:val="1"/>
          <w:attr w:name="Year" w:val="1997"/>
        </w:smartTagPr>
        <w:r w:rsidR="00651F66" w:rsidRPr="000A3782">
          <w:rPr>
            <w:rFonts w:ascii="宋体" w:hAnsi="宋体"/>
          </w:rPr>
          <w:t>1997</w:t>
        </w:r>
        <w:r w:rsidR="00651F66" w:rsidRPr="000A3782">
          <w:rPr>
            <w:rFonts w:ascii="宋体" w:hAnsi="宋体" w:hint="eastAsia"/>
          </w:rPr>
          <w:t>年</w:t>
        </w:r>
        <w:r w:rsidR="00651F66" w:rsidRPr="000A3782">
          <w:rPr>
            <w:rFonts w:ascii="宋体" w:hAnsi="宋体"/>
          </w:rPr>
          <w:t>1</w:t>
        </w:r>
        <w:r w:rsidR="00651F66" w:rsidRPr="000A3782">
          <w:rPr>
            <w:rFonts w:ascii="宋体" w:hAnsi="宋体" w:hint="eastAsia"/>
          </w:rPr>
          <w:t>月</w:t>
        </w:r>
        <w:r w:rsidR="00651F66" w:rsidRPr="000A3782">
          <w:rPr>
            <w:rFonts w:ascii="宋体" w:hAnsi="宋体"/>
          </w:rPr>
          <w:t>1</w:t>
        </w:r>
        <w:r w:rsidR="00651F66" w:rsidRPr="000A3782">
          <w:rPr>
            <w:rFonts w:ascii="宋体" w:hAnsi="宋体" w:hint="eastAsia"/>
          </w:rPr>
          <w:t>日起</w:t>
        </w:r>
      </w:smartTag>
      <w:r w:rsidR="001C617A" w:rsidRPr="000A3782">
        <w:rPr>
          <w:rFonts w:ascii="宋体" w:hAnsi="宋体" w:hint="eastAsia"/>
        </w:rPr>
        <w:t>，在全国</w:t>
      </w:r>
      <w:r w:rsidR="00E347AB" w:rsidRPr="000A3782">
        <w:rPr>
          <w:rFonts w:ascii="宋体" w:hAnsi="宋体" w:hint="eastAsia"/>
        </w:rPr>
        <w:t>开征文化事业建设费</w:t>
      </w:r>
      <w:r w:rsidR="00651F66" w:rsidRPr="000A3782">
        <w:rPr>
          <w:rFonts w:ascii="宋体" w:hAnsi="宋体" w:hint="eastAsia"/>
        </w:rPr>
        <w:t>。</w:t>
      </w:r>
      <w:smartTag w:uri="urn:schemas-microsoft-com:office:smarttags" w:element="chsdate">
        <w:smartTagPr>
          <w:attr w:name="IsROCDate" w:val="False"/>
          <w:attr w:name="IsLunarDate" w:val="False"/>
          <w:attr w:name="Day" w:val="7"/>
          <w:attr w:name="Month" w:val="7"/>
          <w:attr w:name="Year" w:val="1997"/>
        </w:smartTagPr>
        <w:r w:rsidR="00651F66" w:rsidRPr="000A3782">
          <w:rPr>
            <w:rFonts w:ascii="宋体" w:hAnsi="宋体"/>
          </w:rPr>
          <w:t>1997</w:t>
        </w:r>
        <w:r w:rsidR="00651F66" w:rsidRPr="000A3782">
          <w:rPr>
            <w:rFonts w:ascii="宋体" w:hAnsi="宋体" w:hint="eastAsia"/>
          </w:rPr>
          <w:t>年</w:t>
        </w:r>
        <w:r w:rsidR="00651F66" w:rsidRPr="000A3782">
          <w:rPr>
            <w:rFonts w:ascii="宋体" w:hAnsi="宋体"/>
          </w:rPr>
          <w:t>7</w:t>
        </w:r>
        <w:r w:rsidR="00651F66" w:rsidRPr="000A3782">
          <w:rPr>
            <w:rFonts w:ascii="宋体" w:hAnsi="宋体" w:hint="eastAsia"/>
          </w:rPr>
          <w:t>月</w:t>
        </w:r>
        <w:r w:rsidR="00651F66" w:rsidRPr="000A3782">
          <w:rPr>
            <w:rFonts w:ascii="宋体" w:hAnsi="宋体"/>
          </w:rPr>
          <w:t>7</w:t>
        </w:r>
        <w:r w:rsidR="00651F66" w:rsidRPr="000A3782">
          <w:rPr>
            <w:rFonts w:ascii="宋体" w:hAnsi="宋体" w:hint="eastAsia"/>
          </w:rPr>
          <w:t>日</w:t>
        </w:r>
      </w:smartTag>
      <w:r w:rsidR="00651F66" w:rsidRPr="000A3782">
        <w:rPr>
          <w:rFonts w:ascii="宋体" w:hAnsi="宋体" w:hint="eastAsia"/>
        </w:rPr>
        <w:t>，经国务院批准，财政部、国家税务总局发布《文化事业建设费征收管理暂行办法》。</w:t>
      </w:r>
      <w:r w:rsidR="009B5F7A" w:rsidRPr="00A16DD8">
        <w:rPr>
          <w:rFonts w:hAnsi="宋体" w:hint="eastAsia"/>
          <w:color w:val="FF0000"/>
        </w:rPr>
        <w:t>2016</w:t>
      </w:r>
      <w:r w:rsidR="009B5F7A" w:rsidRPr="00A16DD8">
        <w:rPr>
          <w:rFonts w:hAnsi="宋体" w:hint="eastAsia"/>
          <w:color w:val="FF0000"/>
        </w:rPr>
        <w:t>年</w:t>
      </w:r>
      <w:r w:rsidR="009B5F7A" w:rsidRPr="00A16DD8">
        <w:rPr>
          <w:rFonts w:hAnsi="宋体" w:hint="eastAsia"/>
          <w:color w:val="FF0000"/>
        </w:rPr>
        <w:t>3</w:t>
      </w:r>
      <w:r w:rsidR="009B5F7A" w:rsidRPr="00A16DD8">
        <w:rPr>
          <w:rFonts w:hAnsi="宋体" w:hint="eastAsia"/>
          <w:color w:val="FF0000"/>
        </w:rPr>
        <w:t>月</w:t>
      </w:r>
      <w:r w:rsidR="009B5F7A" w:rsidRPr="00A16DD8">
        <w:rPr>
          <w:rFonts w:hAnsi="宋体" w:hint="eastAsia"/>
          <w:color w:val="FF0000"/>
        </w:rPr>
        <w:t>28</w:t>
      </w:r>
      <w:r w:rsidR="009B5F7A" w:rsidRPr="00A16DD8">
        <w:rPr>
          <w:rFonts w:hAnsi="宋体" w:hint="eastAsia"/>
          <w:color w:val="FF0000"/>
        </w:rPr>
        <w:t>日</w:t>
      </w:r>
      <w:r w:rsidR="009B5F7A">
        <w:rPr>
          <w:rFonts w:hAnsi="宋体" w:hint="eastAsia"/>
          <w:color w:val="FF0000"/>
        </w:rPr>
        <w:t>、</w:t>
      </w:r>
      <w:r w:rsidR="009B5F7A" w:rsidRPr="00A16DD8">
        <w:rPr>
          <w:rFonts w:hAnsi="宋体" w:hint="eastAsia"/>
          <w:color w:val="FF0000"/>
        </w:rPr>
        <w:t>5</w:t>
      </w:r>
      <w:r w:rsidR="009B5F7A" w:rsidRPr="00A16DD8">
        <w:rPr>
          <w:rFonts w:hAnsi="宋体" w:hint="eastAsia"/>
          <w:color w:val="FF0000"/>
        </w:rPr>
        <w:t>月</w:t>
      </w:r>
      <w:r w:rsidR="009B5F7A" w:rsidRPr="00A16DD8">
        <w:rPr>
          <w:rFonts w:hAnsi="宋体" w:hint="eastAsia"/>
          <w:color w:val="FF0000"/>
        </w:rPr>
        <w:t>13</w:t>
      </w:r>
      <w:r w:rsidR="009B5F7A" w:rsidRPr="00A16DD8">
        <w:rPr>
          <w:rFonts w:hAnsi="宋体" w:hint="eastAsia"/>
          <w:color w:val="FF0000"/>
        </w:rPr>
        <w:t>日</w:t>
      </w:r>
      <w:r w:rsidR="009B5F7A">
        <w:rPr>
          <w:rFonts w:hAnsi="宋体" w:hint="eastAsia"/>
          <w:color w:val="FF0000"/>
        </w:rPr>
        <w:t>，</w:t>
      </w:r>
      <w:r w:rsidR="009B5F7A" w:rsidRPr="00A16DD8">
        <w:rPr>
          <w:rFonts w:hAnsi="宋体" w:hint="eastAsia"/>
          <w:color w:val="FF0000"/>
        </w:rPr>
        <w:t>财政部、国家税务总局</w:t>
      </w:r>
      <w:r w:rsidR="009B5F7A">
        <w:rPr>
          <w:rFonts w:hAnsi="宋体" w:hint="eastAsia"/>
          <w:color w:val="FF0000"/>
        </w:rPr>
        <w:t>先后联合发出《</w:t>
      </w:r>
      <w:r w:rsidR="009B5F7A" w:rsidRPr="00A16DD8">
        <w:rPr>
          <w:rFonts w:hAnsi="宋体" w:hint="eastAsia"/>
          <w:color w:val="FF0000"/>
        </w:rPr>
        <w:t>关于营业税改征增值税试点有关文化事业建设费政策及征收管理问题的通知</w:t>
      </w:r>
      <w:r w:rsidR="009B5F7A">
        <w:rPr>
          <w:rFonts w:hAnsi="宋体" w:hint="eastAsia"/>
          <w:color w:val="FF0000"/>
        </w:rPr>
        <w:t>》和《</w:t>
      </w:r>
      <w:r w:rsidR="009B5F7A" w:rsidRPr="00A16DD8">
        <w:rPr>
          <w:rFonts w:hAnsi="宋体" w:hint="eastAsia"/>
          <w:color w:val="FF0000"/>
        </w:rPr>
        <w:t>关于营业税改征增值税试点有关文化事业建设费政策及征收管理问题的补充通知</w:t>
      </w:r>
      <w:r w:rsidR="009B5F7A">
        <w:rPr>
          <w:rFonts w:hAnsi="宋体" w:hint="eastAsia"/>
          <w:color w:val="FF0000"/>
        </w:rPr>
        <w:t>》，均自当年</w:t>
      </w:r>
      <w:r w:rsidR="009B5F7A">
        <w:rPr>
          <w:rFonts w:hAnsi="宋体" w:hint="eastAsia"/>
          <w:color w:val="FF0000"/>
        </w:rPr>
        <w:t>5</w:t>
      </w:r>
      <w:r w:rsidR="009B5F7A">
        <w:rPr>
          <w:rFonts w:hAnsi="宋体" w:hint="eastAsia"/>
          <w:color w:val="FF0000"/>
        </w:rPr>
        <w:t>月</w:t>
      </w:r>
      <w:r w:rsidR="009B5F7A">
        <w:rPr>
          <w:rFonts w:hAnsi="宋体" w:hint="eastAsia"/>
          <w:color w:val="FF0000"/>
        </w:rPr>
        <w:t>1</w:t>
      </w:r>
      <w:r w:rsidR="009B5F7A">
        <w:rPr>
          <w:rFonts w:hAnsi="宋体" w:hint="eastAsia"/>
          <w:color w:val="FF0000"/>
        </w:rPr>
        <w:t>日起执行。</w:t>
      </w:r>
    </w:p>
    <w:p w:rsidR="009B5F7A" w:rsidRPr="009B5F7A" w:rsidRDefault="009B5F7A" w:rsidP="009B5F7A">
      <w:pPr>
        <w:spacing w:line="280" w:lineRule="exact"/>
        <w:ind w:firstLine="420"/>
        <w:rPr>
          <w:rFonts w:hint="eastAsia"/>
          <w:color w:val="FF0000"/>
        </w:rPr>
      </w:pPr>
      <w:r w:rsidRPr="006C6F17">
        <w:rPr>
          <w:rFonts w:hint="eastAsia"/>
          <w:color w:val="FF0000"/>
        </w:rPr>
        <w:t>文化事业建设费由国家税务局征收，其收入分别纳入中央、地方财政预算管理。</w:t>
      </w:r>
    </w:p>
    <w:p w:rsidR="00651F66" w:rsidRPr="000A3782" w:rsidRDefault="00651F66" w:rsidP="009B5F7A">
      <w:pPr>
        <w:spacing w:line="280" w:lineRule="exact"/>
        <w:ind w:firstLine="420"/>
        <w:rPr>
          <w:rFonts w:ascii="宋体" w:hAnsi="宋体"/>
        </w:rPr>
      </w:pPr>
      <w:r w:rsidRPr="000A3782">
        <w:rPr>
          <w:rFonts w:ascii="宋体" w:hAnsi="宋体"/>
        </w:rPr>
        <w:t>1</w:t>
      </w:r>
      <w:r w:rsidRPr="000A3782">
        <w:rPr>
          <w:rFonts w:ascii="宋体" w:hAnsi="宋体" w:hint="eastAsia"/>
        </w:rPr>
        <w:t>．</w:t>
      </w:r>
      <w:r w:rsidR="001C617A" w:rsidRPr="009B5F7A">
        <w:rPr>
          <w:rFonts w:ascii="宋体" w:hAnsi="宋体" w:hint="eastAsia"/>
          <w:color w:val="FF0000"/>
        </w:rPr>
        <w:t>缴费人</w:t>
      </w:r>
    </w:p>
    <w:p w:rsidR="009B5F7A" w:rsidRPr="00124CE9" w:rsidRDefault="009B5F7A" w:rsidP="009B5F7A">
      <w:pPr>
        <w:spacing w:line="280" w:lineRule="exact"/>
        <w:ind w:firstLineChars="196" w:firstLine="412"/>
        <w:rPr>
          <w:rFonts w:hAnsi="宋体" w:hint="eastAsia"/>
          <w:color w:val="FF0000"/>
          <w:szCs w:val="21"/>
        </w:rPr>
      </w:pPr>
      <w:r w:rsidRPr="00124CE9">
        <w:rPr>
          <w:rFonts w:hint="eastAsia"/>
          <w:color w:val="FF0000"/>
        </w:rPr>
        <w:t>文化事业建设费的缴费人，包括</w:t>
      </w:r>
      <w:r w:rsidRPr="00124CE9">
        <w:rPr>
          <w:rStyle w:val="af"/>
          <w:rFonts w:hAnsi="宋体" w:hint="eastAsia"/>
          <w:b w:val="0"/>
          <w:bCs w:val="0"/>
          <w:color w:val="FF0000"/>
          <w:szCs w:val="21"/>
        </w:rPr>
        <w:t>在中国境内提供广告服务的广告媒介单位、户外广告经营单位，提供娱乐服务的单位、个人。</w:t>
      </w:r>
    </w:p>
    <w:p w:rsidR="009B5F7A" w:rsidRDefault="009B5F7A" w:rsidP="009B5F7A">
      <w:pPr>
        <w:spacing w:line="280" w:lineRule="exact"/>
        <w:rPr>
          <w:rFonts w:ascii="宋体" w:hAnsi="宋体" w:hint="eastAsia"/>
        </w:rPr>
      </w:pPr>
      <w:r>
        <w:rPr>
          <w:rStyle w:val="af"/>
          <w:rFonts w:hAnsi="宋体" w:hint="eastAsia"/>
          <w:b w:val="0"/>
          <w:bCs w:val="0"/>
          <w:color w:val="FF0000"/>
          <w:szCs w:val="21"/>
        </w:rPr>
        <w:t xml:space="preserve">    </w:t>
      </w:r>
      <w:r w:rsidRPr="009E5D2E">
        <w:rPr>
          <w:rStyle w:val="af"/>
          <w:rFonts w:hAnsi="宋体" w:hint="eastAsia"/>
          <w:b w:val="0"/>
          <w:bCs w:val="0"/>
          <w:color w:val="FF0000"/>
          <w:szCs w:val="21"/>
        </w:rPr>
        <w:t>中国境外的广告媒介单位、户外广告经营单位在中国境内提供广告服务，没有在中国境内设立经营</w:t>
      </w:r>
      <w:r w:rsidRPr="009E5D2E">
        <w:rPr>
          <w:rStyle w:val="af"/>
          <w:rFonts w:hAnsi="宋体" w:hint="eastAsia"/>
          <w:b w:val="0"/>
          <w:bCs w:val="0"/>
          <w:color w:val="FF0000"/>
          <w:szCs w:val="21"/>
        </w:rPr>
        <w:lastRenderedPageBreak/>
        <w:t>机构的</w:t>
      </w:r>
      <w:r w:rsidRPr="00D95A34">
        <w:rPr>
          <w:rStyle w:val="af"/>
          <w:rFonts w:hAnsi="宋体" w:hint="eastAsia"/>
          <w:b w:val="0"/>
          <w:bCs w:val="0"/>
          <w:szCs w:val="21"/>
        </w:rPr>
        <w:t>，以广告服务接受方为文化事业建设费的扣缴义务人。</w:t>
      </w:r>
    </w:p>
    <w:p w:rsidR="00651F66" w:rsidRPr="000A3782" w:rsidRDefault="00651F66">
      <w:pPr>
        <w:spacing w:line="280" w:lineRule="exact"/>
        <w:rPr>
          <w:rFonts w:ascii="宋体" w:hAnsi="宋体"/>
        </w:rPr>
      </w:pPr>
      <w:r w:rsidRPr="000A3782">
        <w:rPr>
          <w:rFonts w:ascii="宋体" w:hAnsi="宋体"/>
        </w:rPr>
        <w:t xml:space="preserve">    2</w:t>
      </w:r>
      <w:r w:rsidR="00FD0438" w:rsidRPr="000A3782">
        <w:rPr>
          <w:rFonts w:ascii="宋体" w:hAnsi="宋体" w:hint="eastAsia"/>
        </w:rPr>
        <w:t>．计征依据、</w:t>
      </w:r>
      <w:r w:rsidRPr="000A3782">
        <w:rPr>
          <w:rFonts w:ascii="宋体" w:hAnsi="宋体" w:hint="eastAsia"/>
        </w:rPr>
        <w:t>费率</w:t>
      </w:r>
    </w:p>
    <w:p w:rsidR="009B5F7A" w:rsidRPr="009B5F7A" w:rsidRDefault="009B5F7A" w:rsidP="009B5F7A">
      <w:pPr>
        <w:spacing w:line="280" w:lineRule="exact"/>
        <w:rPr>
          <w:rStyle w:val="af"/>
          <w:rFonts w:hAnsi="宋体" w:hint="eastAsia"/>
          <w:b w:val="0"/>
          <w:bCs w:val="0"/>
          <w:color w:val="FF0000"/>
          <w:szCs w:val="21"/>
        </w:rPr>
      </w:pPr>
      <w:r>
        <w:rPr>
          <w:rFonts w:hint="eastAsia"/>
          <w:color w:val="FF0000"/>
        </w:rPr>
        <w:t xml:space="preserve">    </w:t>
      </w:r>
      <w:r w:rsidRPr="00124CE9">
        <w:rPr>
          <w:rFonts w:hint="eastAsia"/>
          <w:color w:val="FF0000"/>
        </w:rPr>
        <w:t>文化事业建设费</w:t>
      </w:r>
      <w:r w:rsidRPr="00124CE9">
        <w:rPr>
          <w:rStyle w:val="af"/>
          <w:rFonts w:hAnsi="宋体" w:hint="eastAsia"/>
          <w:b w:val="0"/>
          <w:bCs w:val="0"/>
          <w:color w:val="FF0000"/>
          <w:szCs w:val="21"/>
        </w:rPr>
        <w:t>以</w:t>
      </w:r>
      <w:r>
        <w:rPr>
          <w:rStyle w:val="af"/>
          <w:rFonts w:hAnsi="宋体" w:hint="eastAsia"/>
          <w:b w:val="0"/>
          <w:bCs w:val="0"/>
          <w:color w:val="FF0000"/>
          <w:szCs w:val="21"/>
        </w:rPr>
        <w:t>提供广告</w:t>
      </w:r>
      <w:r w:rsidRPr="00124CE9">
        <w:rPr>
          <w:rStyle w:val="af"/>
          <w:rFonts w:hAnsi="宋体" w:hint="eastAsia"/>
          <w:b w:val="0"/>
          <w:bCs w:val="0"/>
          <w:color w:val="FF0000"/>
          <w:szCs w:val="21"/>
        </w:rPr>
        <w:t>、娱乐服务取得的计费销售额为</w:t>
      </w:r>
      <w:r w:rsidRPr="00124CE9">
        <w:rPr>
          <w:rFonts w:hint="eastAsia"/>
          <w:color w:val="FF0000"/>
        </w:rPr>
        <w:t>计征依据，费率为</w:t>
      </w:r>
      <w:r w:rsidRPr="00124CE9">
        <w:rPr>
          <w:rFonts w:hint="eastAsia"/>
          <w:color w:val="FF0000"/>
        </w:rPr>
        <w:t>3%</w:t>
      </w:r>
      <w:r w:rsidRPr="00124CE9">
        <w:rPr>
          <w:rFonts w:hint="eastAsia"/>
          <w:color w:val="FF0000"/>
        </w:rPr>
        <w:t>。</w:t>
      </w:r>
    </w:p>
    <w:p w:rsidR="009B5F7A" w:rsidRPr="00B03547" w:rsidRDefault="009B5F7A" w:rsidP="009B5F7A">
      <w:pPr>
        <w:spacing w:line="280" w:lineRule="exact"/>
        <w:rPr>
          <w:rStyle w:val="af"/>
          <w:rFonts w:hAnsi="宋体" w:hint="eastAsia"/>
          <w:b w:val="0"/>
          <w:bCs w:val="0"/>
          <w:color w:val="FF0000"/>
          <w:szCs w:val="21"/>
        </w:rPr>
      </w:pPr>
      <w:r>
        <w:rPr>
          <w:rStyle w:val="af"/>
          <w:rFonts w:hAnsi="宋体" w:hint="eastAsia"/>
          <w:b w:val="0"/>
          <w:bCs w:val="0"/>
          <w:szCs w:val="21"/>
        </w:rPr>
        <w:t xml:space="preserve">    </w:t>
      </w:r>
      <w:r w:rsidRPr="00B03547">
        <w:rPr>
          <w:rStyle w:val="af"/>
          <w:rFonts w:hAnsi="宋体" w:hint="eastAsia"/>
          <w:b w:val="0"/>
          <w:bCs w:val="0"/>
          <w:color w:val="FF0000"/>
          <w:szCs w:val="21"/>
        </w:rPr>
        <w:t>按照规定扣缴文化事业建设费的，以支付的广告服务含税价款为</w:t>
      </w:r>
      <w:r w:rsidRPr="00B03547">
        <w:rPr>
          <w:rFonts w:hint="eastAsia"/>
          <w:color w:val="FF0000"/>
        </w:rPr>
        <w:t>计征依据。</w:t>
      </w:r>
    </w:p>
    <w:p w:rsidR="009B5F7A" w:rsidRPr="009B5F7A" w:rsidRDefault="009B5F7A">
      <w:pPr>
        <w:spacing w:line="280" w:lineRule="exact"/>
        <w:rPr>
          <w:rFonts w:ascii="宋体" w:hAnsi="宋体" w:cs="宋体" w:hint="eastAsia"/>
          <w:kern w:val="0"/>
          <w:szCs w:val="21"/>
        </w:rPr>
      </w:pPr>
    </w:p>
    <w:p w:rsidR="00651F66" w:rsidRPr="000A3782" w:rsidRDefault="00651F66">
      <w:pPr>
        <w:spacing w:line="280" w:lineRule="exact"/>
        <w:rPr>
          <w:rFonts w:ascii="宋体" w:hAnsi="宋体"/>
        </w:rPr>
      </w:pPr>
      <w:r w:rsidRPr="000A3782">
        <w:rPr>
          <w:rFonts w:ascii="宋体" w:hAnsi="宋体"/>
        </w:rPr>
        <w:t xml:space="preserve">    3</w:t>
      </w:r>
      <w:r w:rsidRPr="000A3782">
        <w:rPr>
          <w:rFonts w:ascii="宋体" w:hAnsi="宋体" w:hint="eastAsia"/>
        </w:rPr>
        <w:t>．计算方法</w:t>
      </w:r>
    </w:p>
    <w:p w:rsidR="00CD4EA3" w:rsidRPr="000A3782" w:rsidRDefault="00651F66" w:rsidP="00CD4EA3">
      <w:pPr>
        <w:spacing w:line="280" w:lineRule="exact"/>
        <w:ind w:firstLine="420"/>
        <w:rPr>
          <w:rFonts w:ascii="宋体" w:hAnsi="宋体" w:hint="eastAsia"/>
        </w:rPr>
      </w:pPr>
      <w:r w:rsidRPr="000A3782">
        <w:rPr>
          <w:rFonts w:ascii="宋体" w:hAnsi="宋体" w:hint="eastAsia"/>
        </w:rPr>
        <w:t>应纳文化事业建设费计算公式：</w:t>
      </w:r>
    </w:p>
    <w:p w:rsidR="009B5F7A" w:rsidRDefault="009B5F7A" w:rsidP="009B5F7A">
      <w:pPr>
        <w:spacing w:line="280" w:lineRule="exact"/>
        <w:ind w:left="370"/>
        <w:rPr>
          <w:rFonts w:hint="eastAsia"/>
        </w:rPr>
      </w:pPr>
      <w:r w:rsidRPr="00D352F3">
        <w:rPr>
          <w:rFonts w:hint="eastAsia"/>
        </w:rPr>
        <w:t>（</w:t>
      </w:r>
      <w:r w:rsidRPr="00D352F3">
        <w:rPr>
          <w:rFonts w:hint="eastAsia"/>
        </w:rPr>
        <w:t>1</w:t>
      </w:r>
      <w:r>
        <w:rPr>
          <w:rFonts w:hint="eastAsia"/>
        </w:rPr>
        <w:t>）应纳</w:t>
      </w:r>
      <w:r w:rsidRPr="005B4675">
        <w:rPr>
          <w:rFonts w:hint="eastAsia"/>
          <w:color w:val="FF0000"/>
        </w:rPr>
        <w:t>费额</w:t>
      </w:r>
      <w:r w:rsidRPr="00D352F3">
        <w:rPr>
          <w:rFonts w:hint="eastAsia"/>
        </w:rPr>
        <w:t>＝</w:t>
      </w:r>
      <w:r w:rsidRPr="00D352F3">
        <w:rPr>
          <w:rFonts w:hAnsi="宋体" w:cs="宋体"/>
          <w:szCs w:val="21"/>
        </w:rPr>
        <w:t>提供广告</w:t>
      </w:r>
      <w:r w:rsidRPr="00124CE9">
        <w:rPr>
          <w:rStyle w:val="af"/>
          <w:rFonts w:hAnsi="宋体" w:hint="eastAsia"/>
          <w:b w:val="0"/>
          <w:bCs w:val="0"/>
          <w:color w:val="FF0000"/>
          <w:szCs w:val="21"/>
        </w:rPr>
        <w:t>、娱乐</w:t>
      </w:r>
      <w:r w:rsidRPr="00D352F3">
        <w:rPr>
          <w:rFonts w:hAnsi="宋体" w:cs="宋体"/>
          <w:szCs w:val="21"/>
        </w:rPr>
        <w:t>服务取得的计费</w:t>
      </w:r>
      <w:r w:rsidRPr="00D352F3">
        <w:rPr>
          <w:rFonts w:ascii="Arial" w:hAnsi="Arial" w:cs="Arial"/>
          <w:szCs w:val="24"/>
        </w:rPr>
        <w:t>销售额</w:t>
      </w:r>
      <w:r w:rsidRPr="00D352F3">
        <w:rPr>
          <w:rFonts w:hint="eastAsia"/>
        </w:rPr>
        <w:t>×</w:t>
      </w:r>
      <w:r w:rsidRPr="00D352F3">
        <w:t>3</w:t>
      </w:r>
      <w:r w:rsidRPr="00D352F3">
        <w:rPr>
          <w:rFonts w:hint="eastAsia"/>
        </w:rPr>
        <w:t>%</w:t>
      </w:r>
    </w:p>
    <w:p w:rsidR="009B5F7A" w:rsidRDefault="009B5F7A" w:rsidP="009B5F7A">
      <w:pPr>
        <w:spacing w:line="280" w:lineRule="exact"/>
        <w:ind w:left="370"/>
        <w:rPr>
          <w:rStyle w:val="af"/>
          <w:rFonts w:hAnsi="宋体" w:hint="eastAsia"/>
          <w:b w:val="0"/>
          <w:bCs w:val="0"/>
          <w:color w:val="FF0000"/>
          <w:szCs w:val="21"/>
        </w:rPr>
      </w:pPr>
      <w:r w:rsidRPr="005652F4">
        <w:rPr>
          <w:rFonts w:hint="eastAsia"/>
          <w:color w:val="FF0000"/>
        </w:rPr>
        <w:t>（</w:t>
      </w:r>
      <w:r>
        <w:rPr>
          <w:rFonts w:hint="eastAsia"/>
          <w:color w:val="FF0000"/>
        </w:rPr>
        <w:t>2</w:t>
      </w:r>
      <w:r w:rsidRPr="005652F4">
        <w:rPr>
          <w:rFonts w:hint="eastAsia"/>
          <w:color w:val="FF0000"/>
        </w:rPr>
        <w:t>）</w:t>
      </w:r>
      <w:r w:rsidRPr="005652F4">
        <w:rPr>
          <w:rStyle w:val="af"/>
          <w:rFonts w:hAnsi="宋体" w:hint="eastAsia"/>
          <w:b w:val="0"/>
          <w:bCs w:val="0"/>
          <w:color w:val="FF0000"/>
          <w:szCs w:val="21"/>
        </w:rPr>
        <w:t>应扣缴</w:t>
      </w:r>
      <w:r w:rsidRPr="005652F4">
        <w:rPr>
          <w:rFonts w:hint="eastAsia"/>
          <w:color w:val="FF0000"/>
        </w:rPr>
        <w:t>费</w:t>
      </w:r>
      <w:r>
        <w:rPr>
          <w:rFonts w:hint="eastAsia"/>
          <w:color w:val="FF0000"/>
        </w:rPr>
        <w:t>额</w:t>
      </w:r>
      <w:r w:rsidRPr="005652F4">
        <w:rPr>
          <w:rStyle w:val="af"/>
          <w:rFonts w:hAnsi="宋体" w:hint="eastAsia"/>
          <w:b w:val="0"/>
          <w:bCs w:val="0"/>
          <w:color w:val="FF0000"/>
          <w:szCs w:val="21"/>
        </w:rPr>
        <w:t>＝支付的广告服务含税价款×</w:t>
      </w:r>
      <w:r w:rsidRPr="005652F4">
        <w:rPr>
          <w:rStyle w:val="af"/>
          <w:rFonts w:hAnsi="宋体" w:hint="eastAsia"/>
          <w:b w:val="0"/>
          <w:bCs w:val="0"/>
          <w:color w:val="FF0000"/>
          <w:szCs w:val="21"/>
        </w:rPr>
        <w:t>3%</w:t>
      </w:r>
    </w:p>
    <w:p w:rsidR="00307B9B" w:rsidRPr="00307B9B" w:rsidRDefault="00307B9B" w:rsidP="00307B9B">
      <w:pPr>
        <w:spacing w:line="280" w:lineRule="exact"/>
        <w:ind w:firstLine="390"/>
        <w:rPr>
          <w:rFonts w:hint="eastAsia"/>
          <w:color w:val="FF0000"/>
        </w:rPr>
      </w:pPr>
      <w:r w:rsidRPr="00307B9B">
        <w:rPr>
          <w:rFonts w:hint="eastAsia"/>
          <w:color w:val="FF0000"/>
        </w:rPr>
        <w:t>4</w:t>
      </w:r>
      <w:r w:rsidRPr="00307B9B">
        <w:rPr>
          <w:rFonts w:ascii="宋体" w:hAnsi="宋体" w:hint="eastAsia"/>
          <w:color w:val="FF0000"/>
        </w:rPr>
        <w:t>．</w:t>
      </w:r>
      <w:r w:rsidRPr="00307B9B">
        <w:rPr>
          <w:rFonts w:hint="eastAsia"/>
          <w:color w:val="FF0000"/>
        </w:rPr>
        <w:t>免征</w:t>
      </w:r>
      <w:r w:rsidR="00957401">
        <w:rPr>
          <w:rFonts w:hint="eastAsia"/>
          <w:color w:val="FF0000"/>
        </w:rPr>
        <w:t>规定</w:t>
      </w:r>
    </w:p>
    <w:p w:rsidR="00307B9B" w:rsidRPr="00307B9B" w:rsidRDefault="00307B9B" w:rsidP="00307B9B">
      <w:pPr>
        <w:spacing w:line="280" w:lineRule="exact"/>
        <w:ind w:firstLine="390"/>
        <w:rPr>
          <w:rFonts w:hint="eastAsia"/>
          <w:color w:val="FF0000"/>
        </w:rPr>
      </w:pPr>
      <w:r w:rsidRPr="00307B9B">
        <w:rPr>
          <w:rStyle w:val="af"/>
          <w:rFonts w:hAnsi="宋体" w:hint="eastAsia"/>
          <w:b w:val="0"/>
          <w:bCs w:val="0"/>
          <w:color w:val="FF0000"/>
          <w:szCs w:val="21"/>
        </w:rPr>
        <w:t>增值税小规模纳税人中月销售额不超过</w:t>
      </w:r>
      <w:r w:rsidRPr="00307B9B">
        <w:rPr>
          <w:rStyle w:val="af"/>
          <w:rFonts w:hAnsi="宋体" w:hint="eastAsia"/>
          <w:b w:val="0"/>
          <w:bCs w:val="0"/>
          <w:color w:val="FF0000"/>
          <w:szCs w:val="21"/>
        </w:rPr>
        <w:t>2</w:t>
      </w:r>
      <w:r w:rsidRPr="00307B9B">
        <w:rPr>
          <w:rStyle w:val="af"/>
          <w:rFonts w:hAnsi="宋体" w:hint="eastAsia"/>
          <w:b w:val="0"/>
          <w:bCs w:val="0"/>
          <w:color w:val="FF0000"/>
          <w:szCs w:val="21"/>
        </w:rPr>
        <w:t>万元、按季纳税季度销售额不超过</w:t>
      </w:r>
      <w:r w:rsidRPr="00307B9B">
        <w:rPr>
          <w:rStyle w:val="af"/>
          <w:rFonts w:hAnsi="宋体" w:hint="eastAsia"/>
          <w:b w:val="0"/>
          <w:bCs w:val="0"/>
          <w:color w:val="FF0000"/>
          <w:szCs w:val="21"/>
        </w:rPr>
        <w:t>6</w:t>
      </w:r>
      <w:r w:rsidRPr="00307B9B">
        <w:rPr>
          <w:rStyle w:val="af"/>
          <w:rFonts w:hAnsi="宋体" w:hint="eastAsia"/>
          <w:b w:val="0"/>
          <w:bCs w:val="0"/>
          <w:color w:val="FF0000"/>
          <w:szCs w:val="21"/>
        </w:rPr>
        <w:t>万元的企业和非企业性单位提供的应税服务；</w:t>
      </w:r>
      <w:r w:rsidRPr="00307B9B">
        <w:rPr>
          <w:rFonts w:hAnsi="宋体" w:cs="宋体"/>
          <w:color w:val="FF0000"/>
          <w:szCs w:val="21"/>
        </w:rPr>
        <w:t>提供广告</w:t>
      </w:r>
      <w:r w:rsidRPr="00307B9B">
        <w:rPr>
          <w:rStyle w:val="af"/>
          <w:rFonts w:hAnsi="宋体" w:hint="eastAsia"/>
          <w:b w:val="0"/>
          <w:bCs w:val="0"/>
          <w:color w:val="FF0000"/>
          <w:szCs w:val="21"/>
        </w:rPr>
        <w:t>、娱乐</w:t>
      </w:r>
      <w:r w:rsidRPr="00307B9B">
        <w:rPr>
          <w:rFonts w:hAnsi="宋体" w:cs="宋体"/>
          <w:color w:val="FF0000"/>
          <w:szCs w:val="21"/>
        </w:rPr>
        <w:t>服务</w:t>
      </w:r>
      <w:r w:rsidRPr="00307B9B">
        <w:rPr>
          <w:rFonts w:hAnsi="宋体" w:cs="宋体" w:hint="eastAsia"/>
          <w:color w:val="FF0000"/>
          <w:szCs w:val="21"/>
        </w:rPr>
        <w:t>，</w:t>
      </w:r>
      <w:r w:rsidRPr="00307B9B">
        <w:rPr>
          <w:rStyle w:val="af"/>
          <w:rFonts w:hAnsi="宋体" w:hint="eastAsia"/>
          <w:b w:val="0"/>
          <w:bCs w:val="0"/>
          <w:color w:val="FF0000"/>
          <w:szCs w:val="21"/>
        </w:rPr>
        <w:t>没有达到增值税起征点的缴费人，</w:t>
      </w:r>
      <w:r w:rsidRPr="00307B9B">
        <w:rPr>
          <w:rFonts w:hAnsi="宋体" w:cs="宋体" w:hint="eastAsia"/>
          <w:color w:val="FF0000"/>
          <w:szCs w:val="21"/>
        </w:rPr>
        <w:t>可以</w:t>
      </w:r>
      <w:r w:rsidRPr="00307B9B">
        <w:rPr>
          <w:rFonts w:hAnsi="宋体" w:cs="宋体"/>
          <w:color w:val="FF0000"/>
          <w:szCs w:val="21"/>
        </w:rPr>
        <w:t>免征文化事业建设费</w:t>
      </w:r>
      <w:r w:rsidRPr="00307B9B">
        <w:rPr>
          <w:rStyle w:val="af"/>
          <w:rFonts w:hAnsi="宋体" w:hint="eastAsia"/>
          <w:b w:val="0"/>
          <w:bCs w:val="0"/>
          <w:color w:val="FF0000"/>
          <w:szCs w:val="21"/>
        </w:rPr>
        <w:t>。</w:t>
      </w:r>
    </w:p>
    <w:p w:rsidR="00651F66" w:rsidRPr="000A3782" w:rsidRDefault="00651F66">
      <w:pPr>
        <w:spacing w:line="280" w:lineRule="exact"/>
        <w:rPr>
          <w:rFonts w:ascii="宋体" w:hAnsi="宋体"/>
        </w:rPr>
      </w:pPr>
      <w:r w:rsidRPr="000A3782">
        <w:rPr>
          <w:rFonts w:ascii="宋体" w:hAnsi="宋体"/>
          <w:b/>
        </w:rPr>
        <w:t xml:space="preserve">    </w:t>
      </w:r>
      <w:r w:rsidRPr="000A3782">
        <w:rPr>
          <w:rFonts w:ascii="宋体" w:hAnsi="宋体"/>
        </w:rPr>
        <w:t xml:space="preserve">   </w:t>
      </w:r>
    </w:p>
    <w:p w:rsidR="00651F66" w:rsidRPr="000A3782" w:rsidRDefault="00651F66">
      <w:pPr>
        <w:spacing w:line="320" w:lineRule="exact"/>
        <w:rPr>
          <w:rFonts w:ascii="宋体" w:hAnsi="宋体" w:hint="eastAsia"/>
        </w:rPr>
      </w:pPr>
      <w:r w:rsidRPr="000A3782">
        <w:rPr>
          <w:rFonts w:ascii="宋体" w:hAnsi="宋体"/>
        </w:rPr>
        <w:t xml:space="preserve">  </w:t>
      </w:r>
      <w:r w:rsidR="00844523" w:rsidRPr="000A3782">
        <w:rPr>
          <w:rFonts w:ascii="宋体" w:hAnsi="宋体" w:hint="eastAsia"/>
        </w:rPr>
        <w:t xml:space="preserve"> </w:t>
      </w:r>
      <w:r w:rsidR="00A62F14" w:rsidRPr="000A3782">
        <w:rPr>
          <w:rFonts w:ascii="宋体" w:hAnsi="宋体" w:hint="eastAsia"/>
          <w:b/>
          <w:sz w:val="28"/>
        </w:rPr>
        <w:t>（三</w:t>
      </w:r>
      <w:r w:rsidRPr="000A3782">
        <w:rPr>
          <w:rFonts w:ascii="宋体" w:hAnsi="宋体" w:hint="eastAsia"/>
          <w:b/>
          <w:sz w:val="28"/>
        </w:rPr>
        <w:t>）社会保险费</w:t>
      </w:r>
      <w:r w:rsidR="005A74C5" w:rsidRPr="000A3782">
        <w:rPr>
          <w:rFonts w:ascii="宋体" w:hAnsi="宋体" w:hint="eastAsia"/>
          <w:b/>
          <w:sz w:val="28"/>
        </w:rPr>
        <w:t xml:space="preserve">  </w:t>
      </w:r>
    </w:p>
    <w:p w:rsidR="00093202" w:rsidRPr="000A3782" w:rsidRDefault="00093202">
      <w:pPr>
        <w:spacing w:line="280" w:lineRule="exact"/>
        <w:ind w:firstLine="390"/>
        <w:rPr>
          <w:rFonts w:ascii="宋体" w:hAnsi="宋体" w:hint="eastAsia"/>
        </w:rPr>
      </w:pPr>
    </w:p>
    <w:p w:rsidR="009B5F7A" w:rsidRPr="009B5F7A" w:rsidRDefault="00524F57">
      <w:pPr>
        <w:spacing w:line="280" w:lineRule="exact"/>
        <w:ind w:firstLine="390"/>
        <w:rPr>
          <w:rFonts w:ascii="宋体" w:hAnsi="宋体" w:hint="eastAsia"/>
        </w:rPr>
      </w:pPr>
      <w:r w:rsidRPr="00582971">
        <w:rPr>
          <w:rFonts w:ascii="宋体" w:hAnsi="宋体" w:hint="eastAsia"/>
        </w:rPr>
        <w:t>社会保险费是中国政府为了发展社会保险事业而征收</w:t>
      </w:r>
      <w:r w:rsidR="000D191A" w:rsidRPr="00582971">
        <w:rPr>
          <w:rFonts w:ascii="宋体" w:hAnsi="宋体" w:hint="eastAsia"/>
        </w:rPr>
        <w:t>的专项资金，包括基本养老保险费、基本医疗保险</w:t>
      </w:r>
      <w:r w:rsidR="000D191A" w:rsidRPr="000A3782">
        <w:rPr>
          <w:rFonts w:ascii="宋体" w:hAnsi="宋体" w:hint="eastAsia"/>
        </w:rPr>
        <w:t>费、工伤保险费、失业保险费和生育保险。</w:t>
      </w:r>
      <w:smartTag w:uri="urn:schemas-microsoft-com:office:smarttags" w:element="chsdate">
        <w:smartTagPr>
          <w:attr w:name="IsROCDate" w:val="False"/>
          <w:attr w:name="IsLunarDate" w:val="False"/>
          <w:attr w:name="Day" w:val="22"/>
          <w:attr w:name="Month" w:val="1"/>
          <w:attr w:name="Year" w:val="1999"/>
        </w:smartTagPr>
        <w:r w:rsidR="000D191A" w:rsidRPr="000A3782">
          <w:rPr>
            <w:rFonts w:ascii="宋体" w:hAnsi="宋体"/>
          </w:rPr>
          <w:t>1999</w:t>
        </w:r>
        <w:r w:rsidR="000D191A" w:rsidRPr="000A3782">
          <w:rPr>
            <w:rFonts w:ascii="宋体" w:hAnsi="宋体" w:hint="eastAsia"/>
          </w:rPr>
          <w:t>年</w:t>
        </w:r>
        <w:r w:rsidR="000D191A" w:rsidRPr="000A3782">
          <w:rPr>
            <w:rFonts w:ascii="宋体" w:hAnsi="宋体"/>
          </w:rPr>
          <w:t>1</w:t>
        </w:r>
        <w:r w:rsidR="000D191A" w:rsidRPr="000A3782">
          <w:rPr>
            <w:rFonts w:ascii="宋体" w:hAnsi="宋体" w:hint="eastAsia"/>
          </w:rPr>
          <w:t>月</w:t>
        </w:r>
        <w:r w:rsidR="000D191A" w:rsidRPr="000A3782">
          <w:rPr>
            <w:rFonts w:ascii="宋体" w:hAnsi="宋体"/>
          </w:rPr>
          <w:t>22</w:t>
        </w:r>
        <w:r w:rsidR="000D191A" w:rsidRPr="000A3782">
          <w:rPr>
            <w:rFonts w:ascii="宋体" w:hAnsi="宋体" w:hint="eastAsia"/>
          </w:rPr>
          <w:t>日</w:t>
        </w:r>
      </w:smartTag>
      <w:r w:rsidR="000D191A" w:rsidRPr="000A3782">
        <w:rPr>
          <w:rFonts w:ascii="宋体" w:hAnsi="宋体" w:hint="eastAsia"/>
        </w:rPr>
        <w:t>，国务院发布《社会保险费征缴暂行条例》，自当日起施行。条例中规定：社会保险费的征收机构由各省、自治区和直辖市人民政府规定，可以由税务机关征收，也可以由劳动保障行政部门按照规定设立的社会保险经办机构征收。</w:t>
      </w:r>
      <w:r w:rsidR="00164715" w:rsidRPr="000A3782">
        <w:rPr>
          <w:rFonts w:ascii="宋体" w:hAnsi="宋体" w:hint="eastAsia"/>
        </w:rPr>
        <w:t>征缴的社会保险费纳入社会保险费基金，专款</w:t>
      </w:r>
      <w:r w:rsidR="00164715" w:rsidRPr="009B5F7A">
        <w:rPr>
          <w:rFonts w:ascii="宋体" w:hAnsi="宋体" w:hint="eastAsia"/>
          <w:color w:val="FF0000"/>
        </w:rPr>
        <w:t>专用</w:t>
      </w:r>
      <w:r w:rsidR="00164715" w:rsidRPr="000A3782">
        <w:rPr>
          <w:rFonts w:ascii="宋体" w:hAnsi="宋体" w:hint="eastAsia"/>
        </w:rPr>
        <w:t>。</w:t>
      </w:r>
    </w:p>
    <w:p w:rsidR="00651F66" w:rsidRPr="000A3782" w:rsidRDefault="00651F66">
      <w:pPr>
        <w:spacing w:line="280" w:lineRule="exact"/>
        <w:ind w:firstLine="390"/>
        <w:rPr>
          <w:rFonts w:ascii="宋体" w:hAnsi="宋体" w:hint="eastAsia"/>
        </w:rPr>
      </w:pPr>
      <w:r w:rsidRPr="000A3782">
        <w:rPr>
          <w:rFonts w:ascii="宋体" w:hAnsi="宋体" w:hint="eastAsia"/>
        </w:rPr>
        <w:t>1．征缴范围</w:t>
      </w:r>
    </w:p>
    <w:p w:rsidR="00093202" w:rsidRPr="000A3782" w:rsidRDefault="00093202" w:rsidP="00093202">
      <w:pPr>
        <w:spacing w:line="280" w:lineRule="exact"/>
        <w:ind w:firstLineChars="200" w:firstLine="420"/>
        <w:rPr>
          <w:rFonts w:ascii="宋体" w:hAnsi="宋体" w:hint="eastAsia"/>
        </w:rPr>
      </w:pPr>
      <w:r w:rsidRPr="000A3782">
        <w:rPr>
          <w:rFonts w:ascii="宋体" w:hAnsi="宋体" w:hint="eastAsia"/>
        </w:rPr>
        <w:t>根据</w:t>
      </w:r>
      <w:smartTag w:uri="urn:schemas-microsoft-com:office:smarttags" w:element="chsdate">
        <w:smartTagPr>
          <w:attr w:name="IsROCDate" w:val="False"/>
          <w:attr w:name="IsLunarDate" w:val="False"/>
          <w:attr w:name="Day" w:val="28"/>
          <w:attr w:name="Month" w:val="10"/>
          <w:attr w:name="Year" w:val="2010"/>
        </w:smartTagPr>
        <w:r w:rsidRPr="000A3782">
          <w:rPr>
            <w:rFonts w:ascii="宋体" w:hAnsi="宋体" w:hint="eastAsia"/>
            <w:szCs w:val="21"/>
          </w:rPr>
          <w:t>2010年10月28日</w:t>
        </w:r>
      </w:smartTag>
      <w:r w:rsidRPr="000A3782">
        <w:rPr>
          <w:rFonts w:ascii="宋体" w:hAnsi="宋体" w:cs="Arial"/>
          <w:szCs w:val="21"/>
        </w:rPr>
        <w:t>第十一届全国人民代表大会常务委员会第十七次会议通过</w:t>
      </w:r>
      <w:r w:rsidR="000A077B" w:rsidRPr="000A3782">
        <w:rPr>
          <w:rFonts w:ascii="宋体" w:hAnsi="宋体" w:cs="Arial" w:hint="eastAsia"/>
          <w:szCs w:val="21"/>
        </w:rPr>
        <w:t>、当</w:t>
      </w:r>
      <w:r w:rsidRPr="000A3782">
        <w:rPr>
          <w:rFonts w:ascii="宋体" w:hAnsi="宋体" w:cs="Arial" w:hint="eastAsia"/>
          <w:szCs w:val="21"/>
        </w:rPr>
        <w:t>日公布、自</w:t>
      </w:r>
      <w:smartTag w:uri="urn:schemas-microsoft-com:office:smarttags" w:element="chsdate">
        <w:smartTagPr>
          <w:attr w:name="IsROCDate" w:val="False"/>
          <w:attr w:name="IsLunarDate" w:val="False"/>
          <w:attr w:name="Day" w:val="1"/>
          <w:attr w:name="Month" w:val="7"/>
          <w:attr w:name="Year" w:val="2011"/>
        </w:smartTagPr>
        <w:r w:rsidRPr="000A3782">
          <w:rPr>
            <w:rFonts w:ascii="宋体" w:hAnsi="宋体" w:cs="Arial" w:hint="eastAsia"/>
            <w:szCs w:val="21"/>
          </w:rPr>
          <w:t>2011年7月1日起</w:t>
        </w:r>
      </w:smartTag>
      <w:r w:rsidRPr="000A3782">
        <w:rPr>
          <w:rFonts w:ascii="宋体" w:hAnsi="宋体" w:cs="Arial" w:hint="eastAsia"/>
          <w:szCs w:val="21"/>
        </w:rPr>
        <w:t>施行的《中华人民共和国社会保险法》，社会</w:t>
      </w:r>
      <w:r w:rsidRPr="000A3782">
        <w:rPr>
          <w:rFonts w:ascii="宋体" w:hAnsi="宋体" w:hint="eastAsia"/>
        </w:rPr>
        <w:t>保险费的征缴范围如下：</w:t>
      </w:r>
    </w:p>
    <w:p w:rsidR="00093202" w:rsidRPr="000A3782" w:rsidRDefault="00093202" w:rsidP="00093202">
      <w:pPr>
        <w:spacing w:line="280" w:lineRule="exact"/>
        <w:ind w:firstLineChars="196" w:firstLine="412"/>
        <w:rPr>
          <w:rFonts w:ascii="宋体" w:hAnsi="宋体" w:cs="Arial" w:hint="eastAsia"/>
          <w:szCs w:val="21"/>
        </w:rPr>
      </w:pPr>
      <w:r w:rsidRPr="000A3782">
        <w:rPr>
          <w:rFonts w:ascii="宋体" w:hAnsi="宋体" w:hint="eastAsia"/>
        </w:rPr>
        <w:t>（1）基本养老保险费：</w:t>
      </w:r>
      <w:r w:rsidRPr="000A3782">
        <w:rPr>
          <w:rFonts w:ascii="宋体" w:hAnsi="宋体" w:cs="Arial" w:hint="eastAsia"/>
          <w:szCs w:val="21"/>
        </w:rPr>
        <w:t>职工应当参加基本养老保险，由用人单位和职工共同缴纳基本养老保险费。无雇工的个体工商户、没有在用人单位参加基本养老保险的非全日制从业人员和其他灵活就业人员可以参加基本养老保险，由个人缴纳基本养老保险费。公务员和参照公务员法管理的工作人员养老保险的办法由国务院规定。</w:t>
      </w:r>
    </w:p>
    <w:p w:rsidR="00093202" w:rsidRPr="00582971" w:rsidRDefault="00093202" w:rsidP="00093202">
      <w:pPr>
        <w:spacing w:line="280" w:lineRule="exact"/>
        <w:ind w:firstLineChars="200" w:firstLine="420"/>
        <w:rPr>
          <w:rFonts w:ascii="宋体" w:hAnsi="宋体" w:cs="Arial" w:hint="eastAsia"/>
          <w:szCs w:val="21"/>
        </w:rPr>
      </w:pPr>
      <w:r w:rsidRPr="00582971">
        <w:rPr>
          <w:rFonts w:ascii="宋体" w:hAnsi="宋体" w:hint="eastAsia"/>
        </w:rPr>
        <w:t>（2）基本医疗保险费：</w:t>
      </w:r>
      <w:r w:rsidR="001672EF" w:rsidRPr="00582971">
        <w:rPr>
          <w:rFonts w:ascii="宋体" w:hAnsi="宋体" w:cs="Arial" w:hint="eastAsia"/>
          <w:szCs w:val="21"/>
        </w:rPr>
        <w:t>职工应当参加职工基本医疗保险，由用人单位和职工</w:t>
      </w:r>
      <w:r w:rsidRPr="00582971">
        <w:rPr>
          <w:rFonts w:ascii="宋体" w:hAnsi="宋体" w:cs="Arial" w:hint="eastAsia"/>
          <w:szCs w:val="21"/>
        </w:rPr>
        <w:t>共同缴纳基本医疗保险费。无雇工的个体工商户、没有在用人单位参加职工基本医疗保险的非全日制从业人员和其他灵活就业人员可以参加职工基本医疗保险，由个人按照国家规定缴纳基本医疗保险费。</w:t>
      </w:r>
    </w:p>
    <w:p w:rsidR="00093202" w:rsidRPr="00582971" w:rsidRDefault="00093202" w:rsidP="00093202">
      <w:pPr>
        <w:spacing w:line="280" w:lineRule="exact"/>
        <w:ind w:firstLineChars="200" w:firstLine="420"/>
        <w:rPr>
          <w:rFonts w:ascii="宋体" w:hAnsi="宋体" w:hint="eastAsia"/>
        </w:rPr>
      </w:pPr>
      <w:r w:rsidRPr="00582971">
        <w:rPr>
          <w:rFonts w:ascii="宋体" w:hAnsi="宋体" w:hint="eastAsia"/>
        </w:rPr>
        <w:t>（3）工伤保险费：</w:t>
      </w:r>
      <w:r w:rsidRPr="00582971">
        <w:rPr>
          <w:rFonts w:ascii="宋体" w:hAnsi="宋体" w:cs="Arial" w:hint="eastAsia"/>
          <w:szCs w:val="21"/>
        </w:rPr>
        <w:t>职工应当参加工伤保险，由用人单位缴纳工伤保险费，职工不缴纳工伤保险费。</w:t>
      </w:r>
    </w:p>
    <w:p w:rsidR="00093202" w:rsidRPr="00582971" w:rsidRDefault="00093202" w:rsidP="00093202">
      <w:pPr>
        <w:spacing w:line="280" w:lineRule="exact"/>
        <w:ind w:firstLineChars="200" w:firstLine="420"/>
        <w:rPr>
          <w:rFonts w:ascii="宋体" w:hAnsi="宋体" w:hint="eastAsia"/>
        </w:rPr>
      </w:pPr>
      <w:r w:rsidRPr="00582971">
        <w:rPr>
          <w:rFonts w:ascii="宋体" w:hAnsi="宋体" w:hint="eastAsia"/>
        </w:rPr>
        <w:t>（4）失业保险费：</w:t>
      </w:r>
      <w:r w:rsidR="001672EF" w:rsidRPr="00582971">
        <w:rPr>
          <w:rFonts w:ascii="宋体" w:hAnsi="宋体" w:cs="Arial" w:hint="eastAsia"/>
          <w:szCs w:val="21"/>
        </w:rPr>
        <w:t>职工应当参加失业保险，由用人单位和职工</w:t>
      </w:r>
      <w:r w:rsidRPr="00582971">
        <w:rPr>
          <w:rFonts w:ascii="宋体" w:hAnsi="宋体" w:cs="Arial" w:hint="eastAsia"/>
          <w:szCs w:val="21"/>
        </w:rPr>
        <w:t>共同缴纳失业保险费。</w:t>
      </w:r>
    </w:p>
    <w:p w:rsidR="00093202" w:rsidRPr="00582971" w:rsidRDefault="00093202" w:rsidP="00093202">
      <w:pPr>
        <w:spacing w:line="280" w:lineRule="exact"/>
        <w:ind w:firstLineChars="200" w:firstLine="420"/>
        <w:rPr>
          <w:rFonts w:ascii="宋体" w:hAnsi="宋体" w:hint="eastAsia"/>
        </w:rPr>
      </w:pPr>
      <w:r w:rsidRPr="00582971">
        <w:rPr>
          <w:rFonts w:ascii="宋体" w:hAnsi="宋体" w:hint="eastAsia"/>
        </w:rPr>
        <w:t>（5）</w:t>
      </w:r>
      <w:r w:rsidR="001672EF" w:rsidRPr="00582971">
        <w:rPr>
          <w:rFonts w:ascii="宋体" w:hAnsi="宋体" w:cs="Arial" w:hint="eastAsia"/>
          <w:szCs w:val="21"/>
        </w:rPr>
        <w:t>生育保险费：职工应当参加生育保险，由用人单位</w:t>
      </w:r>
      <w:r w:rsidRPr="00582971">
        <w:rPr>
          <w:rFonts w:ascii="宋体" w:hAnsi="宋体" w:cs="Arial" w:hint="eastAsia"/>
          <w:szCs w:val="21"/>
        </w:rPr>
        <w:t>缴纳生育保险费，职工不缴纳生育保险费。</w:t>
      </w:r>
    </w:p>
    <w:p w:rsidR="00651F66" w:rsidRPr="000A3782" w:rsidRDefault="00651F66">
      <w:pPr>
        <w:spacing w:line="280" w:lineRule="exact"/>
        <w:ind w:left="390"/>
        <w:rPr>
          <w:rFonts w:ascii="宋体" w:hAnsi="宋体" w:hint="eastAsia"/>
        </w:rPr>
      </w:pPr>
      <w:r w:rsidRPr="000A3782">
        <w:rPr>
          <w:rFonts w:ascii="宋体" w:hAnsi="宋体" w:hint="eastAsia"/>
        </w:rPr>
        <w:t>2．计费依据、费率</w:t>
      </w:r>
    </w:p>
    <w:p w:rsidR="00093202" w:rsidRDefault="00093202" w:rsidP="009B1384">
      <w:pPr>
        <w:spacing w:line="280" w:lineRule="exact"/>
        <w:ind w:firstLine="375"/>
        <w:rPr>
          <w:rFonts w:ascii="宋体" w:hAnsi="宋体" w:hint="eastAsia"/>
        </w:rPr>
      </w:pPr>
      <w:r w:rsidRPr="000A3782">
        <w:rPr>
          <w:rFonts w:ascii="宋体" w:hAnsi="宋体" w:hint="eastAsia"/>
        </w:rPr>
        <w:t>（1）基本养老保险费：根据</w:t>
      </w:r>
      <w:smartTag w:uri="urn:schemas-microsoft-com:office:smarttags" w:element="chsdate">
        <w:smartTagPr>
          <w:attr w:name="IsROCDate" w:val="False"/>
          <w:attr w:name="IsLunarDate" w:val="False"/>
          <w:attr w:name="Day" w:val="16"/>
          <w:attr w:name="Month" w:val="7"/>
          <w:attr w:name="Year" w:val="1997"/>
        </w:smartTagPr>
        <w:r w:rsidRPr="000A3782">
          <w:rPr>
            <w:rFonts w:ascii="宋体" w:hAnsi="宋体" w:hint="eastAsia"/>
          </w:rPr>
          <w:t>1997年7月16日</w:t>
        </w:r>
      </w:smartTag>
      <w:r w:rsidRPr="000A3782">
        <w:rPr>
          <w:rFonts w:ascii="宋体" w:hAnsi="宋体" w:hint="eastAsia"/>
        </w:rPr>
        <w:t>国务院发布的《关于建立统一的企业职工基本养老保险制度的决定》，企业缴纳基本养老保险费的计费依据为本企业工资总额，费率一般不得超过20%（包括划入个人账户的部分），各地实行的具体费率由各省、自治区和直辖市人民政府确定。少数地区由于情况特殊，企业缴纳的基本养老保险费的费率需要超过20%的，应当报劳动和社会保障部</w:t>
      </w:r>
      <w:r w:rsidRPr="000A3782">
        <w:rPr>
          <w:rFonts w:ascii="宋体" w:hAnsi="宋体" w:hint="eastAsia"/>
          <w:szCs w:val="21"/>
        </w:rPr>
        <w:t>（现在改为人力资源和社会保障部，下同）</w:t>
      </w:r>
      <w:r w:rsidRPr="000A3782">
        <w:rPr>
          <w:rFonts w:ascii="宋体" w:hAnsi="宋体" w:hint="eastAsia"/>
        </w:rPr>
        <w:t>、财政部审批。职工个人缴纳基本养老保险费的计费依据为本人缴费工资，费率最高为8%。个人工资总额超过当地社会平均工资3倍的部分，不计入计费基数；个人工资总额不足当地社会平均工资的60%的，按照当地社会平均工资的60%缴费。</w:t>
      </w:r>
    </w:p>
    <w:p w:rsidR="00F85045" w:rsidRPr="00F85045" w:rsidRDefault="00F85045" w:rsidP="00F85045">
      <w:pPr>
        <w:spacing w:line="280" w:lineRule="exact"/>
        <w:ind w:firstLineChars="200" w:firstLine="420"/>
        <w:rPr>
          <w:rFonts w:ascii="宋体" w:hAnsi="宋体" w:cs="宋体" w:hint="eastAsia"/>
          <w:color w:val="FF0000"/>
        </w:rPr>
      </w:pPr>
      <w:r w:rsidRPr="000F029B">
        <w:rPr>
          <w:rFonts w:ascii="宋体" w:hAnsi="宋体" w:cs="宋体" w:hint="eastAsia"/>
          <w:color w:val="FF0000"/>
        </w:rPr>
        <w:t>自2016年5月1日起，企业职工基本养老保险单位缴费比例超20%的地区，将单位缴费比例降至20%；单位缴费比例为20%且2015年底企业职工基本养老保险基金累计结余可支付月数超过9</w:t>
      </w:r>
      <w:r w:rsidR="00A1244D">
        <w:rPr>
          <w:rFonts w:ascii="宋体" w:hAnsi="宋体" w:cs="宋体" w:hint="eastAsia"/>
          <w:color w:val="FF0000"/>
        </w:rPr>
        <w:t>个月的地区，可以</w:t>
      </w:r>
      <w:r w:rsidRPr="000F029B">
        <w:rPr>
          <w:rFonts w:ascii="宋体" w:hAnsi="宋体" w:cs="宋体" w:hint="eastAsia"/>
          <w:color w:val="FF0000"/>
        </w:rPr>
        <w:t>阶段性将单位缴费比例降至19%</w:t>
      </w:r>
      <w:r w:rsidR="00A1244D">
        <w:rPr>
          <w:rFonts w:ascii="宋体" w:hAnsi="宋体" w:cs="宋体" w:hint="eastAsia"/>
          <w:color w:val="FF0000"/>
        </w:rPr>
        <w:t>，降低费率的期限暂定</w:t>
      </w:r>
      <w:r w:rsidRPr="000F029B">
        <w:rPr>
          <w:rFonts w:ascii="宋体" w:hAnsi="宋体" w:cs="宋体" w:hint="eastAsia"/>
          <w:color w:val="FF0000"/>
        </w:rPr>
        <w:t>2</w:t>
      </w:r>
      <w:r w:rsidR="00A1244D">
        <w:rPr>
          <w:rFonts w:ascii="宋体" w:hAnsi="宋体" w:cs="宋体" w:hint="eastAsia"/>
          <w:color w:val="FF0000"/>
        </w:rPr>
        <w:t>年</w:t>
      </w:r>
      <w:r w:rsidRPr="000F029B">
        <w:rPr>
          <w:rFonts w:ascii="宋体" w:hAnsi="宋体" w:cs="宋体" w:hint="eastAsia"/>
          <w:color w:val="FF0000"/>
        </w:rPr>
        <w:t>，具体方案由各省、自治区和直辖市确定。</w:t>
      </w:r>
    </w:p>
    <w:p w:rsidR="00093202" w:rsidRDefault="00093202" w:rsidP="00093202">
      <w:pPr>
        <w:spacing w:line="280" w:lineRule="exact"/>
        <w:ind w:firstLine="375"/>
        <w:rPr>
          <w:rFonts w:ascii="宋体" w:hAnsi="宋体" w:hint="eastAsia"/>
        </w:rPr>
      </w:pPr>
      <w:r w:rsidRPr="000A3782">
        <w:rPr>
          <w:rFonts w:ascii="宋体" w:hAnsi="宋体" w:hint="eastAsia"/>
        </w:rPr>
        <w:t>根据</w:t>
      </w:r>
      <w:smartTag w:uri="urn:schemas-microsoft-com:office:smarttags" w:element="chsdate">
        <w:smartTagPr>
          <w:attr w:name="Year" w:val="2005"/>
          <w:attr w:name="Month" w:val="12"/>
          <w:attr w:name="Day" w:val="3"/>
          <w:attr w:name="IsLunarDate" w:val="False"/>
          <w:attr w:name="IsROCDate" w:val="False"/>
        </w:smartTagPr>
        <w:r w:rsidRPr="000A3782">
          <w:rPr>
            <w:rFonts w:ascii="宋体" w:hAnsi="宋体" w:hint="eastAsia"/>
          </w:rPr>
          <w:t>2005年12月3日</w:t>
        </w:r>
      </w:smartTag>
      <w:r w:rsidRPr="000A3782">
        <w:rPr>
          <w:rFonts w:ascii="宋体" w:hAnsi="宋体" w:hint="eastAsia"/>
        </w:rPr>
        <w:t>国务院发布的《关于完善企业职工基本养老保险制度的决定》，城镇个体工商户和灵活就业人员参加基本养老保险的计费依据为当地上年度在岗职工平均工资，费率为20%。</w:t>
      </w:r>
    </w:p>
    <w:p w:rsidR="00FF1F81" w:rsidRPr="00582971" w:rsidRDefault="00FF1F81" w:rsidP="00FF1F81">
      <w:pPr>
        <w:spacing w:line="280" w:lineRule="exact"/>
        <w:ind w:firstLineChars="196" w:firstLine="412"/>
        <w:rPr>
          <w:rFonts w:hAnsi="宋体" w:cs="宋体" w:hint="eastAsia"/>
        </w:rPr>
      </w:pPr>
      <w:r w:rsidRPr="00582971">
        <w:rPr>
          <w:rFonts w:hint="eastAsia"/>
        </w:rPr>
        <w:t>根据</w:t>
      </w:r>
      <w:smartTag w:uri="urn:schemas-microsoft-com:office:smarttags" w:element="chsdate">
        <w:smartTagPr>
          <w:attr w:name="Year" w:val="2015"/>
          <w:attr w:name="Month" w:val="1"/>
          <w:attr w:name="Day" w:val="3"/>
          <w:attr w:name="IsLunarDate" w:val="False"/>
          <w:attr w:name="IsROCDate" w:val="False"/>
        </w:smartTagPr>
        <w:r w:rsidRPr="00582971">
          <w:rPr>
            <w:rFonts w:hint="eastAsia"/>
          </w:rPr>
          <w:t>2015</w:t>
        </w:r>
        <w:r w:rsidRPr="00582971">
          <w:rPr>
            <w:rFonts w:hint="eastAsia"/>
          </w:rPr>
          <w:t>年</w:t>
        </w:r>
        <w:r w:rsidRPr="00582971">
          <w:rPr>
            <w:rFonts w:ascii="宋体" w:hAnsi="宋体" w:cs="宋体" w:hint="eastAsia"/>
          </w:rPr>
          <w:t>1月3日</w:t>
        </w:r>
      </w:smartTag>
      <w:r w:rsidRPr="00582971">
        <w:rPr>
          <w:rFonts w:ascii="宋体" w:hAnsi="宋体" w:cs="宋体" w:hint="eastAsia"/>
        </w:rPr>
        <w:t>国务院发布</w:t>
      </w:r>
      <w:r w:rsidRPr="00582971">
        <w:rPr>
          <w:rFonts w:hAnsi="宋体" w:cs="宋体" w:hint="eastAsia"/>
        </w:rPr>
        <w:t>的</w:t>
      </w:r>
      <w:r w:rsidRPr="00582971">
        <w:rPr>
          <w:rFonts w:ascii="宋体" w:hAnsi="宋体" w:cs="宋体" w:hint="eastAsia"/>
        </w:rPr>
        <w:t>《关于机关事业单位工作人员养老保险制度改革的决定》，机关事业单位</w:t>
      </w:r>
      <w:r w:rsidRPr="00582971">
        <w:rPr>
          <w:rFonts w:hint="eastAsia"/>
        </w:rPr>
        <w:t>缴纳基本养老保险费的计费依据为本单位工资总额，费率为</w:t>
      </w:r>
      <w:r w:rsidRPr="00582971">
        <w:rPr>
          <w:rFonts w:hint="eastAsia"/>
        </w:rPr>
        <w:t>20%</w:t>
      </w:r>
      <w:r w:rsidRPr="00582971">
        <w:rPr>
          <w:rFonts w:hint="eastAsia"/>
        </w:rPr>
        <w:t>；个人缴纳基本养老保险费的计费依据为本人缴费工资，费率为</w:t>
      </w:r>
      <w:r w:rsidRPr="00582971">
        <w:rPr>
          <w:rFonts w:hint="eastAsia"/>
        </w:rPr>
        <w:t>8%</w:t>
      </w:r>
      <w:r w:rsidRPr="00582971">
        <w:rPr>
          <w:rFonts w:hint="eastAsia"/>
        </w:rPr>
        <w:t>。</w:t>
      </w:r>
      <w:r w:rsidRPr="00582971">
        <w:rPr>
          <w:rFonts w:ascii="宋体" w:hAnsi="宋体" w:cs="宋体"/>
          <w:kern w:val="0"/>
          <w:szCs w:val="21"/>
        </w:rPr>
        <w:t>个人工资超过当地上年度在岗职工平均工资</w:t>
      </w:r>
      <w:r w:rsidRPr="00582971">
        <w:rPr>
          <w:rFonts w:hAnsi="宋体" w:cs="宋体" w:hint="eastAsia"/>
          <w:szCs w:val="21"/>
        </w:rPr>
        <w:t>3</w:t>
      </w:r>
      <w:r w:rsidRPr="00582971">
        <w:rPr>
          <w:rFonts w:hAnsi="宋体" w:cs="宋体" w:hint="eastAsia"/>
          <w:szCs w:val="21"/>
        </w:rPr>
        <w:t>倍</w:t>
      </w:r>
      <w:r w:rsidRPr="00582971">
        <w:rPr>
          <w:rFonts w:ascii="宋体" w:hAnsi="宋体" w:cs="宋体"/>
          <w:kern w:val="0"/>
          <w:szCs w:val="21"/>
        </w:rPr>
        <w:t>的部分，不计入个人缴费工资基数；低于当地上年度在岗职工平均工资60%</w:t>
      </w:r>
      <w:r w:rsidRPr="00582971">
        <w:rPr>
          <w:rFonts w:hAnsi="宋体" w:cs="宋体"/>
          <w:szCs w:val="21"/>
        </w:rPr>
        <w:t>的，</w:t>
      </w:r>
      <w:r w:rsidRPr="00582971">
        <w:rPr>
          <w:rFonts w:hAnsi="宋体" w:cs="宋体" w:hint="eastAsia"/>
          <w:szCs w:val="21"/>
        </w:rPr>
        <w:t>按照</w:t>
      </w:r>
      <w:r w:rsidRPr="00582971">
        <w:rPr>
          <w:rFonts w:ascii="宋体" w:hAnsi="宋体" w:cs="宋体"/>
          <w:kern w:val="0"/>
          <w:szCs w:val="21"/>
        </w:rPr>
        <w:t>当地在岗职工平均工资的60%计算</w:t>
      </w:r>
      <w:r w:rsidRPr="00582971">
        <w:rPr>
          <w:rFonts w:ascii="宋体" w:hAnsi="宋体" w:cs="宋体"/>
          <w:kern w:val="0"/>
          <w:szCs w:val="21"/>
        </w:rPr>
        <w:lastRenderedPageBreak/>
        <w:t>个人缴费工资基数。</w:t>
      </w:r>
    </w:p>
    <w:p w:rsidR="00093202" w:rsidRPr="000A3782" w:rsidRDefault="00651F66" w:rsidP="00093202">
      <w:pPr>
        <w:spacing w:line="280" w:lineRule="exact"/>
        <w:ind w:firstLine="375"/>
        <w:rPr>
          <w:rFonts w:ascii="宋体" w:hAnsi="宋体" w:hint="eastAsia"/>
        </w:rPr>
      </w:pPr>
      <w:r w:rsidRPr="000A3782">
        <w:rPr>
          <w:rFonts w:ascii="宋体" w:hAnsi="宋体" w:hint="eastAsia"/>
        </w:rPr>
        <w:t>（2）基本医疗保险费：根据</w:t>
      </w:r>
      <w:smartTag w:uri="urn:schemas-microsoft-com:office:smarttags" w:element="chsdate">
        <w:smartTagPr>
          <w:attr w:name="IsROCDate" w:val="False"/>
          <w:attr w:name="IsLunarDate" w:val="False"/>
          <w:attr w:name="Day" w:val="14"/>
          <w:attr w:name="Month" w:val="12"/>
          <w:attr w:name="Year" w:val="1998"/>
        </w:smartTagPr>
        <w:r w:rsidRPr="000A3782">
          <w:rPr>
            <w:rFonts w:ascii="宋体" w:hAnsi="宋体" w:hint="eastAsia"/>
          </w:rPr>
          <w:t>1998年12月14日</w:t>
        </w:r>
      </w:smartTag>
      <w:r w:rsidRPr="000A3782">
        <w:rPr>
          <w:rFonts w:ascii="宋体" w:hAnsi="宋体" w:hint="eastAsia"/>
        </w:rPr>
        <w:t>国务院发布的《关于建立城镇职工基本医疗保险制度的决定》，用人单位缴纳基本医疗保险费的计费依据为本单位工资总额，费率为6%左右；职工个人缴纳基本医疗保险费的计费依据为本人工资，费率一般为2%。随着经济的发展，用人单位和职工个人缴费的费率可以相应调整。</w:t>
      </w:r>
    </w:p>
    <w:p w:rsidR="00956B70" w:rsidRPr="00582971" w:rsidRDefault="00C908A5" w:rsidP="00956B70">
      <w:pPr>
        <w:spacing w:line="280" w:lineRule="exact"/>
        <w:ind w:firstLine="375"/>
        <w:rPr>
          <w:rFonts w:ascii="宋体" w:hAnsi="宋体" w:cs="宋体" w:hint="eastAsia"/>
        </w:rPr>
      </w:pPr>
      <w:r w:rsidRPr="00582971">
        <w:rPr>
          <w:rFonts w:ascii="宋体" w:hAnsi="宋体" w:hint="eastAsia"/>
        </w:rPr>
        <w:t>（3）工伤保险费：根据国务院</w:t>
      </w:r>
      <w:smartTag w:uri="urn:schemas-microsoft-com:office:smarttags" w:element="chsdate">
        <w:smartTagPr>
          <w:attr w:name="IsROCDate" w:val="False"/>
          <w:attr w:name="IsLunarDate" w:val="False"/>
          <w:attr w:name="Day" w:val="27"/>
          <w:attr w:name="Month" w:val="4"/>
          <w:attr w:name="Year" w:val="2003"/>
        </w:smartTagPr>
        <w:r w:rsidRPr="00582971">
          <w:rPr>
            <w:rFonts w:ascii="宋体" w:hAnsi="宋体" w:hint="eastAsia"/>
          </w:rPr>
          <w:t>2003年4月27日</w:t>
        </w:r>
      </w:smartTag>
      <w:r w:rsidRPr="00582971">
        <w:rPr>
          <w:rFonts w:ascii="宋体" w:hAnsi="宋体" w:hint="eastAsia"/>
        </w:rPr>
        <w:t>发布、</w:t>
      </w:r>
      <w:smartTag w:uri="urn:schemas-microsoft-com:office:smarttags" w:element="chsdate">
        <w:smartTagPr>
          <w:attr w:name="IsROCDate" w:val="False"/>
          <w:attr w:name="IsLunarDate" w:val="False"/>
          <w:attr w:name="Day" w:val="20"/>
          <w:attr w:name="Month" w:val="12"/>
          <w:attr w:name="Year" w:val="2010"/>
        </w:smartTagPr>
        <w:r w:rsidRPr="00582971">
          <w:rPr>
            <w:rFonts w:ascii="宋体" w:hAnsi="宋体" w:hint="eastAsia"/>
          </w:rPr>
          <w:t>2010年12月20日</w:t>
        </w:r>
      </w:smartTag>
      <w:r w:rsidRPr="00582971">
        <w:rPr>
          <w:rFonts w:ascii="宋体" w:hAnsi="宋体" w:hint="eastAsia"/>
        </w:rPr>
        <w:t>修改的《工伤保险条例》，用人单位缴纳工伤保险费的计费依据为本单位职工工资总额</w:t>
      </w:r>
      <w:r w:rsidR="00956B70" w:rsidRPr="00582971">
        <w:rPr>
          <w:rFonts w:ascii="宋体" w:hAnsi="宋体" w:hint="eastAsia"/>
        </w:rPr>
        <w:t>，</w:t>
      </w:r>
      <w:r w:rsidR="00956B70" w:rsidRPr="00582971">
        <w:rPr>
          <w:rFonts w:ascii="宋体" w:hAnsi="宋体" w:cs="宋体" w:hint="eastAsia"/>
        </w:rPr>
        <w:t>不同工伤风险类别的行业执行不同的工伤保险行业基准费率。</w:t>
      </w:r>
    </w:p>
    <w:p w:rsidR="00956B70" w:rsidRPr="00582971" w:rsidRDefault="00956B70" w:rsidP="00956B70">
      <w:pPr>
        <w:spacing w:line="280" w:lineRule="exact"/>
        <w:ind w:firstLine="375"/>
        <w:rPr>
          <w:rFonts w:ascii="宋体" w:hAnsi="宋体" w:hint="eastAsia"/>
        </w:rPr>
      </w:pPr>
      <w:r w:rsidRPr="00582971">
        <w:rPr>
          <w:rFonts w:ascii="宋体" w:hAnsi="宋体" w:cs="宋体" w:hint="eastAsia"/>
        </w:rPr>
        <w:t>各行业工伤风险类别对应的全国工伤保险行业基准费率，一类至八类分别控制在该行业用人单位职工工资总额的0.2%、0.4%、0.7%、0.9%、1.1%、1.3%、1.6%、1.9%左右。</w:t>
      </w:r>
    </w:p>
    <w:p w:rsidR="00956B70" w:rsidRPr="00582971" w:rsidRDefault="00956B70" w:rsidP="00956B70">
      <w:pPr>
        <w:tabs>
          <w:tab w:val="left" w:pos="4500"/>
        </w:tabs>
        <w:spacing w:line="280" w:lineRule="exact"/>
        <w:ind w:firstLineChars="200" w:firstLine="420"/>
        <w:rPr>
          <w:rFonts w:ascii="宋体" w:hAnsi="宋体" w:cs="宋体" w:hint="eastAsia"/>
        </w:rPr>
      </w:pPr>
      <w:r w:rsidRPr="00582971">
        <w:rPr>
          <w:rFonts w:ascii="宋体" w:hAnsi="宋体" w:cs="宋体" w:hint="eastAsia"/>
        </w:rPr>
        <w:t>通过费率浮动的办法确定每个行业内的费率档次。一类行业分为3</w:t>
      </w:r>
      <w:r w:rsidRPr="00582971">
        <w:rPr>
          <w:rFonts w:hAnsi="宋体" w:cs="宋体" w:hint="eastAsia"/>
        </w:rPr>
        <w:t>个档次，即在基准费率的基础上，可以</w:t>
      </w:r>
      <w:r w:rsidRPr="00582971">
        <w:rPr>
          <w:rFonts w:ascii="宋体" w:hAnsi="宋体" w:cs="宋体" w:hint="eastAsia"/>
        </w:rPr>
        <w:t>向上浮动至120%、150%；二类至八类行业分为5</w:t>
      </w:r>
      <w:r w:rsidRPr="00582971">
        <w:rPr>
          <w:rFonts w:hAnsi="宋体" w:cs="宋体" w:hint="eastAsia"/>
        </w:rPr>
        <w:t>个档次，即在基准费率的基础上，可以</w:t>
      </w:r>
      <w:r w:rsidRPr="00582971">
        <w:rPr>
          <w:rFonts w:ascii="宋体" w:hAnsi="宋体" w:cs="宋体" w:hint="eastAsia"/>
        </w:rPr>
        <w:t>分别向上浮动至120%、150%</w:t>
      </w:r>
      <w:r w:rsidRPr="00582971">
        <w:rPr>
          <w:rFonts w:hAnsi="宋体" w:cs="宋体" w:hint="eastAsia"/>
        </w:rPr>
        <w:t>或者</w:t>
      </w:r>
      <w:r w:rsidRPr="00582971">
        <w:rPr>
          <w:rFonts w:ascii="宋体" w:hAnsi="宋体" w:cs="宋体" w:hint="eastAsia"/>
        </w:rPr>
        <w:t>向下浮动至80%、50%。</w:t>
      </w:r>
    </w:p>
    <w:p w:rsidR="00956B70" w:rsidRPr="00582971" w:rsidRDefault="00956B70" w:rsidP="00956B70">
      <w:pPr>
        <w:tabs>
          <w:tab w:val="left" w:pos="4500"/>
        </w:tabs>
        <w:spacing w:line="280" w:lineRule="exact"/>
        <w:ind w:firstLineChars="200" w:firstLine="420"/>
        <w:rPr>
          <w:rFonts w:ascii="宋体" w:hAnsi="宋体" w:cs="宋体" w:hint="eastAsia"/>
        </w:rPr>
      </w:pPr>
      <w:r w:rsidRPr="00582971">
        <w:rPr>
          <w:rFonts w:ascii="宋体" w:hAnsi="宋体" w:cs="宋体" w:hint="eastAsia"/>
        </w:rPr>
        <w:t>各统筹地区人力资源社会保障部门</w:t>
      </w:r>
      <w:r w:rsidRPr="00582971">
        <w:rPr>
          <w:rFonts w:hAnsi="宋体" w:cs="宋体" w:hint="eastAsia"/>
        </w:rPr>
        <w:t>会同财政部门，根据以支定收、收支平衡的</w:t>
      </w:r>
      <w:r w:rsidRPr="00582971">
        <w:rPr>
          <w:rFonts w:ascii="宋体" w:hAnsi="宋体" w:cs="宋体" w:hint="eastAsia"/>
        </w:rPr>
        <w:t>原则，合理确定本地区工伤保险行业基准费率具体标准，并征求工会组织、用人单位代</w:t>
      </w:r>
      <w:r w:rsidRPr="00582971">
        <w:rPr>
          <w:rFonts w:hAnsi="宋体" w:cs="宋体" w:hint="eastAsia"/>
        </w:rPr>
        <w:t>表的意见，报统筹地区人民政府批准以后实施。基准费率的具体标准可以根据</w:t>
      </w:r>
      <w:r w:rsidRPr="00582971">
        <w:rPr>
          <w:rFonts w:ascii="宋体" w:hAnsi="宋体" w:cs="宋体" w:hint="eastAsia"/>
        </w:rPr>
        <w:t>统筹地区经济产业结构变动、工伤保险费使用等情况适时调整。</w:t>
      </w:r>
    </w:p>
    <w:p w:rsidR="00307B9B" w:rsidRPr="00307B9B" w:rsidRDefault="00956B70" w:rsidP="00307B9B">
      <w:pPr>
        <w:tabs>
          <w:tab w:val="left" w:pos="4500"/>
        </w:tabs>
        <w:spacing w:line="280" w:lineRule="exact"/>
        <w:ind w:firstLineChars="200" w:firstLine="420"/>
        <w:rPr>
          <w:rFonts w:ascii="宋体" w:hAnsi="宋体" w:cs="宋体" w:hint="eastAsia"/>
        </w:rPr>
      </w:pPr>
      <w:r w:rsidRPr="00582971">
        <w:rPr>
          <w:rFonts w:ascii="宋体" w:hAnsi="宋体" w:cs="宋体" w:hint="eastAsia"/>
        </w:rPr>
        <w:t>统筹地区社会保险经办机构</w:t>
      </w:r>
      <w:r w:rsidRPr="00582971">
        <w:rPr>
          <w:rFonts w:hAnsi="宋体" w:cs="宋体" w:hint="eastAsia"/>
        </w:rPr>
        <w:t>根据</w:t>
      </w:r>
      <w:r w:rsidRPr="00582971">
        <w:rPr>
          <w:rFonts w:ascii="宋体" w:hAnsi="宋体" w:cs="宋体" w:hint="eastAsia"/>
        </w:rPr>
        <w:t>用人单位工伤保险费使用</w:t>
      </w:r>
      <w:r w:rsidRPr="00582971">
        <w:rPr>
          <w:rFonts w:hAnsi="宋体" w:cs="宋体" w:hint="eastAsia"/>
        </w:rPr>
        <w:t>、工伤发生率、职业病危害程度等因素，确定其工伤保险费率，并可以根据</w:t>
      </w:r>
      <w:r w:rsidRPr="00582971">
        <w:rPr>
          <w:rFonts w:ascii="宋体" w:hAnsi="宋体" w:cs="宋体" w:hint="eastAsia"/>
        </w:rPr>
        <w:t>上述因素变化情况，每一至三年确定其在所属行业不同费率档次间是否浮动。</w:t>
      </w:r>
      <w:r w:rsidRPr="00582971">
        <w:rPr>
          <w:rFonts w:hAnsi="宋体" w:cs="宋体" w:hint="eastAsia"/>
        </w:rPr>
        <w:t>符合浮动条件的用人单位，每次可以</w:t>
      </w:r>
      <w:r w:rsidRPr="00582971">
        <w:rPr>
          <w:rFonts w:ascii="宋体" w:hAnsi="宋体" w:cs="宋体" w:hint="eastAsia"/>
        </w:rPr>
        <w:t>上下浮动1</w:t>
      </w:r>
      <w:r w:rsidRPr="00582971">
        <w:rPr>
          <w:rFonts w:hAnsi="宋体" w:cs="宋体" w:hint="eastAsia"/>
        </w:rPr>
        <w:t>档或者</w:t>
      </w:r>
      <w:r w:rsidRPr="00582971">
        <w:rPr>
          <w:rFonts w:ascii="宋体" w:hAnsi="宋体" w:cs="宋体" w:hint="eastAsia"/>
        </w:rPr>
        <w:t>2档。统筹地区工伤保险最低费率不低于本地区一类风险行业基准费率。费率浮动具体办法由统筹地区人力资源社会保障部门商财政部门制定，并征求工会组织、用人单位代表的意见。</w:t>
      </w:r>
    </w:p>
    <w:p w:rsidR="00307B9B" w:rsidRDefault="00307B9B" w:rsidP="00307B9B">
      <w:pPr>
        <w:spacing w:line="280" w:lineRule="exact"/>
        <w:ind w:firstLine="420"/>
        <w:rPr>
          <w:rFonts w:hint="eastAsia"/>
        </w:rPr>
      </w:pPr>
      <w:r w:rsidRPr="00890BD9">
        <w:rPr>
          <w:rFonts w:hint="eastAsia"/>
        </w:rPr>
        <w:t>（</w:t>
      </w:r>
      <w:r w:rsidRPr="00890BD9">
        <w:rPr>
          <w:rFonts w:hint="eastAsia"/>
        </w:rPr>
        <w:t>4</w:t>
      </w:r>
      <w:r w:rsidRPr="00890BD9">
        <w:rPr>
          <w:rFonts w:hint="eastAsia"/>
        </w:rPr>
        <w:t>）失业保险费：城镇企业、事业单位缴纳</w:t>
      </w:r>
      <w:r w:rsidRPr="00890BD9">
        <w:rPr>
          <w:rFonts w:hAnsi="宋体" w:cs="宋体" w:hint="eastAsia"/>
        </w:rPr>
        <w:t>失业保险费的</w:t>
      </w:r>
      <w:r w:rsidRPr="00890BD9">
        <w:rPr>
          <w:rFonts w:hint="eastAsia"/>
        </w:rPr>
        <w:t>计费依据为本单位职工工资总额；</w:t>
      </w:r>
      <w:r w:rsidRPr="00D04460">
        <w:rPr>
          <w:rFonts w:hAnsi="宋体" w:cs="宋体" w:hint="eastAsia"/>
          <w:color w:val="FF0000"/>
        </w:rPr>
        <w:t>自</w:t>
      </w:r>
      <w:r w:rsidRPr="00D04460">
        <w:rPr>
          <w:rFonts w:hAnsi="宋体" w:cs="宋体" w:hint="eastAsia"/>
          <w:color w:val="FF0000"/>
        </w:rPr>
        <w:t>2015</w:t>
      </w:r>
      <w:r w:rsidRPr="00D04460">
        <w:rPr>
          <w:rFonts w:hAnsi="宋体" w:cs="宋体" w:hint="eastAsia"/>
          <w:color w:val="FF0000"/>
        </w:rPr>
        <w:t>年</w:t>
      </w:r>
      <w:r w:rsidRPr="00D04460">
        <w:rPr>
          <w:rFonts w:hAnsi="宋体" w:cs="宋体" w:hint="eastAsia"/>
          <w:color w:val="FF0000"/>
        </w:rPr>
        <w:t>3</w:t>
      </w:r>
      <w:r w:rsidRPr="00D04460">
        <w:rPr>
          <w:rFonts w:hAnsi="宋体" w:cs="宋体" w:hint="eastAsia"/>
          <w:color w:val="FF0000"/>
        </w:rPr>
        <w:t>月</w:t>
      </w:r>
      <w:r w:rsidRPr="00D04460">
        <w:rPr>
          <w:rFonts w:hAnsi="宋体" w:cs="宋体" w:hint="eastAsia"/>
          <w:color w:val="FF0000"/>
        </w:rPr>
        <w:t>1</w:t>
      </w:r>
      <w:r w:rsidRPr="00D04460">
        <w:rPr>
          <w:rFonts w:hAnsi="宋体" w:cs="宋体" w:hint="eastAsia"/>
          <w:color w:val="FF0000"/>
        </w:rPr>
        <w:t>日起</w:t>
      </w:r>
      <w:r w:rsidRPr="00890BD9">
        <w:rPr>
          <w:rFonts w:hAnsi="宋体" w:cs="宋体" w:hint="eastAsia"/>
        </w:rPr>
        <w:t>暂定费率为</w:t>
      </w:r>
      <w:r w:rsidRPr="00890BD9">
        <w:rPr>
          <w:rFonts w:hAnsi="宋体" w:cs="宋体" w:hint="eastAsia"/>
        </w:rPr>
        <w:t>2%</w:t>
      </w:r>
      <w:r>
        <w:rPr>
          <w:rFonts w:hAnsi="宋体" w:cs="宋体" w:hint="eastAsia"/>
        </w:rPr>
        <w:t>，单位</w:t>
      </w:r>
      <w:r w:rsidRPr="00D068D0">
        <w:rPr>
          <w:rFonts w:hAnsi="宋体" w:cs="宋体" w:hint="eastAsia"/>
          <w:color w:val="FF0000"/>
        </w:rPr>
        <w:t>、职工</w:t>
      </w:r>
      <w:r w:rsidRPr="0045015B">
        <w:rPr>
          <w:rFonts w:hAnsi="宋体" w:cs="宋体" w:hint="eastAsia"/>
          <w:color w:val="FF0000"/>
        </w:rPr>
        <w:t>缴费的</w:t>
      </w:r>
      <w:r w:rsidRPr="00890BD9">
        <w:rPr>
          <w:rFonts w:hAnsi="宋体" w:cs="宋体" w:hint="eastAsia"/>
        </w:rPr>
        <w:t>具体比例由</w:t>
      </w:r>
      <w:r w:rsidRPr="00890BD9">
        <w:rPr>
          <w:rFonts w:hint="eastAsia"/>
        </w:rPr>
        <w:t>各省、自治区和直辖市人民政府根据当地的具体情况确定。</w:t>
      </w:r>
    </w:p>
    <w:p w:rsidR="00307B9B" w:rsidRDefault="00307B9B" w:rsidP="00307B9B">
      <w:pPr>
        <w:spacing w:line="280" w:lineRule="exact"/>
        <w:ind w:firstLine="420"/>
        <w:rPr>
          <w:rFonts w:hint="eastAsia"/>
        </w:rPr>
      </w:pPr>
      <w:r w:rsidRPr="00D0582C">
        <w:rPr>
          <w:rFonts w:hAnsi="宋体" w:cs="宋体" w:hint="eastAsia"/>
          <w:color w:val="FF0000"/>
        </w:rPr>
        <w:t>自</w:t>
      </w:r>
      <w:r w:rsidRPr="00D0582C">
        <w:rPr>
          <w:rFonts w:hAnsi="宋体" w:cs="宋体" w:hint="eastAsia"/>
          <w:color w:val="FF0000"/>
        </w:rPr>
        <w:t>2016</w:t>
      </w:r>
      <w:r w:rsidRPr="00D0582C">
        <w:rPr>
          <w:rFonts w:hAnsi="宋体" w:cs="宋体" w:hint="eastAsia"/>
          <w:color w:val="FF0000"/>
        </w:rPr>
        <w:t>年</w:t>
      </w:r>
      <w:r w:rsidRPr="00D0582C">
        <w:rPr>
          <w:rFonts w:hAnsi="宋体" w:cs="宋体" w:hint="eastAsia"/>
          <w:color w:val="FF0000"/>
        </w:rPr>
        <w:t>5</w:t>
      </w:r>
      <w:r w:rsidRPr="00D0582C">
        <w:rPr>
          <w:rFonts w:hAnsi="宋体" w:cs="宋体" w:hint="eastAsia"/>
          <w:color w:val="FF0000"/>
        </w:rPr>
        <w:t>月</w:t>
      </w:r>
      <w:r w:rsidRPr="00D0582C">
        <w:rPr>
          <w:rFonts w:hAnsi="宋体" w:cs="宋体" w:hint="eastAsia"/>
          <w:color w:val="FF0000"/>
        </w:rPr>
        <w:t>1</w:t>
      </w:r>
      <w:r w:rsidRPr="00D0582C">
        <w:rPr>
          <w:rFonts w:hAnsi="宋体" w:cs="宋体" w:hint="eastAsia"/>
          <w:color w:val="FF0000"/>
        </w:rPr>
        <w:t>日起，费率阶段性降为</w:t>
      </w:r>
      <w:r w:rsidRPr="00D0582C">
        <w:rPr>
          <w:rFonts w:hAnsi="宋体" w:cs="宋体" w:hint="eastAsia"/>
          <w:color w:val="FF0000"/>
        </w:rPr>
        <w:t>1%</w:t>
      </w:r>
      <w:r w:rsidRPr="00D0582C">
        <w:rPr>
          <w:rFonts w:hAnsi="宋体" w:cs="宋体" w:hint="eastAsia"/>
          <w:color w:val="FF0000"/>
        </w:rPr>
        <w:t>至</w:t>
      </w:r>
      <w:r w:rsidRPr="00D0582C">
        <w:rPr>
          <w:rFonts w:hAnsi="宋体" w:cs="宋体" w:hint="eastAsia"/>
          <w:color w:val="FF0000"/>
        </w:rPr>
        <w:t>1.5%</w:t>
      </w:r>
      <w:r>
        <w:rPr>
          <w:rFonts w:hAnsi="宋体" w:cs="宋体" w:hint="eastAsia"/>
          <w:color w:val="FF0000"/>
        </w:rPr>
        <w:t>，其中职工缴费的</w:t>
      </w:r>
      <w:r w:rsidRPr="00D0582C">
        <w:rPr>
          <w:rFonts w:hAnsi="宋体" w:cs="宋体" w:hint="eastAsia"/>
          <w:color w:val="FF0000"/>
        </w:rPr>
        <w:t>费率不超过</w:t>
      </w:r>
      <w:r w:rsidRPr="00D0582C">
        <w:rPr>
          <w:rFonts w:hAnsi="宋体" w:cs="宋体" w:hint="eastAsia"/>
          <w:color w:val="FF0000"/>
        </w:rPr>
        <w:t>0.5%</w:t>
      </w:r>
      <w:r w:rsidRPr="00D0582C">
        <w:rPr>
          <w:rFonts w:hAnsi="宋体" w:cs="宋体" w:hint="eastAsia"/>
          <w:color w:val="FF0000"/>
        </w:rPr>
        <w:t>，降低费率的期限暂定</w:t>
      </w:r>
      <w:r w:rsidRPr="00D0582C">
        <w:rPr>
          <w:rFonts w:hAnsi="宋体" w:cs="宋体" w:hint="eastAsia"/>
          <w:color w:val="FF0000"/>
        </w:rPr>
        <w:t>2</w:t>
      </w:r>
      <w:r w:rsidRPr="00D0582C">
        <w:rPr>
          <w:rFonts w:hAnsi="宋体" w:cs="宋体" w:hint="eastAsia"/>
          <w:color w:val="FF0000"/>
        </w:rPr>
        <w:t>年，具体方案由各省、自治区和直辖市确定。</w:t>
      </w:r>
    </w:p>
    <w:p w:rsidR="00307B9B" w:rsidRPr="00A1244D" w:rsidRDefault="00307B9B" w:rsidP="00307B9B">
      <w:pPr>
        <w:spacing w:line="280" w:lineRule="exact"/>
        <w:ind w:firstLine="420"/>
        <w:rPr>
          <w:rFonts w:hint="eastAsia"/>
        </w:rPr>
      </w:pPr>
      <w:r>
        <w:rPr>
          <w:rFonts w:hAnsi="宋体" w:cs="宋体" w:hint="eastAsia"/>
          <w:color w:val="FF0000"/>
        </w:rPr>
        <w:t>自</w:t>
      </w:r>
      <w:r>
        <w:rPr>
          <w:rFonts w:ascii="新宋体" w:eastAsia="新宋体" w:hAnsi="新宋体" w:hint="eastAsia"/>
          <w:color w:val="FF0000"/>
        </w:rPr>
        <w:t>2017年1月1日起，失业保险总费率为1.5%的省、自治区和直辖市，可以将总费率降至1%，降低费率的期限执行至2018年4月30日。</w:t>
      </w:r>
      <w:r>
        <w:rPr>
          <w:rFonts w:hint="eastAsia"/>
          <w:color w:val="FF0000"/>
        </w:rPr>
        <w:t>在本省（自治区、直辖市）行政区域以内，单位、职工的适用费率应当统一</w:t>
      </w:r>
      <w:r>
        <w:rPr>
          <w:rFonts w:ascii="新宋体" w:eastAsia="新宋体" w:hAnsi="新宋体" w:hint="eastAsia"/>
          <w:color w:val="FF0000"/>
        </w:rPr>
        <w:t>，职工费率不得超过单位费率，具体方案由各省、自治区和直辖市确定。</w:t>
      </w:r>
    </w:p>
    <w:p w:rsidR="00221C59" w:rsidRPr="00582971" w:rsidRDefault="00C908A5" w:rsidP="00221C59">
      <w:pPr>
        <w:spacing w:line="280" w:lineRule="exact"/>
        <w:ind w:firstLineChars="200" w:firstLine="420"/>
        <w:rPr>
          <w:rFonts w:ascii="宋体" w:hAnsi="宋体" w:cs="Arial" w:hint="eastAsia"/>
          <w:szCs w:val="21"/>
        </w:rPr>
      </w:pPr>
      <w:r w:rsidRPr="000A3782">
        <w:rPr>
          <w:rFonts w:ascii="宋体" w:hAnsi="宋体" w:hint="eastAsia"/>
        </w:rPr>
        <w:t>（5）</w:t>
      </w:r>
      <w:r w:rsidRPr="000A3782">
        <w:rPr>
          <w:rFonts w:ascii="宋体" w:hAnsi="宋体" w:cs="Arial"/>
          <w:szCs w:val="21"/>
        </w:rPr>
        <w:t>生育保险费</w:t>
      </w:r>
      <w:r w:rsidRPr="000A3782">
        <w:rPr>
          <w:rFonts w:ascii="宋体" w:hAnsi="宋体" w:cs="Arial" w:hint="eastAsia"/>
          <w:szCs w:val="21"/>
        </w:rPr>
        <w:t>：</w:t>
      </w:r>
      <w:r w:rsidR="002E5A75" w:rsidRPr="00D17520">
        <w:rPr>
          <w:rFonts w:ascii="宋体" w:hAnsi="宋体" w:cs="Arial" w:hint="eastAsia"/>
          <w:szCs w:val="21"/>
        </w:rPr>
        <w:t>目前各省、自治区和直辖市规定的生育保险费</w:t>
      </w:r>
      <w:r w:rsidR="00221C59" w:rsidRPr="00D17520">
        <w:rPr>
          <w:rFonts w:hAnsi="宋体" w:cs="宋体" w:hint="eastAsia"/>
        </w:rPr>
        <w:t>的</w:t>
      </w:r>
      <w:r w:rsidR="00221C59" w:rsidRPr="00D17520">
        <w:rPr>
          <w:rFonts w:hint="eastAsia"/>
        </w:rPr>
        <w:t>计费依据一般为</w:t>
      </w:r>
      <w:r w:rsidR="00221C59" w:rsidRPr="00D17520">
        <w:rPr>
          <w:rFonts w:ascii="宋体" w:hAnsi="宋体" w:cs="宋体" w:hint="eastAsia"/>
        </w:rPr>
        <w:t>用人单位职工工资总额</w:t>
      </w:r>
      <w:r w:rsidR="00221C59" w:rsidRPr="00D17520">
        <w:rPr>
          <w:rFonts w:ascii="宋体" w:hAnsi="宋体" w:cs="Arial" w:hint="eastAsia"/>
          <w:szCs w:val="21"/>
        </w:rPr>
        <w:t>，</w:t>
      </w:r>
      <w:r w:rsidR="002E5A75" w:rsidRPr="00D17520">
        <w:rPr>
          <w:rFonts w:ascii="宋体" w:hAnsi="宋体" w:cs="Arial" w:hint="eastAsia"/>
          <w:szCs w:val="21"/>
        </w:rPr>
        <w:t>费率一般不超过</w:t>
      </w:r>
      <w:r w:rsidR="00221C59" w:rsidRPr="00D17520">
        <w:rPr>
          <w:rFonts w:ascii="宋体" w:hAnsi="宋体" w:cs="Arial" w:hint="eastAsia"/>
          <w:szCs w:val="21"/>
        </w:rPr>
        <w:t>0.5</w:t>
      </w:r>
      <w:r w:rsidR="002E5A75" w:rsidRPr="00D17520">
        <w:rPr>
          <w:rFonts w:ascii="宋体" w:hAnsi="宋体" w:cs="Arial" w:hint="eastAsia"/>
          <w:szCs w:val="21"/>
        </w:rPr>
        <w:t>%。</w:t>
      </w:r>
    </w:p>
    <w:p w:rsidR="004B2E76" w:rsidRPr="000A3782" w:rsidRDefault="004B2E76" w:rsidP="003F0195">
      <w:pPr>
        <w:spacing w:line="280" w:lineRule="exact"/>
        <w:ind w:firstLineChars="200" w:firstLine="420"/>
        <w:rPr>
          <w:rFonts w:ascii="宋体" w:hAnsi="宋体"/>
        </w:rPr>
      </w:pPr>
      <w:r w:rsidRPr="000A3782">
        <w:rPr>
          <w:rFonts w:ascii="宋体" w:hAnsi="宋体"/>
        </w:rPr>
        <w:t>3</w:t>
      </w:r>
      <w:r w:rsidRPr="000A3782">
        <w:rPr>
          <w:rFonts w:ascii="宋体" w:hAnsi="宋体" w:hint="eastAsia"/>
        </w:rPr>
        <w:t>．计算方法</w:t>
      </w:r>
    </w:p>
    <w:p w:rsidR="004B2E76" w:rsidRPr="000A3782" w:rsidRDefault="004B2E76" w:rsidP="003F0195">
      <w:pPr>
        <w:spacing w:line="280" w:lineRule="exact"/>
        <w:rPr>
          <w:rFonts w:ascii="宋体" w:hAnsi="宋体"/>
        </w:rPr>
      </w:pPr>
      <w:r w:rsidRPr="000A3782">
        <w:rPr>
          <w:rFonts w:ascii="宋体" w:hAnsi="宋体"/>
        </w:rPr>
        <w:t xml:space="preserve">    </w:t>
      </w:r>
      <w:r w:rsidRPr="000A3782">
        <w:rPr>
          <w:rFonts w:ascii="宋体" w:hAnsi="宋体" w:hint="eastAsia"/>
        </w:rPr>
        <w:t>应纳社会保险费计算公式：</w:t>
      </w:r>
    </w:p>
    <w:p w:rsidR="004B2E76" w:rsidRPr="000A3782" w:rsidRDefault="009B1384" w:rsidP="00744BC8">
      <w:pPr>
        <w:spacing w:line="280" w:lineRule="exact"/>
        <w:ind w:firstLine="420"/>
        <w:rPr>
          <w:rFonts w:ascii="宋体" w:hAnsi="宋体" w:hint="eastAsia"/>
        </w:rPr>
      </w:pPr>
      <w:r w:rsidRPr="000A3782">
        <w:rPr>
          <w:rFonts w:ascii="宋体" w:hAnsi="宋体" w:hint="eastAsia"/>
        </w:rPr>
        <w:t>应纳社会保险费＝计费依据</w:t>
      </w:r>
      <w:r w:rsidR="004B2E76" w:rsidRPr="000A3782">
        <w:rPr>
          <w:rFonts w:ascii="宋体" w:hAnsi="宋体" w:hint="eastAsia"/>
        </w:rPr>
        <w:t>×</w:t>
      </w:r>
      <w:r w:rsidRPr="000A3782">
        <w:rPr>
          <w:rFonts w:ascii="宋体" w:hAnsi="宋体" w:hint="eastAsia"/>
        </w:rPr>
        <w:t>费率</w:t>
      </w:r>
    </w:p>
    <w:p w:rsidR="00744BC8" w:rsidRPr="00985C62" w:rsidRDefault="00744BC8" w:rsidP="00744BC8">
      <w:pPr>
        <w:spacing w:line="280" w:lineRule="exact"/>
        <w:rPr>
          <w:rFonts w:ascii="宋体" w:hAnsi="宋体" w:hint="eastAsia"/>
        </w:rPr>
      </w:pPr>
    </w:p>
    <w:p w:rsidR="00FF68DD" w:rsidRPr="00582971" w:rsidRDefault="00744BC8" w:rsidP="00744BC8">
      <w:pPr>
        <w:spacing w:line="280" w:lineRule="exact"/>
        <w:ind w:firstLineChars="98" w:firstLine="275"/>
        <w:jc w:val="left"/>
        <w:rPr>
          <w:rFonts w:ascii="宋体" w:hAnsi="宋体" w:hint="eastAsia"/>
          <w:b/>
          <w:sz w:val="28"/>
        </w:rPr>
      </w:pPr>
      <w:r w:rsidRPr="00582971">
        <w:rPr>
          <w:rFonts w:ascii="宋体" w:hAnsi="宋体" w:hint="eastAsia"/>
          <w:b/>
          <w:sz w:val="28"/>
        </w:rPr>
        <w:t>（四）</w:t>
      </w:r>
      <w:r w:rsidR="00FF68DD" w:rsidRPr="00582971">
        <w:rPr>
          <w:rFonts w:ascii="宋体" w:hAnsi="宋体" w:hint="eastAsia"/>
          <w:b/>
          <w:sz w:val="28"/>
        </w:rPr>
        <w:t>残疾人就业保障金</w:t>
      </w:r>
    </w:p>
    <w:p w:rsidR="00FF68DD" w:rsidRPr="00582971" w:rsidRDefault="00FF68DD" w:rsidP="00744BC8">
      <w:pPr>
        <w:spacing w:line="280" w:lineRule="exact"/>
        <w:ind w:firstLineChars="98" w:firstLine="275"/>
        <w:jc w:val="left"/>
        <w:rPr>
          <w:rFonts w:ascii="宋体" w:hAnsi="宋体" w:hint="eastAsia"/>
          <w:b/>
          <w:sz w:val="28"/>
        </w:rPr>
      </w:pPr>
    </w:p>
    <w:p w:rsidR="00524F57" w:rsidRPr="00582971" w:rsidRDefault="00FF68DD" w:rsidP="00524F57">
      <w:pPr>
        <w:spacing w:line="280" w:lineRule="exact"/>
        <w:ind w:firstLine="375"/>
        <w:rPr>
          <w:rFonts w:ascii="宋体" w:hAnsi="宋体" w:cs="宋体" w:hint="eastAsia"/>
          <w:szCs w:val="21"/>
        </w:rPr>
      </w:pPr>
      <w:r w:rsidRPr="00582971">
        <w:rPr>
          <w:rFonts w:ascii="宋体" w:hAnsi="宋体" w:cs="宋体"/>
          <w:kern w:val="0"/>
          <w:szCs w:val="21"/>
        </w:rPr>
        <w:t>残疾人就业保障金是</w:t>
      </w:r>
      <w:r w:rsidRPr="00582971">
        <w:rPr>
          <w:rFonts w:ascii="宋体" w:hAnsi="宋体" w:cs="宋体" w:hint="eastAsia"/>
          <w:kern w:val="0"/>
          <w:szCs w:val="21"/>
        </w:rPr>
        <w:t>中国政府</w:t>
      </w:r>
      <w:r w:rsidRPr="00582971">
        <w:rPr>
          <w:rFonts w:ascii="宋体" w:hAnsi="宋体" w:cs="宋体"/>
          <w:kern w:val="0"/>
          <w:szCs w:val="21"/>
        </w:rPr>
        <w:t>为</w:t>
      </w:r>
      <w:r w:rsidRPr="00582971">
        <w:rPr>
          <w:rFonts w:ascii="宋体" w:hAnsi="宋体" w:cs="宋体" w:hint="eastAsia"/>
          <w:kern w:val="0"/>
          <w:szCs w:val="21"/>
        </w:rPr>
        <w:t>了</w:t>
      </w:r>
      <w:r w:rsidRPr="00582971">
        <w:rPr>
          <w:rFonts w:ascii="宋体" w:hAnsi="宋体" w:cs="宋体"/>
          <w:kern w:val="0"/>
          <w:szCs w:val="21"/>
        </w:rPr>
        <w:t>保障残疾人</w:t>
      </w:r>
      <w:r w:rsidRPr="00582971">
        <w:rPr>
          <w:rFonts w:ascii="宋体" w:hAnsi="宋体" w:cs="宋体" w:hint="eastAsia"/>
          <w:kern w:val="0"/>
          <w:szCs w:val="21"/>
        </w:rPr>
        <w:t>的</w:t>
      </w:r>
      <w:r w:rsidRPr="00582971">
        <w:rPr>
          <w:rFonts w:ascii="宋体" w:hAnsi="宋体" w:cs="宋体"/>
          <w:kern w:val="0"/>
          <w:szCs w:val="21"/>
        </w:rPr>
        <w:t>权益</w:t>
      </w:r>
      <w:r w:rsidR="00524F57" w:rsidRPr="00582971">
        <w:rPr>
          <w:rFonts w:ascii="宋体" w:hAnsi="宋体" w:cs="宋体" w:hint="eastAsia"/>
          <w:kern w:val="0"/>
          <w:szCs w:val="21"/>
        </w:rPr>
        <w:t>而征收</w:t>
      </w:r>
      <w:r w:rsidRPr="00582971">
        <w:rPr>
          <w:rFonts w:ascii="宋体" w:hAnsi="宋体" w:cs="宋体"/>
          <w:kern w:val="0"/>
          <w:szCs w:val="21"/>
        </w:rPr>
        <w:t>，主要用于支持残疾人就业和保障残疾人生活</w:t>
      </w:r>
      <w:r w:rsidRPr="00582971">
        <w:rPr>
          <w:rFonts w:ascii="宋体" w:hAnsi="宋体" w:cs="宋体" w:hint="eastAsia"/>
          <w:kern w:val="0"/>
          <w:szCs w:val="21"/>
        </w:rPr>
        <w:t>的</w:t>
      </w:r>
      <w:r w:rsidR="00524F57" w:rsidRPr="00582971">
        <w:rPr>
          <w:rFonts w:ascii="宋体" w:hAnsi="宋体" w:cs="宋体" w:hint="eastAsia"/>
          <w:kern w:val="0"/>
          <w:szCs w:val="21"/>
        </w:rPr>
        <w:t>一种</w:t>
      </w:r>
      <w:r w:rsidRPr="00582971">
        <w:rPr>
          <w:rFonts w:ascii="宋体" w:hAnsi="宋体" w:cs="宋体" w:hint="eastAsia"/>
          <w:kern w:val="0"/>
          <w:szCs w:val="21"/>
        </w:rPr>
        <w:t>专项资金</w:t>
      </w:r>
      <w:r w:rsidRPr="00582971">
        <w:rPr>
          <w:rFonts w:ascii="宋体" w:hAnsi="宋体" w:cs="宋体"/>
          <w:kern w:val="0"/>
          <w:szCs w:val="21"/>
        </w:rPr>
        <w:t>。</w:t>
      </w:r>
      <w:r w:rsidR="00524F57" w:rsidRPr="00582971">
        <w:rPr>
          <w:rFonts w:ascii="宋体" w:hAnsi="宋体" w:cs="宋体" w:hint="eastAsia"/>
          <w:szCs w:val="21"/>
        </w:rPr>
        <w:t>2015年9月9日，</w:t>
      </w:r>
      <w:r w:rsidR="00524F57" w:rsidRPr="00582971">
        <w:rPr>
          <w:rFonts w:ascii="宋体" w:hAnsi="宋体" w:cs="宋体"/>
          <w:kern w:val="0"/>
          <w:szCs w:val="21"/>
        </w:rPr>
        <w:t>根据《</w:t>
      </w:r>
      <w:r w:rsidR="00524F57" w:rsidRPr="00582971">
        <w:rPr>
          <w:rFonts w:ascii="宋体" w:hAnsi="宋体" w:cs="宋体" w:hint="eastAsia"/>
          <w:szCs w:val="21"/>
        </w:rPr>
        <w:t>中华人民共和国</w:t>
      </w:r>
      <w:r w:rsidR="00524F57" w:rsidRPr="00582971">
        <w:rPr>
          <w:rFonts w:ascii="宋体" w:hAnsi="宋体" w:cs="宋体"/>
          <w:kern w:val="0"/>
          <w:szCs w:val="21"/>
        </w:rPr>
        <w:t>残疾人保障法》、《残疾人就业条例》</w:t>
      </w:r>
      <w:r w:rsidR="00524F57" w:rsidRPr="00582971">
        <w:rPr>
          <w:rFonts w:ascii="宋体" w:hAnsi="宋体" w:cs="宋体" w:hint="eastAsia"/>
          <w:szCs w:val="21"/>
        </w:rPr>
        <w:t>，财政部、国家税务总局和中国残疾人联合会发布《残疾人就业保障金征收使用管理办法》，自当年</w:t>
      </w:r>
      <w:r w:rsidR="00524F57" w:rsidRPr="00582971">
        <w:rPr>
          <w:rFonts w:ascii="宋体" w:hAnsi="宋体" w:cs="宋体"/>
          <w:kern w:val="0"/>
          <w:szCs w:val="21"/>
        </w:rPr>
        <w:t>10月1日起施行</w:t>
      </w:r>
      <w:r w:rsidR="00524F57" w:rsidRPr="00582971">
        <w:rPr>
          <w:rFonts w:ascii="宋体" w:hAnsi="宋体" w:cs="宋体" w:hint="eastAsia"/>
          <w:szCs w:val="21"/>
        </w:rPr>
        <w:t>。</w:t>
      </w:r>
    </w:p>
    <w:p w:rsidR="00524F57" w:rsidRPr="00582971" w:rsidRDefault="00524F57" w:rsidP="00524F57">
      <w:pPr>
        <w:spacing w:line="280" w:lineRule="exact"/>
        <w:ind w:firstLine="375"/>
        <w:rPr>
          <w:rFonts w:ascii="宋体" w:hAnsi="宋体" w:cs="宋体" w:hint="eastAsia"/>
          <w:kern w:val="0"/>
          <w:szCs w:val="21"/>
        </w:rPr>
      </w:pPr>
      <w:r w:rsidRPr="00582971">
        <w:rPr>
          <w:rFonts w:ascii="宋体" w:hAnsi="宋体" w:cs="宋体" w:hint="eastAsia"/>
          <w:kern w:val="0"/>
          <w:szCs w:val="21"/>
        </w:rPr>
        <w:t>残疾人就业</w:t>
      </w:r>
      <w:r w:rsidRPr="00582971">
        <w:rPr>
          <w:rFonts w:ascii="宋体" w:hAnsi="宋体" w:cs="宋体"/>
          <w:kern w:val="0"/>
          <w:szCs w:val="21"/>
        </w:rPr>
        <w:t>保障金由用人单位所在地的地方税务局负责征收</w:t>
      </w:r>
      <w:r w:rsidRPr="00582971">
        <w:rPr>
          <w:rFonts w:ascii="宋体" w:hAnsi="宋体" w:cs="宋体" w:hint="eastAsia"/>
          <w:kern w:val="0"/>
          <w:szCs w:val="21"/>
        </w:rPr>
        <w:t>；</w:t>
      </w:r>
      <w:r w:rsidRPr="00582971">
        <w:rPr>
          <w:rFonts w:ascii="宋体" w:hAnsi="宋体" w:cs="宋体"/>
          <w:kern w:val="0"/>
          <w:szCs w:val="21"/>
        </w:rPr>
        <w:t>没有分设地方税务局的地方，由国家税务局负责征收</w:t>
      </w:r>
      <w:r w:rsidRPr="00582971">
        <w:rPr>
          <w:rFonts w:ascii="宋体" w:hAnsi="宋体" w:cs="宋体" w:hint="eastAsia"/>
          <w:kern w:val="0"/>
          <w:szCs w:val="21"/>
        </w:rPr>
        <w:t>；</w:t>
      </w:r>
      <w:r w:rsidRPr="00582971">
        <w:rPr>
          <w:rFonts w:ascii="宋体" w:hAnsi="宋体" w:cs="宋体"/>
          <w:kern w:val="0"/>
          <w:szCs w:val="21"/>
        </w:rPr>
        <w:t>有关省、自治区</w:t>
      </w:r>
      <w:r w:rsidRPr="00582971">
        <w:rPr>
          <w:rFonts w:ascii="宋体" w:hAnsi="宋体" w:cs="宋体" w:hint="eastAsia"/>
          <w:kern w:val="0"/>
          <w:szCs w:val="21"/>
        </w:rPr>
        <w:t>和</w:t>
      </w:r>
      <w:r w:rsidRPr="00582971">
        <w:rPr>
          <w:rFonts w:ascii="宋体" w:hAnsi="宋体" w:cs="宋体"/>
          <w:kern w:val="0"/>
          <w:szCs w:val="21"/>
        </w:rPr>
        <w:t>直辖市对征收机关另有规定的，</w:t>
      </w:r>
      <w:r w:rsidRPr="00582971">
        <w:rPr>
          <w:rFonts w:ascii="宋体" w:hAnsi="宋体" w:cs="宋体" w:hint="eastAsia"/>
          <w:kern w:val="0"/>
          <w:szCs w:val="21"/>
        </w:rPr>
        <w:t>按照</w:t>
      </w:r>
      <w:r w:rsidRPr="00582971">
        <w:rPr>
          <w:rFonts w:ascii="宋体" w:hAnsi="宋体" w:cs="宋体"/>
          <w:kern w:val="0"/>
          <w:szCs w:val="21"/>
        </w:rPr>
        <w:t>其规定执行</w:t>
      </w:r>
      <w:r w:rsidR="00985C62" w:rsidRPr="00582971">
        <w:rPr>
          <w:rFonts w:ascii="宋体" w:hAnsi="宋体" w:cs="宋体" w:hint="eastAsia"/>
          <w:kern w:val="0"/>
          <w:szCs w:val="21"/>
        </w:rPr>
        <w:t>；收入</w:t>
      </w:r>
      <w:r w:rsidR="00D20797" w:rsidRPr="00582971">
        <w:rPr>
          <w:rFonts w:ascii="宋体" w:hAnsi="宋体" w:cs="宋体"/>
          <w:kern w:val="0"/>
          <w:szCs w:val="21"/>
        </w:rPr>
        <w:t>全额缴入地方国库。</w:t>
      </w:r>
    </w:p>
    <w:p w:rsidR="00D20797" w:rsidRPr="00582971" w:rsidRDefault="00524F57" w:rsidP="00643796">
      <w:pPr>
        <w:spacing w:line="280" w:lineRule="exact"/>
        <w:ind w:firstLine="375"/>
        <w:rPr>
          <w:rFonts w:ascii="宋体" w:hAnsi="宋体" w:hint="eastAsia"/>
        </w:rPr>
      </w:pPr>
      <w:r w:rsidRPr="00582971">
        <w:rPr>
          <w:rFonts w:ascii="宋体" w:hAnsi="宋体" w:hint="eastAsia"/>
        </w:rPr>
        <w:t>1．缴纳单位</w:t>
      </w:r>
    </w:p>
    <w:p w:rsidR="00D20797" w:rsidRPr="00582971" w:rsidRDefault="00524F57" w:rsidP="00D20797">
      <w:pPr>
        <w:spacing w:line="280" w:lineRule="exact"/>
        <w:ind w:firstLine="375"/>
        <w:rPr>
          <w:rFonts w:ascii="宋体" w:hAnsi="宋体" w:cs="宋体" w:hint="eastAsia"/>
          <w:kern w:val="0"/>
          <w:szCs w:val="21"/>
        </w:rPr>
      </w:pPr>
      <w:r w:rsidRPr="00582971">
        <w:rPr>
          <w:rFonts w:ascii="宋体" w:hAnsi="宋体" w:cs="宋体"/>
          <w:kern w:val="0"/>
          <w:szCs w:val="21"/>
        </w:rPr>
        <w:t>安排残疾人就业的机关、团体、企业、事业单位和民办非企业单位（以下简称用人单位）</w:t>
      </w:r>
      <w:r w:rsidRPr="00582971">
        <w:rPr>
          <w:rFonts w:ascii="宋体" w:hAnsi="宋体" w:cs="宋体" w:hint="eastAsia"/>
          <w:kern w:val="0"/>
          <w:szCs w:val="21"/>
        </w:rPr>
        <w:t>，</w:t>
      </w:r>
      <w:r w:rsidRPr="00582971">
        <w:rPr>
          <w:rFonts w:ascii="宋体" w:hAnsi="宋体" w:cs="宋体"/>
          <w:kern w:val="0"/>
          <w:szCs w:val="21"/>
        </w:rPr>
        <w:t>安排残疾人就业的比例不得低于本单位在职职工总数的1.5%</w:t>
      </w:r>
      <w:r w:rsidRPr="00582971">
        <w:rPr>
          <w:rFonts w:ascii="宋体" w:hAnsi="宋体" w:cs="宋体" w:hint="eastAsia"/>
          <w:kern w:val="0"/>
          <w:szCs w:val="21"/>
        </w:rPr>
        <w:t>，</w:t>
      </w:r>
      <w:r w:rsidRPr="00582971">
        <w:rPr>
          <w:rFonts w:ascii="宋体" w:hAnsi="宋体" w:cs="宋体"/>
          <w:kern w:val="0"/>
          <w:szCs w:val="21"/>
        </w:rPr>
        <w:t>具体比例由各省、自治区</w:t>
      </w:r>
      <w:r w:rsidRPr="00582971">
        <w:rPr>
          <w:rFonts w:ascii="宋体" w:hAnsi="宋体" w:cs="宋体" w:hint="eastAsia"/>
          <w:kern w:val="0"/>
          <w:szCs w:val="21"/>
        </w:rPr>
        <w:t>和</w:t>
      </w:r>
      <w:r w:rsidRPr="00582971">
        <w:rPr>
          <w:rFonts w:ascii="宋体" w:hAnsi="宋体" w:cs="宋体"/>
          <w:kern w:val="0"/>
          <w:szCs w:val="21"/>
        </w:rPr>
        <w:t>直辖市人民政府根据本地区的实际情况规定。</w:t>
      </w:r>
      <w:r w:rsidR="00643796" w:rsidRPr="00582971">
        <w:rPr>
          <w:rFonts w:ascii="宋体" w:hAnsi="宋体" w:cs="宋体"/>
          <w:kern w:val="0"/>
          <w:szCs w:val="21"/>
        </w:rPr>
        <w:t>用人</w:t>
      </w:r>
      <w:r w:rsidR="00D20797" w:rsidRPr="00582971">
        <w:rPr>
          <w:rFonts w:ascii="宋体" w:hAnsi="宋体" w:cs="宋体"/>
          <w:kern w:val="0"/>
          <w:szCs w:val="21"/>
        </w:rPr>
        <w:t>单位安排残疾人就业</w:t>
      </w:r>
      <w:r w:rsidR="00D20797" w:rsidRPr="00582971">
        <w:rPr>
          <w:rFonts w:ascii="宋体" w:hAnsi="宋体" w:cs="宋体" w:hint="eastAsia"/>
          <w:kern w:val="0"/>
          <w:szCs w:val="21"/>
        </w:rPr>
        <w:t>没有达到</w:t>
      </w:r>
      <w:r w:rsidR="00D20797" w:rsidRPr="00582971">
        <w:rPr>
          <w:rFonts w:ascii="宋体" w:hAnsi="宋体" w:cs="宋体"/>
          <w:kern w:val="0"/>
          <w:szCs w:val="21"/>
        </w:rPr>
        <w:t>其所在地省</w:t>
      </w:r>
      <w:r w:rsidR="00D20797" w:rsidRPr="00582971">
        <w:rPr>
          <w:rFonts w:ascii="宋体" w:hAnsi="宋体" w:cs="宋体" w:hint="eastAsia"/>
          <w:kern w:val="0"/>
          <w:szCs w:val="21"/>
        </w:rPr>
        <w:t>级</w:t>
      </w:r>
      <w:r w:rsidR="00643796" w:rsidRPr="00582971">
        <w:rPr>
          <w:rFonts w:ascii="宋体" w:hAnsi="宋体" w:cs="宋体"/>
          <w:kern w:val="0"/>
          <w:szCs w:val="21"/>
        </w:rPr>
        <w:t>人民政府规定比例的，应当缴纳</w:t>
      </w:r>
      <w:r w:rsidR="00D20797" w:rsidRPr="00582971">
        <w:rPr>
          <w:rFonts w:ascii="宋体" w:hAnsi="宋体" w:cs="宋体" w:hint="eastAsia"/>
          <w:kern w:val="0"/>
          <w:szCs w:val="21"/>
        </w:rPr>
        <w:t>残疾人就业</w:t>
      </w:r>
      <w:r w:rsidR="00643796" w:rsidRPr="00582971">
        <w:rPr>
          <w:rFonts w:ascii="宋体" w:hAnsi="宋体" w:cs="宋体"/>
          <w:kern w:val="0"/>
          <w:szCs w:val="21"/>
        </w:rPr>
        <w:t>保障金。</w:t>
      </w:r>
    </w:p>
    <w:p w:rsidR="00D20797" w:rsidRPr="00582971" w:rsidRDefault="00D20797" w:rsidP="00D20797">
      <w:pPr>
        <w:spacing w:line="280" w:lineRule="exact"/>
        <w:ind w:firstLine="375"/>
        <w:rPr>
          <w:rFonts w:ascii="宋体" w:hAnsi="宋体" w:cs="宋体" w:hint="eastAsia"/>
          <w:kern w:val="0"/>
          <w:szCs w:val="21"/>
        </w:rPr>
      </w:pPr>
      <w:r w:rsidRPr="00582971">
        <w:rPr>
          <w:rFonts w:ascii="宋体" w:hAnsi="宋体" w:cs="宋体" w:hint="eastAsia"/>
          <w:kern w:val="0"/>
          <w:szCs w:val="21"/>
        </w:rPr>
        <w:t>2．计算方法</w:t>
      </w:r>
    </w:p>
    <w:p w:rsidR="00D20797" w:rsidRPr="00582971" w:rsidRDefault="00D20797" w:rsidP="00D20797">
      <w:pPr>
        <w:spacing w:line="280" w:lineRule="exact"/>
        <w:ind w:firstLine="375"/>
        <w:rPr>
          <w:rFonts w:ascii="宋体" w:hAnsi="宋体" w:cs="宋体" w:hint="eastAsia"/>
          <w:kern w:val="0"/>
          <w:szCs w:val="21"/>
        </w:rPr>
      </w:pPr>
      <w:r w:rsidRPr="00582971">
        <w:rPr>
          <w:rFonts w:ascii="宋体" w:hAnsi="宋体" w:cs="宋体" w:hint="eastAsia"/>
          <w:kern w:val="0"/>
          <w:szCs w:val="21"/>
        </w:rPr>
        <w:t>残疾人就业</w:t>
      </w:r>
      <w:r w:rsidRPr="00582971">
        <w:rPr>
          <w:rFonts w:ascii="宋体" w:hAnsi="宋体" w:cs="宋体"/>
          <w:kern w:val="0"/>
          <w:szCs w:val="21"/>
        </w:rPr>
        <w:t>保障金</w:t>
      </w:r>
      <w:r w:rsidRPr="00582971">
        <w:rPr>
          <w:rFonts w:ascii="宋体" w:hAnsi="宋体" w:cs="宋体" w:hint="eastAsia"/>
          <w:kern w:val="0"/>
          <w:szCs w:val="21"/>
        </w:rPr>
        <w:t>按照</w:t>
      </w:r>
      <w:r w:rsidRPr="00582971">
        <w:rPr>
          <w:rFonts w:ascii="宋体" w:hAnsi="宋体" w:cs="宋体"/>
          <w:kern w:val="0"/>
          <w:szCs w:val="21"/>
        </w:rPr>
        <w:t>上年用人单位安排残疾人就业未达到规定比例的差额人数和本单位在职职工</w:t>
      </w:r>
      <w:r w:rsidRPr="00582971">
        <w:rPr>
          <w:rFonts w:ascii="宋体" w:hAnsi="宋体" w:cs="宋体"/>
          <w:kern w:val="0"/>
          <w:szCs w:val="21"/>
        </w:rPr>
        <w:lastRenderedPageBreak/>
        <w:t>年平均工资之积计算缴纳。</w:t>
      </w:r>
    </w:p>
    <w:p w:rsidR="00D20797" w:rsidRPr="00582971" w:rsidRDefault="00D20797" w:rsidP="00D20797">
      <w:pPr>
        <w:spacing w:line="280" w:lineRule="exact"/>
        <w:ind w:firstLine="375"/>
        <w:rPr>
          <w:rFonts w:ascii="宋体" w:hAnsi="宋体" w:cs="宋体" w:hint="eastAsia"/>
          <w:kern w:val="0"/>
          <w:szCs w:val="21"/>
        </w:rPr>
      </w:pPr>
      <w:r w:rsidRPr="00582971">
        <w:rPr>
          <w:rFonts w:ascii="宋体" w:hAnsi="宋体" w:cs="宋体" w:hint="eastAsia"/>
          <w:kern w:val="0"/>
          <w:szCs w:val="21"/>
        </w:rPr>
        <w:t>应纳残疾人就业</w:t>
      </w:r>
      <w:r w:rsidRPr="00582971">
        <w:rPr>
          <w:rFonts w:ascii="宋体" w:hAnsi="宋体" w:cs="宋体"/>
          <w:kern w:val="0"/>
          <w:szCs w:val="21"/>
        </w:rPr>
        <w:t>保障金计算公式：</w:t>
      </w:r>
    </w:p>
    <w:p w:rsidR="00985C62" w:rsidRDefault="00D20797" w:rsidP="00D20797">
      <w:pPr>
        <w:spacing w:line="280" w:lineRule="exact"/>
        <w:ind w:firstLine="375"/>
        <w:rPr>
          <w:rFonts w:ascii="宋体" w:hAnsi="宋体" w:cs="宋体" w:hint="eastAsia"/>
          <w:kern w:val="0"/>
          <w:szCs w:val="21"/>
        </w:rPr>
      </w:pPr>
      <w:r w:rsidRPr="00582971">
        <w:rPr>
          <w:rFonts w:ascii="宋体" w:hAnsi="宋体" w:cs="宋体" w:hint="eastAsia"/>
          <w:kern w:val="0"/>
          <w:szCs w:val="21"/>
        </w:rPr>
        <w:t>应纳残疾人就业</w:t>
      </w:r>
      <w:r w:rsidRPr="00582971">
        <w:rPr>
          <w:rFonts w:ascii="宋体" w:hAnsi="宋体" w:cs="宋体"/>
          <w:kern w:val="0"/>
          <w:szCs w:val="21"/>
        </w:rPr>
        <w:t>保障金</w:t>
      </w:r>
      <w:r w:rsidRPr="00582971">
        <w:rPr>
          <w:rFonts w:ascii="宋体" w:hAnsi="宋体" w:hint="eastAsia"/>
        </w:rPr>
        <w:t>＝</w:t>
      </w:r>
      <w:r w:rsidRPr="00582971">
        <w:rPr>
          <w:rFonts w:ascii="宋体" w:hAnsi="宋体" w:cs="宋体"/>
          <w:kern w:val="0"/>
          <w:szCs w:val="21"/>
        </w:rPr>
        <w:t>（上年用人单位在职职工人数×所在地省</w:t>
      </w:r>
      <w:r w:rsidRPr="00582971">
        <w:rPr>
          <w:rFonts w:ascii="宋体" w:hAnsi="宋体" w:cs="宋体" w:hint="eastAsia"/>
          <w:kern w:val="0"/>
          <w:szCs w:val="21"/>
        </w:rPr>
        <w:t>级</w:t>
      </w:r>
      <w:r w:rsidRPr="00582971">
        <w:rPr>
          <w:rFonts w:ascii="宋体" w:hAnsi="宋体" w:cs="宋体"/>
          <w:kern w:val="0"/>
          <w:szCs w:val="21"/>
        </w:rPr>
        <w:t>人民政府规定的安排残疾人就业比例</w:t>
      </w:r>
      <w:r w:rsidRPr="00582971">
        <w:rPr>
          <w:rFonts w:ascii="宋体" w:hAnsi="宋体" w:hint="eastAsia"/>
        </w:rPr>
        <w:t>－</w:t>
      </w:r>
      <w:r w:rsidRPr="00582971">
        <w:rPr>
          <w:rFonts w:ascii="宋体" w:hAnsi="宋体" w:cs="宋体"/>
          <w:kern w:val="0"/>
          <w:szCs w:val="21"/>
        </w:rPr>
        <w:t>上年用人单位实际安排的残疾人就业人数）×上年用人单位在职职工年平均工资。</w:t>
      </w:r>
    </w:p>
    <w:p w:rsidR="00307B9B" w:rsidRPr="00307B9B" w:rsidRDefault="00307B9B" w:rsidP="00D20797">
      <w:pPr>
        <w:spacing w:line="280" w:lineRule="exact"/>
        <w:ind w:firstLine="375"/>
        <w:rPr>
          <w:rFonts w:hAnsi="宋体" w:cs="宋体" w:hint="eastAsia"/>
          <w:szCs w:val="21"/>
        </w:rPr>
      </w:pPr>
      <w:r w:rsidRPr="0006426E">
        <w:rPr>
          <w:rFonts w:hAnsi="宋体" w:hint="eastAsia"/>
          <w:color w:val="FF0000"/>
          <w:szCs w:val="21"/>
        </w:rPr>
        <w:t>用人单位在职职工年平均工资不超过当地社会平均工资（用人单位所在地统计部门公布的上年度城镇单位就业人员平均工资）</w:t>
      </w:r>
      <w:r w:rsidRPr="0006426E">
        <w:rPr>
          <w:rFonts w:hAnsi="宋体" w:hint="eastAsia"/>
          <w:color w:val="FF0000"/>
          <w:szCs w:val="21"/>
        </w:rPr>
        <w:t>3</w:t>
      </w:r>
      <w:r w:rsidRPr="0006426E">
        <w:rPr>
          <w:rFonts w:hAnsi="宋体" w:hint="eastAsia"/>
          <w:color w:val="FF0000"/>
          <w:szCs w:val="21"/>
        </w:rPr>
        <w:t>倍</w:t>
      </w:r>
      <w:r>
        <w:rPr>
          <w:rFonts w:hAnsi="宋体" w:hint="eastAsia"/>
          <w:color w:val="FF0000"/>
          <w:szCs w:val="21"/>
        </w:rPr>
        <w:t>的，按照</w:t>
      </w:r>
      <w:r w:rsidRPr="0006426E">
        <w:rPr>
          <w:rFonts w:hAnsi="宋体" w:hint="eastAsia"/>
          <w:color w:val="FF0000"/>
          <w:szCs w:val="21"/>
        </w:rPr>
        <w:t>用人单位在职职工年平均工资计征残疾人就业保障金；超过当地社会平均工资</w:t>
      </w:r>
      <w:r w:rsidRPr="0006426E">
        <w:rPr>
          <w:rFonts w:hAnsi="宋体" w:hint="eastAsia"/>
          <w:color w:val="FF0000"/>
          <w:szCs w:val="21"/>
        </w:rPr>
        <w:t>3</w:t>
      </w:r>
      <w:r w:rsidRPr="0006426E">
        <w:rPr>
          <w:rFonts w:hAnsi="宋体" w:hint="eastAsia"/>
          <w:color w:val="FF0000"/>
          <w:szCs w:val="21"/>
        </w:rPr>
        <w:t>倍</w:t>
      </w:r>
      <w:r>
        <w:rPr>
          <w:rFonts w:hAnsi="宋体" w:hint="eastAsia"/>
          <w:color w:val="FF0000"/>
          <w:szCs w:val="21"/>
        </w:rPr>
        <w:t>的，按照</w:t>
      </w:r>
      <w:r w:rsidRPr="0006426E">
        <w:rPr>
          <w:rFonts w:hAnsi="宋体" w:hint="eastAsia"/>
          <w:color w:val="FF0000"/>
          <w:szCs w:val="21"/>
        </w:rPr>
        <w:t>当地社会平均工资</w:t>
      </w:r>
      <w:r w:rsidRPr="0006426E">
        <w:rPr>
          <w:rFonts w:hAnsi="宋体" w:hint="eastAsia"/>
          <w:color w:val="FF0000"/>
          <w:szCs w:val="21"/>
        </w:rPr>
        <w:t>3</w:t>
      </w:r>
      <w:r w:rsidRPr="0006426E">
        <w:rPr>
          <w:rFonts w:hAnsi="宋体" w:hint="eastAsia"/>
          <w:color w:val="FF0000"/>
          <w:szCs w:val="21"/>
        </w:rPr>
        <w:t>倍计征残疾人就业保障金。</w:t>
      </w:r>
    </w:p>
    <w:p w:rsidR="00985C62" w:rsidRPr="00582971" w:rsidRDefault="00985C62" w:rsidP="00D20797">
      <w:pPr>
        <w:spacing w:line="280" w:lineRule="exact"/>
        <w:ind w:firstLine="375"/>
        <w:rPr>
          <w:rFonts w:ascii="宋体" w:hAnsi="宋体" w:cs="宋体" w:hint="eastAsia"/>
          <w:kern w:val="0"/>
          <w:szCs w:val="21"/>
        </w:rPr>
      </w:pPr>
      <w:r w:rsidRPr="00582971">
        <w:rPr>
          <w:rFonts w:ascii="宋体" w:hAnsi="宋体" w:cs="宋体" w:hint="eastAsia"/>
          <w:kern w:val="0"/>
          <w:szCs w:val="21"/>
        </w:rPr>
        <w:t>3．</w:t>
      </w:r>
      <w:r w:rsidRPr="00582971">
        <w:rPr>
          <w:rFonts w:ascii="宋体" w:hAnsi="宋体" w:hint="eastAsia"/>
        </w:rPr>
        <w:t>免征、减征规定</w:t>
      </w:r>
    </w:p>
    <w:p w:rsidR="00985C62" w:rsidRPr="00582971" w:rsidRDefault="00985C62" w:rsidP="00985C62">
      <w:pPr>
        <w:spacing w:line="280" w:lineRule="exact"/>
        <w:ind w:firstLine="375"/>
        <w:rPr>
          <w:rFonts w:ascii="宋体" w:hAnsi="宋体" w:cs="宋体"/>
          <w:kern w:val="0"/>
          <w:szCs w:val="21"/>
        </w:rPr>
      </w:pPr>
      <w:r w:rsidRPr="00582971">
        <w:rPr>
          <w:rFonts w:ascii="宋体" w:hAnsi="宋体" w:cs="宋体"/>
          <w:kern w:val="0"/>
          <w:szCs w:val="21"/>
        </w:rPr>
        <w:t>自工商登记注册之日起3年</w:t>
      </w:r>
      <w:r w:rsidRPr="00582971">
        <w:rPr>
          <w:rFonts w:ascii="宋体" w:hAnsi="宋体" w:cs="宋体" w:hint="eastAsia"/>
          <w:kern w:val="0"/>
          <w:szCs w:val="21"/>
        </w:rPr>
        <w:t>以内</w:t>
      </w:r>
      <w:r w:rsidRPr="00582971">
        <w:rPr>
          <w:rFonts w:ascii="宋体" w:hAnsi="宋体" w:cs="宋体"/>
          <w:kern w:val="0"/>
          <w:szCs w:val="21"/>
        </w:rPr>
        <w:t>，安排残疾人就业</w:t>
      </w:r>
      <w:r w:rsidRPr="00582971">
        <w:rPr>
          <w:rFonts w:ascii="宋体" w:hAnsi="宋体" w:cs="宋体" w:hint="eastAsia"/>
          <w:kern w:val="0"/>
          <w:szCs w:val="21"/>
        </w:rPr>
        <w:t>没有</w:t>
      </w:r>
      <w:r w:rsidRPr="00582971">
        <w:rPr>
          <w:rFonts w:ascii="宋体" w:hAnsi="宋体" w:cs="宋体"/>
          <w:kern w:val="0"/>
          <w:szCs w:val="21"/>
        </w:rPr>
        <w:t>达到规定比例、在职职工总数</w:t>
      </w:r>
      <w:r w:rsidR="00307B9B" w:rsidRPr="00307B9B">
        <w:rPr>
          <w:rFonts w:ascii="宋体" w:hAnsi="宋体" w:cs="宋体" w:hint="eastAsia"/>
          <w:color w:val="FF0000"/>
          <w:kern w:val="0"/>
          <w:szCs w:val="21"/>
        </w:rPr>
        <w:t>3</w:t>
      </w:r>
      <w:r w:rsidRPr="00307B9B">
        <w:rPr>
          <w:rFonts w:ascii="宋体" w:hAnsi="宋体" w:cs="宋体"/>
          <w:color w:val="FF0000"/>
          <w:kern w:val="0"/>
          <w:szCs w:val="21"/>
        </w:rPr>
        <w:t>0人</w:t>
      </w:r>
      <w:r w:rsidRPr="00582971">
        <w:rPr>
          <w:rFonts w:ascii="宋体" w:hAnsi="宋体" w:cs="宋体"/>
          <w:kern w:val="0"/>
          <w:szCs w:val="21"/>
        </w:rPr>
        <w:t>以下的小微企业，</w:t>
      </w:r>
      <w:r w:rsidRPr="00582971">
        <w:rPr>
          <w:rFonts w:ascii="宋体" w:hAnsi="宋体" w:cs="宋体" w:hint="eastAsia"/>
          <w:kern w:val="0"/>
          <w:szCs w:val="21"/>
        </w:rPr>
        <w:t>可以</w:t>
      </w:r>
      <w:r w:rsidRPr="00582971">
        <w:rPr>
          <w:rFonts w:ascii="宋体" w:hAnsi="宋体" w:cs="宋体"/>
          <w:kern w:val="0"/>
          <w:szCs w:val="21"/>
        </w:rPr>
        <w:t>免征</w:t>
      </w:r>
      <w:r w:rsidRPr="00582971">
        <w:rPr>
          <w:rFonts w:ascii="宋体" w:hAnsi="宋体" w:cs="宋体" w:hint="eastAsia"/>
          <w:kern w:val="0"/>
          <w:szCs w:val="21"/>
        </w:rPr>
        <w:t>残疾人就业</w:t>
      </w:r>
      <w:r w:rsidRPr="00582971">
        <w:rPr>
          <w:rFonts w:ascii="宋体" w:hAnsi="宋体" w:cs="宋体"/>
          <w:kern w:val="0"/>
          <w:szCs w:val="21"/>
        </w:rPr>
        <w:t>保障金</w:t>
      </w:r>
      <w:r w:rsidRPr="00582971">
        <w:rPr>
          <w:rFonts w:ascii="宋体" w:hAnsi="宋体" w:cs="宋体" w:hint="eastAsia"/>
          <w:kern w:val="0"/>
          <w:szCs w:val="21"/>
        </w:rPr>
        <w:t>；</w:t>
      </w:r>
      <w:r w:rsidRPr="00582971">
        <w:rPr>
          <w:rFonts w:ascii="宋体" w:hAnsi="宋体" w:cs="宋体"/>
          <w:kern w:val="0"/>
          <w:szCs w:val="21"/>
        </w:rPr>
        <w:t>用人单位</w:t>
      </w:r>
      <w:r w:rsidRPr="00582971">
        <w:rPr>
          <w:rFonts w:ascii="宋体" w:hAnsi="宋体" w:cs="宋体" w:hint="eastAsia"/>
          <w:kern w:val="0"/>
          <w:szCs w:val="21"/>
        </w:rPr>
        <w:t>遇到</w:t>
      </w:r>
      <w:r w:rsidRPr="00582971">
        <w:rPr>
          <w:rFonts w:ascii="宋体" w:hAnsi="宋体" w:cs="宋体"/>
          <w:kern w:val="0"/>
          <w:szCs w:val="21"/>
        </w:rPr>
        <w:t>不可抗力自然灾害</w:t>
      </w:r>
      <w:r w:rsidRPr="00582971">
        <w:rPr>
          <w:rFonts w:ascii="宋体" w:hAnsi="宋体" w:cs="宋体" w:hint="eastAsia"/>
          <w:kern w:val="0"/>
          <w:szCs w:val="21"/>
        </w:rPr>
        <w:t>和</w:t>
      </w:r>
      <w:r w:rsidRPr="00582971">
        <w:rPr>
          <w:rFonts w:ascii="宋体" w:hAnsi="宋体" w:cs="宋体"/>
          <w:kern w:val="0"/>
          <w:szCs w:val="21"/>
        </w:rPr>
        <w:t>其他突发事件遭受重大直接经济损失，可以申请</w:t>
      </w:r>
      <w:r w:rsidRPr="00582971">
        <w:rPr>
          <w:rFonts w:ascii="宋体" w:hAnsi="宋体" w:cs="宋体" w:hint="eastAsia"/>
          <w:kern w:val="0"/>
          <w:szCs w:val="21"/>
        </w:rPr>
        <w:t>免征、减征</w:t>
      </w:r>
      <w:r w:rsidRPr="00582971">
        <w:rPr>
          <w:rFonts w:ascii="宋体" w:hAnsi="宋体" w:cs="宋体"/>
          <w:kern w:val="0"/>
          <w:szCs w:val="21"/>
        </w:rPr>
        <w:t>或者缓</w:t>
      </w:r>
      <w:r w:rsidRPr="00582971">
        <w:rPr>
          <w:rFonts w:ascii="宋体" w:hAnsi="宋体" w:cs="宋体" w:hint="eastAsia"/>
          <w:kern w:val="0"/>
          <w:szCs w:val="21"/>
        </w:rPr>
        <w:t>征残疾人就业</w:t>
      </w:r>
      <w:r w:rsidRPr="00582971">
        <w:rPr>
          <w:rFonts w:ascii="宋体" w:hAnsi="宋体" w:cs="宋体"/>
          <w:kern w:val="0"/>
          <w:szCs w:val="21"/>
        </w:rPr>
        <w:t>保障金。</w:t>
      </w:r>
    </w:p>
    <w:p w:rsidR="00FF68DD" w:rsidRPr="00582971" w:rsidRDefault="00FF68DD" w:rsidP="00985C62">
      <w:pPr>
        <w:spacing w:line="280" w:lineRule="exact"/>
        <w:jc w:val="left"/>
        <w:rPr>
          <w:rFonts w:ascii="宋体" w:hAnsi="宋体" w:hint="eastAsia"/>
          <w:b/>
          <w:sz w:val="28"/>
        </w:rPr>
      </w:pPr>
    </w:p>
    <w:p w:rsidR="00744BC8" w:rsidRPr="00582971" w:rsidRDefault="00FF68DD" w:rsidP="00744BC8">
      <w:pPr>
        <w:spacing w:line="280" w:lineRule="exact"/>
        <w:ind w:firstLineChars="98" w:firstLine="275"/>
        <w:jc w:val="left"/>
        <w:rPr>
          <w:rFonts w:ascii="宋体" w:hAnsi="宋体" w:cs="Arial" w:hint="eastAsia"/>
          <w:szCs w:val="21"/>
        </w:rPr>
      </w:pPr>
      <w:r w:rsidRPr="00582971">
        <w:rPr>
          <w:rFonts w:ascii="宋体" w:hAnsi="宋体" w:hint="eastAsia"/>
          <w:b/>
          <w:sz w:val="28"/>
        </w:rPr>
        <w:t>（五）</w:t>
      </w:r>
      <w:r w:rsidR="00744BC8" w:rsidRPr="00582971">
        <w:rPr>
          <w:rStyle w:val="af"/>
          <w:rFonts w:ascii="宋体" w:hAnsi="宋体" w:hint="eastAsia"/>
          <w:sz w:val="28"/>
        </w:rPr>
        <w:t>废弃电器电子产品处理基金</w:t>
      </w:r>
    </w:p>
    <w:p w:rsidR="00744BC8" w:rsidRPr="00582971" w:rsidRDefault="00744BC8" w:rsidP="00744BC8">
      <w:pPr>
        <w:spacing w:line="280" w:lineRule="exact"/>
        <w:rPr>
          <w:rFonts w:ascii="宋体" w:hAnsi="宋体" w:cs="Arial" w:hint="eastAsia"/>
          <w:szCs w:val="21"/>
        </w:rPr>
      </w:pPr>
    </w:p>
    <w:p w:rsidR="00D34BD7" w:rsidRPr="000A3782" w:rsidRDefault="00744BC8" w:rsidP="00D34BD7">
      <w:pPr>
        <w:spacing w:line="280" w:lineRule="exact"/>
        <w:ind w:firstLineChars="200" w:firstLine="420"/>
        <w:rPr>
          <w:rFonts w:ascii="宋体" w:hAnsi="宋体" w:hint="eastAsia"/>
        </w:rPr>
      </w:pPr>
      <w:r w:rsidRPr="00582971">
        <w:rPr>
          <w:rFonts w:ascii="宋体" w:hAnsi="宋体" w:hint="eastAsia"/>
        </w:rPr>
        <w:t>废弃电器电</w:t>
      </w:r>
      <w:r w:rsidR="00524F57" w:rsidRPr="00582971">
        <w:rPr>
          <w:rFonts w:ascii="宋体" w:hAnsi="宋体" w:hint="eastAsia"/>
        </w:rPr>
        <w:t>子产品处理基金是中国政府为了促进废弃电器、电子产品回收处理而征收</w:t>
      </w:r>
      <w:r w:rsidRPr="00582971">
        <w:rPr>
          <w:rFonts w:ascii="宋体" w:hAnsi="宋体" w:hint="eastAsia"/>
        </w:rPr>
        <w:t>的一种政府性基金</w:t>
      </w:r>
      <w:r w:rsidRPr="000A3782">
        <w:rPr>
          <w:rFonts w:ascii="宋体" w:hAnsi="宋体" w:hint="eastAsia"/>
        </w:rPr>
        <w:t>。</w:t>
      </w:r>
      <w:smartTag w:uri="urn:schemas-microsoft-com:office:smarttags" w:element="chsdate">
        <w:smartTagPr>
          <w:attr w:name="IsROCDate" w:val="False"/>
          <w:attr w:name="IsLunarDate" w:val="False"/>
          <w:attr w:name="Day" w:val="20"/>
          <w:attr w:name="Month" w:val="8"/>
          <w:attr w:name="Year" w:val="2012"/>
        </w:smartTagPr>
        <w:r w:rsidRPr="000A3782">
          <w:rPr>
            <w:rFonts w:ascii="宋体" w:hAnsi="宋体" w:hint="eastAsia"/>
          </w:rPr>
          <w:t>2012年</w:t>
        </w:r>
        <w:r w:rsidR="00D34BD7" w:rsidRPr="000A3782">
          <w:rPr>
            <w:rFonts w:ascii="宋体" w:hAnsi="宋体" w:hint="eastAsia"/>
          </w:rPr>
          <w:t>8</w:t>
        </w:r>
        <w:r w:rsidRPr="000A3782">
          <w:rPr>
            <w:rFonts w:ascii="宋体" w:hAnsi="宋体" w:hint="eastAsia"/>
          </w:rPr>
          <w:t>月</w:t>
        </w:r>
        <w:r w:rsidR="00D34BD7" w:rsidRPr="000A3782">
          <w:rPr>
            <w:rFonts w:ascii="宋体" w:hAnsi="宋体" w:hint="eastAsia"/>
          </w:rPr>
          <w:t>20</w:t>
        </w:r>
        <w:r w:rsidRPr="000A3782">
          <w:rPr>
            <w:rFonts w:ascii="宋体" w:hAnsi="宋体" w:hint="eastAsia"/>
          </w:rPr>
          <w:t>日</w:t>
        </w:r>
      </w:smartTag>
      <w:r w:rsidRPr="000A3782">
        <w:rPr>
          <w:rFonts w:ascii="宋体" w:hAnsi="宋体" w:hint="eastAsia"/>
        </w:rPr>
        <w:t>，</w:t>
      </w:r>
      <w:r w:rsidR="00D34BD7" w:rsidRPr="000A3782">
        <w:rPr>
          <w:rFonts w:ascii="宋体" w:hAnsi="宋体" w:hint="eastAsia"/>
        </w:rPr>
        <w:t>根据国务院批准的《财政部、环境保护部、国家发展和改革委员会、工业和信息化部、海关总署、国家税务总局关于印发〈废弃电器电子产品处理基金征收使用管理办法〉的通知》，国家税务总局</w:t>
      </w:r>
      <w:r w:rsidR="008A406B" w:rsidRPr="000A3782">
        <w:rPr>
          <w:rFonts w:ascii="宋体" w:hAnsi="宋体" w:hint="eastAsia"/>
        </w:rPr>
        <w:t>发布</w:t>
      </w:r>
      <w:r w:rsidR="00D34BD7" w:rsidRPr="000A3782">
        <w:rPr>
          <w:rFonts w:ascii="宋体" w:hAnsi="宋体" w:hint="eastAsia"/>
        </w:rPr>
        <w:t>《废弃电器电子产品处理基金征收管理规定</w:t>
      </w:r>
      <w:r w:rsidRPr="000A3782">
        <w:rPr>
          <w:rFonts w:ascii="宋体" w:hAnsi="宋体" w:hint="eastAsia"/>
        </w:rPr>
        <w:t>》，自当年7月1日起施行。</w:t>
      </w:r>
    </w:p>
    <w:p w:rsidR="00744BC8" w:rsidRPr="000A3782" w:rsidRDefault="00744BC8" w:rsidP="00744BC8">
      <w:pPr>
        <w:spacing w:line="280" w:lineRule="exact"/>
        <w:ind w:firstLineChars="196" w:firstLine="412"/>
        <w:rPr>
          <w:rFonts w:ascii="宋体" w:hAnsi="宋体" w:hint="eastAsia"/>
        </w:rPr>
      </w:pPr>
      <w:r w:rsidRPr="000A3782">
        <w:rPr>
          <w:rFonts w:ascii="宋体" w:hAnsi="宋体" w:hint="eastAsia"/>
        </w:rPr>
        <w:t>电器、电子产品生产者缴纳的基金由国家税务局征收，进口电器电子产品的收货人或者其代理人缴纳的基金由海关征收，上缴中央国库，纳入中央政府性基金预算管理，专款专用。</w:t>
      </w:r>
    </w:p>
    <w:p w:rsidR="00744BC8" w:rsidRPr="000A3782" w:rsidRDefault="00744BC8" w:rsidP="00744BC8">
      <w:pPr>
        <w:spacing w:line="280" w:lineRule="exact"/>
        <w:ind w:firstLineChars="196" w:firstLine="412"/>
        <w:rPr>
          <w:rFonts w:ascii="宋体" w:hAnsi="宋体"/>
        </w:rPr>
      </w:pPr>
      <w:r w:rsidRPr="000A3782">
        <w:rPr>
          <w:rFonts w:ascii="宋体" w:hAnsi="宋体"/>
        </w:rPr>
        <w:t>1</w:t>
      </w:r>
      <w:r w:rsidRPr="000A3782">
        <w:rPr>
          <w:rFonts w:ascii="宋体" w:hAnsi="宋体" w:hint="eastAsia"/>
        </w:rPr>
        <w:t>．缴纳单位</w:t>
      </w:r>
    </w:p>
    <w:p w:rsidR="00744BC8" w:rsidRPr="000A3782" w:rsidRDefault="00744BC8" w:rsidP="00744BC8">
      <w:pPr>
        <w:spacing w:line="280" w:lineRule="exact"/>
        <w:ind w:firstLineChars="196" w:firstLine="412"/>
        <w:rPr>
          <w:rFonts w:ascii="宋体" w:hAnsi="宋体" w:hint="eastAsia"/>
        </w:rPr>
      </w:pPr>
      <w:r w:rsidRPr="000A3782">
        <w:rPr>
          <w:rFonts w:ascii="宋体" w:hAnsi="宋体" w:hint="eastAsia"/>
        </w:rPr>
        <w:t>废弃电器电子产品处理基金的缴纳单位包括</w:t>
      </w:r>
      <w:r w:rsidR="00353CDE" w:rsidRPr="000A3782">
        <w:rPr>
          <w:rFonts w:ascii="宋体" w:hAnsi="宋体" w:hint="eastAsia"/>
        </w:rPr>
        <w:t>中国境内</w:t>
      </w:r>
      <w:r w:rsidRPr="000A3782">
        <w:rPr>
          <w:rFonts w:ascii="宋体" w:hAnsi="宋体" w:hint="eastAsia"/>
        </w:rPr>
        <w:t>电器、电子产品</w:t>
      </w:r>
      <w:r w:rsidR="00353CDE" w:rsidRPr="000A3782">
        <w:rPr>
          <w:rFonts w:ascii="宋体" w:hAnsi="宋体" w:hint="eastAsia"/>
        </w:rPr>
        <w:t>的</w:t>
      </w:r>
      <w:r w:rsidRPr="000A3782">
        <w:rPr>
          <w:rFonts w:ascii="宋体" w:hAnsi="宋体" w:hint="eastAsia"/>
        </w:rPr>
        <w:t>生产者，进口电器、电子产品的收货人或者其代理人。</w:t>
      </w:r>
    </w:p>
    <w:p w:rsidR="00744BC8" w:rsidRPr="000A3782" w:rsidRDefault="00744BC8" w:rsidP="00744BC8">
      <w:pPr>
        <w:spacing w:line="280" w:lineRule="exact"/>
        <w:ind w:firstLineChars="196" w:firstLine="412"/>
        <w:rPr>
          <w:rFonts w:ascii="宋体" w:hAnsi="宋体"/>
        </w:rPr>
      </w:pPr>
      <w:r w:rsidRPr="000A3782">
        <w:rPr>
          <w:rFonts w:ascii="宋体" w:hAnsi="宋体"/>
        </w:rPr>
        <w:t>2</w:t>
      </w:r>
      <w:r w:rsidRPr="000A3782">
        <w:rPr>
          <w:rFonts w:ascii="宋体" w:hAnsi="宋体" w:hint="eastAsia"/>
        </w:rPr>
        <w:t>．计征依据和征收标准</w:t>
      </w:r>
    </w:p>
    <w:p w:rsidR="00744BC8" w:rsidRPr="000A3782" w:rsidRDefault="00744BC8" w:rsidP="00744BC8">
      <w:pPr>
        <w:spacing w:line="280" w:lineRule="exact"/>
        <w:ind w:firstLineChars="200" w:firstLine="420"/>
        <w:rPr>
          <w:rFonts w:ascii="宋体" w:hAnsi="宋体" w:hint="eastAsia"/>
        </w:rPr>
      </w:pPr>
      <w:r w:rsidRPr="000A3782">
        <w:rPr>
          <w:rFonts w:ascii="宋体" w:hAnsi="宋体" w:hint="eastAsia"/>
        </w:rPr>
        <w:t>废弃电器电子产品处理基金以缴纳单位销售、进口的电器、电子产品数量为计征依据，根据不同的产品采用不同的征收标准：电视机每台13元，电冰箱每台12元，微型计算机每台10元，洗衣机、房间空调器每台7元。</w:t>
      </w:r>
    </w:p>
    <w:p w:rsidR="00744BC8" w:rsidRPr="000A3782" w:rsidRDefault="00744BC8" w:rsidP="00744BC8">
      <w:pPr>
        <w:spacing w:line="280" w:lineRule="exact"/>
        <w:ind w:firstLineChars="196" w:firstLine="412"/>
        <w:rPr>
          <w:rFonts w:ascii="宋体" w:hAnsi="宋体" w:hint="eastAsia"/>
        </w:rPr>
      </w:pPr>
      <w:r w:rsidRPr="000A3782">
        <w:rPr>
          <w:rFonts w:ascii="宋体" w:hAnsi="宋体"/>
        </w:rPr>
        <w:t>3</w:t>
      </w:r>
      <w:r w:rsidRPr="000A3782">
        <w:rPr>
          <w:rFonts w:ascii="宋体" w:hAnsi="宋体" w:hint="eastAsia"/>
        </w:rPr>
        <w:t>．计算方法</w:t>
      </w:r>
    </w:p>
    <w:p w:rsidR="00744BC8" w:rsidRPr="000A3782" w:rsidRDefault="00744BC8" w:rsidP="00744BC8">
      <w:pPr>
        <w:spacing w:line="280" w:lineRule="exact"/>
        <w:ind w:firstLineChars="196" w:firstLine="412"/>
        <w:rPr>
          <w:rFonts w:ascii="宋体" w:hAnsi="宋体"/>
        </w:rPr>
      </w:pPr>
      <w:r w:rsidRPr="000A3782">
        <w:rPr>
          <w:rFonts w:ascii="宋体" w:hAnsi="宋体" w:hint="eastAsia"/>
        </w:rPr>
        <w:t>应纳废弃电器电子产品处理基金计算公式：</w:t>
      </w:r>
    </w:p>
    <w:p w:rsidR="00744BC8" w:rsidRPr="000A3782" w:rsidRDefault="00744BC8" w:rsidP="00744BC8">
      <w:pPr>
        <w:spacing w:line="280" w:lineRule="exact"/>
        <w:ind w:firstLineChars="196" w:firstLine="412"/>
        <w:rPr>
          <w:rFonts w:ascii="宋体" w:hAnsi="宋体" w:hint="eastAsia"/>
        </w:rPr>
      </w:pPr>
      <w:r w:rsidRPr="000A3782">
        <w:rPr>
          <w:rFonts w:ascii="宋体" w:hAnsi="宋体" w:hint="eastAsia"/>
        </w:rPr>
        <w:t>应纳废弃电器电子产品处理基金＝计征依据×适用征收标准</w:t>
      </w:r>
    </w:p>
    <w:p w:rsidR="00744BC8" w:rsidRPr="000A3782" w:rsidRDefault="00744BC8" w:rsidP="00744BC8">
      <w:pPr>
        <w:spacing w:line="280" w:lineRule="exact"/>
        <w:ind w:firstLineChars="196" w:firstLine="412"/>
        <w:rPr>
          <w:rFonts w:ascii="宋体" w:hAnsi="宋体" w:hint="eastAsia"/>
        </w:rPr>
      </w:pPr>
      <w:r w:rsidRPr="000A3782">
        <w:rPr>
          <w:rFonts w:ascii="宋体" w:hAnsi="宋体" w:hint="eastAsia"/>
        </w:rPr>
        <w:t>4．免征、减征规定</w:t>
      </w:r>
    </w:p>
    <w:p w:rsidR="00A41C69" w:rsidRDefault="00744BC8" w:rsidP="00A41C69">
      <w:pPr>
        <w:spacing w:line="280" w:lineRule="exact"/>
        <w:ind w:firstLineChars="200" w:firstLine="420"/>
        <w:rPr>
          <w:rFonts w:ascii="宋体" w:hAnsi="宋体" w:hint="eastAsia"/>
        </w:rPr>
      </w:pPr>
      <w:r w:rsidRPr="000A3782">
        <w:rPr>
          <w:rFonts w:ascii="宋体" w:hAnsi="宋体" w:hint="eastAsia"/>
        </w:rPr>
        <w:t>电器、电子</w:t>
      </w:r>
      <w:r w:rsidRPr="00CA5465">
        <w:rPr>
          <w:rFonts w:ascii="宋体" w:hAnsi="宋体" w:hint="eastAsia"/>
        </w:rPr>
        <w:t>产品生产者生产用于出口的电器、电子</w:t>
      </w:r>
      <w:r w:rsidR="00CA5465" w:rsidRPr="00CA5465">
        <w:rPr>
          <w:rFonts w:ascii="宋体" w:hAnsi="宋体" w:hint="eastAsia"/>
        </w:rPr>
        <w:t>产品，可以免征废弃电器电子产品处理基金；采用有利于资源综合利用、无害化处理的设计方案和使用环保、</w:t>
      </w:r>
      <w:r w:rsidRPr="00CA5465">
        <w:rPr>
          <w:rFonts w:ascii="宋体" w:hAnsi="宋体" w:hint="eastAsia"/>
        </w:rPr>
        <w:t>便于回收利用材料生产的电器、电子产品，可以减征废弃电</w:t>
      </w:r>
      <w:r w:rsidRPr="000A3782">
        <w:rPr>
          <w:rFonts w:ascii="宋体" w:hAnsi="宋体" w:hint="eastAsia"/>
        </w:rPr>
        <w:t>器电子产品处理基金。纳税人可以将废弃电器电子产品处理基金计入生产、经营成本，在计算应纳税所得额的时候扣除。</w:t>
      </w:r>
    </w:p>
    <w:p w:rsidR="00A41C69" w:rsidRDefault="00A41C69" w:rsidP="00A41C69">
      <w:pPr>
        <w:spacing w:line="280" w:lineRule="exact"/>
        <w:ind w:firstLineChars="200" w:firstLine="420"/>
        <w:rPr>
          <w:rFonts w:ascii="宋体" w:hAnsi="宋体" w:hint="eastAsia"/>
        </w:rPr>
      </w:pPr>
    </w:p>
    <w:p w:rsidR="00531E3A" w:rsidRPr="00A41C69" w:rsidRDefault="00651F66" w:rsidP="00A41C69">
      <w:pPr>
        <w:spacing w:line="360" w:lineRule="exact"/>
        <w:ind w:firstLineChars="200" w:firstLine="641"/>
        <w:rPr>
          <w:rFonts w:ascii="宋体" w:hAnsi="宋体" w:hint="eastAsia"/>
        </w:rPr>
      </w:pPr>
      <w:r w:rsidRPr="000A3782">
        <w:rPr>
          <w:rFonts w:ascii="宋体" w:hAnsi="宋体" w:hint="eastAsia"/>
          <w:b/>
          <w:sz w:val="32"/>
        </w:rPr>
        <w:t>四、财政、税务、海关组织机构和税收征收管理范围划分</w:t>
      </w:r>
    </w:p>
    <w:p w:rsidR="00AE5276" w:rsidRPr="000A3782" w:rsidRDefault="00AE5276">
      <w:pPr>
        <w:spacing w:line="360" w:lineRule="exact"/>
        <w:jc w:val="center"/>
        <w:rPr>
          <w:rFonts w:ascii="宋体" w:hAnsi="宋体" w:hint="eastAsia"/>
          <w:b/>
          <w:sz w:val="32"/>
        </w:rPr>
      </w:pPr>
    </w:p>
    <w:p w:rsidR="00AE5276" w:rsidRPr="000A3782" w:rsidRDefault="00AE5276" w:rsidP="00AE5276">
      <w:pPr>
        <w:spacing w:line="280" w:lineRule="exact"/>
        <w:ind w:firstLineChars="196" w:firstLine="412"/>
        <w:rPr>
          <w:rFonts w:ascii="宋体" w:hAnsi="宋体" w:hint="eastAsia"/>
        </w:rPr>
      </w:pPr>
      <w:r w:rsidRPr="000A3782">
        <w:rPr>
          <w:rFonts w:ascii="宋体" w:hAnsi="宋体" w:hint="eastAsia"/>
        </w:rPr>
        <w:t>目前，中国的税收管理工作分别由财政、税务和海关等部门负责。</w:t>
      </w:r>
    </w:p>
    <w:p w:rsidR="00AE5276" w:rsidRPr="000A3782" w:rsidRDefault="00AE5276" w:rsidP="00AE5276">
      <w:pPr>
        <w:spacing w:line="280" w:lineRule="exact"/>
        <w:rPr>
          <w:rFonts w:ascii="宋体" w:hAnsi="宋体"/>
          <w:b/>
          <w:sz w:val="28"/>
        </w:rPr>
      </w:pPr>
      <w:r w:rsidRPr="000A3782">
        <w:rPr>
          <w:rFonts w:ascii="宋体" w:hAnsi="宋体"/>
          <w:b/>
          <w:sz w:val="28"/>
        </w:rPr>
        <w:t xml:space="preserve">  </w:t>
      </w:r>
    </w:p>
    <w:p w:rsidR="00AE5276" w:rsidRPr="000A3782" w:rsidRDefault="00AE5276" w:rsidP="00AE5276">
      <w:pPr>
        <w:spacing w:line="320" w:lineRule="exact"/>
        <w:rPr>
          <w:rFonts w:ascii="宋体" w:hAnsi="宋体" w:hint="eastAsia"/>
        </w:rPr>
      </w:pPr>
      <w:r w:rsidRPr="000A3782">
        <w:rPr>
          <w:rFonts w:ascii="宋体" w:hAnsi="宋体"/>
          <w:b/>
          <w:sz w:val="28"/>
        </w:rPr>
        <w:t xml:space="preserve">  </w:t>
      </w:r>
      <w:r w:rsidRPr="000A3782">
        <w:rPr>
          <w:rFonts w:ascii="宋体" w:hAnsi="宋体" w:hint="eastAsia"/>
          <w:b/>
          <w:sz w:val="28"/>
        </w:rPr>
        <w:t xml:space="preserve"> （一）财政部  </w:t>
      </w:r>
    </w:p>
    <w:p w:rsidR="00AE5276" w:rsidRPr="000A3782" w:rsidRDefault="00AE5276" w:rsidP="00AE5276">
      <w:pPr>
        <w:spacing w:line="280" w:lineRule="exact"/>
        <w:rPr>
          <w:rFonts w:ascii="宋体" w:hAnsi="宋体"/>
        </w:rPr>
      </w:pPr>
    </w:p>
    <w:p w:rsidR="00E1285F" w:rsidRDefault="00AE5276" w:rsidP="00E1285F">
      <w:pPr>
        <w:spacing w:line="280" w:lineRule="exact"/>
        <w:ind w:firstLineChars="196" w:firstLine="412"/>
        <w:rPr>
          <w:rFonts w:ascii="宋体" w:hAnsi="宋体" w:hint="eastAsia"/>
        </w:rPr>
      </w:pPr>
      <w:r w:rsidRPr="000A3782">
        <w:rPr>
          <w:rFonts w:ascii="宋体" w:hAnsi="宋体" w:hint="eastAsia"/>
        </w:rPr>
        <w:t>财政部是中国国务院主管财政工作的部门。该部主要职责中与税收直接相关的内容包括：拟订财税发展战略、规划、政策和改革方案，并组织实施；分析预测宏观经济形势，参与制定各项宏观经济政策，提出运用财税政策实施宏观调控和综合平衡社会财力的建议；拟订中央与地方、国家与企业的分配政策；完善鼓励公益事业发展的财税政策；负责组织起草税收法律、行政法规草案及其实施细则和税收政策调整方案，参加涉外税收谈判，签订涉外税收协议、协定草案，制定国际税收协议和协定范本，研究提出关税和进口税收政策，拟订关税谈判方案，参加有关关税谈判，研究提出征收特别关税的建议，承担国务院关税税则委员会的具体工作。该部的部长由国家主席任命，副部长由国务院任命。</w:t>
      </w:r>
    </w:p>
    <w:p w:rsidR="00E1285F" w:rsidRPr="00E1285F" w:rsidRDefault="00E1285F" w:rsidP="00E1285F">
      <w:pPr>
        <w:spacing w:line="280" w:lineRule="exact"/>
        <w:ind w:firstLineChars="196" w:firstLine="412"/>
        <w:rPr>
          <w:rFonts w:ascii="宋体" w:hAnsi="宋体" w:hint="eastAsia"/>
        </w:rPr>
      </w:pPr>
      <w:r>
        <w:rPr>
          <w:rFonts w:hint="eastAsia"/>
        </w:rPr>
        <w:t>税政司是财政部内主管税收业务的职能部门</w:t>
      </w:r>
      <w:r w:rsidRPr="003F0071">
        <w:rPr>
          <w:rFonts w:hint="eastAsia"/>
          <w:color w:val="FF0000"/>
        </w:rPr>
        <w:t>，其主要职责是</w:t>
      </w:r>
      <w:r w:rsidRPr="001857CF">
        <w:rPr>
          <w:rFonts w:hint="eastAsia"/>
        </w:rPr>
        <w:t>研究提出税种增减，税目、税率调整，</w:t>
      </w:r>
      <w:r w:rsidRPr="001857CF">
        <w:rPr>
          <w:rFonts w:hint="eastAsia"/>
        </w:rPr>
        <w:lastRenderedPageBreak/>
        <w:t>减免税等建议；组织起草税收法律、行政法规草案及其实施细则；研究提出税收政策调整方案；承担涉外税收谈判和签订涉外税收协议、协定草案的有关工作；拟订国际税收协议和协定范本；开展税源调查分析</w:t>
      </w:r>
      <w:r w:rsidRPr="003F0071">
        <w:rPr>
          <w:rFonts w:hint="eastAsia"/>
          <w:color w:val="FF0000"/>
        </w:rPr>
        <w:t>；下设综合处（办公室）、增值税处、企业所得税处、个人所得税处、财产税处、环境资源与行为税处、</w:t>
      </w:r>
      <w:r w:rsidRPr="003F0071">
        <w:rPr>
          <w:rFonts w:hint="eastAsia"/>
          <w:color w:val="FF0000"/>
        </w:rPr>
        <w:t xml:space="preserve"> </w:t>
      </w:r>
      <w:r w:rsidRPr="003F0071">
        <w:rPr>
          <w:rFonts w:hint="eastAsia"/>
          <w:color w:val="FF0000"/>
        </w:rPr>
        <w:t>税源调查分析处、</w:t>
      </w:r>
      <w:r w:rsidRPr="003F0071">
        <w:rPr>
          <w:rFonts w:hint="eastAsia"/>
          <w:color w:val="FF0000"/>
        </w:rPr>
        <w:t xml:space="preserve"> </w:t>
      </w:r>
      <w:r w:rsidRPr="003F0071">
        <w:rPr>
          <w:rFonts w:hint="eastAsia"/>
          <w:color w:val="FF0000"/>
        </w:rPr>
        <w:t>国际税收协调处和收费基金处</w:t>
      </w:r>
      <w:r w:rsidRPr="003F0071">
        <w:rPr>
          <w:rFonts w:hint="eastAsia"/>
          <w:color w:val="FF0000"/>
        </w:rPr>
        <w:t>9</w:t>
      </w:r>
      <w:r w:rsidRPr="003F0071">
        <w:rPr>
          <w:rFonts w:hint="eastAsia"/>
          <w:color w:val="FF0000"/>
        </w:rPr>
        <w:t>个处室。</w:t>
      </w:r>
    </w:p>
    <w:p w:rsidR="00E1285F" w:rsidRPr="001857CF" w:rsidRDefault="00E1285F" w:rsidP="00E1285F">
      <w:pPr>
        <w:pStyle w:val="30"/>
        <w:spacing w:line="280" w:lineRule="exact"/>
        <w:ind w:firstLineChars="196" w:firstLine="412"/>
        <w:rPr>
          <w:rFonts w:hint="eastAsia"/>
          <w:sz w:val="28"/>
        </w:rPr>
      </w:pPr>
      <w:r>
        <w:rPr>
          <w:rFonts w:hint="eastAsia"/>
        </w:rPr>
        <w:t>关税司是财政部内主管关税业务的职能部门</w:t>
      </w:r>
      <w:r w:rsidRPr="003F0071">
        <w:rPr>
          <w:rFonts w:hint="eastAsia"/>
          <w:color w:val="FF0000"/>
        </w:rPr>
        <w:t>，其主要职责是</w:t>
      </w:r>
      <w:r w:rsidRPr="001857CF">
        <w:rPr>
          <w:rFonts w:hint="eastAsia"/>
        </w:rPr>
        <w:t>研究提出关税和进口税收政策建议；拟订关税谈判方案，承担有关关税谈判工作；研究提出征收特别关税的建议；承办国务院关税税则委员会的具体工作</w:t>
      </w:r>
      <w:r w:rsidRPr="003F0071">
        <w:rPr>
          <w:rFonts w:hint="eastAsia"/>
          <w:color w:val="FF0000"/>
        </w:rPr>
        <w:t>；下设综合处（办公室）、税则处、政策法规处、国际处、特别关税处和研究处6个处室</w:t>
      </w:r>
      <w:r w:rsidRPr="001857CF">
        <w:rPr>
          <w:rFonts w:hint="eastAsia"/>
        </w:rPr>
        <w:t>。</w:t>
      </w:r>
    </w:p>
    <w:p w:rsidR="00E1285F" w:rsidRPr="000A3782" w:rsidRDefault="00E1285F" w:rsidP="00AE5276">
      <w:pPr>
        <w:spacing w:line="280" w:lineRule="exact"/>
        <w:rPr>
          <w:rFonts w:ascii="宋体" w:hAnsi="宋体" w:hint="eastAsia"/>
          <w:b/>
          <w:sz w:val="28"/>
        </w:rPr>
      </w:pPr>
    </w:p>
    <w:p w:rsidR="00AE5276" w:rsidRPr="000A3782" w:rsidRDefault="00AE5276" w:rsidP="00AE5276">
      <w:pPr>
        <w:spacing w:line="320" w:lineRule="exact"/>
        <w:rPr>
          <w:rFonts w:ascii="宋体" w:hAnsi="宋体" w:hint="eastAsia"/>
          <w:b/>
          <w:sz w:val="28"/>
        </w:rPr>
      </w:pPr>
      <w:r w:rsidRPr="000A3782">
        <w:rPr>
          <w:rFonts w:ascii="宋体" w:hAnsi="宋体"/>
          <w:b/>
          <w:sz w:val="28"/>
        </w:rPr>
        <w:t xml:space="preserve">  </w:t>
      </w:r>
      <w:r w:rsidR="00352F9C" w:rsidRPr="000A3782">
        <w:rPr>
          <w:rFonts w:ascii="宋体" w:hAnsi="宋体" w:hint="eastAsia"/>
          <w:b/>
          <w:sz w:val="28"/>
        </w:rPr>
        <w:t xml:space="preserve"> </w:t>
      </w:r>
      <w:r w:rsidRPr="000A3782">
        <w:rPr>
          <w:rFonts w:ascii="宋体" w:hAnsi="宋体" w:hint="eastAsia"/>
          <w:b/>
          <w:sz w:val="28"/>
        </w:rPr>
        <w:t>（二）国家税务总局</w:t>
      </w:r>
    </w:p>
    <w:p w:rsidR="00AE5276" w:rsidRPr="000A3782" w:rsidRDefault="00AE5276" w:rsidP="00AE5276">
      <w:pPr>
        <w:spacing w:line="280" w:lineRule="exact"/>
        <w:ind w:firstLine="420"/>
        <w:rPr>
          <w:rFonts w:ascii="宋体" w:hAnsi="宋体"/>
        </w:rPr>
      </w:pPr>
    </w:p>
    <w:p w:rsidR="00AE5276" w:rsidRPr="000A3782" w:rsidRDefault="00277257" w:rsidP="00AE5276">
      <w:pPr>
        <w:spacing w:line="280" w:lineRule="exact"/>
        <w:ind w:firstLine="420"/>
        <w:rPr>
          <w:rFonts w:ascii="宋体" w:hAnsi="宋体"/>
        </w:rPr>
      </w:pPr>
      <w:r w:rsidRPr="000A3782">
        <w:rPr>
          <w:rFonts w:ascii="宋体" w:hAnsi="宋体" w:hint="eastAsia"/>
        </w:rPr>
        <w:t>国家税务总局是中国国务院主管税收工作的部级直属机构，</w:t>
      </w:r>
      <w:r w:rsidR="00AE5276" w:rsidRPr="000A3782">
        <w:rPr>
          <w:rFonts w:ascii="宋体" w:hAnsi="宋体" w:hint="eastAsia"/>
        </w:rPr>
        <w:t>其主要职责是：</w:t>
      </w:r>
    </w:p>
    <w:p w:rsidR="00AE5276" w:rsidRPr="000A3782" w:rsidRDefault="00AE5276" w:rsidP="00AE5276">
      <w:pPr>
        <w:spacing w:line="280" w:lineRule="exact"/>
        <w:ind w:firstLine="420"/>
        <w:rPr>
          <w:rFonts w:ascii="宋体" w:hAnsi="宋体"/>
        </w:rPr>
      </w:pPr>
      <w:r w:rsidRPr="000A3782">
        <w:rPr>
          <w:rFonts w:ascii="宋体" w:hAnsi="宋体"/>
        </w:rPr>
        <w:t>1</w:t>
      </w:r>
      <w:r w:rsidR="000B4254">
        <w:rPr>
          <w:rFonts w:ascii="宋体" w:hAnsi="宋体" w:hint="eastAsia"/>
        </w:rPr>
        <w:t>．</w:t>
      </w:r>
      <w:r w:rsidRPr="00CA5465">
        <w:rPr>
          <w:rFonts w:ascii="宋体" w:hAnsi="宋体" w:hint="eastAsia"/>
        </w:rPr>
        <w:t>起草税收</w:t>
      </w:r>
      <w:r w:rsidRPr="000A3782">
        <w:rPr>
          <w:rFonts w:ascii="宋体" w:hAnsi="宋体" w:hint="eastAsia"/>
        </w:rPr>
        <w:t>法律、法规草案及其实施细则，并提出税收政策建议，并与财政部共同上报和下发，制订贯彻落实的措施。负责解释税收法律、法规执行过程中的征管和一般性税政问题，事后向财政部备案。</w:t>
      </w:r>
    </w:p>
    <w:p w:rsidR="000B4254" w:rsidRDefault="00AE5276" w:rsidP="00AE5276">
      <w:pPr>
        <w:spacing w:line="280" w:lineRule="exact"/>
        <w:ind w:firstLine="420"/>
        <w:rPr>
          <w:rFonts w:ascii="宋体" w:hAnsi="宋体" w:hint="eastAsia"/>
        </w:rPr>
      </w:pPr>
      <w:r w:rsidRPr="000A3782">
        <w:rPr>
          <w:rFonts w:ascii="宋体" w:hAnsi="宋体"/>
        </w:rPr>
        <w:t>2</w:t>
      </w:r>
      <w:r w:rsidRPr="000A3782">
        <w:rPr>
          <w:rFonts w:ascii="宋体" w:hAnsi="宋体" w:hint="eastAsia"/>
        </w:rPr>
        <w:t>．组织实施中央税、中央与地方共享税、法律和法规规定的基金（费）的</w:t>
      </w:r>
      <w:r w:rsidRPr="00CA5465">
        <w:rPr>
          <w:rFonts w:ascii="宋体" w:hAnsi="宋体" w:hint="eastAsia"/>
        </w:rPr>
        <w:t>征收管理</w:t>
      </w:r>
      <w:r w:rsidR="000B4254" w:rsidRPr="00CA5465">
        <w:rPr>
          <w:rFonts w:ascii="宋体" w:hAnsi="宋体" w:hint="eastAsia"/>
        </w:rPr>
        <w:t>。</w:t>
      </w:r>
    </w:p>
    <w:p w:rsidR="00AE5276" w:rsidRPr="000A3782" w:rsidRDefault="00AE5276" w:rsidP="00AE5276">
      <w:pPr>
        <w:spacing w:line="280" w:lineRule="exact"/>
        <w:ind w:firstLine="420"/>
        <w:rPr>
          <w:rFonts w:ascii="宋体" w:hAnsi="宋体" w:hint="eastAsia"/>
        </w:rPr>
      </w:pPr>
      <w:r w:rsidRPr="000A3782">
        <w:rPr>
          <w:rFonts w:ascii="宋体" w:hAnsi="宋体" w:hint="eastAsia"/>
        </w:rPr>
        <w:t>3．参与研究宏观经济政策、中央与地方的税权划分，并提出完善分税制的建议；研究税负总水平，并提出运用税收手段进行宏观调控的建议。</w:t>
      </w:r>
    </w:p>
    <w:p w:rsidR="00277257" w:rsidRPr="000A3782" w:rsidRDefault="00AE5276" w:rsidP="00277257">
      <w:pPr>
        <w:spacing w:line="280" w:lineRule="exact"/>
        <w:ind w:firstLine="420"/>
        <w:rPr>
          <w:rFonts w:ascii="宋体" w:hAnsi="宋体" w:hint="eastAsia"/>
        </w:rPr>
      </w:pPr>
      <w:r w:rsidRPr="000A3782">
        <w:rPr>
          <w:rFonts w:ascii="宋体" w:hAnsi="宋体" w:hint="eastAsia"/>
        </w:rPr>
        <w:t>4．组织实施税收征收管理体制改革；起草税收征收管理法律、法规草案，并制定实施细则；制定和监督执行税收业务、征收管理的规章制度，监督、检查税收法律、法规和政策的贯彻执行；指导和监督地方税务工作。</w:t>
      </w:r>
    </w:p>
    <w:p w:rsidR="00AE5276" w:rsidRPr="000A3782" w:rsidRDefault="00AE5276" w:rsidP="00AE5276">
      <w:pPr>
        <w:spacing w:line="280" w:lineRule="exact"/>
        <w:ind w:firstLine="420"/>
        <w:rPr>
          <w:rFonts w:ascii="宋体" w:hAnsi="宋体" w:hint="eastAsia"/>
        </w:rPr>
      </w:pPr>
      <w:r w:rsidRPr="000A3782">
        <w:rPr>
          <w:rFonts w:ascii="宋体" w:hAnsi="宋体" w:hint="eastAsia"/>
        </w:rPr>
        <w:t>5．规划和组织实施纳税服务体系建设，制定纳税服务管理制度，规范纳税服务行为，制定和监督执行纳税人权益保障制度，保护纳税人的合法权益，履行提供便捷、优质、高效纳税服务的义务，组织实施税法宣传，拟订注册税务师管理政策并监督实施。</w:t>
      </w:r>
    </w:p>
    <w:p w:rsidR="00AE5276" w:rsidRPr="000A3782" w:rsidRDefault="00AE5276" w:rsidP="00AE5276">
      <w:pPr>
        <w:spacing w:line="280" w:lineRule="exact"/>
        <w:ind w:firstLine="420"/>
        <w:rPr>
          <w:rFonts w:ascii="宋体" w:hAnsi="宋体" w:hint="eastAsia"/>
        </w:rPr>
      </w:pPr>
      <w:r w:rsidRPr="000A3782">
        <w:rPr>
          <w:rFonts w:ascii="宋体" w:hAnsi="宋体" w:hint="eastAsia"/>
        </w:rPr>
        <w:t>6．组织实施对纳税人进行分类管理和专业化服务，以及对大企业的纳税服务和税源管理。</w:t>
      </w:r>
    </w:p>
    <w:p w:rsidR="00AE5276" w:rsidRPr="000A3782" w:rsidRDefault="00AE5276" w:rsidP="00AE5276">
      <w:pPr>
        <w:spacing w:line="280" w:lineRule="exact"/>
        <w:ind w:firstLine="420"/>
        <w:rPr>
          <w:rFonts w:ascii="宋体" w:hAnsi="宋体"/>
        </w:rPr>
      </w:pPr>
      <w:r w:rsidRPr="000A3782">
        <w:rPr>
          <w:rFonts w:ascii="宋体" w:hAnsi="宋体" w:hint="eastAsia"/>
        </w:rPr>
        <w:t>7．编报税收收入中长期规划和年度计划，开展税源调查，加强税收收入的分析和预测，组织办理税收减免等具体事项。</w:t>
      </w:r>
    </w:p>
    <w:p w:rsidR="00AE5276" w:rsidRPr="000A3782" w:rsidRDefault="00AE5276" w:rsidP="00AE5276">
      <w:pPr>
        <w:spacing w:line="280" w:lineRule="exact"/>
        <w:ind w:firstLine="420"/>
        <w:rPr>
          <w:rFonts w:ascii="宋体" w:hAnsi="宋体" w:hint="eastAsia"/>
        </w:rPr>
      </w:pPr>
      <w:r w:rsidRPr="000A3782">
        <w:rPr>
          <w:rFonts w:ascii="宋体" w:hAnsi="宋体" w:hint="eastAsia"/>
        </w:rPr>
        <w:t>8．制定税收管理信息化制度，拟订税收管理信息化建设中长期规划，组织实施金税工程建设。</w:t>
      </w:r>
    </w:p>
    <w:p w:rsidR="00AE5276" w:rsidRPr="000A3782" w:rsidRDefault="00AE5276" w:rsidP="00AE5276">
      <w:pPr>
        <w:spacing w:line="280" w:lineRule="exact"/>
        <w:ind w:firstLine="420"/>
        <w:rPr>
          <w:rFonts w:ascii="宋体" w:hAnsi="宋体" w:hint="eastAsia"/>
        </w:rPr>
      </w:pPr>
      <w:r w:rsidRPr="000A3782">
        <w:rPr>
          <w:rFonts w:ascii="宋体" w:hAnsi="宋体" w:hint="eastAsia"/>
        </w:rPr>
        <w:t>9．开展税收领域的国际交流与合作，参加国家（地区）间税收关系谈判，草签和执行有关的协议、协定。</w:t>
      </w:r>
    </w:p>
    <w:p w:rsidR="00AE5276" w:rsidRPr="000A3782" w:rsidRDefault="00AE5276" w:rsidP="00AE5276">
      <w:pPr>
        <w:spacing w:line="280" w:lineRule="exact"/>
        <w:ind w:firstLine="420"/>
        <w:rPr>
          <w:rFonts w:ascii="宋体" w:hAnsi="宋体"/>
        </w:rPr>
      </w:pPr>
      <w:r w:rsidRPr="000A3782">
        <w:rPr>
          <w:rFonts w:ascii="宋体" w:hAnsi="宋体" w:hint="eastAsia"/>
        </w:rPr>
        <w:t>10．办理进出口货物的增值税、消费税征收和退税业务。</w:t>
      </w:r>
    </w:p>
    <w:p w:rsidR="00AE5276" w:rsidRPr="000A3782" w:rsidRDefault="00AE5276" w:rsidP="00AE5276">
      <w:pPr>
        <w:spacing w:line="280" w:lineRule="exact"/>
        <w:ind w:firstLine="420"/>
        <w:rPr>
          <w:rFonts w:ascii="宋体" w:hAnsi="宋体" w:hint="eastAsia"/>
        </w:rPr>
      </w:pPr>
      <w:r w:rsidRPr="000A3782">
        <w:rPr>
          <w:rFonts w:ascii="宋体" w:hAnsi="宋体" w:hint="eastAsia"/>
        </w:rPr>
        <w:t>11．对全国国家税务局系统实行垂直管理，协同省级人民政</w:t>
      </w:r>
      <w:r w:rsidR="000B4254">
        <w:rPr>
          <w:rFonts w:ascii="宋体" w:hAnsi="宋体" w:hint="eastAsia"/>
        </w:rPr>
        <w:t>府对省级地方税务局实行双</w:t>
      </w:r>
      <w:r w:rsidR="000B4254" w:rsidRPr="00CA5465">
        <w:rPr>
          <w:rFonts w:ascii="宋体" w:hAnsi="宋体" w:hint="eastAsia"/>
        </w:rPr>
        <w:t>重领导</w:t>
      </w:r>
      <w:r w:rsidRPr="00CA5465">
        <w:rPr>
          <w:rFonts w:ascii="宋体" w:hAnsi="宋体" w:hint="eastAsia"/>
        </w:rPr>
        <w:t>。</w:t>
      </w:r>
    </w:p>
    <w:p w:rsidR="00AE5276" w:rsidRPr="000A3782" w:rsidRDefault="00AE5276" w:rsidP="00AE5276">
      <w:pPr>
        <w:spacing w:line="280" w:lineRule="exact"/>
        <w:ind w:firstLine="420"/>
        <w:rPr>
          <w:rFonts w:ascii="宋体" w:hAnsi="宋体"/>
        </w:rPr>
      </w:pPr>
      <w:r w:rsidRPr="000A3782">
        <w:rPr>
          <w:rFonts w:ascii="宋体" w:hAnsi="宋体" w:hint="eastAsia"/>
        </w:rPr>
        <w:t>12．承办国务院交办的其他事项。</w:t>
      </w:r>
    </w:p>
    <w:p w:rsidR="00A41C69" w:rsidRPr="00A41C69" w:rsidRDefault="00AE5276" w:rsidP="00A41C69">
      <w:pPr>
        <w:spacing w:line="280" w:lineRule="exact"/>
        <w:ind w:firstLineChars="196" w:firstLine="412"/>
        <w:rPr>
          <w:rFonts w:ascii="宋体" w:hAnsi="宋体" w:hint="eastAsia"/>
        </w:rPr>
      </w:pPr>
      <w:r w:rsidRPr="000A3782">
        <w:rPr>
          <w:rFonts w:ascii="宋体" w:hAnsi="宋体" w:hint="eastAsia"/>
        </w:rPr>
        <w:t>国家税务总局局长和4名副</w:t>
      </w:r>
      <w:r w:rsidRPr="00D17520">
        <w:rPr>
          <w:rFonts w:ascii="宋体" w:hAnsi="宋体" w:hint="eastAsia"/>
        </w:rPr>
        <w:t>局长均由国务院任命</w:t>
      </w:r>
      <w:r w:rsidRPr="00D17520">
        <w:rPr>
          <w:rFonts w:ascii="宋体" w:hAnsi="宋体"/>
        </w:rPr>
        <w:t xml:space="preserve">, </w:t>
      </w:r>
      <w:r w:rsidRPr="00D17520">
        <w:rPr>
          <w:rFonts w:ascii="宋体" w:hAnsi="宋体" w:hint="eastAsia"/>
        </w:rPr>
        <w:t>另有总经济师、总会计师和总审计师各</w:t>
      </w:r>
      <w:r w:rsidRPr="00D17520">
        <w:rPr>
          <w:rFonts w:ascii="宋体" w:hAnsi="宋体"/>
        </w:rPr>
        <w:t>1</w:t>
      </w:r>
      <w:r w:rsidRPr="00D17520">
        <w:rPr>
          <w:rFonts w:ascii="宋体" w:hAnsi="宋体" w:hint="eastAsia"/>
        </w:rPr>
        <w:t>名。局内共有</w:t>
      </w:r>
      <w:r w:rsidR="00A84EB8" w:rsidRPr="00D17520">
        <w:rPr>
          <w:rFonts w:ascii="宋体" w:hAnsi="宋体"/>
        </w:rPr>
        <w:t>1</w:t>
      </w:r>
      <w:r w:rsidR="00582971" w:rsidRPr="00D17520">
        <w:rPr>
          <w:rFonts w:ascii="宋体" w:hAnsi="宋体" w:hint="eastAsia"/>
        </w:rPr>
        <w:t>6</w:t>
      </w:r>
      <w:r w:rsidRPr="00D17520">
        <w:rPr>
          <w:rFonts w:ascii="宋体" w:hAnsi="宋体" w:hint="eastAsia"/>
        </w:rPr>
        <w:t>个司级行政职能部门</w:t>
      </w:r>
      <w:r w:rsidRPr="00D17520">
        <w:rPr>
          <w:rFonts w:ascii="宋体" w:hAnsi="宋体"/>
        </w:rPr>
        <w:t>,</w:t>
      </w:r>
      <w:r w:rsidRPr="00582971">
        <w:rPr>
          <w:rFonts w:ascii="宋体" w:hAnsi="宋体"/>
        </w:rPr>
        <w:t xml:space="preserve"> </w:t>
      </w:r>
      <w:r w:rsidRPr="00582971">
        <w:rPr>
          <w:rFonts w:ascii="宋体" w:hAnsi="宋体" w:hint="eastAsia"/>
        </w:rPr>
        <w:t>每个部门下设若干个处级单位</w:t>
      </w:r>
      <w:r w:rsidR="00277257" w:rsidRPr="00582971">
        <w:rPr>
          <w:rFonts w:ascii="宋体" w:hAnsi="宋体" w:hint="eastAsia"/>
        </w:rPr>
        <w:t>：</w:t>
      </w:r>
    </w:p>
    <w:p w:rsidR="00A41C69" w:rsidRPr="00A41C69" w:rsidRDefault="00A41C69" w:rsidP="006D3197">
      <w:pPr>
        <w:spacing w:line="280" w:lineRule="exact"/>
        <w:ind w:firstLineChars="196" w:firstLine="412"/>
        <w:rPr>
          <w:rFonts w:hAnsi="宋体" w:hint="eastAsia"/>
          <w:szCs w:val="21"/>
        </w:rPr>
      </w:pPr>
      <w:r w:rsidRPr="00F15C60">
        <w:rPr>
          <w:rFonts w:hAnsi="宋体"/>
          <w:szCs w:val="21"/>
        </w:rPr>
        <w:t>1</w:t>
      </w:r>
      <w:r w:rsidRPr="00F15C60">
        <w:rPr>
          <w:rFonts w:hAnsi="宋体" w:hint="eastAsia"/>
          <w:szCs w:val="21"/>
        </w:rPr>
        <w:t>．办公厅。</w:t>
      </w:r>
      <w:r w:rsidRPr="00F15C60">
        <w:rPr>
          <w:rFonts w:hAnsi="宋体" w:cs="宋体" w:hint="eastAsia"/>
          <w:szCs w:val="21"/>
        </w:rPr>
        <w:t>该厅是国家税务总局主管日常公务、文秘和总局机关行政管理事务的综合职能部门，主要职责是负责机关文电、机要、会务、档案、信访、保密和保卫等工作，承担税收宣传、政务公开和新闻发布工作，管理机关其他行政事务，</w:t>
      </w:r>
      <w:r w:rsidRPr="00F15C60">
        <w:rPr>
          <w:rFonts w:hAnsi="宋体" w:hint="eastAsia"/>
          <w:szCs w:val="21"/>
        </w:rPr>
        <w:t>下设</w:t>
      </w:r>
      <w:r w:rsidRPr="00F15C60">
        <w:rPr>
          <w:rFonts w:hAnsi="宋体" w:cs="宋体" w:hint="eastAsia"/>
          <w:szCs w:val="21"/>
        </w:rPr>
        <w:t>局长办公室、办公室、</w:t>
      </w:r>
      <w:r w:rsidRPr="004635CF">
        <w:rPr>
          <w:rFonts w:hAnsi="宋体" w:cs="宋体" w:hint="eastAsia"/>
          <w:color w:val="FF0000"/>
          <w:szCs w:val="21"/>
        </w:rPr>
        <w:t>综合调研处、新闻宣传办公室（政府信息公开办公室）、电子政务处</w:t>
      </w:r>
      <w:r w:rsidRPr="00A41C69">
        <w:rPr>
          <w:rFonts w:hAnsi="宋体" w:cs="宋体" w:hint="eastAsia"/>
          <w:szCs w:val="21"/>
        </w:rPr>
        <w:t>、督办一处、督办二处、绩效管理处、</w:t>
      </w:r>
      <w:r w:rsidRPr="004635CF">
        <w:rPr>
          <w:rFonts w:hAnsi="宋体" w:cs="宋体" w:hint="eastAsia"/>
          <w:color w:val="FF0000"/>
          <w:szCs w:val="21"/>
        </w:rPr>
        <w:t>文秘处、保密处（机要室）和信访处</w:t>
      </w:r>
      <w:r w:rsidRPr="00F15C60">
        <w:rPr>
          <w:rFonts w:hAnsi="宋体"/>
          <w:szCs w:val="21"/>
        </w:rPr>
        <w:t>1</w:t>
      </w:r>
      <w:r w:rsidRPr="00F15C60">
        <w:rPr>
          <w:rFonts w:hAnsi="宋体" w:hint="eastAsia"/>
          <w:szCs w:val="21"/>
        </w:rPr>
        <w:t>1</w:t>
      </w:r>
      <w:r w:rsidRPr="00F15C60">
        <w:rPr>
          <w:rFonts w:hAnsi="宋体" w:hint="eastAsia"/>
          <w:szCs w:val="21"/>
        </w:rPr>
        <w:t>个处级单位。</w:t>
      </w:r>
    </w:p>
    <w:p w:rsidR="0014277B" w:rsidRPr="00582971" w:rsidRDefault="00AE5276" w:rsidP="00F33C6D">
      <w:pPr>
        <w:spacing w:line="280" w:lineRule="exact"/>
        <w:ind w:firstLineChars="196" w:firstLine="412"/>
        <w:rPr>
          <w:rFonts w:ascii="宋体" w:hAnsi="宋体" w:cs="宋体"/>
          <w:szCs w:val="21"/>
        </w:rPr>
      </w:pPr>
      <w:r w:rsidRPr="00582971">
        <w:rPr>
          <w:rFonts w:ascii="宋体" w:hAnsi="宋体"/>
          <w:szCs w:val="21"/>
        </w:rPr>
        <w:t>2</w:t>
      </w:r>
      <w:r w:rsidRPr="00582971">
        <w:rPr>
          <w:rFonts w:ascii="宋体" w:hAnsi="宋体" w:hint="eastAsia"/>
          <w:szCs w:val="21"/>
        </w:rPr>
        <w:t>．</w:t>
      </w:r>
      <w:r w:rsidR="0014277B" w:rsidRPr="00582971">
        <w:rPr>
          <w:rFonts w:ascii="宋体" w:hAnsi="宋体" w:hint="eastAsia"/>
          <w:szCs w:val="21"/>
        </w:rPr>
        <w:t>政策法规司。该司</w:t>
      </w:r>
      <w:r w:rsidR="0014277B" w:rsidRPr="00582971">
        <w:rPr>
          <w:rFonts w:ascii="宋体" w:hAnsi="宋体" w:cs="宋体" w:hint="eastAsia"/>
          <w:szCs w:val="21"/>
        </w:rPr>
        <w:t>是国家税务总局主管税收政策和税收法制工作的综合职能部门，主要职责是起草税</w:t>
      </w:r>
      <w:r w:rsidR="0014277B" w:rsidRPr="000A3782">
        <w:rPr>
          <w:rFonts w:ascii="宋体" w:hAnsi="宋体" w:cs="宋体" w:hint="eastAsia"/>
          <w:szCs w:val="21"/>
        </w:rPr>
        <w:t>收法律、法规草案，部门规章和规范性文件；研究提出税制改革建议；拟订税收业务的规章制度；研究、承办涉及世界贸易组织的有关税收事项；承办重大税收案件的审理和行政处罚工作；承担总局有关规</w:t>
      </w:r>
      <w:r w:rsidR="0014277B" w:rsidRPr="00582971">
        <w:rPr>
          <w:rFonts w:ascii="宋体" w:hAnsi="宋体" w:cs="宋体" w:hint="eastAsia"/>
          <w:szCs w:val="21"/>
        </w:rPr>
        <w:t>范性文件的合法性审核工作；承办税务行政复议、行政应讼工作，</w:t>
      </w:r>
      <w:r w:rsidR="0014277B" w:rsidRPr="00582971">
        <w:rPr>
          <w:rFonts w:ascii="宋体" w:hAnsi="宋体" w:hint="eastAsia"/>
          <w:szCs w:val="21"/>
        </w:rPr>
        <w:t>下设</w:t>
      </w:r>
      <w:r w:rsidR="0014277B" w:rsidRPr="00582971">
        <w:rPr>
          <w:rFonts w:ascii="宋体" w:hAnsi="宋体" w:cs="宋体" w:hint="eastAsia"/>
          <w:szCs w:val="21"/>
        </w:rPr>
        <w:t>综合处、税制改革处、法制处、</w:t>
      </w:r>
      <w:r w:rsidR="00F33C6D" w:rsidRPr="00582971">
        <w:rPr>
          <w:rFonts w:hAnsi="宋体" w:cs="宋体" w:hint="eastAsia"/>
          <w:szCs w:val="21"/>
        </w:rPr>
        <w:t>复议应诉处、世贸税收办公室、备案审查处和重大税收案件审理处</w:t>
      </w:r>
      <w:r w:rsidR="0014277B" w:rsidRPr="00582971">
        <w:rPr>
          <w:rFonts w:ascii="宋体" w:hAnsi="宋体" w:cs="宋体" w:hint="eastAsia"/>
          <w:szCs w:val="21"/>
        </w:rPr>
        <w:t>7</w:t>
      </w:r>
      <w:r w:rsidR="0014277B" w:rsidRPr="00582971">
        <w:rPr>
          <w:rFonts w:ascii="宋体" w:hAnsi="宋体" w:hint="eastAsia"/>
          <w:szCs w:val="21"/>
        </w:rPr>
        <w:t>个处级单位。</w:t>
      </w:r>
    </w:p>
    <w:p w:rsidR="00C04474" w:rsidRPr="000A3782" w:rsidRDefault="00C04474" w:rsidP="00C04474">
      <w:pPr>
        <w:spacing w:line="280" w:lineRule="exact"/>
        <w:ind w:firstLineChars="196" w:firstLine="412"/>
        <w:rPr>
          <w:rFonts w:ascii="宋体" w:hAnsi="宋体" w:cs="宋体" w:hint="eastAsia"/>
          <w:szCs w:val="21"/>
        </w:rPr>
      </w:pPr>
      <w:r w:rsidRPr="000A3782">
        <w:rPr>
          <w:rFonts w:ascii="宋体" w:hAnsi="宋体"/>
          <w:szCs w:val="21"/>
        </w:rPr>
        <w:t>3</w:t>
      </w:r>
      <w:r w:rsidRPr="000A3782">
        <w:rPr>
          <w:rFonts w:ascii="宋体" w:hAnsi="宋体" w:hint="eastAsia"/>
          <w:szCs w:val="21"/>
        </w:rPr>
        <w:t>．货物和劳务税司。该司是</w:t>
      </w:r>
      <w:r w:rsidRPr="000A3782">
        <w:rPr>
          <w:rFonts w:ascii="宋体" w:hAnsi="宋体" w:cs="宋体" w:hint="eastAsia"/>
          <w:szCs w:val="21"/>
        </w:rPr>
        <w:t>国家税务总局主管增值税、消费税、</w:t>
      </w:r>
      <w:r w:rsidRPr="002F52A1">
        <w:rPr>
          <w:rFonts w:ascii="宋体" w:hAnsi="宋体" w:cs="宋体" w:hint="eastAsia"/>
          <w:color w:val="FF0000"/>
          <w:szCs w:val="21"/>
        </w:rPr>
        <w:t>车辆</w:t>
      </w:r>
      <w:r w:rsidRPr="000A3782">
        <w:rPr>
          <w:rFonts w:ascii="宋体" w:hAnsi="宋体" w:cs="宋体" w:hint="eastAsia"/>
          <w:szCs w:val="21"/>
        </w:rPr>
        <w:t>购置税、进出口税收、文化事业建设费政策和征收管理的职能部门，主要职责是组织实施增值税、消费税、营业税和车辆购置税（不含海关代征部分）征收管理工作，拟订具体征收管理政策和办法；解释和处理有关法律、法规执行中的一般性问题；组织实施出口退税管理工作，下设综合处、增值税处、消费税处、进出口税收处、营业税处、车辆购置税处、申报评估处、税控稽核处和出口退税管理处9个处。</w:t>
      </w:r>
    </w:p>
    <w:p w:rsidR="00C04474" w:rsidRPr="000A3782" w:rsidRDefault="00C04474" w:rsidP="00C04474">
      <w:pPr>
        <w:spacing w:line="280" w:lineRule="exact"/>
        <w:ind w:firstLineChars="196" w:firstLine="412"/>
        <w:rPr>
          <w:rFonts w:ascii="宋体" w:hAnsi="宋体" w:hint="eastAsia"/>
          <w:szCs w:val="21"/>
        </w:rPr>
      </w:pPr>
      <w:r w:rsidRPr="000A3782">
        <w:rPr>
          <w:rFonts w:ascii="宋体" w:hAnsi="宋体"/>
          <w:szCs w:val="21"/>
        </w:rPr>
        <w:t>4</w:t>
      </w:r>
      <w:r w:rsidRPr="000A3782">
        <w:rPr>
          <w:rFonts w:ascii="宋体" w:hAnsi="宋体" w:hint="eastAsia"/>
          <w:szCs w:val="21"/>
        </w:rPr>
        <w:t>．所得税司。该司是</w:t>
      </w:r>
      <w:r w:rsidRPr="000A3782">
        <w:rPr>
          <w:rFonts w:ascii="宋体" w:hAnsi="宋体" w:cs="宋体" w:hint="eastAsia"/>
          <w:szCs w:val="21"/>
        </w:rPr>
        <w:t>国家税务总局主管企业所得税、个人所得税、法定的基金（费）政策和征收管理的职能部门，主要职责是组织实施企业所得税、个人所得税和法定的基金（费）等征收管理工作，拟订具体征收管理政策和办法；解释和处理有关法律、法规执行中的一般性问题，下设综合处、企业所得</w:t>
      </w:r>
      <w:r w:rsidRPr="000A3782">
        <w:rPr>
          <w:rFonts w:ascii="宋体" w:hAnsi="宋体" w:cs="宋体" w:hint="eastAsia"/>
          <w:szCs w:val="21"/>
        </w:rPr>
        <w:lastRenderedPageBreak/>
        <w:t>税一处、企业所得税二处、企业所得税三处、个人所得税一处、个人所得税二处和社会保险费征收管理处</w:t>
      </w:r>
      <w:r w:rsidRPr="000A3782">
        <w:rPr>
          <w:rFonts w:ascii="宋体" w:hAnsi="宋体" w:hint="eastAsia"/>
          <w:szCs w:val="21"/>
        </w:rPr>
        <w:t>7个处。</w:t>
      </w:r>
    </w:p>
    <w:p w:rsidR="00C04474" w:rsidRPr="00582971" w:rsidRDefault="00C04474" w:rsidP="00880CBE">
      <w:pPr>
        <w:spacing w:line="280" w:lineRule="exact"/>
        <w:ind w:firstLineChars="196" w:firstLine="412"/>
        <w:rPr>
          <w:rFonts w:ascii="宋体" w:hAnsi="宋体" w:hint="eastAsia"/>
          <w:szCs w:val="21"/>
        </w:rPr>
      </w:pPr>
      <w:r w:rsidRPr="000A3782">
        <w:rPr>
          <w:rFonts w:ascii="宋体" w:hAnsi="宋体"/>
          <w:szCs w:val="21"/>
        </w:rPr>
        <w:t>5</w:t>
      </w:r>
      <w:r w:rsidRPr="000A3782">
        <w:rPr>
          <w:rFonts w:ascii="宋体" w:hAnsi="宋体" w:hint="eastAsia"/>
          <w:szCs w:val="21"/>
        </w:rPr>
        <w:t>．财产和行为税司。该司</w:t>
      </w:r>
      <w:r w:rsidRPr="000A3782">
        <w:rPr>
          <w:rFonts w:ascii="宋体" w:hAnsi="宋体" w:cs="宋体" w:hint="eastAsia"/>
          <w:szCs w:val="21"/>
        </w:rPr>
        <w:t>是国家税务总局主管财产和行为各税政策、指导和监督财产和行为各税征收管理工作的职能部门，主要职责是组织实施房产税、城镇土地使用税、城市</w:t>
      </w:r>
      <w:r w:rsidR="00BF08CC" w:rsidRPr="000A3782">
        <w:rPr>
          <w:rFonts w:ascii="宋体" w:hAnsi="宋体" w:cs="宋体" w:hint="eastAsia"/>
          <w:szCs w:val="21"/>
        </w:rPr>
        <w:t>维护建设税、印花税、资源税、土地增值税、</w:t>
      </w:r>
      <w:r w:rsidRPr="000A3782">
        <w:rPr>
          <w:rFonts w:ascii="宋体" w:hAnsi="宋体" w:cs="宋体" w:hint="eastAsia"/>
          <w:szCs w:val="21"/>
        </w:rPr>
        <w:t>车船税、烟叶税、契税、耕地占用税</w:t>
      </w:r>
      <w:r w:rsidR="00777F31" w:rsidRPr="00777F31">
        <w:rPr>
          <w:rFonts w:ascii="宋体" w:hAnsi="宋体" w:cs="宋体" w:hint="eastAsia"/>
          <w:color w:val="FF0000"/>
          <w:szCs w:val="21"/>
        </w:rPr>
        <w:t>、环境保护税</w:t>
      </w:r>
      <w:r w:rsidRPr="000A3782">
        <w:rPr>
          <w:rFonts w:ascii="宋体" w:hAnsi="宋体" w:cs="宋体" w:hint="eastAsia"/>
          <w:szCs w:val="21"/>
        </w:rPr>
        <w:t>和教育费附加的业务管理，拟订具体征收管理政策和办法；解释和处理有关法律、法规执行中的一般性问题；指导财产和行为各税种及教育费附加的征管</w:t>
      </w:r>
      <w:r w:rsidRPr="00582971">
        <w:rPr>
          <w:rFonts w:ascii="宋体" w:hAnsi="宋体" w:cs="宋体" w:hint="eastAsia"/>
          <w:szCs w:val="21"/>
        </w:rPr>
        <w:t>业务，下设综合处、财产和行为税一处、财产和</w:t>
      </w:r>
      <w:r w:rsidR="006D3197" w:rsidRPr="00582971">
        <w:rPr>
          <w:rFonts w:ascii="宋体" w:hAnsi="宋体" w:cs="宋体" w:hint="eastAsia"/>
          <w:szCs w:val="21"/>
        </w:rPr>
        <w:t>行为税二处、财产和行为税三处、财产和行为税四处、</w:t>
      </w:r>
      <w:r w:rsidR="006D3197" w:rsidRPr="00582971">
        <w:rPr>
          <w:rFonts w:hAnsi="宋体" w:cs="宋体" w:hint="eastAsia"/>
          <w:szCs w:val="21"/>
        </w:rPr>
        <w:t>地税工作联络处</w:t>
      </w:r>
      <w:r w:rsidRPr="00582971">
        <w:rPr>
          <w:rFonts w:ascii="宋体" w:hAnsi="宋体"/>
          <w:szCs w:val="21"/>
        </w:rPr>
        <w:t>6</w:t>
      </w:r>
      <w:r w:rsidRPr="00582971">
        <w:rPr>
          <w:rFonts w:ascii="宋体" w:hAnsi="宋体" w:hint="eastAsia"/>
          <w:szCs w:val="21"/>
        </w:rPr>
        <w:t>个处。</w:t>
      </w:r>
    </w:p>
    <w:p w:rsidR="006D3197" w:rsidRPr="00582971" w:rsidRDefault="00AE5276" w:rsidP="00AE5276">
      <w:pPr>
        <w:spacing w:line="280" w:lineRule="exact"/>
        <w:ind w:firstLineChars="196" w:firstLine="412"/>
        <w:rPr>
          <w:rFonts w:ascii="宋体" w:hAnsi="宋体" w:cs="宋体" w:hint="eastAsia"/>
          <w:szCs w:val="21"/>
        </w:rPr>
      </w:pPr>
      <w:r w:rsidRPr="000A3782">
        <w:rPr>
          <w:rFonts w:ascii="宋体" w:hAnsi="宋体"/>
          <w:szCs w:val="21"/>
        </w:rPr>
        <w:t>6</w:t>
      </w:r>
      <w:r w:rsidRPr="000A3782">
        <w:rPr>
          <w:rFonts w:ascii="宋体" w:hAnsi="宋体" w:hint="eastAsia"/>
          <w:szCs w:val="21"/>
        </w:rPr>
        <w:t>．国际税务司</w:t>
      </w:r>
      <w:r w:rsidR="00B02AA7" w:rsidRPr="000A3782">
        <w:rPr>
          <w:rFonts w:ascii="宋体" w:hAnsi="宋体" w:hint="eastAsia"/>
          <w:szCs w:val="21"/>
        </w:rPr>
        <w:t>（港澳台办公室）</w:t>
      </w:r>
      <w:r w:rsidRPr="000A3782">
        <w:rPr>
          <w:rFonts w:ascii="宋体" w:hAnsi="宋体" w:hint="eastAsia"/>
          <w:szCs w:val="21"/>
        </w:rPr>
        <w:t>。该司</w:t>
      </w:r>
      <w:r w:rsidRPr="000A3782">
        <w:rPr>
          <w:rFonts w:ascii="宋体" w:hAnsi="宋体" w:cs="宋体" w:hint="eastAsia"/>
          <w:szCs w:val="21"/>
        </w:rPr>
        <w:t>是国家税务总局主管国际税收、国际税务合作交流和外事工作的职能部门，主要职责是研究拟订国家（地区）间反避税措施，组织实施反避税调查；参加国家（地区）间税收协议、协定谈判，承办草签和执行有关协议、协定等工作；承办与国际机构、国家（地区）间税</w:t>
      </w:r>
      <w:r w:rsidRPr="00582971">
        <w:rPr>
          <w:rFonts w:ascii="宋体" w:hAnsi="宋体" w:cs="宋体" w:hint="eastAsia"/>
          <w:szCs w:val="21"/>
        </w:rPr>
        <w:t>务机关的合作和交流业务；管理国家税务局系统的外事工作，下设综合处、国际税收协定处、</w:t>
      </w:r>
      <w:r w:rsidR="006D3197" w:rsidRPr="00582971">
        <w:rPr>
          <w:rFonts w:hAnsi="宋体" w:cs="宋体" w:hint="eastAsia"/>
          <w:szCs w:val="21"/>
        </w:rPr>
        <w:t>反避税一处、反避税二处、非居民税收管理处、国际税收征管协作处、境外税务处、外事处（台港澳处）和国际合作处</w:t>
      </w:r>
      <w:r w:rsidR="006D3197" w:rsidRPr="00582971">
        <w:rPr>
          <w:rFonts w:hAnsi="宋体" w:hint="eastAsia"/>
          <w:szCs w:val="21"/>
        </w:rPr>
        <w:t>9</w:t>
      </w:r>
      <w:r w:rsidR="006D3197" w:rsidRPr="00582971">
        <w:rPr>
          <w:rFonts w:hAnsi="宋体" w:hint="eastAsia"/>
          <w:szCs w:val="21"/>
        </w:rPr>
        <w:t>个处。</w:t>
      </w:r>
    </w:p>
    <w:p w:rsidR="00A41C69" w:rsidRDefault="00A41C69" w:rsidP="00A41C69">
      <w:pPr>
        <w:spacing w:line="280" w:lineRule="exact"/>
        <w:ind w:firstLineChars="196" w:firstLine="412"/>
        <w:rPr>
          <w:rFonts w:ascii="宋体" w:hAnsi="宋体" w:hint="eastAsia"/>
          <w:szCs w:val="21"/>
        </w:rPr>
      </w:pPr>
      <w:r w:rsidRPr="00F15C60">
        <w:rPr>
          <w:rFonts w:hAnsi="宋体"/>
          <w:szCs w:val="21"/>
        </w:rPr>
        <w:t>7</w:t>
      </w:r>
      <w:r w:rsidRPr="00F15C60">
        <w:rPr>
          <w:rFonts w:hAnsi="宋体" w:hint="eastAsia"/>
          <w:szCs w:val="21"/>
        </w:rPr>
        <w:t>．收入规划核算司。该司</w:t>
      </w:r>
      <w:r w:rsidRPr="00F15C60">
        <w:rPr>
          <w:rFonts w:hAnsi="宋体" w:cs="宋体" w:hint="eastAsia"/>
          <w:szCs w:val="21"/>
        </w:rPr>
        <w:t>是国家税务总局主管组织税收收入、税款缴纳入库、税收分析预测、重点税源监控、税收会计和统计核算、税收数据管理应用工作的综合职能部门，主要职责是编制税收收入中长期规划，编制年度税</w:t>
      </w:r>
      <w:r w:rsidRPr="001857CF">
        <w:rPr>
          <w:rFonts w:hAnsi="宋体" w:cs="宋体" w:hint="eastAsia"/>
          <w:szCs w:val="21"/>
        </w:rPr>
        <w:t>收任务、出口退税指标；参与起草税款征缴退库制度，监督检查税款缴、退库情况；承办税收收入的分析、预测和重点税源监控管理工作；拟订税收收入规划和税收会计、统计等相关制度；管理税收</w:t>
      </w:r>
      <w:r>
        <w:rPr>
          <w:rFonts w:hAnsi="宋体" w:cs="宋体" w:hint="eastAsia"/>
          <w:szCs w:val="21"/>
        </w:rPr>
        <w:t>数据；组织实施税收统计工作，下设综合处、规划处、会计处、统计处、</w:t>
      </w:r>
      <w:r w:rsidRPr="002D2F6A">
        <w:rPr>
          <w:rFonts w:hAnsi="宋体" w:cs="宋体" w:hint="eastAsia"/>
          <w:color w:val="FF0000"/>
          <w:szCs w:val="21"/>
        </w:rPr>
        <w:t>税源监控处、数据管理处和税收分析处</w:t>
      </w:r>
      <w:r w:rsidRPr="002D2F6A">
        <w:rPr>
          <w:rFonts w:hAnsi="宋体" w:cs="宋体" w:hint="eastAsia"/>
          <w:color w:val="FF0000"/>
          <w:szCs w:val="21"/>
        </w:rPr>
        <w:t>7</w:t>
      </w:r>
      <w:r w:rsidRPr="007A7C7C">
        <w:rPr>
          <w:rFonts w:hAnsi="宋体" w:hint="eastAsia"/>
          <w:szCs w:val="21"/>
        </w:rPr>
        <w:t>个处。</w:t>
      </w:r>
    </w:p>
    <w:p w:rsidR="00A41C69" w:rsidRDefault="00AE5276" w:rsidP="00A41C69">
      <w:pPr>
        <w:spacing w:line="280" w:lineRule="exact"/>
        <w:ind w:firstLine="390"/>
        <w:rPr>
          <w:rFonts w:ascii="宋体" w:hAnsi="宋体" w:hint="eastAsia"/>
          <w:szCs w:val="21"/>
        </w:rPr>
      </w:pPr>
      <w:r w:rsidRPr="000A3782">
        <w:rPr>
          <w:rFonts w:ascii="宋体" w:hAnsi="宋体"/>
          <w:szCs w:val="21"/>
        </w:rPr>
        <w:t>8</w:t>
      </w:r>
      <w:r w:rsidRPr="000A3782">
        <w:rPr>
          <w:rFonts w:ascii="宋体" w:hAnsi="宋体" w:hint="eastAsia"/>
          <w:szCs w:val="21"/>
        </w:rPr>
        <w:t>．纳税服务司。该司</w:t>
      </w:r>
      <w:r w:rsidRPr="000A3782">
        <w:rPr>
          <w:rFonts w:ascii="宋体" w:hAnsi="宋体" w:cs="宋体" w:hint="eastAsia"/>
          <w:szCs w:val="21"/>
        </w:rPr>
        <w:t>是国家税务总局主管纳税服务工作的综合职能部门，主要职责是组织实施纳税服务体系建设；拟订纳税服务工作规范和操作规程；组织协调、实施纳税辅导、咨询服务和税收法律救济等工作，受理纳税人投诉；组织实施税收信用体系建设；指导税收争议的调解；起草注册税务师管</w:t>
      </w:r>
      <w:r w:rsidR="00902E67" w:rsidRPr="000A3782">
        <w:rPr>
          <w:rFonts w:ascii="宋体" w:hAnsi="宋体" w:cs="宋体" w:hint="eastAsia"/>
          <w:szCs w:val="21"/>
        </w:rPr>
        <w:t>理政策</w:t>
      </w:r>
      <w:r w:rsidR="00902E67" w:rsidRPr="00582971">
        <w:rPr>
          <w:rFonts w:ascii="宋体" w:hAnsi="宋体" w:cs="宋体" w:hint="eastAsia"/>
          <w:szCs w:val="21"/>
        </w:rPr>
        <w:t>，并监督实施，下设综合处、制度处、税法宣传处、办税服务处、</w:t>
      </w:r>
      <w:r w:rsidRPr="00582971">
        <w:rPr>
          <w:rFonts w:ascii="宋体" w:hAnsi="宋体" w:cs="宋体" w:hint="eastAsia"/>
          <w:szCs w:val="21"/>
        </w:rPr>
        <w:t>纳税人权益保护处</w:t>
      </w:r>
      <w:r w:rsidR="006D3197" w:rsidRPr="00582971">
        <w:rPr>
          <w:rFonts w:ascii="宋体" w:hAnsi="宋体" w:cs="宋体" w:hint="eastAsia"/>
          <w:szCs w:val="21"/>
        </w:rPr>
        <w:t>、</w:t>
      </w:r>
      <w:r w:rsidR="00902E67" w:rsidRPr="00582971">
        <w:rPr>
          <w:rFonts w:ascii="宋体" w:hAnsi="宋体" w:cs="宋体" w:hint="eastAsia"/>
          <w:szCs w:val="21"/>
        </w:rPr>
        <w:t>纳税信用</w:t>
      </w:r>
      <w:r w:rsidR="006D3197" w:rsidRPr="00582971">
        <w:rPr>
          <w:rFonts w:ascii="宋体" w:hAnsi="宋体" w:cs="宋体" w:hint="eastAsia"/>
          <w:szCs w:val="21"/>
        </w:rPr>
        <w:t>和服务规范</w:t>
      </w:r>
      <w:r w:rsidR="00902E67" w:rsidRPr="00582971">
        <w:rPr>
          <w:rFonts w:ascii="宋体" w:hAnsi="宋体" w:cs="宋体" w:hint="eastAsia"/>
          <w:szCs w:val="21"/>
        </w:rPr>
        <w:t>管理处6</w:t>
      </w:r>
      <w:r w:rsidRPr="00582971">
        <w:rPr>
          <w:rFonts w:ascii="宋体" w:hAnsi="宋体" w:cs="宋体" w:hint="eastAsia"/>
          <w:szCs w:val="21"/>
        </w:rPr>
        <w:t>个处。</w:t>
      </w:r>
    </w:p>
    <w:p w:rsidR="00A41C69" w:rsidRPr="00A41C69" w:rsidRDefault="00A41C69" w:rsidP="00A41C69">
      <w:pPr>
        <w:spacing w:line="280" w:lineRule="exact"/>
        <w:ind w:firstLine="390"/>
        <w:rPr>
          <w:rFonts w:hAnsi="宋体" w:hint="eastAsia"/>
          <w:szCs w:val="21"/>
        </w:rPr>
      </w:pPr>
      <w:r w:rsidRPr="001857CF">
        <w:rPr>
          <w:rFonts w:hAnsi="宋体" w:hint="eastAsia"/>
          <w:szCs w:val="21"/>
        </w:rPr>
        <w:t>9</w:t>
      </w:r>
      <w:r w:rsidRPr="001857CF">
        <w:rPr>
          <w:rFonts w:hAnsi="宋体" w:hint="eastAsia"/>
          <w:szCs w:val="21"/>
        </w:rPr>
        <w:t>．征管和科技发展司。该司</w:t>
      </w:r>
      <w:r w:rsidRPr="001857CF">
        <w:rPr>
          <w:rFonts w:hAnsi="宋体" w:cs="宋体" w:hint="eastAsia"/>
          <w:szCs w:val="21"/>
        </w:rPr>
        <w:t>是国家税务总局主管税收征收管理和税收管理信息化建设的综合职能部门，主要职责是起草综合性税收征管规范性文件；拟订税收征收管理的长期规划和综合性方案；管理税收发票和票证；拟订和组织实施税收管理信息化的总体规划和实施方案，承办税收管理信息化建设中业务需求整合和流程优化的综合</w:t>
      </w:r>
      <w:r w:rsidRPr="00F15C60">
        <w:rPr>
          <w:rFonts w:hAnsi="宋体" w:cs="宋体" w:hint="eastAsia"/>
          <w:szCs w:val="21"/>
        </w:rPr>
        <w:t>管理工作，下设综合处、征管制度处、征管质量监控处、发票管理处、需求与标准管理处、业务规范管理处、规划设计处、项目管理处、技术开发设计管理处</w:t>
      </w:r>
      <w:r w:rsidRPr="002D2F6A">
        <w:rPr>
          <w:rFonts w:hAnsi="宋体" w:cs="宋体" w:hint="eastAsia"/>
          <w:color w:val="FF0000"/>
          <w:szCs w:val="21"/>
        </w:rPr>
        <w:t>（网信办秘书处）</w:t>
      </w:r>
      <w:r w:rsidRPr="00F15C60">
        <w:rPr>
          <w:rFonts w:hAnsi="宋体" w:cs="宋体" w:hint="eastAsia"/>
          <w:szCs w:val="21"/>
        </w:rPr>
        <w:t>、工程一处和工程二处</w:t>
      </w:r>
      <w:r w:rsidRPr="00F15C60">
        <w:rPr>
          <w:rFonts w:hAnsi="宋体" w:hint="eastAsia"/>
          <w:szCs w:val="21"/>
        </w:rPr>
        <w:t>11</w:t>
      </w:r>
      <w:r w:rsidRPr="00F15C60">
        <w:rPr>
          <w:rFonts w:hAnsi="宋体" w:hint="eastAsia"/>
          <w:szCs w:val="21"/>
        </w:rPr>
        <w:t>个处。</w:t>
      </w:r>
    </w:p>
    <w:p w:rsidR="00A41C69" w:rsidRPr="00A41C69" w:rsidRDefault="00A41C69" w:rsidP="00A41C69">
      <w:pPr>
        <w:spacing w:line="280" w:lineRule="exact"/>
        <w:ind w:firstLine="390"/>
        <w:rPr>
          <w:rFonts w:hAnsi="宋体" w:hint="eastAsia"/>
          <w:szCs w:val="21"/>
        </w:rPr>
      </w:pPr>
      <w:r w:rsidRPr="00F15C60">
        <w:rPr>
          <w:rFonts w:hAnsi="宋体" w:hint="eastAsia"/>
          <w:szCs w:val="21"/>
        </w:rPr>
        <w:t>10</w:t>
      </w:r>
      <w:r w:rsidRPr="00F15C60">
        <w:rPr>
          <w:rFonts w:hAnsi="宋体" w:hint="eastAsia"/>
          <w:szCs w:val="21"/>
        </w:rPr>
        <w:t>．大企业税收管理司。该司</w:t>
      </w:r>
      <w:r w:rsidRPr="00F15C60">
        <w:rPr>
          <w:rFonts w:hAnsi="宋体" w:cs="宋体" w:hint="eastAsia"/>
          <w:szCs w:val="21"/>
        </w:rPr>
        <w:t>是国家税务总局主管大企业税收管理和服务的职能部门，主要职责是承担对大型企业提供纳税服务工作，实施税源监控和管理，开展纳税评估，组织实施反避税调查与审计；指导海洋石</w:t>
      </w:r>
      <w:r>
        <w:rPr>
          <w:rFonts w:hAnsi="宋体" w:cs="宋体" w:hint="eastAsia"/>
          <w:szCs w:val="21"/>
        </w:rPr>
        <w:t>油税收业务，下设综合处、</w:t>
      </w:r>
      <w:r w:rsidRPr="002D2F6A">
        <w:rPr>
          <w:rFonts w:hAnsi="宋体" w:cs="宋体" w:hint="eastAsia"/>
          <w:color w:val="FF0000"/>
          <w:szCs w:val="21"/>
        </w:rPr>
        <w:t>数据管理处、制度规划处（海洋石油税收管理处）、评审质控处、考核服务处和经济分析处</w:t>
      </w:r>
      <w:r w:rsidRPr="00F15C60">
        <w:rPr>
          <w:rFonts w:hAnsi="宋体" w:cs="宋体" w:hint="eastAsia"/>
          <w:szCs w:val="21"/>
        </w:rPr>
        <w:t>6</w:t>
      </w:r>
      <w:r w:rsidRPr="00F15C60">
        <w:rPr>
          <w:rFonts w:hAnsi="宋体" w:cs="宋体" w:hint="eastAsia"/>
          <w:szCs w:val="21"/>
        </w:rPr>
        <w:t>个处。</w:t>
      </w:r>
    </w:p>
    <w:p w:rsidR="00A41C69" w:rsidRPr="00A41C69" w:rsidRDefault="00A41C69" w:rsidP="00AE5276">
      <w:pPr>
        <w:spacing w:line="280" w:lineRule="exact"/>
        <w:ind w:firstLine="390"/>
        <w:rPr>
          <w:rFonts w:hAnsi="宋体"/>
          <w:szCs w:val="21"/>
        </w:rPr>
      </w:pPr>
      <w:r w:rsidRPr="00F15C60">
        <w:rPr>
          <w:rFonts w:hAnsi="宋体" w:hint="eastAsia"/>
          <w:szCs w:val="21"/>
        </w:rPr>
        <w:t>11</w:t>
      </w:r>
      <w:r w:rsidRPr="00F15C60">
        <w:rPr>
          <w:rFonts w:hAnsi="宋体" w:hint="eastAsia"/>
          <w:szCs w:val="21"/>
        </w:rPr>
        <w:t>．稽查局。该局</w:t>
      </w:r>
      <w:r w:rsidRPr="001857CF">
        <w:rPr>
          <w:rFonts w:hAnsi="宋体" w:cs="宋体" w:hint="eastAsia"/>
          <w:szCs w:val="21"/>
        </w:rPr>
        <w:t>是国家税务总局主管税务稽查工作的职能部门，主要职责是起草税务稽查法律、法规草案，部门规章和规范性文件；办理重大税收案件的立案、调查的有关事项，并提出处理意见；指导、协调税务系统的稽查工作，下设综合处、制度处、系统工作处、</w:t>
      </w:r>
      <w:r>
        <w:rPr>
          <w:rFonts w:hAnsi="宋体" w:cs="宋体" w:hint="eastAsia"/>
          <w:szCs w:val="21"/>
        </w:rPr>
        <w:t>举报</w:t>
      </w:r>
      <w:r w:rsidRPr="002D2F6A">
        <w:rPr>
          <w:rFonts w:hAnsi="宋体" w:cs="宋体" w:hint="eastAsia"/>
          <w:color w:val="FF0000"/>
          <w:szCs w:val="21"/>
        </w:rPr>
        <w:t>中心</w:t>
      </w:r>
      <w:r>
        <w:rPr>
          <w:rFonts w:hAnsi="宋体" w:cs="宋体" w:hint="eastAsia"/>
          <w:szCs w:val="21"/>
        </w:rPr>
        <w:t>、稽查一处、稽查二处、稽查三处、稽查四处、稽查</w:t>
      </w:r>
      <w:r w:rsidRPr="002D2F6A">
        <w:rPr>
          <w:rFonts w:hAnsi="宋体" w:cs="宋体" w:hint="eastAsia"/>
          <w:color w:val="FF0000"/>
          <w:szCs w:val="21"/>
        </w:rPr>
        <w:t>五处</w:t>
      </w:r>
      <w:r>
        <w:rPr>
          <w:rFonts w:hAnsi="宋体" w:cs="宋体" w:hint="eastAsia"/>
          <w:szCs w:val="21"/>
        </w:rPr>
        <w:t>、</w:t>
      </w:r>
      <w:r w:rsidRPr="007A7C7C">
        <w:rPr>
          <w:rFonts w:hAnsi="宋体" w:cs="宋体" w:hint="eastAsia"/>
          <w:szCs w:val="21"/>
        </w:rPr>
        <w:t>稽查六处</w:t>
      </w:r>
      <w:r w:rsidRPr="002D2F6A">
        <w:rPr>
          <w:rFonts w:hAnsi="宋体" w:cs="宋体" w:hint="eastAsia"/>
          <w:color w:val="FF0000"/>
          <w:szCs w:val="21"/>
        </w:rPr>
        <w:t>和公安部联络室</w:t>
      </w:r>
      <w:r w:rsidRPr="002D2F6A">
        <w:rPr>
          <w:rFonts w:hAnsi="宋体" w:cs="宋体" w:hint="eastAsia"/>
          <w:color w:val="FF0000"/>
          <w:szCs w:val="21"/>
        </w:rPr>
        <w:t>1</w:t>
      </w:r>
      <w:r>
        <w:rPr>
          <w:rFonts w:hAnsi="宋体" w:cs="宋体" w:hint="eastAsia"/>
          <w:color w:val="FF0000"/>
          <w:szCs w:val="21"/>
        </w:rPr>
        <w:t>1</w:t>
      </w:r>
      <w:r w:rsidRPr="007A7C7C">
        <w:rPr>
          <w:rFonts w:hAnsi="宋体" w:hint="eastAsia"/>
          <w:szCs w:val="21"/>
        </w:rPr>
        <w:t>个处级单位。</w:t>
      </w:r>
    </w:p>
    <w:p w:rsidR="00AE5276" w:rsidRPr="00582971" w:rsidRDefault="00AE5276" w:rsidP="00AE5276">
      <w:pPr>
        <w:spacing w:line="280" w:lineRule="exact"/>
        <w:ind w:firstLine="390"/>
        <w:rPr>
          <w:rFonts w:ascii="宋体" w:hAnsi="宋体" w:hint="eastAsia"/>
          <w:szCs w:val="21"/>
        </w:rPr>
      </w:pPr>
      <w:r w:rsidRPr="000A3782">
        <w:rPr>
          <w:rFonts w:ascii="宋体" w:hAnsi="宋体"/>
          <w:szCs w:val="21"/>
        </w:rPr>
        <w:t>1</w:t>
      </w:r>
      <w:r w:rsidRPr="000A3782">
        <w:rPr>
          <w:rFonts w:ascii="宋体" w:hAnsi="宋体" w:hint="eastAsia"/>
          <w:szCs w:val="21"/>
        </w:rPr>
        <w:t>2．财务管理司。该司</w:t>
      </w:r>
      <w:r w:rsidRPr="000A3782">
        <w:rPr>
          <w:rFonts w:ascii="宋体" w:hAnsi="宋体" w:cs="宋体" w:hint="eastAsia"/>
          <w:szCs w:val="21"/>
        </w:rPr>
        <w:t>是国家税务总局主管国家税务局系统经费、装备、固定资产和基本建设的职能部门，主要职责是拟订国家税务局系统的财务和基本建设管理办法，管理国家税务局系统的经费、财务、装备和固定资产，审核汇编国家税务局系统的财务预算和决算，办理各项经费的领拨，下设综合处、预算</w:t>
      </w:r>
      <w:r w:rsidRPr="00582971">
        <w:rPr>
          <w:rFonts w:ascii="宋体" w:hAnsi="宋体" w:cs="宋体" w:hint="eastAsia"/>
          <w:szCs w:val="21"/>
        </w:rPr>
        <w:t>管理处、支出管理处、</w:t>
      </w:r>
      <w:r w:rsidR="00635C5B" w:rsidRPr="00582971">
        <w:rPr>
          <w:rFonts w:ascii="宋体" w:hAnsi="宋体" w:cs="宋体" w:hint="eastAsia"/>
          <w:szCs w:val="21"/>
        </w:rPr>
        <w:t>国库集中支付处、资产管理处</w:t>
      </w:r>
      <w:r w:rsidR="006D3197" w:rsidRPr="00582971">
        <w:rPr>
          <w:rFonts w:hAnsi="宋体" w:cs="宋体" w:hint="eastAsia"/>
          <w:szCs w:val="21"/>
        </w:rPr>
        <w:t>、基本建设管理处和机关财务处</w:t>
      </w:r>
      <w:r w:rsidR="006D3197" w:rsidRPr="00582971">
        <w:rPr>
          <w:rFonts w:hAnsi="宋体" w:cs="宋体" w:hint="eastAsia"/>
          <w:szCs w:val="21"/>
        </w:rPr>
        <w:t>7</w:t>
      </w:r>
      <w:r w:rsidR="006D3197" w:rsidRPr="00582971">
        <w:rPr>
          <w:rFonts w:hAnsi="宋体" w:hint="eastAsia"/>
          <w:szCs w:val="21"/>
        </w:rPr>
        <w:t>个处。</w:t>
      </w:r>
    </w:p>
    <w:p w:rsidR="00923A50" w:rsidRDefault="00AE5276" w:rsidP="00A41C69">
      <w:pPr>
        <w:spacing w:line="280" w:lineRule="exact"/>
        <w:ind w:firstLine="390"/>
        <w:rPr>
          <w:rFonts w:ascii="宋体" w:hAnsi="宋体" w:hint="eastAsia"/>
          <w:szCs w:val="21"/>
        </w:rPr>
      </w:pPr>
      <w:r w:rsidRPr="000A3782">
        <w:rPr>
          <w:rFonts w:ascii="宋体" w:hAnsi="宋体" w:hint="eastAsia"/>
          <w:szCs w:val="21"/>
        </w:rPr>
        <w:t>13．督察内审司。该司</w:t>
      </w:r>
      <w:r w:rsidRPr="000A3782">
        <w:rPr>
          <w:rFonts w:ascii="宋体" w:hAnsi="宋体" w:cs="宋体" w:hint="eastAsia"/>
          <w:szCs w:val="21"/>
        </w:rPr>
        <w:t>是国家税务总局主管税收执法监督检查、内部财务审计和领导干部经济责任审计的职能部门，主要职责是组织实施税收法律、法规、部门规章、规范性文件执行情况的监督和检查；承办国家税务局系统的财务、基本建设、大宗物品采购审计和领导干部经济责任审计工作，下设综合处、督察一处、督察二处、督察三处、审计一处、审计二处和审计三处</w:t>
      </w:r>
      <w:r w:rsidRPr="000A3782">
        <w:rPr>
          <w:rFonts w:ascii="宋体" w:hAnsi="宋体" w:hint="eastAsia"/>
          <w:szCs w:val="21"/>
        </w:rPr>
        <w:t xml:space="preserve">7个处。  </w:t>
      </w:r>
    </w:p>
    <w:p w:rsidR="00A41C69" w:rsidRPr="00923A50" w:rsidRDefault="00A41C69" w:rsidP="00A84EB8">
      <w:pPr>
        <w:spacing w:line="280" w:lineRule="exact"/>
        <w:ind w:firstLine="390"/>
        <w:rPr>
          <w:rFonts w:hAnsi="宋体" w:cs="宋体" w:hint="eastAsia"/>
          <w:szCs w:val="21"/>
        </w:rPr>
      </w:pPr>
      <w:r w:rsidRPr="00AF4D9D">
        <w:rPr>
          <w:rFonts w:hAnsi="宋体"/>
          <w:szCs w:val="21"/>
        </w:rPr>
        <w:t>1</w:t>
      </w:r>
      <w:r w:rsidRPr="00AF4D9D">
        <w:rPr>
          <w:rFonts w:hAnsi="宋体" w:hint="eastAsia"/>
          <w:szCs w:val="21"/>
        </w:rPr>
        <w:t>4</w:t>
      </w:r>
      <w:r w:rsidRPr="00AF4D9D">
        <w:rPr>
          <w:rFonts w:hAnsi="宋体" w:hint="eastAsia"/>
          <w:szCs w:val="21"/>
        </w:rPr>
        <w:t>．人事司。该司</w:t>
      </w:r>
      <w:r w:rsidRPr="00AF4D9D">
        <w:rPr>
          <w:rFonts w:hAnsi="宋体" w:cs="宋体" w:hint="eastAsia"/>
          <w:szCs w:val="21"/>
        </w:rPr>
        <w:t>是国家税务总局主管人事、机构编制工作的职能部门，主要职责是拟订国家税务局系统的人事制度并组织实施；管理国家税务局系统的人事和机构编制工作，对省级地方税务局局长的任免提出意见；组织实施</w:t>
      </w:r>
      <w:r>
        <w:rPr>
          <w:rFonts w:hAnsi="宋体" w:cs="宋体" w:hint="eastAsia"/>
          <w:szCs w:val="21"/>
        </w:rPr>
        <w:t>税务系统的思想政治工作和精神文明建设，下设综合处、</w:t>
      </w:r>
      <w:r w:rsidRPr="00344E12">
        <w:rPr>
          <w:rFonts w:hAnsi="宋体" w:cs="宋体" w:hint="eastAsia"/>
          <w:szCs w:val="21"/>
        </w:rPr>
        <w:t>机关人事处、系统人事处、事业单位</w:t>
      </w:r>
      <w:r w:rsidRPr="00923A50">
        <w:rPr>
          <w:rFonts w:hAnsi="宋体" w:cs="宋体" w:hint="eastAsia"/>
          <w:szCs w:val="21"/>
        </w:rPr>
        <w:t>人事管理处</w:t>
      </w:r>
      <w:r w:rsidRPr="00344E12">
        <w:rPr>
          <w:rFonts w:hAnsi="宋体" w:cs="宋体" w:hint="eastAsia"/>
          <w:szCs w:val="21"/>
        </w:rPr>
        <w:t>、调配处、基层工作处、工资福利处、干部监督处</w:t>
      </w:r>
      <w:r w:rsidRPr="003C7F9D">
        <w:rPr>
          <w:rFonts w:hAnsi="宋体" w:cs="宋体" w:hint="eastAsia"/>
          <w:color w:val="FF0000"/>
          <w:szCs w:val="21"/>
        </w:rPr>
        <w:t>、公务员管理处和人才管</w:t>
      </w:r>
      <w:r w:rsidRPr="003C7F9D">
        <w:rPr>
          <w:rFonts w:hAnsi="宋体" w:cs="宋体" w:hint="eastAsia"/>
          <w:color w:val="FF0000"/>
          <w:szCs w:val="21"/>
        </w:rPr>
        <w:lastRenderedPageBreak/>
        <w:t>理处</w:t>
      </w:r>
      <w:r w:rsidRPr="003C7F9D">
        <w:rPr>
          <w:rFonts w:hAnsi="宋体" w:cs="宋体" w:hint="eastAsia"/>
          <w:color w:val="FF0000"/>
          <w:szCs w:val="21"/>
        </w:rPr>
        <w:t>10</w:t>
      </w:r>
      <w:r w:rsidRPr="003C7F9D">
        <w:rPr>
          <w:rFonts w:hAnsi="宋体" w:hint="eastAsia"/>
          <w:color w:val="FF0000"/>
          <w:szCs w:val="21"/>
        </w:rPr>
        <w:t>个</w:t>
      </w:r>
      <w:r w:rsidRPr="00344E12">
        <w:rPr>
          <w:rFonts w:hAnsi="宋体" w:hint="eastAsia"/>
          <w:szCs w:val="21"/>
        </w:rPr>
        <w:t>处级单位。</w:t>
      </w:r>
    </w:p>
    <w:p w:rsidR="00716F80" w:rsidRPr="00D17520" w:rsidRDefault="00716F80" w:rsidP="00A84EB8">
      <w:pPr>
        <w:spacing w:line="280" w:lineRule="exact"/>
        <w:ind w:firstLine="390"/>
        <w:rPr>
          <w:rFonts w:ascii="宋体" w:hAnsi="宋体" w:cs="宋体" w:hint="eastAsia"/>
          <w:szCs w:val="21"/>
        </w:rPr>
      </w:pPr>
      <w:r w:rsidRPr="00582971">
        <w:rPr>
          <w:rFonts w:ascii="宋体" w:hAnsi="宋体" w:hint="eastAsia"/>
          <w:szCs w:val="21"/>
        </w:rPr>
        <w:t>15．离退休干部办公室。该办公室是国家税务总局主管离退休干部工作的职能部门，主要职责是负责总局机关离退休干部工作，指导国税局系统离退休干部工作，下设综合处、生活待遇处和离退休干部办公室党委办公室3个处级单位</w:t>
      </w:r>
      <w:r w:rsidRPr="00D17520">
        <w:rPr>
          <w:rFonts w:ascii="宋体" w:hAnsi="宋体" w:hint="eastAsia"/>
          <w:szCs w:val="21"/>
        </w:rPr>
        <w:t>。</w:t>
      </w:r>
    </w:p>
    <w:p w:rsidR="00A84EB8" w:rsidRPr="00582971" w:rsidRDefault="00582971" w:rsidP="00A84EB8">
      <w:pPr>
        <w:spacing w:line="280" w:lineRule="exact"/>
        <w:ind w:firstLine="390"/>
        <w:rPr>
          <w:rFonts w:ascii="宋体" w:hAnsi="宋体" w:hint="eastAsia"/>
          <w:szCs w:val="21"/>
        </w:rPr>
      </w:pPr>
      <w:r w:rsidRPr="00D17520">
        <w:rPr>
          <w:rFonts w:ascii="宋体" w:hAnsi="宋体" w:hint="eastAsia"/>
          <w:szCs w:val="21"/>
        </w:rPr>
        <w:t>16</w:t>
      </w:r>
      <w:r w:rsidR="00A84EB8" w:rsidRPr="00D17520">
        <w:rPr>
          <w:rFonts w:ascii="宋体" w:hAnsi="宋体" w:hint="eastAsia"/>
          <w:szCs w:val="21"/>
        </w:rPr>
        <w:t>．巡视工作办公室。该办</w:t>
      </w:r>
      <w:r w:rsidR="00A84EB8" w:rsidRPr="00582971">
        <w:rPr>
          <w:rFonts w:ascii="宋体" w:hAnsi="宋体" w:hint="eastAsia"/>
          <w:szCs w:val="21"/>
        </w:rPr>
        <w:t>公室</w:t>
      </w:r>
      <w:r w:rsidR="00A84EB8" w:rsidRPr="00582971">
        <w:rPr>
          <w:rFonts w:ascii="宋体" w:hAnsi="宋体" w:cs="宋体" w:hint="eastAsia"/>
          <w:szCs w:val="21"/>
        </w:rPr>
        <w:t>是国家税务总局主管巡视工作的职能部门，</w:t>
      </w:r>
      <w:r w:rsidR="00A84EB8" w:rsidRPr="00582971">
        <w:rPr>
          <w:rFonts w:ascii="宋体" w:hAnsi="宋体" w:hint="eastAsia"/>
          <w:szCs w:val="21"/>
        </w:rPr>
        <w:t>其主要职责是综合协调、政策研究和制度建设等工作；向中央巡视工作领导小组办公室请示和汇报工作，向干部监督和巡视工作领导小组报告巡视工作的重要情况，向巡视组传达领导小组作出的决策和部署；指导、检查巡视组和省级局巡视工作办公室的工作；协调巡视组督办领导小组决定的事项；协调巡视组督促被巡视单位整改有关问题；向有关部门收集涉及被巡视单位领导班子及其成员的有关情况；向领导小组和有关部门提出加强巡视机构组织建设的建议，培训和管理巡视工作人员；办理干部监督和巡视工作领导小组交办的其他事项，下设巡视一处、巡视二处2个处级单位。</w:t>
      </w:r>
    </w:p>
    <w:p w:rsidR="00777F31" w:rsidRPr="00777F31" w:rsidRDefault="00777F31" w:rsidP="00AE5276">
      <w:pPr>
        <w:spacing w:line="280" w:lineRule="exact"/>
        <w:ind w:firstLine="390"/>
        <w:rPr>
          <w:rFonts w:ascii="宋体" w:hAnsi="宋体" w:hint="eastAsia"/>
          <w:color w:val="FF0000"/>
        </w:rPr>
      </w:pPr>
      <w:r w:rsidRPr="00777F31">
        <w:rPr>
          <w:rFonts w:ascii="宋体" w:hAnsi="宋体" w:hint="eastAsia"/>
          <w:color w:val="FF0000"/>
        </w:rPr>
        <w:t>国家税务总局还设立了驻北京特派员办事处，承担对北京、天津、河北、山西和内蒙古5个省、自治区和直辖市税务机关贯彻执行中共中央、国务院决策部署情况的督查、税收执法合规性检查、财务内审和跨区域涉税大案要案稽查等任务。</w:t>
      </w:r>
    </w:p>
    <w:p w:rsidR="00716F80" w:rsidRDefault="00AE5276" w:rsidP="00AE5276">
      <w:pPr>
        <w:spacing w:line="280" w:lineRule="exact"/>
        <w:ind w:firstLine="390"/>
        <w:rPr>
          <w:rFonts w:ascii="宋体" w:hAnsi="宋体" w:hint="eastAsia"/>
        </w:rPr>
      </w:pPr>
      <w:r w:rsidRPr="00582971">
        <w:rPr>
          <w:rFonts w:ascii="宋体" w:hAnsi="宋体" w:hint="eastAsia"/>
        </w:rPr>
        <w:t>国家</w:t>
      </w:r>
      <w:r w:rsidR="00716F80" w:rsidRPr="00582971">
        <w:rPr>
          <w:rFonts w:ascii="宋体" w:hAnsi="宋体" w:hint="eastAsia"/>
        </w:rPr>
        <w:t>税务总局</w:t>
      </w:r>
      <w:r w:rsidRPr="00582971">
        <w:rPr>
          <w:rFonts w:ascii="宋体" w:hAnsi="宋体" w:hint="eastAsia"/>
        </w:rPr>
        <w:t>直属事业单位设</w:t>
      </w:r>
      <w:r w:rsidRPr="000A3782">
        <w:rPr>
          <w:rFonts w:ascii="宋体" w:hAnsi="宋体" w:hint="eastAsia"/>
        </w:rPr>
        <w:t>有教育中心、机关服务中心、</w:t>
      </w:r>
      <w:r w:rsidRPr="000A3782">
        <w:rPr>
          <w:rFonts w:ascii="宋体" w:hAnsi="宋体" w:hint="eastAsia"/>
          <w:szCs w:val="21"/>
        </w:rPr>
        <w:t>电子税务管理中心</w:t>
      </w:r>
      <w:r w:rsidRPr="000A3782">
        <w:rPr>
          <w:rFonts w:ascii="宋体" w:hAnsi="宋体" w:hint="eastAsia"/>
        </w:rPr>
        <w:t>、集中采购中心、税收科学研究所、</w:t>
      </w:r>
      <w:r w:rsidR="00E761A2" w:rsidRPr="000A3782">
        <w:rPr>
          <w:rFonts w:ascii="宋体" w:hAnsi="宋体" w:hint="eastAsia"/>
        </w:rPr>
        <w:t>注册税务师管理中心</w:t>
      </w:r>
      <w:r w:rsidR="00E761A2" w:rsidRPr="000A3782">
        <w:rPr>
          <w:rFonts w:ascii="宋体" w:hAnsi="宋体" w:hint="eastAsia"/>
          <w:color w:val="0000FF"/>
        </w:rPr>
        <w:t>、中国税务杂志社、中国税务报社</w:t>
      </w:r>
      <w:r w:rsidR="003436AF" w:rsidRPr="000A3782">
        <w:rPr>
          <w:rFonts w:ascii="宋体" w:hAnsi="宋体" w:hint="eastAsia"/>
        </w:rPr>
        <w:t>和</w:t>
      </w:r>
      <w:r w:rsidRPr="000A3782">
        <w:rPr>
          <w:rFonts w:ascii="宋体" w:hAnsi="宋体" w:hint="eastAsia"/>
        </w:rPr>
        <w:t>税务</w:t>
      </w:r>
      <w:r w:rsidR="00E761A2" w:rsidRPr="000A3782">
        <w:rPr>
          <w:rFonts w:ascii="宋体" w:hAnsi="宋体" w:hint="eastAsia"/>
        </w:rPr>
        <w:t>干部</w:t>
      </w:r>
      <w:r w:rsidRPr="000A3782">
        <w:rPr>
          <w:rFonts w:ascii="宋体" w:hAnsi="宋体" w:hint="eastAsia"/>
        </w:rPr>
        <w:t>进修学院</w:t>
      </w:r>
      <w:r w:rsidR="00862B1F" w:rsidRPr="000A3782">
        <w:rPr>
          <w:rFonts w:ascii="宋体" w:hAnsi="宋体" w:hint="eastAsia"/>
        </w:rPr>
        <w:t>，中国税务出版社由国家税务总局主管、主办</w:t>
      </w:r>
      <w:r w:rsidRPr="000A3782">
        <w:rPr>
          <w:rFonts w:ascii="宋体" w:hAnsi="宋体" w:hint="eastAsia"/>
        </w:rPr>
        <w:t>。</w:t>
      </w:r>
    </w:p>
    <w:p w:rsidR="00AE5276" w:rsidRPr="000A3782" w:rsidRDefault="00AE5276" w:rsidP="00AE5276">
      <w:pPr>
        <w:spacing w:line="280" w:lineRule="exact"/>
        <w:ind w:firstLine="390"/>
        <w:rPr>
          <w:rFonts w:ascii="宋体" w:hAnsi="宋体" w:hint="eastAsia"/>
        </w:rPr>
      </w:pPr>
      <w:r w:rsidRPr="00582971">
        <w:rPr>
          <w:rFonts w:ascii="宋体" w:hAnsi="宋体" w:hint="eastAsia"/>
        </w:rPr>
        <w:t>中共中央纪律检查委员会在国家税务总局派驻纪律检查组，监察部在国家税务总局派驻监察局，两个机</w:t>
      </w:r>
      <w:r w:rsidRPr="000A3782">
        <w:rPr>
          <w:rFonts w:ascii="宋体" w:hAnsi="宋体" w:hint="eastAsia"/>
        </w:rPr>
        <w:t>构合署办公。</w:t>
      </w:r>
    </w:p>
    <w:p w:rsidR="00AE5276" w:rsidRPr="000A3782" w:rsidRDefault="00AE5276" w:rsidP="00AE5276">
      <w:pPr>
        <w:spacing w:line="280" w:lineRule="exact"/>
        <w:rPr>
          <w:rFonts w:ascii="宋体" w:hAnsi="宋体"/>
          <w:b/>
          <w:sz w:val="28"/>
        </w:rPr>
      </w:pPr>
      <w:r w:rsidRPr="000A3782">
        <w:rPr>
          <w:rFonts w:ascii="宋体" w:hAnsi="宋体"/>
          <w:b/>
          <w:sz w:val="28"/>
        </w:rPr>
        <w:t xml:space="preserve">   </w:t>
      </w:r>
    </w:p>
    <w:p w:rsidR="00AE5276" w:rsidRPr="000A3782" w:rsidRDefault="00AE5276" w:rsidP="00AE5276">
      <w:pPr>
        <w:spacing w:line="320" w:lineRule="exact"/>
        <w:rPr>
          <w:rFonts w:ascii="宋体" w:hAnsi="宋体" w:hint="eastAsia"/>
        </w:rPr>
      </w:pPr>
      <w:r w:rsidRPr="000A3782">
        <w:rPr>
          <w:rFonts w:ascii="宋体" w:hAnsi="宋体"/>
          <w:b/>
          <w:sz w:val="28"/>
        </w:rPr>
        <w:t xml:space="preserve">  </w:t>
      </w:r>
      <w:r w:rsidR="00352F9C" w:rsidRPr="000A3782">
        <w:rPr>
          <w:rFonts w:ascii="宋体" w:hAnsi="宋体" w:hint="eastAsia"/>
          <w:b/>
          <w:sz w:val="28"/>
        </w:rPr>
        <w:t xml:space="preserve"> </w:t>
      </w:r>
      <w:r w:rsidRPr="000A3782">
        <w:rPr>
          <w:rFonts w:ascii="宋体" w:hAnsi="宋体" w:hint="eastAsia"/>
          <w:b/>
          <w:sz w:val="28"/>
        </w:rPr>
        <w:t>（三）省以下税务机构</w:t>
      </w:r>
    </w:p>
    <w:p w:rsidR="00AE5276" w:rsidRPr="000A3782" w:rsidRDefault="00AE5276" w:rsidP="00AE5276">
      <w:pPr>
        <w:spacing w:line="280" w:lineRule="exact"/>
        <w:ind w:firstLine="420"/>
        <w:rPr>
          <w:rFonts w:ascii="宋体" w:hAnsi="宋体"/>
        </w:rPr>
      </w:pPr>
    </w:p>
    <w:p w:rsidR="00AE5276" w:rsidRPr="000A3782" w:rsidRDefault="00AE5276" w:rsidP="00AE5276">
      <w:pPr>
        <w:spacing w:line="280" w:lineRule="exact"/>
        <w:ind w:firstLineChars="196" w:firstLine="412"/>
        <w:rPr>
          <w:rFonts w:ascii="宋体" w:hAnsi="宋体"/>
        </w:rPr>
      </w:pPr>
      <w:r w:rsidRPr="000A3782">
        <w:rPr>
          <w:rFonts w:ascii="宋体" w:hAnsi="宋体" w:hint="eastAsia"/>
        </w:rPr>
        <w:t>根据实行分税制财政管理体制的需要</w:t>
      </w:r>
      <w:r w:rsidR="005C7FB7" w:rsidRPr="000A3782">
        <w:rPr>
          <w:rFonts w:ascii="宋体" w:hAnsi="宋体" w:hint="eastAsia"/>
        </w:rPr>
        <w:t>和国务院的规定，</w:t>
      </w:r>
      <w:r w:rsidRPr="000A3782">
        <w:rPr>
          <w:rFonts w:ascii="宋体" w:hAnsi="宋体"/>
        </w:rPr>
        <w:t xml:space="preserve"> </w:t>
      </w:r>
      <w:r w:rsidRPr="000A3782">
        <w:rPr>
          <w:rFonts w:ascii="宋体" w:hAnsi="宋体" w:hint="eastAsia"/>
        </w:rPr>
        <w:t>中国省以下税务机构分为国家税务局和地方税务局两个系统。</w:t>
      </w:r>
    </w:p>
    <w:p w:rsidR="00923A50" w:rsidRDefault="00AE5276" w:rsidP="00923A50">
      <w:pPr>
        <w:spacing w:line="280" w:lineRule="exact"/>
        <w:ind w:firstLineChars="196" w:firstLine="412"/>
        <w:rPr>
          <w:rFonts w:ascii="宋体" w:hAnsi="宋体" w:hint="eastAsia"/>
        </w:rPr>
      </w:pPr>
      <w:r w:rsidRPr="000A3782">
        <w:rPr>
          <w:rFonts w:ascii="宋体" w:hAnsi="宋体" w:hint="eastAsia"/>
        </w:rPr>
        <w:t>国家税务总局对国家税务局系统实行机构、编制、干部和经费的垂直管理</w:t>
      </w:r>
      <w:r w:rsidR="005C7FB7" w:rsidRPr="000A3782">
        <w:rPr>
          <w:rFonts w:ascii="宋体" w:hAnsi="宋体" w:hint="eastAsia"/>
        </w:rPr>
        <w:t>，</w:t>
      </w:r>
      <w:r w:rsidRPr="000A3782">
        <w:rPr>
          <w:rFonts w:ascii="宋体" w:hAnsi="宋体" w:hint="eastAsia"/>
        </w:rPr>
        <w:t>协同省级人民政府对省级地方税务局实行双重领导。</w:t>
      </w:r>
    </w:p>
    <w:p w:rsidR="00923A50" w:rsidRPr="00923A50" w:rsidRDefault="00923A50" w:rsidP="00923A50">
      <w:pPr>
        <w:spacing w:line="280" w:lineRule="exact"/>
        <w:ind w:firstLineChars="196" w:firstLine="412"/>
      </w:pPr>
      <w:r w:rsidRPr="00AF4D9D">
        <w:t>1</w:t>
      </w:r>
      <w:r w:rsidRPr="00AF4D9D">
        <w:rPr>
          <w:rFonts w:hint="eastAsia"/>
        </w:rPr>
        <w:t>．国家税务局系统包括省、自治区、直辖市和计划单列市国家税务局，地区、地级市（</w:t>
      </w:r>
      <w:r>
        <w:rPr>
          <w:rFonts w:hint="eastAsia"/>
        </w:rPr>
        <w:t>区）、自治州和盟国家税务局，县、县级市（区）和旗国家税务局，</w:t>
      </w:r>
      <w:r w:rsidRPr="005107D0">
        <w:rPr>
          <w:rFonts w:hint="eastAsia"/>
          <w:color w:val="FF0000"/>
        </w:rPr>
        <w:t>税务</w:t>
      </w:r>
      <w:r>
        <w:rPr>
          <w:rFonts w:hint="eastAsia"/>
        </w:rPr>
        <w:t>分局、税务所。</w:t>
      </w:r>
      <w:r w:rsidRPr="005107D0">
        <w:rPr>
          <w:rFonts w:hint="eastAsia"/>
          <w:color w:val="FF0000"/>
        </w:rPr>
        <w:t>税务</w:t>
      </w:r>
      <w:r w:rsidRPr="00AF4D9D">
        <w:rPr>
          <w:rFonts w:hint="eastAsia"/>
        </w:rPr>
        <w:t>分局、税务所是县级税务局的派出</w:t>
      </w:r>
      <w:r w:rsidRPr="005107D0">
        <w:rPr>
          <w:rFonts w:hint="eastAsia"/>
          <w:color w:val="FF0000"/>
        </w:rPr>
        <w:t>机构</w:t>
      </w:r>
      <w:r w:rsidRPr="00AF4D9D">
        <w:rPr>
          <w:rFonts w:hint="eastAsia"/>
        </w:rPr>
        <w:t>。</w:t>
      </w:r>
    </w:p>
    <w:p w:rsidR="00AE5276" w:rsidRPr="000A3782" w:rsidRDefault="00E23198" w:rsidP="00AE5276">
      <w:pPr>
        <w:spacing w:line="280" w:lineRule="exact"/>
        <w:ind w:firstLineChars="196" w:firstLine="412"/>
        <w:rPr>
          <w:rFonts w:ascii="宋体" w:hAnsi="宋体" w:hint="eastAsia"/>
          <w:szCs w:val="21"/>
        </w:rPr>
      </w:pPr>
      <w:r w:rsidRPr="00582971">
        <w:rPr>
          <w:rFonts w:ascii="宋体" w:hAnsi="宋体" w:hint="eastAsia"/>
        </w:rPr>
        <w:t>省级国家税务局是国家税务总局直属的</w:t>
      </w:r>
      <w:r w:rsidR="00AE5276" w:rsidRPr="00582971">
        <w:rPr>
          <w:rFonts w:ascii="宋体" w:hAnsi="宋体" w:hint="eastAsia"/>
        </w:rPr>
        <w:t>厅（局）级行政机构，是本地区主管国家税收工作的职能部门</w:t>
      </w:r>
      <w:r w:rsidR="00AE5276" w:rsidRPr="00582971">
        <w:rPr>
          <w:rFonts w:ascii="宋体" w:hAnsi="宋体"/>
        </w:rPr>
        <w:t xml:space="preserve">, </w:t>
      </w:r>
      <w:r w:rsidR="00AE5276" w:rsidRPr="000A3782">
        <w:rPr>
          <w:rFonts w:ascii="宋体" w:hAnsi="宋体" w:hint="eastAsia"/>
        </w:rPr>
        <w:t>负责贯彻执行国家的有关税收法律、法规、规章和规范性文件</w:t>
      </w:r>
      <w:r w:rsidR="00AE5276" w:rsidRPr="000A3782">
        <w:rPr>
          <w:rFonts w:ascii="宋体" w:hAnsi="宋体"/>
        </w:rPr>
        <w:t xml:space="preserve">, </w:t>
      </w:r>
      <w:r w:rsidR="00AE5276" w:rsidRPr="000A3782">
        <w:rPr>
          <w:rFonts w:ascii="宋体" w:hAnsi="宋体" w:hint="eastAsia"/>
        </w:rPr>
        <w:t>并结合本地的实际情况制定具体的实施办法。局长、副局长均由国家税务总局任命。</w:t>
      </w:r>
      <w:r w:rsidR="00AE5276" w:rsidRPr="000A3782">
        <w:rPr>
          <w:rFonts w:ascii="宋体" w:hAnsi="宋体"/>
          <w:szCs w:val="21"/>
        </w:rPr>
        <w:t>省</w:t>
      </w:r>
      <w:r w:rsidR="00AE5276" w:rsidRPr="000A3782">
        <w:rPr>
          <w:rFonts w:ascii="宋体" w:hAnsi="宋体" w:hint="eastAsia"/>
          <w:szCs w:val="21"/>
        </w:rPr>
        <w:t>级国家税务局的</w:t>
      </w:r>
      <w:r w:rsidR="00AE5276" w:rsidRPr="000A3782">
        <w:rPr>
          <w:rFonts w:ascii="宋体" w:hAnsi="宋体"/>
          <w:szCs w:val="21"/>
        </w:rPr>
        <w:t>内设机构有办公室、政策法规处、货物和劳务税处、所得税处、收入规划核算处、纳税服务处、征管和科技发展处、财务管理处、督察内审处、人事处、巡视工作办公室、教育处、监察室、进出口税收管理处、大企业和国际税务管理处、机关党委办公室</w:t>
      </w:r>
      <w:r w:rsidR="00AE5276" w:rsidRPr="000A3782">
        <w:rPr>
          <w:rFonts w:ascii="宋体" w:hAnsi="宋体" w:hint="eastAsia"/>
          <w:szCs w:val="21"/>
        </w:rPr>
        <w:t>和</w:t>
      </w:r>
      <w:r w:rsidR="00AE5276" w:rsidRPr="000A3782">
        <w:rPr>
          <w:rFonts w:ascii="宋体" w:hAnsi="宋体"/>
          <w:szCs w:val="21"/>
        </w:rPr>
        <w:t>离退休干部处</w:t>
      </w:r>
      <w:r w:rsidR="00AE5276" w:rsidRPr="000A3782">
        <w:rPr>
          <w:rFonts w:ascii="宋体" w:hAnsi="宋体" w:hint="eastAsia"/>
          <w:szCs w:val="21"/>
        </w:rPr>
        <w:t>，</w:t>
      </w:r>
      <w:r w:rsidR="00AE5276" w:rsidRPr="000A3782">
        <w:rPr>
          <w:rFonts w:ascii="宋体" w:hAnsi="宋体"/>
          <w:szCs w:val="21"/>
        </w:rPr>
        <w:t>直属机构</w:t>
      </w:r>
      <w:r w:rsidR="00AE5276" w:rsidRPr="000A3782">
        <w:rPr>
          <w:rFonts w:ascii="宋体" w:hAnsi="宋体" w:hint="eastAsia"/>
          <w:szCs w:val="21"/>
        </w:rPr>
        <w:t>有</w:t>
      </w:r>
      <w:r w:rsidR="00AE5276" w:rsidRPr="000A3782">
        <w:rPr>
          <w:rFonts w:ascii="宋体" w:hAnsi="宋体"/>
          <w:szCs w:val="21"/>
        </w:rPr>
        <w:t>稽查局</w:t>
      </w:r>
      <w:r w:rsidR="00AE5276" w:rsidRPr="000A3782">
        <w:rPr>
          <w:rFonts w:ascii="宋体" w:hAnsi="宋体" w:hint="eastAsia"/>
          <w:szCs w:val="21"/>
        </w:rPr>
        <w:t>和</w:t>
      </w:r>
      <w:r w:rsidR="00AE5276" w:rsidRPr="000A3782">
        <w:rPr>
          <w:rFonts w:ascii="宋体" w:hAnsi="宋体"/>
          <w:szCs w:val="21"/>
        </w:rPr>
        <w:t>车辆购置税征收管理分局</w:t>
      </w:r>
      <w:r w:rsidR="00AE5276" w:rsidRPr="000A3782">
        <w:rPr>
          <w:rFonts w:ascii="宋体" w:hAnsi="宋体" w:hint="eastAsia"/>
          <w:szCs w:val="21"/>
        </w:rPr>
        <w:t>，</w:t>
      </w:r>
      <w:r w:rsidR="00AE5276" w:rsidRPr="000A3782">
        <w:rPr>
          <w:rFonts w:ascii="宋体" w:hAnsi="宋体"/>
          <w:szCs w:val="21"/>
        </w:rPr>
        <w:t>事业单位</w:t>
      </w:r>
      <w:r w:rsidR="00AE5276" w:rsidRPr="000A3782">
        <w:rPr>
          <w:rFonts w:ascii="宋体" w:hAnsi="宋体" w:hint="eastAsia"/>
          <w:szCs w:val="21"/>
        </w:rPr>
        <w:t>有</w:t>
      </w:r>
      <w:r w:rsidR="00AE5276" w:rsidRPr="000A3782">
        <w:rPr>
          <w:rFonts w:ascii="宋体" w:hAnsi="宋体"/>
          <w:szCs w:val="21"/>
        </w:rPr>
        <w:t>信息中心、机关服务中心、税收科学研究所、注册税务师管理中心、集中采购中心</w:t>
      </w:r>
      <w:r w:rsidR="00AE5276" w:rsidRPr="000A3782">
        <w:rPr>
          <w:rFonts w:ascii="宋体" w:hAnsi="宋体" w:hint="eastAsia"/>
          <w:szCs w:val="21"/>
        </w:rPr>
        <w:t>和</w:t>
      </w:r>
      <w:r w:rsidR="00AE5276" w:rsidRPr="000A3782">
        <w:rPr>
          <w:rFonts w:ascii="宋体" w:hAnsi="宋体"/>
          <w:szCs w:val="21"/>
        </w:rPr>
        <w:t>税务干部学校。</w:t>
      </w:r>
    </w:p>
    <w:p w:rsidR="00696465" w:rsidRPr="00582971" w:rsidRDefault="00696465" w:rsidP="00AE5276">
      <w:pPr>
        <w:spacing w:line="280" w:lineRule="exact"/>
        <w:ind w:firstLineChars="196" w:firstLine="412"/>
        <w:rPr>
          <w:rFonts w:ascii="宋体" w:hAnsi="宋体"/>
        </w:rPr>
      </w:pPr>
      <w:r w:rsidRPr="00582971">
        <w:rPr>
          <w:rFonts w:ascii="宋体" w:hAnsi="宋体" w:hint="eastAsia"/>
          <w:szCs w:val="21"/>
        </w:rPr>
        <w:t>大连、宁波、厦门、青岛和深圳5</w:t>
      </w:r>
      <w:r w:rsidR="00F33C48" w:rsidRPr="00582971">
        <w:rPr>
          <w:rFonts w:ascii="宋体" w:hAnsi="宋体" w:hint="eastAsia"/>
          <w:szCs w:val="21"/>
        </w:rPr>
        <w:t>个计划单列市国家税务局是国家税务总局直接管理的</w:t>
      </w:r>
      <w:r w:rsidRPr="00582971">
        <w:rPr>
          <w:rFonts w:ascii="宋体" w:hAnsi="宋体" w:hint="eastAsia"/>
          <w:szCs w:val="21"/>
        </w:rPr>
        <w:t>厅级机构，履行省级国家税务机关的税收管理权限。</w:t>
      </w:r>
    </w:p>
    <w:p w:rsidR="00CB173D" w:rsidRPr="00582971" w:rsidRDefault="00CB173D" w:rsidP="00CB173D">
      <w:pPr>
        <w:spacing w:line="280" w:lineRule="exact"/>
        <w:ind w:firstLine="420"/>
        <w:rPr>
          <w:rFonts w:ascii="宋体" w:hAnsi="宋体"/>
        </w:rPr>
      </w:pPr>
      <w:r w:rsidRPr="00582971">
        <w:rPr>
          <w:rFonts w:ascii="宋体" w:hAnsi="宋体"/>
        </w:rPr>
        <w:t>2</w:t>
      </w:r>
      <w:r w:rsidRPr="00582971">
        <w:rPr>
          <w:rFonts w:ascii="宋体" w:hAnsi="宋体" w:hint="eastAsia"/>
        </w:rPr>
        <w:t>．地方税务局系统包括省、自治区和直辖市地方税务局，地区、地级市（</w:t>
      </w:r>
      <w:r w:rsidR="00923A50">
        <w:rPr>
          <w:rFonts w:ascii="宋体" w:hAnsi="宋体" w:hint="eastAsia"/>
        </w:rPr>
        <w:t>区）、自治州和盟地方税务局，县、县级市（区）和旗地方税务局，</w:t>
      </w:r>
      <w:r w:rsidR="00923A50" w:rsidRPr="00923A50">
        <w:rPr>
          <w:rFonts w:ascii="宋体" w:hAnsi="宋体" w:hint="eastAsia"/>
          <w:color w:val="FF0000"/>
        </w:rPr>
        <w:t>税务</w:t>
      </w:r>
      <w:r w:rsidRPr="00582971">
        <w:rPr>
          <w:rFonts w:ascii="宋体" w:hAnsi="宋体" w:hint="eastAsia"/>
        </w:rPr>
        <w:t>分局、税务所。</w:t>
      </w:r>
    </w:p>
    <w:p w:rsidR="00CB173D" w:rsidRPr="000A3782" w:rsidRDefault="00CB173D" w:rsidP="00CB173D">
      <w:pPr>
        <w:spacing w:line="280" w:lineRule="exact"/>
        <w:ind w:firstLineChars="196" w:firstLine="412"/>
        <w:rPr>
          <w:rFonts w:ascii="宋体" w:hAnsi="宋体" w:hint="eastAsia"/>
        </w:rPr>
      </w:pPr>
      <w:r w:rsidRPr="00582971">
        <w:rPr>
          <w:rFonts w:ascii="宋体" w:hAnsi="宋体" w:hint="eastAsia"/>
        </w:rPr>
        <w:t>省级地方</w:t>
      </w:r>
      <w:r w:rsidR="00F33C48" w:rsidRPr="00582971">
        <w:rPr>
          <w:rFonts w:ascii="宋体" w:hAnsi="宋体" w:hint="eastAsia"/>
        </w:rPr>
        <w:t>税务局是省级人民政府所属的主管本地区地方税收工作的职能部门，为</w:t>
      </w:r>
      <w:r w:rsidRPr="00582971">
        <w:rPr>
          <w:rFonts w:ascii="宋体" w:hAnsi="宋体" w:hint="eastAsia"/>
        </w:rPr>
        <w:t>厅</w:t>
      </w:r>
      <w:r w:rsidR="00D27F59" w:rsidRPr="00582971">
        <w:rPr>
          <w:rFonts w:ascii="宋体" w:hAnsi="宋体" w:hint="eastAsia"/>
        </w:rPr>
        <w:t>（局）级行政机构，实行</w:t>
      </w:r>
      <w:r w:rsidR="00D27F59" w:rsidRPr="00582971">
        <w:rPr>
          <w:rFonts w:hint="eastAsia"/>
        </w:rPr>
        <w:t>省级人民</w:t>
      </w:r>
      <w:r w:rsidRPr="00582971">
        <w:rPr>
          <w:rFonts w:ascii="宋体" w:hAnsi="宋体" w:hint="eastAsia"/>
        </w:rPr>
        <w:t>政府和国家税务总局双重领导</w:t>
      </w:r>
      <w:r w:rsidRPr="00582971">
        <w:rPr>
          <w:rFonts w:ascii="宋体" w:hAnsi="宋体"/>
        </w:rPr>
        <w:t xml:space="preserve">, </w:t>
      </w:r>
      <w:r w:rsidR="00D27F59" w:rsidRPr="00582971">
        <w:rPr>
          <w:rFonts w:ascii="宋体" w:hAnsi="宋体" w:hint="eastAsia"/>
        </w:rPr>
        <w:t>以</w:t>
      </w:r>
      <w:r w:rsidR="00D27F59" w:rsidRPr="00582971">
        <w:rPr>
          <w:rFonts w:hint="eastAsia"/>
        </w:rPr>
        <w:t>省级人民</w:t>
      </w:r>
      <w:r w:rsidRPr="00582971">
        <w:rPr>
          <w:rFonts w:ascii="宋体" w:hAnsi="宋体" w:hint="eastAsia"/>
        </w:rPr>
        <w:t>政府领导为主的管理体制，局长、副局长均由省级人民政府任命，局内通常设有</w:t>
      </w:r>
      <w:r w:rsidRPr="00582971">
        <w:rPr>
          <w:rFonts w:ascii="宋体" w:hAnsi="宋体"/>
          <w:szCs w:val="21"/>
        </w:rPr>
        <w:t>办公室、政策法规处、</w:t>
      </w:r>
      <w:r w:rsidRPr="002F52A1">
        <w:rPr>
          <w:rFonts w:ascii="宋体" w:hAnsi="宋体"/>
          <w:color w:val="FF0000"/>
          <w:szCs w:val="21"/>
        </w:rPr>
        <w:t>所得</w:t>
      </w:r>
      <w:r w:rsidRPr="00582971">
        <w:rPr>
          <w:rFonts w:ascii="宋体" w:hAnsi="宋体"/>
          <w:szCs w:val="21"/>
        </w:rPr>
        <w:t>税处、</w:t>
      </w:r>
      <w:r w:rsidR="002366CB" w:rsidRPr="00582971">
        <w:rPr>
          <w:rFonts w:ascii="宋体" w:hAnsi="宋体" w:hint="eastAsia"/>
          <w:szCs w:val="21"/>
        </w:rPr>
        <w:t>财产和行为税处、</w:t>
      </w:r>
      <w:r w:rsidR="002366CB" w:rsidRPr="00582971">
        <w:rPr>
          <w:rFonts w:ascii="宋体" w:hAnsi="宋体"/>
          <w:szCs w:val="21"/>
        </w:rPr>
        <w:t>收入</w:t>
      </w:r>
      <w:r w:rsidR="002366CB" w:rsidRPr="000A3782">
        <w:rPr>
          <w:rFonts w:ascii="宋体" w:hAnsi="宋体"/>
          <w:szCs w:val="21"/>
        </w:rPr>
        <w:t>规划核算</w:t>
      </w:r>
      <w:r w:rsidRPr="000A3782">
        <w:rPr>
          <w:rFonts w:ascii="宋体" w:hAnsi="宋体"/>
          <w:szCs w:val="21"/>
        </w:rPr>
        <w:t>处、纳税服务处、</w:t>
      </w:r>
      <w:r w:rsidRPr="000A3782">
        <w:rPr>
          <w:rFonts w:ascii="宋体" w:hAnsi="宋体" w:hint="eastAsia"/>
          <w:szCs w:val="21"/>
        </w:rPr>
        <w:t>征收管理</w:t>
      </w:r>
      <w:r w:rsidRPr="000A3782">
        <w:rPr>
          <w:rFonts w:ascii="宋体" w:hAnsi="宋体"/>
          <w:szCs w:val="21"/>
        </w:rPr>
        <w:t>处、财务管理处、人事处</w:t>
      </w:r>
      <w:r w:rsidRPr="000A3782">
        <w:rPr>
          <w:rFonts w:ascii="宋体" w:hAnsi="宋体" w:hint="eastAsia"/>
          <w:szCs w:val="21"/>
        </w:rPr>
        <w:t>等</w:t>
      </w:r>
      <w:r w:rsidRPr="000A3782">
        <w:rPr>
          <w:rFonts w:ascii="宋体" w:hAnsi="宋体" w:hint="eastAsia"/>
        </w:rPr>
        <w:t>行政处（室）和信息中心、</w:t>
      </w:r>
      <w:r w:rsidRPr="000A3782">
        <w:rPr>
          <w:rFonts w:ascii="宋体" w:hAnsi="宋体"/>
          <w:szCs w:val="21"/>
        </w:rPr>
        <w:t>机关服务中心</w:t>
      </w:r>
      <w:r w:rsidRPr="000A3782">
        <w:rPr>
          <w:rFonts w:ascii="宋体" w:hAnsi="宋体" w:hint="eastAsia"/>
          <w:szCs w:val="21"/>
        </w:rPr>
        <w:t>等</w:t>
      </w:r>
      <w:r w:rsidRPr="000A3782">
        <w:rPr>
          <w:rFonts w:ascii="宋体" w:hAnsi="宋体" w:hint="eastAsia"/>
        </w:rPr>
        <w:t>事业单位。</w:t>
      </w:r>
    </w:p>
    <w:p w:rsidR="00AE5276" w:rsidRPr="000A3782" w:rsidRDefault="00AE5276" w:rsidP="00AE5276">
      <w:pPr>
        <w:spacing w:line="280" w:lineRule="exact"/>
        <w:ind w:firstLine="420"/>
        <w:rPr>
          <w:rFonts w:ascii="宋体" w:hAnsi="宋体" w:hint="eastAsia"/>
        </w:rPr>
      </w:pPr>
      <w:r w:rsidRPr="000A3782">
        <w:rPr>
          <w:rFonts w:ascii="宋体" w:hAnsi="宋体" w:hint="eastAsia"/>
        </w:rPr>
        <w:t>国家税务总局对省级地方税务局的领导</w:t>
      </w:r>
      <w:r w:rsidR="000B4254">
        <w:rPr>
          <w:rFonts w:ascii="宋体" w:hAnsi="宋体" w:hint="eastAsia"/>
        </w:rPr>
        <w:t>，</w:t>
      </w:r>
      <w:r w:rsidRPr="000A3782">
        <w:rPr>
          <w:rFonts w:ascii="宋体" w:hAnsi="宋体" w:hint="eastAsia"/>
        </w:rPr>
        <w:t>主要体现在税收政策、业务的指导和协调</w:t>
      </w:r>
      <w:r w:rsidR="000B4254">
        <w:rPr>
          <w:rFonts w:ascii="宋体" w:hAnsi="宋体" w:hint="eastAsia"/>
        </w:rPr>
        <w:t>，</w:t>
      </w:r>
      <w:r w:rsidRPr="000A3782">
        <w:rPr>
          <w:rFonts w:ascii="宋体" w:hAnsi="宋体" w:hint="eastAsia"/>
        </w:rPr>
        <w:t>对国家统一的税收制度、政策</w:t>
      </w:r>
      <w:r w:rsidR="00CB173D" w:rsidRPr="000A3782">
        <w:rPr>
          <w:rFonts w:ascii="宋体" w:hAnsi="宋体" w:hint="eastAsia"/>
        </w:rPr>
        <w:t>执行情况</w:t>
      </w:r>
      <w:r w:rsidRPr="000A3782">
        <w:rPr>
          <w:rFonts w:ascii="宋体" w:hAnsi="宋体" w:hint="eastAsia"/>
        </w:rPr>
        <w:t>的监督</w:t>
      </w:r>
      <w:r w:rsidR="00CB173D" w:rsidRPr="000A3782">
        <w:rPr>
          <w:rFonts w:ascii="宋体" w:hAnsi="宋体" w:hint="eastAsia"/>
        </w:rPr>
        <w:t>，</w:t>
      </w:r>
      <w:r w:rsidR="000B4254">
        <w:rPr>
          <w:rFonts w:ascii="宋体" w:hAnsi="宋体" w:hint="eastAsia"/>
        </w:rPr>
        <w:t>组织经验交流等方面。省级地方税务局</w:t>
      </w:r>
      <w:r w:rsidR="000B4254" w:rsidRPr="002F0565">
        <w:rPr>
          <w:rFonts w:ascii="宋体" w:hAnsi="宋体" w:hint="eastAsia"/>
        </w:rPr>
        <w:t>的局长，</w:t>
      </w:r>
      <w:r w:rsidRPr="002F0565">
        <w:rPr>
          <w:rFonts w:ascii="宋体" w:hAnsi="宋体" w:hint="eastAsia"/>
        </w:rPr>
        <w:t>由</w:t>
      </w:r>
      <w:r w:rsidRPr="000A3782">
        <w:rPr>
          <w:rFonts w:ascii="宋体" w:hAnsi="宋体" w:hint="eastAsia"/>
        </w:rPr>
        <w:t>地方政府征求国家税务总局意见以后任免。</w:t>
      </w:r>
    </w:p>
    <w:p w:rsidR="00CB173D" w:rsidRDefault="00AE5276" w:rsidP="00CB173D">
      <w:pPr>
        <w:spacing w:line="280" w:lineRule="exact"/>
        <w:ind w:firstLine="420"/>
        <w:rPr>
          <w:rFonts w:ascii="宋体" w:hAnsi="宋体" w:hint="eastAsia"/>
        </w:rPr>
      </w:pPr>
      <w:r w:rsidRPr="000A3782">
        <w:rPr>
          <w:rFonts w:ascii="宋体" w:hAnsi="宋体" w:hint="eastAsia"/>
        </w:rPr>
        <w:t>省以下地方税务局实行上级税务机关和同级政府双重领导，以上级税务机关垂直领导为主的管理体制，即地区（市、区、州、盟）和县（市、区、旗）地方税务局的机构设置、干部管理、人员编制和经费开支均由所在省（自治区、直辖市）地方税务局垂直管理。</w:t>
      </w:r>
    </w:p>
    <w:p w:rsidR="002F52A1" w:rsidRDefault="002F52A1" w:rsidP="00CB173D">
      <w:pPr>
        <w:spacing w:line="280" w:lineRule="exact"/>
        <w:ind w:firstLine="420"/>
        <w:rPr>
          <w:rFonts w:ascii="宋体" w:hAnsi="宋体" w:hint="eastAsia"/>
        </w:rPr>
      </w:pPr>
      <w:r w:rsidRPr="006F3418">
        <w:rPr>
          <w:rFonts w:hint="eastAsia"/>
        </w:rPr>
        <w:lastRenderedPageBreak/>
        <w:t>到</w:t>
      </w:r>
      <w:r w:rsidRPr="00DF49F0">
        <w:rPr>
          <w:color w:val="FF0000"/>
        </w:rPr>
        <w:t>20</w:t>
      </w:r>
      <w:r>
        <w:rPr>
          <w:rFonts w:hint="eastAsia"/>
          <w:color w:val="FF0000"/>
        </w:rPr>
        <w:t>16</w:t>
      </w:r>
      <w:r w:rsidRPr="00DF49F0">
        <w:rPr>
          <w:rFonts w:hint="eastAsia"/>
          <w:color w:val="FF0000"/>
        </w:rPr>
        <w:t>年</w:t>
      </w:r>
      <w:r w:rsidRPr="006F3418">
        <w:rPr>
          <w:rFonts w:hint="eastAsia"/>
        </w:rPr>
        <w:t>底，</w:t>
      </w:r>
      <w:r w:rsidRPr="00F15C60">
        <w:rPr>
          <w:rFonts w:hint="eastAsia"/>
        </w:rPr>
        <w:t>全国共有省级税务局</w:t>
      </w:r>
      <w:r w:rsidRPr="00F15C60">
        <w:t>6</w:t>
      </w:r>
      <w:r w:rsidRPr="00F15C60">
        <w:rPr>
          <w:rFonts w:hint="eastAsia"/>
        </w:rPr>
        <w:t>1</w:t>
      </w:r>
      <w:r w:rsidRPr="00F15C60">
        <w:rPr>
          <w:rFonts w:hint="eastAsia"/>
        </w:rPr>
        <w:t>个，副省级</w:t>
      </w:r>
      <w:r w:rsidRPr="00381399">
        <w:rPr>
          <w:rFonts w:hint="eastAsia"/>
        </w:rPr>
        <w:t>城市税务局</w:t>
      </w:r>
      <w:r w:rsidRPr="00381399">
        <w:rPr>
          <w:rFonts w:hint="eastAsia"/>
        </w:rPr>
        <w:t>30</w:t>
      </w:r>
      <w:r w:rsidRPr="00381399">
        <w:rPr>
          <w:rFonts w:hint="eastAsia"/>
        </w:rPr>
        <w:t>个，市（区、地区、州、盟）税务局</w:t>
      </w:r>
      <w:r w:rsidRPr="009C36E1">
        <w:rPr>
          <w:rFonts w:hint="eastAsia"/>
          <w:color w:val="FF0000"/>
        </w:rPr>
        <w:t>11</w:t>
      </w:r>
      <w:r>
        <w:rPr>
          <w:rFonts w:hint="eastAsia"/>
          <w:color w:val="FF0000"/>
        </w:rPr>
        <w:t>55</w:t>
      </w:r>
      <w:r w:rsidRPr="00381399">
        <w:rPr>
          <w:rFonts w:hint="eastAsia"/>
        </w:rPr>
        <w:t>个，县（市、区、旗）税务局</w:t>
      </w:r>
      <w:r w:rsidRPr="009C36E1">
        <w:rPr>
          <w:color w:val="FF0000"/>
        </w:rPr>
        <w:t>5</w:t>
      </w:r>
      <w:r w:rsidRPr="009C36E1">
        <w:rPr>
          <w:rFonts w:hint="eastAsia"/>
          <w:color w:val="FF0000"/>
        </w:rPr>
        <w:t>5</w:t>
      </w:r>
      <w:r>
        <w:rPr>
          <w:rFonts w:hint="eastAsia"/>
          <w:color w:val="FF0000"/>
        </w:rPr>
        <w:t>76</w:t>
      </w:r>
      <w:r w:rsidRPr="00381399">
        <w:rPr>
          <w:rFonts w:hint="eastAsia"/>
        </w:rPr>
        <w:t>个，税务分局、税务所</w:t>
      </w:r>
      <w:r w:rsidRPr="009C36E1">
        <w:rPr>
          <w:rFonts w:hint="eastAsia"/>
          <w:color w:val="FF0000"/>
        </w:rPr>
        <w:t>2</w:t>
      </w:r>
      <w:r>
        <w:rPr>
          <w:rFonts w:hint="eastAsia"/>
          <w:color w:val="FF0000"/>
        </w:rPr>
        <w:t>7027</w:t>
      </w:r>
      <w:r w:rsidRPr="00381399">
        <w:rPr>
          <w:rFonts w:hint="eastAsia"/>
        </w:rPr>
        <w:t>个。全国税务系统共有</w:t>
      </w:r>
      <w:r w:rsidRPr="009C36E1">
        <w:rPr>
          <w:color w:val="FF0000"/>
        </w:rPr>
        <w:t>8</w:t>
      </w:r>
      <w:r w:rsidRPr="009C36E1">
        <w:rPr>
          <w:rFonts w:hint="eastAsia"/>
          <w:color w:val="FF0000"/>
        </w:rPr>
        <w:t>8</w:t>
      </w:r>
      <w:r w:rsidRPr="00381399">
        <w:rPr>
          <w:rFonts w:hint="eastAsia"/>
        </w:rPr>
        <w:t>万名工作人员，其中国家税务局系统</w:t>
      </w:r>
      <w:r w:rsidRPr="00F61FE5">
        <w:rPr>
          <w:color w:val="FF0000"/>
        </w:rPr>
        <w:t>4</w:t>
      </w:r>
      <w:r w:rsidRPr="00F61FE5">
        <w:rPr>
          <w:rFonts w:hint="eastAsia"/>
          <w:color w:val="FF0000"/>
        </w:rPr>
        <w:t>7.1</w:t>
      </w:r>
      <w:r w:rsidRPr="00381399">
        <w:rPr>
          <w:rFonts w:hint="eastAsia"/>
        </w:rPr>
        <w:t>万名，占</w:t>
      </w:r>
      <w:r w:rsidRPr="009C36E1">
        <w:rPr>
          <w:rFonts w:hint="eastAsia"/>
          <w:color w:val="FF0000"/>
        </w:rPr>
        <w:t>5</w:t>
      </w:r>
      <w:r>
        <w:rPr>
          <w:rFonts w:hint="eastAsia"/>
          <w:color w:val="FF0000"/>
        </w:rPr>
        <w:t>3.5</w:t>
      </w:r>
      <w:r w:rsidRPr="00381399">
        <w:rPr>
          <w:rFonts w:hint="eastAsia"/>
        </w:rPr>
        <w:t>%</w:t>
      </w:r>
      <w:r w:rsidRPr="00381399">
        <w:rPr>
          <w:rFonts w:hint="eastAsia"/>
        </w:rPr>
        <w:t>；地方税务局系统</w:t>
      </w:r>
      <w:r w:rsidRPr="009C36E1">
        <w:rPr>
          <w:rFonts w:hint="eastAsia"/>
          <w:color w:val="FF0000"/>
        </w:rPr>
        <w:t>4</w:t>
      </w:r>
      <w:r>
        <w:rPr>
          <w:rFonts w:hint="eastAsia"/>
          <w:color w:val="FF0000"/>
        </w:rPr>
        <w:t>0.9</w:t>
      </w:r>
      <w:r w:rsidRPr="00381399">
        <w:rPr>
          <w:rFonts w:hint="eastAsia"/>
        </w:rPr>
        <w:t>万名，占</w:t>
      </w:r>
      <w:r w:rsidRPr="009C36E1">
        <w:rPr>
          <w:rFonts w:hint="eastAsia"/>
          <w:color w:val="FF0000"/>
        </w:rPr>
        <w:t>4</w:t>
      </w:r>
      <w:r>
        <w:rPr>
          <w:rFonts w:hint="eastAsia"/>
          <w:color w:val="FF0000"/>
        </w:rPr>
        <w:t>6.5</w:t>
      </w:r>
      <w:r w:rsidRPr="00381399">
        <w:rPr>
          <w:rFonts w:hint="eastAsia"/>
        </w:rPr>
        <w:t>%</w:t>
      </w:r>
      <w:r w:rsidRPr="00F15C60">
        <w:rPr>
          <w:rFonts w:hint="eastAsia"/>
        </w:rPr>
        <w:t>。</w:t>
      </w:r>
    </w:p>
    <w:p w:rsidR="002F52A1" w:rsidRDefault="002F52A1" w:rsidP="00AE5276">
      <w:pPr>
        <w:spacing w:line="320" w:lineRule="exact"/>
        <w:rPr>
          <w:rFonts w:ascii="宋体" w:hAnsi="宋体" w:hint="eastAsia"/>
        </w:rPr>
      </w:pPr>
    </w:p>
    <w:p w:rsidR="00AE5276" w:rsidRPr="000A3782" w:rsidRDefault="00AE5276" w:rsidP="00AE5276">
      <w:pPr>
        <w:spacing w:line="320" w:lineRule="exact"/>
        <w:rPr>
          <w:rFonts w:ascii="宋体" w:hAnsi="宋体" w:hint="eastAsia"/>
        </w:rPr>
      </w:pPr>
      <w:r w:rsidRPr="000A3782">
        <w:rPr>
          <w:rFonts w:ascii="宋体" w:hAnsi="宋体"/>
          <w:b/>
          <w:sz w:val="28"/>
        </w:rPr>
        <w:t xml:space="preserve">  </w:t>
      </w:r>
      <w:r w:rsidRPr="000A3782">
        <w:rPr>
          <w:rFonts w:ascii="宋体" w:hAnsi="宋体" w:hint="eastAsia"/>
          <w:b/>
          <w:sz w:val="28"/>
        </w:rPr>
        <w:t xml:space="preserve">（四）海关总署  </w:t>
      </w:r>
    </w:p>
    <w:p w:rsidR="00AE5276" w:rsidRPr="000A3782" w:rsidRDefault="00AE5276" w:rsidP="00AE5276">
      <w:pPr>
        <w:spacing w:line="280" w:lineRule="exact"/>
        <w:ind w:firstLine="420"/>
        <w:rPr>
          <w:rFonts w:ascii="宋体" w:hAnsi="宋体"/>
        </w:rPr>
      </w:pPr>
    </w:p>
    <w:p w:rsidR="00AE5276" w:rsidRPr="002F0565" w:rsidRDefault="003A28B1" w:rsidP="003A28B1">
      <w:pPr>
        <w:pStyle w:val="20"/>
        <w:ind w:firstLineChars="200" w:firstLine="420"/>
        <w:rPr>
          <w:rFonts w:ascii="宋体" w:eastAsia="宋体" w:hAnsi="宋体" w:hint="eastAsia"/>
          <w:sz w:val="21"/>
          <w:szCs w:val="21"/>
        </w:rPr>
      </w:pPr>
      <w:r w:rsidRPr="000A3782">
        <w:rPr>
          <w:rFonts w:ascii="宋体" w:eastAsia="宋体" w:hAnsi="宋体" w:hint="eastAsia"/>
          <w:sz w:val="21"/>
        </w:rPr>
        <w:t>海关总署是中国国务院主管全国海关工作的部级直属机构，其</w:t>
      </w:r>
      <w:r w:rsidR="00AE5276" w:rsidRPr="000A3782">
        <w:rPr>
          <w:rFonts w:ascii="宋体" w:eastAsia="宋体" w:hAnsi="宋体" w:hint="eastAsia"/>
          <w:sz w:val="21"/>
          <w:szCs w:val="21"/>
        </w:rPr>
        <w:t>主要职责中与税收直接相关的内容包括：参与拟订与海关工作相关的税收政策；承担进出口关税和其他税费征收管理的责任，拟订征管制度；制定进出口商品分类目录，并组织实施和解释；组织拟订进出口商品原产地规则，并负责有关的组织实施工作；牵头开展多边</w:t>
      </w:r>
      <w:r w:rsidR="00C96A8B" w:rsidRPr="000A3782">
        <w:rPr>
          <w:rFonts w:ascii="宋体" w:eastAsia="宋体" w:hAnsi="宋体" w:hint="eastAsia"/>
          <w:sz w:val="21"/>
          <w:szCs w:val="21"/>
        </w:rPr>
        <w:t>、</w:t>
      </w:r>
      <w:r w:rsidR="00AE5276" w:rsidRPr="000A3782">
        <w:rPr>
          <w:rFonts w:ascii="宋体" w:eastAsia="宋体" w:hAnsi="宋体" w:hint="eastAsia"/>
          <w:sz w:val="21"/>
          <w:szCs w:val="21"/>
        </w:rPr>
        <w:t>双</w:t>
      </w:r>
      <w:r w:rsidR="00C96A8B" w:rsidRPr="000A3782">
        <w:rPr>
          <w:rFonts w:ascii="宋体" w:eastAsia="宋体" w:hAnsi="宋体" w:hint="eastAsia"/>
          <w:sz w:val="21"/>
          <w:szCs w:val="21"/>
        </w:rPr>
        <w:t>边</w:t>
      </w:r>
      <w:r w:rsidR="00AE5276" w:rsidRPr="000A3782">
        <w:rPr>
          <w:rFonts w:ascii="宋体" w:eastAsia="宋体" w:hAnsi="宋体" w:hint="eastAsia"/>
          <w:sz w:val="21"/>
          <w:szCs w:val="21"/>
        </w:rPr>
        <w:t>原产地规则对外谈判；依法执行反倾销措施、反补贴措施、保障措施和其他关税措施；负责关税立法调研和起草工作，开展关税税政</w:t>
      </w:r>
      <w:r w:rsidR="006422B3">
        <w:rPr>
          <w:rFonts w:ascii="宋体" w:eastAsia="宋体" w:hAnsi="宋体" w:hint="eastAsia"/>
          <w:sz w:val="21"/>
          <w:szCs w:val="21"/>
        </w:rPr>
        <w:t>调研工作，对关税法律、法规执法问题作出具体工作解释。该署</w:t>
      </w:r>
      <w:r w:rsidR="006422B3" w:rsidRPr="002F0565">
        <w:rPr>
          <w:rFonts w:ascii="宋体" w:eastAsia="宋体" w:hAnsi="宋体" w:hint="eastAsia"/>
          <w:sz w:val="21"/>
          <w:szCs w:val="21"/>
        </w:rPr>
        <w:t>的署长、</w:t>
      </w:r>
      <w:r w:rsidR="00AE5276" w:rsidRPr="002F0565">
        <w:rPr>
          <w:rFonts w:ascii="宋体" w:eastAsia="宋体" w:hAnsi="宋体" w:hint="eastAsia"/>
          <w:sz w:val="21"/>
          <w:szCs w:val="21"/>
        </w:rPr>
        <w:t>副署长均由国务院任命。</w:t>
      </w:r>
    </w:p>
    <w:p w:rsidR="00434143" w:rsidRDefault="00AE5276" w:rsidP="00434143">
      <w:pPr>
        <w:spacing w:line="280" w:lineRule="exact"/>
        <w:ind w:firstLine="375"/>
        <w:rPr>
          <w:rFonts w:ascii="宋体" w:hAnsi="宋体" w:hint="eastAsia"/>
        </w:rPr>
      </w:pPr>
      <w:r w:rsidRPr="002F0565">
        <w:rPr>
          <w:rFonts w:ascii="宋体" w:hAnsi="宋体" w:hint="eastAsia"/>
        </w:rPr>
        <w:t>关税征管司是海关总署内主管关</w:t>
      </w:r>
      <w:r w:rsidRPr="000A3782">
        <w:rPr>
          <w:rFonts w:ascii="宋体" w:hAnsi="宋体" w:hint="eastAsia"/>
        </w:rPr>
        <w:t>税征管业务的职能部门，其主要职责是：承担关税税政和立法的有关工作，参与研究进出口税收政策、税则税率的调整和相关的对外谈判，拟订进出口关税和其他税费征管规定并组织实施，承办进出口商品分类目录和原产地规则的有关工作，承担多</w:t>
      </w:r>
      <w:r w:rsidR="00C96A8B" w:rsidRPr="000A3782">
        <w:rPr>
          <w:rFonts w:ascii="宋体" w:hAnsi="宋体" w:hint="eastAsia"/>
        </w:rPr>
        <w:t>边、</w:t>
      </w:r>
      <w:r w:rsidRPr="000A3782">
        <w:rPr>
          <w:rFonts w:ascii="宋体" w:hAnsi="宋体" w:hint="eastAsia"/>
        </w:rPr>
        <w:t>双边原产地规则对外谈判工作，组织实施关税和进口环节税减免，组织实施反倾销措施、反补贴措施、保障措施和其他关税措施。</w:t>
      </w:r>
    </w:p>
    <w:p w:rsidR="00434143" w:rsidRPr="005B0781" w:rsidRDefault="00434143" w:rsidP="00434143">
      <w:pPr>
        <w:spacing w:line="280" w:lineRule="exact"/>
        <w:ind w:firstLine="375"/>
        <w:rPr>
          <w:rFonts w:ascii="ˎ̥" w:hAnsi="ˎ̥" w:cs="Tahoma" w:hint="eastAsia"/>
          <w:szCs w:val="21"/>
        </w:rPr>
      </w:pPr>
      <w:r w:rsidRPr="005B0781">
        <w:rPr>
          <w:rFonts w:hint="eastAsia"/>
          <w:color w:val="0000FF"/>
        </w:rPr>
        <w:t>海关系统</w:t>
      </w:r>
      <w:r>
        <w:rPr>
          <w:rFonts w:hint="eastAsia"/>
        </w:rPr>
        <w:t>实行垂直</w:t>
      </w:r>
      <w:r w:rsidRPr="00304F46">
        <w:rPr>
          <w:rFonts w:hint="eastAsia"/>
          <w:color w:val="FF0000"/>
        </w:rPr>
        <w:t>管理</w:t>
      </w:r>
      <w:r w:rsidRPr="005B0781">
        <w:rPr>
          <w:rFonts w:hint="eastAsia"/>
        </w:rPr>
        <w:t>体制。海关总署下设广东分署，天津、上海特派员办事处，</w:t>
      </w:r>
      <w:r w:rsidRPr="00304F46">
        <w:rPr>
          <w:rFonts w:hint="eastAsia"/>
          <w:color w:val="FF0000"/>
        </w:rPr>
        <w:t>42</w:t>
      </w:r>
      <w:r w:rsidRPr="00304F46">
        <w:rPr>
          <w:rFonts w:hint="eastAsia"/>
          <w:color w:val="FF0000"/>
        </w:rPr>
        <w:t>个</w:t>
      </w:r>
      <w:r w:rsidRPr="005B0781">
        <w:rPr>
          <w:rFonts w:hint="eastAsia"/>
        </w:rPr>
        <w:t>直属海关，</w:t>
      </w:r>
      <w:r w:rsidRPr="00304F46">
        <w:rPr>
          <w:rFonts w:ascii="ˎ̥" w:hAnsi="ˎ̥" w:cs="Tahoma" w:hint="eastAsia"/>
          <w:color w:val="FF0000"/>
          <w:szCs w:val="21"/>
        </w:rPr>
        <w:t>742</w:t>
      </w:r>
      <w:r w:rsidRPr="00304F46">
        <w:rPr>
          <w:rFonts w:ascii="ˎ̥" w:hAnsi="ˎ̥" w:cs="Tahoma"/>
          <w:color w:val="FF0000"/>
          <w:szCs w:val="21"/>
        </w:rPr>
        <w:t>个</w:t>
      </w:r>
      <w:r>
        <w:rPr>
          <w:rFonts w:ascii="ˎ̥" w:hAnsi="ˎ̥" w:cs="Tahoma"/>
          <w:szCs w:val="21"/>
        </w:rPr>
        <w:t>隶属海关</w:t>
      </w:r>
      <w:r w:rsidRPr="0093697F">
        <w:rPr>
          <w:rFonts w:ascii="ˎ̥" w:hAnsi="ˎ̥" w:cs="Tahoma" w:hint="eastAsia"/>
          <w:color w:val="FF0000"/>
          <w:szCs w:val="21"/>
        </w:rPr>
        <w:t>、</w:t>
      </w:r>
      <w:r w:rsidRPr="0093697F">
        <w:rPr>
          <w:rFonts w:ascii="ˎ̥" w:hAnsi="ˎ̥" w:cs="Tahoma"/>
          <w:color w:val="FF0000"/>
          <w:szCs w:val="21"/>
        </w:rPr>
        <w:t>办</w:t>
      </w:r>
      <w:r w:rsidRPr="00304F46">
        <w:rPr>
          <w:rFonts w:ascii="ˎ̥" w:hAnsi="ˎ̥" w:cs="Tahoma"/>
          <w:color w:val="FF0000"/>
          <w:szCs w:val="21"/>
        </w:rPr>
        <w:t>事处</w:t>
      </w:r>
      <w:r w:rsidRPr="005B0781">
        <w:rPr>
          <w:rFonts w:ascii="ˎ̥" w:hAnsi="ˎ̥" w:cs="Tahoma"/>
          <w:szCs w:val="21"/>
        </w:rPr>
        <w:t>，并在欧盟、俄罗斯</w:t>
      </w:r>
      <w:r w:rsidRPr="005B0781">
        <w:rPr>
          <w:rFonts w:ascii="ˎ̥" w:hAnsi="ˎ̥" w:cs="Tahoma" w:hint="eastAsia"/>
          <w:szCs w:val="21"/>
        </w:rPr>
        <w:t>和</w:t>
      </w:r>
      <w:r w:rsidRPr="005B0781">
        <w:rPr>
          <w:rFonts w:ascii="ˎ̥" w:hAnsi="ˎ̥" w:cs="Tahoma"/>
          <w:szCs w:val="21"/>
        </w:rPr>
        <w:t>美国派驻海关机构</w:t>
      </w:r>
      <w:r w:rsidRPr="005B0781">
        <w:rPr>
          <w:rFonts w:ascii="ˎ̥" w:hAnsi="ˎ̥" w:cs="Tahoma" w:hint="eastAsia"/>
          <w:szCs w:val="21"/>
        </w:rPr>
        <w:t>，</w:t>
      </w:r>
      <w:r w:rsidRPr="005B0781">
        <w:rPr>
          <w:rFonts w:ascii="ˎ̥" w:hAnsi="ˎ̥" w:cs="Tahoma"/>
          <w:szCs w:val="21"/>
        </w:rPr>
        <w:t>现有关员（</w:t>
      </w:r>
      <w:r w:rsidRPr="005B0781">
        <w:rPr>
          <w:rFonts w:ascii="ˎ̥" w:hAnsi="ˎ̥" w:cs="Tahoma" w:hint="eastAsia"/>
          <w:szCs w:val="21"/>
        </w:rPr>
        <w:t>包括</w:t>
      </w:r>
      <w:r>
        <w:rPr>
          <w:rFonts w:ascii="ˎ̥" w:hAnsi="ˎ̥" w:cs="Tahoma"/>
          <w:szCs w:val="21"/>
        </w:rPr>
        <w:t>海关缉私警察）</w:t>
      </w:r>
      <w:r w:rsidRPr="00304F46">
        <w:rPr>
          <w:rFonts w:ascii="ˎ̥" w:hAnsi="ˎ̥" w:cs="Tahoma" w:hint="eastAsia"/>
          <w:color w:val="FF0000"/>
          <w:szCs w:val="21"/>
        </w:rPr>
        <w:t>近</w:t>
      </w:r>
      <w:r w:rsidRPr="00304F46">
        <w:rPr>
          <w:rFonts w:ascii="ˎ̥" w:hAnsi="ˎ̥" w:cs="Tahoma" w:hint="eastAsia"/>
          <w:color w:val="FF0000"/>
          <w:szCs w:val="21"/>
        </w:rPr>
        <w:t>6</w:t>
      </w:r>
      <w:r w:rsidRPr="00304F46">
        <w:rPr>
          <w:rFonts w:ascii="ˎ̥" w:hAnsi="ˎ̥" w:cs="Tahoma"/>
          <w:color w:val="FF0000"/>
          <w:szCs w:val="21"/>
        </w:rPr>
        <w:t>万</w:t>
      </w:r>
      <w:r w:rsidRPr="005B0781">
        <w:rPr>
          <w:rFonts w:ascii="ˎ̥" w:hAnsi="ˎ̥" w:cs="Tahoma"/>
          <w:szCs w:val="21"/>
        </w:rPr>
        <w:t>人。</w:t>
      </w:r>
    </w:p>
    <w:p w:rsidR="00AE5276" w:rsidRPr="000A3782" w:rsidRDefault="00AE5276" w:rsidP="00AE5276">
      <w:pPr>
        <w:spacing w:line="280" w:lineRule="exact"/>
        <w:rPr>
          <w:rFonts w:ascii="宋体" w:hAnsi="宋体" w:hint="eastAsia"/>
        </w:rPr>
      </w:pPr>
    </w:p>
    <w:p w:rsidR="00AE5276" w:rsidRPr="000A3782" w:rsidRDefault="00AE5276" w:rsidP="00AE5276">
      <w:pPr>
        <w:spacing w:line="320" w:lineRule="exact"/>
        <w:rPr>
          <w:rFonts w:ascii="宋体" w:hAnsi="宋体" w:hint="eastAsia"/>
        </w:rPr>
      </w:pPr>
      <w:r w:rsidRPr="000A3782">
        <w:rPr>
          <w:rFonts w:ascii="宋体" w:hAnsi="宋体"/>
        </w:rPr>
        <w:t xml:space="preserve">   </w:t>
      </w:r>
      <w:r w:rsidRPr="000A3782">
        <w:rPr>
          <w:rFonts w:ascii="宋体" w:hAnsi="宋体" w:hint="eastAsia"/>
          <w:b/>
          <w:sz w:val="28"/>
        </w:rPr>
        <w:t xml:space="preserve">（五）国务院关税税则委员会  </w:t>
      </w:r>
    </w:p>
    <w:p w:rsidR="00AE5276" w:rsidRPr="000A3782" w:rsidRDefault="00AE5276" w:rsidP="00AE5276">
      <w:pPr>
        <w:spacing w:line="280" w:lineRule="exact"/>
        <w:ind w:firstLine="420"/>
        <w:rPr>
          <w:rFonts w:ascii="宋体" w:hAnsi="宋体"/>
        </w:rPr>
      </w:pPr>
    </w:p>
    <w:p w:rsidR="00AE5276" w:rsidRPr="000A3782" w:rsidRDefault="00AE5276" w:rsidP="00AE5276">
      <w:pPr>
        <w:tabs>
          <w:tab w:val="left" w:pos="3196"/>
        </w:tabs>
        <w:spacing w:line="280" w:lineRule="exact"/>
        <w:ind w:firstLine="420"/>
        <w:rPr>
          <w:rFonts w:ascii="宋体" w:hAnsi="宋体" w:hint="eastAsia"/>
        </w:rPr>
      </w:pPr>
      <w:r w:rsidRPr="000A3782">
        <w:rPr>
          <w:rFonts w:ascii="宋体" w:hAnsi="宋体" w:hint="eastAsia"/>
        </w:rPr>
        <w:t>国务院关税税则委员会是国务院的议事协调机构，其主要职责是：负责《中华人民共和国进出口税则》、《中华人民共和国进境物品进口税税率表》的税目、税则号列、税率的调整和解释，报国务院批准以后执行；决定实行暂定税率的货物、税率和期限；决定关税配额税率；决定征收反倾销税、反补贴税、保障措施关税、报复性关税和决定实施其他关税措施；批准有关国家、地区适用税则优惠税率的方案；审议上报国务院的重大关税政策和对外谈判方案；决定特殊情况下税率的适用，履行国务院规定的其他职责。</w:t>
      </w:r>
    </w:p>
    <w:p w:rsidR="00AE5276" w:rsidRPr="000A3782" w:rsidRDefault="00AE5276" w:rsidP="00AE5276">
      <w:pPr>
        <w:pStyle w:val="20"/>
        <w:tabs>
          <w:tab w:val="left" w:pos="388"/>
        </w:tabs>
        <w:ind w:firstLineChars="200" w:firstLine="420"/>
        <w:rPr>
          <w:rFonts w:ascii="宋体" w:eastAsia="宋体" w:hAnsi="宋体" w:hint="eastAsia"/>
          <w:sz w:val="21"/>
          <w:szCs w:val="21"/>
        </w:rPr>
      </w:pPr>
      <w:r w:rsidRPr="000A3782">
        <w:rPr>
          <w:rFonts w:ascii="宋体" w:eastAsia="宋体" w:hAnsi="宋体" w:hint="eastAsia"/>
          <w:sz w:val="21"/>
          <w:szCs w:val="21"/>
        </w:rPr>
        <w:t>国务院关税税则委员会主任由财政部部长担任，副主任和委员由国务院办公厅、国家发展和改革委员会、工业和信息化部、财政部、国土资源部、农业部、商务部、海关总署、国家税务总局、国家质量监督检验检疫总局和国务院法制办公室的负责人担任，该委员会的具体工作由财政部承担。</w:t>
      </w:r>
    </w:p>
    <w:p w:rsidR="003A28B1" w:rsidRPr="000A3782" w:rsidRDefault="003A28B1" w:rsidP="00AE5276">
      <w:pPr>
        <w:spacing w:line="320" w:lineRule="exact"/>
        <w:rPr>
          <w:rFonts w:ascii="宋体" w:hAnsi="宋体" w:hint="eastAsia"/>
          <w:b/>
          <w:sz w:val="28"/>
        </w:rPr>
      </w:pPr>
    </w:p>
    <w:p w:rsidR="00AE5276" w:rsidRPr="000A3782" w:rsidRDefault="00AE5276" w:rsidP="00AE5276">
      <w:pPr>
        <w:spacing w:line="320" w:lineRule="exact"/>
        <w:rPr>
          <w:rFonts w:ascii="宋体" w:hAnsi="宋体" w:hint="eastAsia"/>
        </w:rPr>
      </w:pPr>
      <w:r w:rsidRPr="000A3782">
        <w:rPr>
          <w:rFonts w:ascii="宋体" w:hAnsi="宋体"/>
          <w:b/>
          <w:sz w:val="28"/>
        </w:rPr>
        <w:t xml:space="preserve">  </w:t>
      </w:r>
      <w:r w:rsidRPr="000A3782">
        <w:rPr>
          <w:rFonts w:ascii="宋体" w:hAnsi="宋体" w:hint="eastAsia"/>
          <w:b/>
          <w:sz w:val="28"/>
        </w:rPr>
        <w:t>（六）税收征收管理范围划分</w:t>
      </w:r>
    </w:p>
    <w:p w:rsidR="00AE5276" w:rsidRPr="000A3782" w:rsidRDefault="00AE5276" w:rsidP="00AE5276">
      <w:pPr>
        <w:spacing w:line="280" w:lineRule="exact"/>
        <w:rPr>
          <w:rFonts w:ascii="宋体" w:hAnsi="宋体"/>
        </w:rPr>
      </w:pPr>
      <w:r w:rsidRPr="000A3782">
        <w:rPr>
          <w:rFonts w:ascii="宋体" w:hAnsi="宋体"/>
        </w:rPr>
        <w:t xml:space="preserve"> </w:t>
      </w:r>
    </w:p>
    <w:p w:rsidR="00900F25" w:rsidRPr="000A3782" w:rsidRDefault="00900F25" w:rsidP="00AE5276">
      <w:pPr>
        <w:spacing w:line="280" w:lineRule="exact"/>
        <w:ind w:firstLineChars="196" w:firstLine="412"/>
        <w:rPr>
          <w:rFonts w:ascii="宋体" w:hAnsi="宋体" w:hint="eastAsia"/>
        </w:rPr>
      </w:pPr>
      <w:r w:rsidRPr="000A3782">
        <w:rPr>
          <w:rFonts w:ascii="宋体" w:hAnsi="宋体" w:hint="eastAsia"/>
        </w:rPr>
        <w:t>根据国务院的规定，国家税务局系统、地方税务局系统和海关系统的税收征收管理范围划分如下：</w:t>
      </w:r>
    </w:p>
    <w:p w:rsidR="000F4D25" w:rsidRPr="000F4D25" w:rsidRDefault="00AE5276" w:rsidP="00AE5276">
      <w:pPr>
        <w:spacing w:line="280" w:lineRule="exact"/>
        <w:ind w:firstLineChars="196" w:firstLine="412"/>
        <w:rPr>
          <w:rFonts w:ascii="宋体" w:hAnsi="宋体" w:hint="eastAsia"/>
        </w:rPr>
      </w:pPr>
      <w:r w:rsidRPr="000A3782">
        <w:rPr>
          <w:rFonts w:ascii="宋体" w:hAnsi="宋体"/>
        </w:rPr>
        <w:t>1</w:t>
      </w:r>
      <w:r w:rsidR="00434143">
        <w:rPr>
          <w:rFonts w:ascii="宋体" w:hAnsi="宋体" w:hint="eastAsia"/>
        </w:rPr>
        <w:t>．国家税务局系统负责征收和管理的项目</w:t>
      </w:r>
      <w:r w:rsidRPr="000A3782">
        <w:rPr>
          <w:rFonts w:ascii="宋体" w:hAnsi="宋体" w:hint="eastAsia"/>
        </w:rPr>
        <w:t>：增值税、消费税（其中进口环节的增值税、消费税由海关负责代征）</w:t>
      </w:r>
      <w:r w:rsidR="00106D1D" w:rsidRPr="000A3782">
        <w:rPr>
          <w:rFonts w:ascii="宋体" w:hAnsi="宋体" w:hint="eastAsia"/>
        </w:rPr>
        <w:t>，</w:t>
      </w:r>
      <w:r w:rsidR="005228B7" w:rsidRPr="000A3782">
        <w:rPr>
          <w:rFonts w:ascii="宋体" w:hAnsi="宋体" w:hint="eastAsia"/>
        </w:rPr>
        <w:t>车辆购置税，</w:t>
      </w:r>
      <w:r w:rsidR="00185CC6" w:rsidRPr="006D1379">
        <w:rPr>
          <w:rFonts w:ascii="宋体" w:hAnsi="宋体" w:hint="eastAsia"/>
          <w:color w:val="FF0000"/>
        </w:rPr>
        <w:t>各银行总行、保险公司总公司和中国铁路总公司</w:t>
      </w:r>
      <w:r w:rsidRPr="000A3782">
        <w:rPr>
          <w:rFonts w:ascii="宋体" w:hAnsi="宋体" w:hint="eastAsia"/>
        </w:rPr>
        <w:t>集中缴纳的</w:t>
      </w:r>
      <w:r w:rsidR="00434143" w:rsidRPr="00404994">
        <w:rPr>
          <w:rFonts w:hint="eastAsia"/>
          <w:color w:val="FF0000"/>
        </w:rPr>
        <w:t>增值税、</w:t>
      </w:r>
      <w:r w:rsidRPr="000A3782">
        <w:rPr>
          <w:rFonts w:ascii="宋体" w:hAnsi="宋体" w:hint="eastAsia"/>
        </w:rPr>
        <w:t>企业所得税和城市维护建设税，中央企业缴纳的企业所得税，中央与地方所属企业、事业单位组成的联营企业、股份制企业缴纳的企业所得税，地方银行、非银行金融企业缴纳的企业所</w:t>
      </w:r>
      <w:r w:rsidR="00DD05ED" w:rsidRPr="000A3782">
        <w:rPr>
          <w:rFonts w:ascii="宋体" w:hAnsi="宋体" w:hint="eastAsia"/>
        </w:rPr>
        <w:t>得税，海洋石油企业缴纳的企业所得税、资源税，</w:t>
      </w:r>
      <w:r w:rsidRPr="000A3782">
        <w:rPr>
          <w:rFonts w:ascii="宋体" w:hAnsi="宋体" w:hint="eastAsia"/>
        </w:rPr>
        <w:t>2002</w:t>
      </w:r>
      <w:r w:rsidR="00DD05ED" w:rsidRPr="000A3782">
        <w:rPr>
          <w:rFonts w:ascii="宋体" w:hAnsi="宋体" w:hint="eastAsia"/>
        </w:rPr>
        <w:t>年至</w:t>
      </w:r>
      <w:r w:rsidRPr="000A3782">
        <w:rPr>
          <w:rFonts w:ascii="宋体" w:hAnsi="宋体" w:hint="eastAsia"/>
        </w:rPr>
        <w:t>2008年期间注册的企业、事业单位缴纳的企业所得税，对储蓄存款利息征收的个人所得税</w:t>
      </w:r>
      <w:r w:rsidRPr="000F4D25">
        <w:rPr>
          <w:rFonts w:ascii="宋体" w:hAnsi="宋体" w:hint="eastAsia"/>
          <w:color w:val="0070C0"/>
        </w:rPr>
        <w:t>（目前暂免征收）</w:t>
      </w:r>
      <w:r w:rsidRPr="000A3782">
        <w:rPr>
          <w:rFonts w:ascii="宋体" w:hAnsi="宋体" w:hint="eastAsia"/>
        </w:rPr>
        <w:t>，对股票交易征收的印花税。</w:t>
      </w:r>
    </w:p>
    <w:p w:rsidR="00AE5276" w:rsidRPr="000A3782" w:rsidRDefault="003A28B1" w:rsidP="00AE5276">
      <w:pPr>
        <w:spacing w:line="280" w:lineRule="exact"/>
        <w:ind w:firstLineChars="196" w:firstLine="412"/>
        <w:rPr>
          <w:rFonts w:ascii="宋体" w:hAnsi="宋体" w:hint="eastAsia"/>
        </w:rPr>
      </w:pPr>
      <w:r w:rsidRPr="000A3782">
        <w:rPr>
          <w:rFonts w:ascii="宋体" w:hAnsi="宋体" w:cs="宋体" w:hint="eastAsia"/>
          <w:szCs w:val="21"/>
        </w:rPr>
        <w:t>自</w:t>
      </w:r>
      <w:r w:rsidR="00AE5276" w:rsidRPr="000A3782">
        <w:rPr>
          <w:rFonts w:ascii="宋体" w:hAnsi="宋体" w:cs="宋体"/>
          <w:szCs w:val="21"/>
        </w:rPr>
        <w:t>2009</w:t>
      </w:r>
      <w:r w:rsidR="00AE5276" w:rsidRPr="000A3782">
        <w:rPr>
          <w:rFonts w:ascii="宋体" w:hAnsi="宋体" w:cs="宋体" w:hint="eastAsia"/>
          <w:szCs w:val="21"/>
        </w:rPr>
        <w:t>年起，企业所得税的</w:t>
      </w:r>
      <w:r w:rsidR="00AE5276" w:rsidRPr="000A3782">
        <w:rPr>
          <w:rFonts w:ascii="宋体" w:hAnsi="宋体" w:hint="eastAsia"/>
        </w:rPr>
        <w:t>征收管理范围按照下列规定调整：</w:t>
      </w:r>
    </w:p>
    <w:p w:rsidR="00AE5276" w:rsidRPr="000A3782" w:rsidRDefault="00AE5276" w:rsidP="00AE5276">
      <w:pPr>
        <w:spacing w:line="280" w:lineRule="exact"/>
        <w:ind w:firstLineChars="196" w:firstLine="412"/>
        <w:rPr>
          <w:rFonts w:ascii="宋体" w:hAnsi="宋体" w:cs="宋体" w:hint="eastAsia"/>
          <w:szCs w:val="21"/>
        </w:rPr>
      </w:pPr>
      <w:r w:rsidRPr="000A3782">
        <w:rPr>
          <w:rFonts w:ascii="宋体" w:hAnsi="宋体" w:cs="宋体" w:hint="eastAsia"/>
          <w:szCs w:val="21"/>
        </w:rPr>
        <w:t>（1）下列新增企业的企业所得税由</w:t>
      </w:r>
      <w:r w:rsidRPr="000A3782">
        <w:rPr>
          <w:rFonts w:ascii="宋体" w:hAnsi="宋体" w:hint="eastAsia"/>
        </w:rPr>
        <w:t>国家税务局系统负责征收和管理：</w:t>
      </w:r>
      <w:r w:rsidRPr="000A3782">
        <w:rPr>
          <w:rFonts w:ascii="宋体" w:hAnsi="宋体" w:cs="宋体" w:hint="eastAsia"/>
          <w:szCs w:val="21"/>
        </w:rPr>
        <w:t>应当缴纳增值税的企业，企业所得税全额为中央收入的企业，在国家税务局缴纳营业税的企业，银行（信用社）、保险公司，外商投资企业，外国企业常驻代表机构，在中国境内设立机构、场所的其他非居民企业。</w:t>
      </w:r>
    </w:p>
    <w:p w:rsidR="00756CE6" w:rsidRPr="000A3782" w:rsidRDefault="00AE5276" w:rsidP="003A28B1">
      <w:pPr>
        <w:spacing w:line="280" w:lineRule="exact"/>
        <w:ind w:firstLineChars="196" w:firstLine="412"/>
        <w:rPr>
          <w:rFonts w:ascii="宋体" w:hAnsi="宋体" w:cs="宋体" w:hint="eastAsia"/>
          <w:szCs w:val="21"/>
        </w:rPr>
      </w:pPr>
      <w:r w:rsidRPr="000A3782">
        <w:rPr>
          <w:rFonts w:ascii="宋体" w:hAnsi="宋体" w:cs="宋体" w:hint="eastAsia"/>
          <w:szCs w:val="21"/>
        </w:rPr>
        <w:t>应当缴纳营业税的新增企业，其企业所得税由地方税务局</w:t>
      </w:r>
      <w:r w:rsidRPr="000A3782">
        <w:rPr>
          <w:rFonts w:ascii="宋体" w:hAnsi="宋体" w:hint="eastAsia"/>
        </w:rPr>
        <w:t>系统负责征收和</w:t>
      </w:r>
      <w:r w:rsidRPr="000A3782">
        <w:rPr>
          <w:rFonts w:ascii="宋体" w:hAnsi="宋体" w:cs="宋体" w:hint="eastAsia"/>
          <w:szCs w:val="21"/>
        </w:rPr>
        <w:t>管理。</w:t>
      </w:r>
      <w:r w:rsidRPr="000A3782">
        <w:rPr>
          <w:rFonts w:ascii="宋体" w:hAnsi="宋体" w:cs="宋体"/>
          <w:szCs w:val="21"/>
        </w:rPr>
        <w:br/>
      </w:r>
      <w:r w:rsidRPr="000A3782">
        <w:rPr>
          <w:rFonts w:ascii="宋体" w:hAnsi="宋体" w:cs="宋体" w:hint="eastAsia"/>
          <w:szCs w:val="21"/>
        </w:rPr>
        <w:t xml:space="preserve">　　（2）</w:t>
      </w:r>
      <w:r w:rsidRPr="000A3782">
        <w:rPr>
          <w:rFonts w:ascii="宋体" w:hAnsi="宋体" w:hint="eastAsia"/>
          <w:szCs w:val="21"/>
        </w:rPr>
        <w:t>非居民企业没有在中国境内设立机构、场所，而有来源于中国境内的所得；或者虽然在中国境内设立机构、场所，但是取得的来源于中国境内的所得与其在中国境内所设机构、场所没有实际联系，</w:t>
      </w:r>
      <w:r w:rsidRPr="000A3782">
        <w:rPr>
          <w:rFonts w:ascii="宋体" w:hAnsi="宋体" w:cs="宋体" w:hint="eastAsia"/>
          <w:szCs w:val="21"/>
        </w:rPr>
        <w:t>中国境内的单位、个人向非居民企业支付上述所得的，该项所得应当扣缴的企业所得税的征收管理，分</w:t>
      </w:r>
      <w:r w:rsidRPr="000A3782">
        <w:rPr>
          <w:rFonts w:ascii="宋体" w:hAnsi="宋体" w:cs="宋体" w:hint="eastAsia"/>
          <w:szCs w:val="21"/>
        </w:rPr>
        <w:lastRenderedPageBreak/>
        <w:t>别由主管支付该项所得的中国境内单位、个人所得税的国家税务局或者地方税务局负责（其中不缴纳企业所得税的单位由国家税务局负责）。</w:t>
      </w:r>
      <w:r w:rsidRPr="000A3782">
        <w:rPr>
          <w:rFonts w:ascii="宋体" w:hAnsi="宋体" w:cs="宋体"/>
          <w:szCs w:val="21"/>
        </w:rPr>
        <w:br/>
      </w:r>
      <w:r w:rsidRPr="000A3782">
        <w:rPr>
          <w:rFonts w:ascii="宋体" w:hAnsi="宋体" w:cs="宋体" w:hint="eastAsia"/>
          <w:szCs w:val="21"/>
        </w:rPr>
        <w:t xml:space="preserve">　　（3）</w:t>
      </w:r>
      <w:r w:rsidRPr="000A3782">
        <w:rPr>
          <w:rFonts w:ascii="宋体" w:hAnsi="宋体" w:cs="宋体"/>
          <w:szCs w:val="21"/>
        </w:rPr>
        <w:t>2008</w:t>
      </w:r>
      <w:r w:rsidR="00756CE6" w:rsidRPr="000A3782">
        <w:rPr>
          <w:rFonts w:ascii="宋体" w:hAnsi="宋体" w:cs="宋体" w:hint="eastAsia"/>
          <w:szCs w:val="21"/>
        </w:rPr>
        <w:t>年以前</w:t>
      </w:r>
      <w:r w:rsidRPr="000A3782">
        <w:rPr>
          <w:rFonts w:ascii="宋体" w:hAnsi="宋体" w:cs="宋体" w:hint="eastAsia"/>
          <w:szCs w:val="21"/>
        </w:rPr>
        <w:t>成立的跨区经营汇总纳税企业，</w:t>
      </w:r>
      <w:r w:rsidRPr="000A3782">
        <w:rPr>
          <w:rFonts w:ascii="宋体" w:hAnsi="宋体" w:cs="宋体"/>
          <w:szCs w:val="21"/>
        </w:rPr>
        <w:t>2009</w:t>
      </w:r>
      <w:r w:rsidRPr="000A3782">
        <w:rPr>
          <w:rFonts w:ascii="宋体" w:hAnsi="宋体" w:cs="宋体" w:hint="eastAsia"/>
          <w:szCs w:val="21"/>
        </w:rPr>
        <w:t>年以后新设立的分支机构，其企业所得税的征收管理机关应当与其总机构企业所得税的征收管理机关一致。</w:t>
      </w:r>
      <w:r w:rsidRPr="000A3782">
        <w:rPr>
          <w:rFonts w:ascii="宋体" w:hAnsi="宋体" w:cs="宋体"/>
          <w:szCs w:val="21"/>
        </w:rPr>
        <w:t>2009</w:t>
      </w:r>
      <w:r w:rsidRPr="000A3782">
        <w:rPr>
          <w:rFonts w:ascii="宋体" w:hAnsi="宋体" w:cs="宋体" w:hint="eastAsia"/>
          <w:szCs w:val="21"/>
        </w:rPr>
        <w:t>年以后新增跨区经营汇总纳税企业，其总机构企业所得税的征收管理机关按照上述第一条规定的原则确定，其分支机构企业所得税的征收管理机关也应当与总机构企业所得税的征收管理机关一致。</w:t>
      </w:r>
      <w:r w:rsidRPr="000A3782">
        <w:rPr>
          <w:rFonts w:ascii="宋体" w:hAnsi="宋体" w:cs="宋体"/>
          <w:szCs w:val="21"/>
        </w:rPr>
        <w:br/>
      </w:r>
      <w:r w:rsidRPr="000A3782">
        <w:rPr>
          <w:rFonts w:ascii="宋体" w:hAnsi="宋体" w:cs="宋体" w:hint="eastAsia"/>
          <w:szCs w:val="21"/>
        </w:rPr>
        <w:t xml:space="preserve">　　（4）依法免缴增值税、营业税的企业，按照其免缴的上述税种确定企业所得税的征收管理机关。既不缴纳增值税，也不缴纳营业税的企业，其企业所得税暂由地方税务局</w:t>
      </w:r>
      <w:r w:rsidRPr="000A3782">
        <w:rPr>
          <w:rFonts w:ascii="宋体" w:hAnsi="宋体" w:hint="eastAsia"/>
        </w:rPr>
        <w:t>系统负责征收和</w:t>
      </w:r>
      <w:r w:rsidRPr="000A3782">
        <w:rPr>
          <w:rFonts w:ascii="宋体" w:hAnsi="宋体" w:cs="宋体" w:hint="eastAsia"/>
          <w:szCs w:val="21"/>
        </w:rPr>
        <w:t>管理</w:t>
      </w:r>
      <w:r w:rsidR="00756CE6" w:rsidRPr="000A3782">
        <w:rPr>
          <w:rFonts w:ascii="宋体" w:hAnsi="宋体" w:cs="宋体" w:hint="eastAsia"/>
          <w:szCs w:val="21"/>
        </w:rPr>
        <w:t>。</w:t>
      </w:r>
    </w:p>
    <w:p w:rsidR="00AE5276" w:rsidRPr="000A3782" w:rsidRDefault="00AE5276" w:rsidP="00756CE6">
      <w:pPr>
        <w:spacing w:line="280" w:lineRule="exact"/>
        <w:rPr>
          <w:rFonts w:ascii="宋体" w:hAnsi="宋体" w:cs="宋体" w:hint="eastAsia"/>
          <w:szCs w:val="21"/>
        </w:rPr>
      </w:pPr>
      <w:r w:rsidRPr="000A3782">
        <w:rPr>
          <w:rFonts w:ascii="宋体" w:hAnsi="宋体" w:cs="宋体" w:hint="eastAsia"/>
          <w:szCs w:val="21"/>
        </w:rPr>
        <w:t xml:space="preserve">　　（5）既缴纳增值税，又缴纳营业税的企业，原则上按照其税务登记的时候自行申报的主营业务应当缴纳的上述税种确定企业所得税的征收管理机关。企业办理税务登记的时候无法确定主营业务的，一般以工商登记注明的第一项业务为准。企业所得税的征收管理机关一经确定，原则上不再调整。</w:t>
      </w:r>
    </w:p>
    <w:p w:rsidR="00BF08CC" w:rsidRDefault="00AE5276" w:rsidP="00756CE6">
      <w:pPr>
        <w:spacing w:line="280" w:lineRule="exact"/>
        <w:ind w:firstLineChars="196" w:firstLine="412"/>
        <w:rPr>
          <w:rFonts w:ascii="宋体" w:hAnsi="宋体" w:hint="eastAsia"/>
          <w:szCs w:val="21"/>
        </w:rPr>
      </w:pPr>
      <w:r w:rsidRPr="000A3782">
        <w:rPr>
          <w:rFonts w:ascii="宋体" w:hAnsi="宋体"/>
          <w:szCs w:val="21"/>
        </w:rPr>
        <w:t>2</w:t>
      </w:r>
      <w:r w:rsidRPr="000A3782">
        <w:rPr>
          <w:rFonts w:ascii="宋体" w:hAnsi="宋体" w:hint="eastAsia"/>
          <w:szCs w:val="21"/>
        </w:rPr>
        <w:t>．</w:t>
      </w:r>
      <w:r w:rsidR="006B446C" w:rsidRPr="000A3782">
        <w:rPr>
          <w:rFonts w:ascii="宋体" w:hAnsi="宋体" w:hint="eastAsia"/>
          <w:szCs w:val="21"/>
        </w:rPr>
        <w:t>地方税务局系统负责征收和管理的项目有：</w:t>
      </w:r>
      <w:r w:rsidR="006B446C" w:rsidRPr="005E227E">
        <w:rPr>
          <w:rFonts w:ascii="宋体" w:hAnsi="宋体" w:hint="eastAsia"/>
          <w:color w:val="FF0000"/>
          <w:szCs w:val="21"/>
        </w:rPr>
        <w:t>企业</w:t>
      </w:r>
      <w:r w:rsidR="006B446C" w:rsidRPr="000A3782">
        <w:rPr>
          <w:rFonts w:ascii="宋体" w:hAnsi="宋体" w:hint="eastAsia"/>
          <w:szCs w:val="21"/>
        </w:rPr>
        <w:t>所得税、个人所得税、资源税、印花税和城市维护建设税（不包括由</w:t>
      </w:r>
      <w:r w:rsidR="00756CE6" w:rsidRPr="000A3782">
        <w:rPr>
          <w:rFonts w:ascii="宋体" w:hAnsi="宋体" w:hint="eastAsia"/>
          <w:szCs w:val="21"/>
        </w:rPr>
        <w:t>上述</w:t>
      </w:r>
      <w:r w:rsidR="006B446C" w:rsidRPr="000A3782">
        <w:rPr>
          <w:rFonts w:ascii="宋体" w:hAnsi="宋体" w:hint="eastAsia"/>
          <w:szCs w:val="21"/>
        </w:rPr>
        <w:t>国家税务局系统负责征收管理的部分），房产税，城镇土地使用税，耕</w:t>
      </w:r>
      <w:r w:rsidR="006B446C" w:rsidRPr="00C83896">
        <w:rPr>
          <w:rFonts w:ascii="宋体" w:hAnsi="宋体" w:hint="eastAsia"/>
          <w:szCs w:val="21"/>
        </w:rPr>
        <w:t>地占用税，契税，土地增值税，车船税，</w:t>
      </w:r>
      <w:r w:rsidR="00BF08CC" w:rsidRPr="00C83896">
        <w:rPr>
          <w:rFonts w:ascii="宋体" w:hAnsi="宋体" w:hint="eastAsia"/>
          <w:szCs w:val="21"/>
        </w:rPr>
        <w:t>烟叶税</w:t>
      </w:r>
      <w:r w:rsidR="00777F31" w:rsidRPr="00777F31">
        <w:rPr>
          <w:rFonts w:ascii="宋体" w:hAnsi="宋体" w:hint="eastAsia"/>
          <w:color w:val="FF0000"/>
          <w:szCs w:val="21"/>
        </w:rPr>
        <w:t>，环境保护税</w:t>
      </w:r>
      <w:r w:rsidR="00BF08CC" w:rsidRPr="00C83896">
        <w:rPr>
          <w:rFonts w:ascii="宋体" w:hAnsi="宋体" w:hint="eastAsia"/>
          <w:szCs w:val="21"/>
        </w:rPr>
        <w:t>。</w:t>
      </w:r>
    </w:p>
    <w:p w:rsidR="005E227E" w:rsidRPr="005E227E" w:rsidRDefault="005E227E" w:rsidP="005E227E">
      <w:pPr>
        <w:spacing w:line="280" w:lineRule="exact"/>
        <w:ind w:firstLineChars="196" w:firstLine="412"/>
        <w:rPr>
          <w:rFonts w:hint="eastAsia"/>
        </w:rPr>
      </w:pPr>
      <w:r w:rsidRPr="00A735BF">
        <w:rPr>
          <w:rFonts w:hint="eastAsia"/>
        </w:rPr>
        <w:t>到</w:t>
      </w:r>
      <w:r w:rsidRPr="00764128">
        <w:rPr>
          <w:color w:val="FF0000"/>
        </w:rPr>
        <w:t>20</w:t>
      </w:r>
      <w:r w:rsidRPr="00764128">
        <w:rPr>
          <w:rFonts w:hint="eastAsia"/>
          <w:color w:val="FF0000"/>
        </w:rPr>
        <w:t>1</w:t>
      </w:r>
      <w:r>
        <w:rPr>
          <w:rFonts w:hint="eastAsia"/>
          <w:color w:val="FF0000"/>
        </w:rPr>
        <w:t>6</w:t>
      </w:r>
      <w:r w:rsidRPr="00764128">
        <w:rPr>
          <w:rFonts w:hint="eastAsia"/>
          <w:color w:val="FF0000"/>
        </w:rPr>
        <w:t>年</w:t>
      </w:r>
      <w:r>
        <w:rPr>
          <w:rFonts w:hint="eastAsia"/>
        </w:rPr>
        <w:t>底，</w:t>
      </w:r>
      <w:r w:rsidRPr="00BA026E">
        <w:rPr>
          <w:rFonts w:hint="eastAsia"/>
          <w:color w:val="FF0000"/>
        </w:rPr>
        <w:t>全国</w:t>
      </w:r>
      <w:r w:rsidRPr="00F15C60">
        <w:rPr>
          <w:rFonts w:hint="eastAsia"/>
        </w:rPr>
        <w:t>办理税务登记的纳税人为</w:t>
      </w:r>
      <w:r>
        <w:rPr>
          <w:rFonts w:hint="eastAsia"/>
          <w:color w:val="FF0000"/>
          <w:szCs w:val="21"/>
        </w:rPr>
        <w:t>5986</w:t>
      </w:r>
      <w:r w:rsidRPr="00BA026E">
        <w:rPr>
          <w:rFonts w:hint="eastAsia"/>
          <w:color w:val="FF0000"/>
        </w:rPr>
        <w:t>万户。</w:t>
      </w:r>
    </w:p>
    <w:p w:rsidR="000F4D25" w:rsidRPr="000F4D25" w:rsidRDefault="009F256B" w:rsidP="009F256B">
      <w:pPr>
        <w:pStyle w:val="20"/>
        <w:ind w:firstLineChars="196" w:firstLine="412"/>
        <w:rPr>
          <w:rFonts w:ascii="宋体" w:eastAsia="宋体" w:hAnsi="宋体" w:cs="宋体" w:hint="eastAsia"/>
          <w:sz w:val="21"/>
          <w:szCs w:val="21"/>
        </w:rPr>
      </w:pPr>
      <w:r w:rsidRPr="009F256B">
        <w:rPr>
          <w:rFonts w:ascii="宋体" w:eastAsia="宋体" w:hAnsi="宋体" w:cs="宋体" w:hint="eastAsia"/>
          <w:color w:val="FF0000"/>
          <w:sz w:val="21"/>
          <w:szCs w:val="21"/>
        </w:rPr>
        <w:t>按照有利于降低征收成本和方便纳税的原则，</w:t>
      </w:r>
      <w:r w:rsidRPr="009F256B">
        <w:rPr>
          <w:rFonts w:ascii="宋体" w:eastAsia="宋体" w:hAnsi="宋体" w:hint="eastAsia"/>
          <w:sz w:val="21"/>
          <w:szCs w:val="21"/>
        </w:rPr>
        <w:t>国家税务局和地方税务局可以</w:t>
      </w:r>
      <w:r w:rsidRPr="009F256B">
        <w:rPr>
          <w:rFonts w:ascii="宋体" w:eastAsia="宋体" w:hAnsi="宋体" w:cs="宋体" w:hint="eastAsia"/>
          <w:sz w:val="21"/>
          <w:szCs w:val="21"/>
        </w:rPr>
        <w:t>互相</w:t>
      </w:r>
      <w:r w:rsidRPr="009F256B">
        <w:rPr>
          <w:rFonts w:ascii="宋体" w:eastAsia="宋体" w:hAnsi="宋体" w:hint="eastAsia"/>
          <w:sz w:val="21"/>
          <w:szCs w:val="21"/>
        </w:rPr>
        <w:t>委托对方代征</w:t>
      </w:r>
      <w:r w:rsidRPr="009F256B">
        <w:rPr>
          <w:rFonts w:ascii="宋体" w:eastAsia="宋体" w:hAnsi="宋体" w:cs="宋体" w:hint="eastAsia"/>
          <w:color w:val="FF0000"/>
          <w:sz w:val="21"/>
          <w:szCs w:val="21"/>
        </w:rPr>
        <w:t>有关</w:t>
      </w:r>
      <w:r w:rsidRPr="009F256B">
        <w:rPr>
          <w:rFonts w:ascii="宋体" w:eastAsia="宋体" w:hAnsi="宋体" w:cs="宋体" w:hint="eastAsia"/>
          <w:sz w:val="21"/>
          <w:szCs w:val="21"/>
        </w:rPr>
        <w:t>税收。</w:t>
      </w:r>
    </w:p>
    <w:p w:rsidR="006B446C" w:rsidRPr="000A3782" w:rsidRDefault="00AE5276" w:rsidP="00537C23">
      <w:pPr>
        <w:spacing w:line="280" w:lineRule="exact"/>
        <w:ind w:firstLineChars="200" w:firstLine="420"/>
        <w:rPr>
          <w:rFonts w:ascii="宋体" w:hAnsi="宋体" w:hint="eastAsia"/>
        </w:rPr>
      </w:pPr>
      <w:r w:rsidRPr="000A3782">
        <w:rPr>
          <w:rFonts w:ascii="宋体" w:hAnsi="宋体" w:hint="eastAsia"/>
        </w:rPr>
        <w:t>西藏自治区只设立国家税务局，征收和管理税务系统负责的所有项目</w:t>
      </w:r>
      <w:r w:rsidRPr="000A3782">
        <w:rPr>
          <w:rFonts w:ascii="宋体" w:hAnsi="宋体" w:hint="eastAsia"/>
          <w:szCs w:val="21"/>
        </w:rPr>
        <w:t>，</w:t>
      </w:r>
      <w:r w:rsidR="00106BCD" w:rsidRPr="000A3782">
        <w:rPr>
          <w:rFonts w:ascii="宋体" w:hAnsi="宋体" w:hint="eastAsia"/>
        </w:rPr>
        <w:t>但是</w:t>
      </w:r>
      <w:r w:rsidR="00106BCD" w:rsidRPr="000A3782">
        <w:rPr>
          <w:rFonts w:ascii="宋体" w:hAnsi="宋体" w:hint="eastAsia"/>
          <w:color w:val="0000FF"/>
        </w:rPr>
        <w:t>暂时没有开征</w:t>
      </w:r>
      <w:r w:rsidR="002F0B0D" w:rsidRPr="000A3782">
        <w:rPr>
          <w:rFonts w:ascii="宋体" w:hAnsi="宋体" w:hint="eastAsia"/>
          <w:color w:val="0000FF"/>
        </w:rPr>
        <w:t>房产税</w:t>
      </w:r>
      <w:r w:rsidR="00081A8A" w:rsidRPr="000A3782">
        <w:rPr>
          <w:rFonts w:ascii="宋体" w:hAnsi="宋体" w:hint="eastAsia"/>
          <w:color w:val="0000FF"/>
        </w:rPr>
        <w:t>、</w:t>
      </w:r>
      <w:r w:rsidRPr="000A3782">
        <w:rPr>
          <w:rFonts w:ascii="宋体" w:hAnsi="宋体" w:hint="eastAsia"/>
          <w:color w:val="0070C0"/>
        </w:rPr>
        <w:t>契税</w:t>
      </w:r>
      <w:r w:rsidRPr="000A3782">
        <w:rPr>
          <w:rFonts w:ascii="宋体" w:hAnsi="宋体" w:hint="eastAsia"/>
        </w:rPr>
        <w:t>。</w:t>
      </w:r>
    </w:p>
    <w:p w:rsidR="00AE5276" w:rsidRPr="000A3782" w:rsidRDefault="006B446C" w:rsidP="00AE5276">
      <w:pPr>
        <w:spacing w:line="280" w:lineRule="exact"/>
        <w:ind w:firstLine="420"/>
        <w:rPr>
          <w:rFonts w:ascii="宋体" w:hAnsi="宋体" w:hint="eastAsia"/>
        </w:rPr>
      </w:pPr>
      <w:r w:rsidRPr="000A3782">
        <w:rPr>
          <w:rFonts w:ascii="宋体" w:hAnsi="宋体" w:hint="eastAsia"/>
        </w:rPr>
        <w:t>3</w:t>
      </w:r>
      <w:r w:rsidR="00AE5276" w:rsidRPr="000A3782">
        <w:rPr>
          <w:rFonts w:ascii="宋体" w:hAnsi="宋体" w:hint="eastAsia"/>
        </w:rPr>
        <w:t>．海关系统负责征收和管理的项目有：关税、船舶吨税。此外，负责代征进口环节的增值税、消费税。</w:t>
      </w:r>
    </w:p>
    <w:p w:rsidR="00527DDD" w:rsidRPr="000A3782" w:rsidRDefault="00527DDD" w:rsidP="00AE5276">
      <w:pPr>
        <w:spacing w:line="320" w:lineRule="exact"/>
        <w:rPr>
          <w:rFonts w:ascii="宋体" w:hAnsi="宋体" w:hint="eastAsia"/>
          <w:b/>
          <w:sz w:val="28"/>
        </w:rPr>
      </w:pPr>
    </w:p>
    <w:p w:rsidR="00AE5276" w:rsidRPr="000A3782" w:rsidRDefault="00AE5276" w:rsidP="00AE5276">
      <w:pPr>
        <w:spacing w:line="320" w:lineRule="exact"/>
        <w:rPr>
          <w:rFonts w:ascii="宋体" w:hAnsi="宋体" w:hint="eastAsia"/>
        </w:rPr>
      </w:pPr>
      <w:r w:rsidRPr="000A3782">
        <w:rPr>
          <w:rFonts w:ascii="宋体" w:hAnsi="宋体"/>
          <w:b/>
          <w:sz w:val="28"/>
        </w:rPr>
        <w:t xml:space="preserve">  </w:t>
      </w:r>
      <w:r w:rsidR="00194A18" w:rsidRPr="000A3782">
        <w:rPr>
          <w:rFonts w:ascii="宋体" w:hAnsi="宋体" w:hint="eastAsia"/>
          <w:b/>
          <w:sz w:val="28"/>
        </w:rPr>
        <w:t xml:space="preserve"> </w:t>
      </w:r>
      <w:r w:rsidRPr="000A3782">
        <w:rPr>
          <w:rFonts w:ascii="宋体" w:hAnsi="宋体" w:hint="eastAsia"/>
          <w:b/>
          <w:sz w:val="28"/>
        </w:rPr>
        <w:t>（七）中央政府与地方政府税收收入划分</w:t>
      </w:r>
    </w:p>
    <w:p w:rsidR="00AE5276" w:rsidRPr="000A3782" w:rsidRDefault="00AE5276" w:rsidP="00AE5276">
      <w:pPr>
        <w:spacing w:line="280" w:lineRule="exact"/>
        <w:rPr>
          <w:rFonts w:ascii="宋体" w:hAnsi="宋体"/>
        </w:rPr>
      </w:pPr>
      <w:r w:rsidRPr="000A3782">
        <w:rPr>
          <w:rFonts w:ascii="宋体" w:hAnsi="宋体"/>
        </w:rPr>
        <w:t xml:space="preserve"> </w:t>
      </w:r>
    </w:p>
    <w:p w:rsidR="00AE5276" w:rsidRDefault="00AE5276" w:rsidP="00AE5276">
      <w:pPr>
        <w:spacing w:line="280" w:lineRule="exact"/>
        <w:ind w:firstLineChars="196" w:firstLine="412"/>
        <w:rPr>
          <w:rFonts w:ascii="宋体" w:hAnsi="宋体" w:hint="eastAsia"/>
        </w:rPr>
      </w:pPr>
      <w:r w:rsidRPr="000A3782">
        <w:rPr>
          <w:rFonts w:ascii="宋体" w:hAnsi="宋体" w:hint="eastAsia"/>
        </w:rPr>
        <w:t>根据国务院关于实行分税制财政管理体制的规定，中国的税收收入分为中央政府固定收入、地方政府固定收入和中央政府与地方政府共享收入。</w:t>
      </w:r>
    </w:p>
    <w:p w:rsidR="000F4D25" w:rsidRPr="00381399" w:rsidRDefault="000F4D25" w:rsidP="000F4D25">
      <w:pPr>
        <w:spacing w:line="280" w:lineRule="exact"/>
        <w:ind w:left="390"/>
      </w:pPr>
      <w:r w:rsidRPr="00B30EF0">
        <w:t>1</w:t>
      </w:r>
      <w:r w:rsidRPr="00B30EF0">
        <w:rPr>
          <w:rFonts w:hint="eastAsia"/>
        </w:rPr>
        <w:t>．中央政府固定收入</w:t>
      </w:r>
      <w:r w:rsidRPr="00381399">
        <w:rPr>
          <w:rFonts w:hint="eastAsia"/>
        </w:rPr>
        <w:t>包括下列</w:t>
      </w:r>
      <w:r w:rsidRPr="0063555D">
        <w:rPr>
          <w:rFonts w:hint="eastAsia"/>
          <w:color w:val="FF0000"/>
        </w:rPr>
        <w:t>4</w:t>
      </w:r>
      <w:r w:rsidRPr="0063555D">
        <w:rPr>
          <w:rFonts w:hint="eastAsia"/>
          <w:color w:val="FF0000"/>
        </w:rPr>
        <w:t>种</w:t>
      </w:r>
      <w:r w:rsidRPr="00381399">
        <w:rPr>
          <w:rFonts w:hint="eastAsia"/>
        </w:rPr>
        <w:t>税收：消费税、车辆购置税、关税和船舶吨税。</w:t>
      </w:r>
    </w:p>
    <w:p w:rsidR="000F4D25" w:rsidRPr="00381399" w:rsidRDefault="000F4D25" w:rsidP="000F4D25">
      <w:pPr>
        <w:spacing w:line="280" w:lineRule="exact"/>
        <w:ind w:firstLineChars="196" w:firstLine="412"/>
      </w:pPr>
      <w:r w:rsidRPr="00381399">
        <w:t>2</w:t>
      </w:r>
      <w:r w:rsidRPr="00381399">
        <w:rPr>
          <w:rFonts w:hint="eastAsia"/>
        </w:rPr>
        <w:t>．地方政府固定收入包括下列</w:t>
      </w:r>
      <w:r w:rsidR="00777F31">
        <w:rPr>
          <w:rFonts w:hint="eastAsia"/>
          <w:color w:val="FF0000"/>
        </w:rPr>
        <w:t>8</w:t>
      </w:r>
      <w:r w:rsidRPr="00B93DEE">
        <w:rPr>
          <w:rFonts w:hint="eastAsia"/>
          <w:color w:val="FF0000"/>
        </w:rPr>
        <w:t>种</w:t>
      </w:r>
      <w:r w:rsidRPr="00381399">
        <w:rPr>
          <w:rFonts w:hint="eastAsia"/>
        </w:rPr>
        <w:t>税收：</w:t>
      </w:r>
      <w:r w:rsidR="00777F31">
        <w:rPr>
          <w:rFonts w:hint="eastAsia"/>
        </w:rPr>
        <w:t>房产税、城镇土地使用税、耕地占用税、契税、土地增值税、车船税</w:t>
      </w:r>
      <w:r w:rsidR="00777F31" w:rsidRPr="00777F31">
        <w:rPr>
          <w:rFonts w:hint="eastAsia"/>
          <w:color w:val="FF0000"/>
        </w:rPr>
        <w:t>、</w:t>
      </w:r>
      <w:r w:rsidRPr="00777F31">
        <w:rPr>
          <w:rFonts w:hint="eastAsia"/>
          <w:color w:val="FF0000"/>
        </w:rPr>
        <w:t>烟叶税</w:t>
      </w:r>
      <w:r w:rsidR="00777F31" w:rsidRPr="00777F31">
        <w:rPr>
          <w:rFonts w:hint="eastAsia"/>
          <w:color w:val="FF0000"/>
        </w:rPr>
        <w:t>和环境保护税</w:t>
      </w:r>
      <w:r w:rsidRPr="00381399">
        <w:rPr>
          <w:rFonts w:hint="eastAsia"/>
        </w:rPr>
        <w:t>。</w:t>
      </w:r>
    </w:p>
    <w:p w:rsidR="000F4D25" w:rsidRDefault="000F4D25" w:rsidP="000F4D25">
      <w:pPr>
        <w:tabs>
          <w:tab w:val="left" w:pos="6942"/>
        </w:tabs>
        <w:spacing w:line="280" w:lineRule="exact"/>
        <w:ind w:firstLineChars="196" w:firstLine="412"/>
        <w:rPr>
          <w:rFonts w:hint="eastAsia"/>
        </w:rPr>
      </w:pPr>
      <w:r w:rsidRPr="00381399">
        <w:t>3</w:t>
      </w:r>
      <w:r w:rsidRPr="00381399">
        <w:rPr>
          <w:rFonts w:hint="eastAsia"/>
        </w:rPr>
        <w:t>．中央政府与地方政府共享收入包括下列</w:t>
      </w:r>
      <w:r w:rsidRPr="00582B79">
        <w:rPr>
          <w:rFonts w:hint="eastAsia"/>
          <w:color w:val="FF0000"/>
        </w:rPr>
        <w:t>6</w:t>
      </w:r>
      <w:r w:rsidRPr="00582B79">
        <w:rPr>
          <w:rFonts w:hint="eastAsia"/>
          <w:color w:val="FF0000"/>
        </w:rPr>
        <w:t>种</w:t>
      </w:r>
      <w:r w:rsidRPr="00381399">
        <w:rPr>
          <w:rFonts w:hint="eastAsia"/>
        </w:rPr>
        <w:t>税收：</w:t>
      </w:r>
    </w:p>
    <w:p w:rsidR="000F4D25" w:rsidRPr="005025C2" w:rsidRDefault="000F4D25" w:rsidP="005025C2">
      <w:pPr>
        <w:tabs>
          <w:tab w:val="left" w:pos="6942"/>
        </w:tabs>
        <w:spacing w:line="280" w:lineRule="exact"/>
        <w:ind w:firstLineChars="196" w:firstLine="412"/>
        <w:rPr>
          <w:rFonts w:hAnsi="宋体" w:cs="宋体" w:hint="eastAsia"/>
          <w:color w:val="FF0000"/>
          <w:szCs w:val="21"/>
        </w:rPr>
      </w:pPr>
      <w:r w:rsidRPr="001D21D7">
        <w:rPr>
          <w:rFonts w:hint="eastAsia"/>
        </w:rPr>
        <w:t>（</w:t>
      </w:r>
      <w:r w:rsidRPr="001D21D7">
        <w:t>1</w:t>
      </w:r>
      <w:r w:rsidRPr="001D21D7">
        <w:rPr>
          <w:rFonts w:hint="eastAsia"/>
        </w:rPr>
        <w:t>）增值税：海关代征的</w:t>
      </w:r>
      <w:r w:rsidRPr="00582B79">
        <w:rPr>
          <w:rFonts w:hint="eastAsia"/>
          <w:color w:val="FF0000"/>
        </w:rPr>
        <w:t>部分，</w:t>
      </w:r>
      <w:r w:rsidRPr="001D21D7">
        <w:rPr>
          <w:rFonts w:hint="eastAsia"/>
        </w:rPr>
        <w:t>归中央</w:t>
      </w:r>
      <w:r w:rsidRPr="00582B79">
        <w:rPr>
          <w:rFonts w:hint="eastAsia"/>
          <w:color w:val="FF0000"/>
        </w:rPr>
        <w:t>政府</w:t>
      </w:r>
      <w:r>
        <w:rPr>
          <w:rFonts w:hint="eastAsia"/>
          <w:color w:val="FF0000"/>
        </w:rPr>
        <w:t>。</w:t>
      </w:r>
      <w:r w:rsidRPr="001D21D7">
        <w:rPr>
          <w:rFonts w:hint="eastAsia"/>
        </w:rPr>
        <w:t>其余部分</w:t>
      </w:r>
      <w:r w:rsidRPr="00582B79">
        <w:rPr>
          <w:rFonts w:hint="eastAsia"/>
          <w:color w:val="FF0000"/>
        </w:rPr>
        <w:t>，</w:t>
      </w:r>
      <w:r>
        <w:rPr>
          <w:rFonts w:hint="eastAsia"/>
          <w:color w:val="FF0000"/>
        </w:rPr>
        <w:t>暂定</w:t>
      </w:r>
      <w:r>
        <w:rPr>
          <w:rFonts w:hAnsi="宋体" w:cs="宋体" w:hint="eastAsia"/>
          <w:color w:val="FF0000"/>
          <w:szCs w:val="21"/>
        </w:rPr>
        <w:t>中央政府分享</w:t>
      </w:r>
      <w:r w:rsidRPr="00DD5DD7">
        <w:rPr>
          <w:rFonts w:hAnsi="宋体" w:cs="宋体" w:hint="eastAsia"/>
          <w:color w:val="FF0000"/>
          <w:szCs w:val="21"/>
        </w:rPr>
        <w:t>50%</w:t>
      </w:r>
      <w:r>
        <w:rPr>
          <w:rFonts w:hAnsi="宋体" w:cs="宋体" w:hint="eastAsia"/>
          <w:color w:val="FF0000"/>
          <w:szCs w:val="21"/>
        </w:rPr>
        <w:t>，</w:t>
      </w:r>
      <w:r w:rsidRPr="00DD5DD7">
        <w:rPr>
          <w:rFonts w:hAnsi="宋体" w:cs="宋体" w:hint="eastAsia"/>
          <w:color w:val="FF0000"/>
          <w:szCs w:val="21"/>
        </w:rPr>
        <w:t>地方政府按照缴纳地点分</w:t>
      </w:r>
      <w:r>
        <w:rPr>
          <w:rFonts w:hAnsi="宋体" w:cs="宋体" w:hint="eastAsia"/>
          <w:color w:val="FF0000"/>
          <w:szCs w:val="21"/>
        </w:rPr>
        <w:t>享</w:t>
      </w:r>
      <w:r w:rsidRPr="00DD5DD7">
        <w:rPr>
          <w:rFonts w:hAnsi="宋体" w:cs="宋体" w:hint="eastAsia"/>
          <w:color w:val="FF0000"/>
          <w:szCs w:val="21"/>
        </w:rPr>
        <w:t>50%</w:t>
      </w:r>
      <w:r w:rsidRPr="00582B79">
        <w:rPr>
          <w:rFonts w:hAnsi="宋体" w:cs="宋体" w:hint="eastAsia"/>
          <w:color w:val="FF0000"/>
          <w:szCs w:val="21"/>
        </w:rPr>
        <w:t>。</w:t>
      </w:r>
    </w:p>
    <w:p w:rsidR="0055517E" w:rsidRPr="000A3782" w:rsidRDefault="00AE5276" w:rsidP="00AC7F31">
      <w:pPr>
        <w:spacing w:line="280" w:lineRule="exact"/>
        <w:ind w:firstLineChars="196" w:firstLine="412"/>
        <w:rPr>
          <w:rFonts w:ascii="宋体" w:hAnsi="宋体"/>
        </w:rPr>
      </w:pPr>
      <w:r w:rsidRPr="00AC7F31">
        <w:rPr>
          <w:rFonts w:ascii="宋体" w:hAnsi="宋体" w:hint="eastAsia"/>
          <w:color w:val="FF0000"/>
        </w:rPr>
        <w:t>（</w:t>
      </w:r>
      <w:r w:rsidR="00AC7F31" w:rsidRPr="00AC7F31">
        <w:rPr>
          <w:rFonts w:ascii="宋体" w:hAnsi="宋体" w:hint="eastAsia"/>
          <w:color w:val="FF0000"/>
        </w:rPr>
        <w:t>2</w:t>
      </w:r>
      <w:r w:rsidR="00896301" w:rsidRPr="00AC7F31">
        <w:rPr>
          <w:rFonts w:ascii="宋体" w:hAnsi="宋体" w:hint="eastAsia"/>
          <w:color w:val="FF0000"/>
        </w:rPr>
        <w:t>）</w:t>
      </w:r>
      <w:r w:rsidR="00896301" w:rsidRPr="000A3782">
        <w:rPr>
          <w:rFonts w:ascii="宋体" w:hAnsi="宋体" w:hint="eastAsia"/>
        </w:rPr>
        <w:t>企业所得税：</w:t>
      </w:r>
      <w:r w:rsidRPr="000A3782">
        <w:rPr>
          <w:rFonts w:ascii="宋体" w:hAnsi="宋体" w:hint="eastAsia"/>
        </w:rPr>
        <w:t>国有邮政企业、中国工商银行股份有限公司、</w:t>
      </w:r>
      <w:r w:rsidR="0055517E" w:rsidRPr="000A3782">
        <w:rPr>
          <w:rFonts w:ascii="宋体" w:hAnsi="宋体" w:cs="宋体" w:hint="eastAsia"/>
          <w:kern w:val="0"/>
          <w:szCs w:val="21"/>
        </w:rPr>
        <w:t>中国农业银行股份有限公司、</w:t>
      </w:r>
      <w:r w:rsidR="0055517E" w:rsidRPr="000A3782">
        <w:rPr>
          <w:rFonts w:ascii="宋体" w:hAnsi="宋体" w:hint="eastAsia"/>
        </w:rPr>
        <w:t>中国银行股份有限公司、中国建设银行股份有限公司、</w:t>
      </w:r>
      <w:r w:rsidR="0055517E" w:rsidRPr="000A3782">
        <w:rPr>
          <w:rFonts w:ascii="宋体" w:hAnsi="宋体" w:cs="宋体" w:hint="eastAsia"/>
          <w:kern w:val="0"/>
          <w:szCs w:val="21"/>
        </w:rPr>
        <w:t>国家开发银行股份有限公司、</w:t>
      </w:r>
      <w:r w:rsidR="0055517E" w:rsidRPr="000A3782">
        <w:rPr>
          <w:rFonts w:ascii="宋体" w:hAnsi="宋体" w:hint="eastAsia"/>
        </w:rPr>
        <w:t>中国农业发展银行、中国进出口银行、</w:t>
      </w:r>
      <w:r w:rsidR="0055517E" w:rsidRPr="000A3782">
        <w:rPr>
          <w:rFonts w:ascii="宋体" w:hAnsi="宋体" w:cs="宋体" w:hint="eastAsia"/>
          <w:kern w:val="0"/>
          <w:szCs w:val="21"/>
        </w:rPr>
        <w:t>中国投资有限责任公司、</w:t>
      </w:r>
      <w:r w:rsidR="0055517E" w:rsidRPr="000A3782">
        <w:rPr>
          <w:rFonts w:ascii="宋体" w:hAnsi="宋体" w:hint="eastAsia"/>
        </w:rPr>
        <w:t>中国建银投资有限责任公司、</w:t>
      </w:r>
      <w:r w:rsidR="0055517E" w:rsidRPr="000A3782">
        <w:rPr>
          <w:rFonts w:ascii="宋体" w:hAnsi="宋体" w:cs="宋体" w:hint="eastAsia"/>
          <w:kern w:val="0"/>
          <w:szCs w:val="21"/>
        </w:rPr>
        <w:t>中国信达资产管理股份有限公司、</w:t>
      </w:r>
      <w:r w:rsidR="0055517E" w:rsidRPr="000A3782">
        <w:rPr>
          <w:rFonts w:ascii="宋体" w:hAnsi="宋体" w:hint="eastAsia"/>
        </w:rPr>
        <w:t>中国石油天然气股份有限公司、中国石油化工股份有限公司、海洋石油天然气企业和</w:t>
      </w:r>
      <w:r w:rsidR="0055517E" w:rsidRPr="000A3782">
        <w:rPr>
          <w:rFonts w:ascii="宋体" w:hAnsi="宋体" w:cs="宋体" w:hint="eastAsia"/>
          <w:kern w:val="0"/>
          <w:szCs w:val="21"/>
        </w:rPr>
        <w:t>中国长江电力股份有限公司等企业总分机构</w:t>
      </w:r>
      <w:r w:rsidR="0055517E" w:rsidRPr="000A3782">
        <w:rPr>
          <w:rFonts w:ascii="宋体" w:hAnsi="宋体" w:hint="eastAsia"/>
        </w:rPr>
        <w:t>缴纳的部分归中央政府；其余部分中央政府分享60%，地方政府分享40%。</w:t>
      </w:r>
    </w:p>
    <w:p w:rsidR="00AA1CBC" w:rsidRPr="000A3782" w:rsidRDefault="00AA1CBC" w:rsidP="00AA1CBC">
      <w:pPr>
        <w:spacing w:line="280" w:lineRule="exact"/>
        <w:ind w:firstLine="420"/>
        <w:rPr>
          <w:rFonts w:ascii="宋体" w:hAnsi="宋体" w:hint="eastAsia"/>
        </w:rPr>
      </w:pPr>
      <w:r w:rsidRPr="00AC7F31">
        <w:rPr>
          <w:rFonts w:ascii="宋体" w:hAnsi="宋体" w:hint="eastAsia"/>
          <w:color w:val="FF0000"/>
        </w:rPr>
        <w:t>（</w:t>
      </w:r>
      <w:r w:rsidR="00AC7F31" w:rsidRPr="00AC7F31">
        <w:rPr>
          <w:rFonts w:ascii="宋体" w:hAnsi="宋体" w:hint="eastAsia"/>
          <w:color w:val="FF0000"/>
        </w:rPr>
        <w:t>3</w:t>
      </w:r>
      <w:r w:rsidRPr="00AC7F31">
        <w:rPr>
          <w:rFonts w:ascii="宋体" w:hAnsi="宋体" w:hint="eastAsia"/>
          <w:color w:val="FF0000"/>
        </w:rPr>
        <w:t>）</w:t>
      </w:r>
      <w:r w:rsidRPr="000A3782">
        <w:rPr>
          <w:rFonts w:ascii="宋体" w:hAnsi="宋体" w:hint="eastAsia"/>
        </w:rPr>
        <w:t>个人所得税：中央政府分享</w:t>
      </w:r>
      <w:r w:rsidRPr="000A3782">
        <w:rPr>
          <w:rFonts w:ascii="宋体" w:hAnsi="宋体"/>
        </w:rPr>
        <w:t>60</w:t>
      </w:r>
      <w:r w:rsidRPr="000A3782">
        <w:rPr>
          <w:rFonts w:ascii="宋体" w:hAnsi="宋体" w:hint="eastAsia"/>
        </w:rPr>
        <w:t>%，地方政府分享</w:t>
      </w:r>
      <w:r w:rsidRPr="000A3782">
        <w:rPr>
          <w:rFonts w:ascii="宋体" w:hAnsi="宋体"/>
        </w:rPr>
        <w:t>40%</w:t>
      </w:r>
      <w:r w:rsidRPr="000A3782">
        <w:rPr>
          <w:rFonts w:ascii="宋体" w:hAnsi="宋体" w:hint="eastAsia"/>
        </w:rPr>
        <w:t>。</w:t>
      </w:r>
    </w:p>
    <w:p w:rsidR="00AA1CBC" w:rsidRPr="00140C61" w:rsidRDefault="00AE5276" w:rsidP="00AA1CBC">
      <w:pPr>
        <w:spacing w:line="280" w:lineRule="exact"/>
        <w:ind w:firstLine="420"/>
        <w:rPr>
          <w:rFonts w:ascii="宋体" w:hAnsi="宋体" w:hint="eastAsia"/>
        </w:rPr>
      </w:pPr>
      <w:r w:rsidRPr="00AC7F31">
        <w:rPr>
          <w:rFonts w:ascii="宋体" w:hAnsi="宋体" w:hint="eastAsia"/>
          <w:color w:val="FF0000"/>
        </w:rPr>
        <w:t>（</w:t>
      </w:r>
      <w:r w:rsidR="00AC7F31" w:rsidRPr="00AC7F31">
        <w:rPr>
          <w:rFonts w:ascii="宋体" w:hAnsi="宋体" w:hint="eastAsia"/>
          <w:color w:val="FF0000"/>
        </w:rPr>
        <w:t>4</w:t>
      </w:r>
      <w:r w:rsidR="00DD05ED" w:rsidRPr="00AC7F31">
        <w:rPr>
          <w:rFonts w:ascii="宋体" w:hAnsi="宋体" w:hint="eastAsia"/>
          <w:color w:val="FF0000"/>
        </w:rPr>
        <w:t>）</w:t>
      </w:r>
      <w:r w:rsidR="00DD05ED" w:rsidRPr="000A3782">
        <w:rPr>
          <w:rFonts w:ascii="宋体" w:hAnsi="宋体" w:hint="eastAsia"/>
        </w:rPr>
        <w:t>资源税：海洋石油企业缴纳的部</w:t>
      </w:r>
      <w:r w:rsidR="00DD05ED" w:rsidRPr="00140C61">
        <w:rPr>
          <w:rFonts w:ascii="宋体" w:hAnsi="宋体" w:hint="eastAsia"/>
        </w:rPr>
        <w:t>分归中央政府</w:t>
      </w:r>
      <w:r w:rsidRPr="00140C61">
        <w:rPr>
          <w:rFonts w:ascii="宋体" w:hAnsi="宋体" w:hint="eastAsia"/>
        </w:rPr>
        <w:t>，其余部分归地方政府。</w:t>
      </w:r>
    </w:p>
    <w:p w:rsidR="00AA1CBC" w:rsidRPr="00140C61" w:rsidRDefault="00AE5276" w:rsidP="00AA1CBC">
      <w:pPr>
        <w:spacing w:line="280" w:lineRule="exact"/>
        <w:ind w:firstLine="420"/>
        <w:rPr>
          <w:rFonts w:ascii="宋体" w:hAnsi="宋体" w:hint="eastAsia"/>
        </w:rPr>
      </w:pPr>
      <w:r w:rsidRPr="00AC7F31">
        <w:rPr>
          <w:rFonts w:ascii="宋体" w:hAnsi="宋体" w:hint="eastAsia"/>
          <w:color w:val="FF0000"/>
        </w:rPr>
        <w:t>（</w:t>
      </w:r>
      <w:r w:rsidR="00AC7F31" w:rsidRPr="00AC7F31">
        <w:rPr>
          <w:rFonts w:ascii="宋体" w:hAnsi="宋体" w:hint="eastAsia"/>
          <w:color w:val="FF0000"/>
        </w:rPr>
        <w:t>5</w:t>
      </w:r>
      <w:r w:rsidR="002F13EA" w:rsidRPr="00AC7F31">
        <w:rPr>
          <w:rFonts w:ascii="宋体" w:hAnsi="宋体" w:hint="eastAsia"/>
          <w:color w:val="FF0000"/>
        </w:rPr>
        <w:t>）</w:t>
      </w:r>
      <w:r w:rsidR="002F13EA" w:rsidRPr="00140C61">
        <w:rPr>
          <w:rFonts w:ascii="宋体" w:hAnsi="宋体" w:hint="eastAsia"/>
        </w:rPr>
        <w:t>印花税：股票交易印花税收入归中央政府，</w:t>
      </w:r>
      <w:r w:rsidRPr="00140C61">
        <w:rPr>
          <w:rFonts w:ascii="宋体" w:hAnsi="宋体" w:hint="eastAsia"/>
        </w:rPr>
        <w:t>其他印花税收入归地方政府。</w:t>
      </w:r>
    </w:p>
    <w:p w:rsidR="000F4D25" w:rsidRPr="000F4D25" w:rsidRDefault="000F4D25" w:rsidP="000F4D25">
      <w:pPr>
        <w:spacing w:line="280" w:lineRule="exact"/>
        <w:rPr>
          <w:rFonts w:hint="eastAsia"/>
        </w:rPr>
      </w:pPr>
      <w:r>
        <w:rPr>
          <w:rFonts w:hint="eastAsia"/>
          <w:color w:val="FF0000"/>
        </w:rPr>
        <w:t xml:space="preserve">    </w:t>
      </w:r>
      <w:r w:rsidRPr="00582B79">
        <w:rPr>
          <w:rFonts w:hint="eastAsia"/>
          <w:color w:val="FF0000"/>
        </w:rPr>
        <w:t>（</w:t>
      </w:r>
      <w:r>
        <w:rPr>
          <w:rFonts w:hint="eastAsia"/>
          <w:color w:val="FF0000"/>
        </w:rPr>
        <w:t>6</w:t>
      </w:r>
      <w:r w:rsidRPr="00582B79">
        <w:rPr>
          <w:rFonts w:hint="eastAsia"/>
          <w:color w:val="FF0000"/>
        </w:rPr>
        <w:t>）</w:t>
      </w:r>
      <w:r w:rsidRPr="00F15C60">
        <w:rPr>
          <w:rFonts w:hint="eastAsia"/>
        </w:rPr>
        <w:t>城市维护</w:t>
      </w:r>
      <w:r>
        <w:rPr>
          <w:rFonts w:hint="eastAsia"/>
        </w:rPr>
        <w:t>建设税：</w:t>
      </w:r>
      <w:r w:rsidRPr="001D21D7">
        <w:rPr>
          <w:rFonts w:hint="eastAsia"/>
        </w:rPr>
        <w:t>各银行总行</w:t>
      </w:r>
      <w:r>
        <w:rPr>
          <w:rFonts w:hint="eastAsia"/>
        </w:rPr>
        <w:t>、</w:t>
      </w:r>
      <w:r w:rsidRPr="00681FD2">
        <w:rPr>
          <w:rFonts w:hint="eastAsia"/>
          <w:color w:val="FF0000"/>
        </w:rPr>
        <w:t>保险</w:t>
      </w:r>
      <w:r w:rsidRPr="00FD52F0">
        <w:rPr>
          <w:rFonts w:hint="eastAsia"/>
        </w:rPr>
        <w:t>公司总公司</w:t>
      </w:r>
      <w:r w:rsidRPr="00681FD2">
        <w:rPr>
          <w:rFonts w:hint="eastAsia"/>
          <w:color w:val="FF0000"/>
        </w:rPr>
        <w:t>和中国铁路总公司</w:t>
      </w:r>
      <w:r w:rsidRPr="00FD52F0">
        <w:rPr>
          <w:rFonts w:hint="eastAsia"/>
        </w:rPr>
        <w:t>集中缴纳的部分归中央政府，其余部分归地方政府。</w:t>
      </w:r>
    </w:p>
    <w:p w:rsidR="00E34497" w:rsidRPr="000A3782" w:rsidRDefault="00AE5276" w:rsidP="00187E99">
      <w:pPr>
        <w:spacing w:line="280" w:lineRule="exact"/>
        <w:ind w:firstLine="375"/>
        <w:rPr>
          <w:rFonts w:ascii="宋体" w:hAnsi="宋体" w:hint="eastAsia"/>
        </w:rPr>
      </w:pPr>
      <w:r w:rsidRPr="000A3782">
        <w:rPr>
          <w:rFonts w:ascii="宋体" w:hAnsi="宋体" w:hint="eastAsia"/>
        </w:rPr>
        <w:t>此外，在西藏自治区，除了关税和进口环节的增值税、消费税以外，在该自治区征收的其他税收全部留给该自治区。</w:t>
      </w:r>
    </w:p>
    <w:p w:rsidR="00E34497" w:rsidRPr="000A3782" w:rsidRDefault="00E34497" w:rsidP="004E1A75">
      <w:pPr>
        <w:spacing w:line="280" w:lineRule="exact"/>
        <w:rPr>
          <w:rFonts w:ascii="宋体" w:hAnsi="宋体" w:hint="eastAsia"/>
        </w:rPr>
      </w:pPr>
    </w:p>
    <w:p w:rsidR="00DC0945" w:rsidRPr="000A3782" w:rsidRDefault="00DC0945" w:rsidP="004E1A75">
      <w:pPr>
        <w:spacing w:line="280" w:lineRule="exact"/>
        <w:rPr>
          <w:rFonts w:ascii="宋体" w:hAnsi="宋体" w:hint="eastAsia"/>
        </w:rPr>
      </w:pPr>
    </w:p>
    <w:p w:rsidR="00DC0945" w:rsidRPr="000A3782" w:rsidRDefault="00DC0945" w:rsidP="004E1A75">
      <w:pPr>
        <w:spacing w:line="280" w:lineRule="exact"/>
        <w:rPr>
          <w:rFonts w:ascii="宋体" w:hAnsi="宋体" w:hint="eastAsia"/>
        </w:rPr>
      </w:pPr>
    </w:p>
    <w:p w:rsidR="00F33C48" w:rsidRDefault="00F33C48" w:rsidP="004E1A75">
      <w:pPr>
        <w:spacing w:line="280" w:lineRule="exact"/>
        <w:rPr>
          <w:rFonts w:ascii="宋体" w:hAnsi="宋体" w:hint="eastAsia"/>
        </w:rPr>
      </w:pPr>
    </w:p>
    <w:p w:rsidR="00E30146" w:rsidRDefault="00E30146" w:rsidP="004E1A75">
      <w:pPr>
        <w:spacing w:line="280" w:lineRule="exact"/>
        <w:rPr>
          <w:rFonts w:ascii="宋体" w:hAnsi="宋体" w:hint="eastAsia"/>
        </w:rPr>
      </w:pPr>
    </w:p>
    <w:p w:rsidR="00E30146" w:rsidRDefault="00E30146" w:rsidP="004E1A75">
      <w:pPr>
        <w:spacing w:line="280" w:lineRule="exact"/>
        <w:rPr>
          <w:rFonts w:ascii="宋体" w:hAnsi="宋体" w:hint="eastAsia"/>
        </w:rPr>
      </w:pPr>
    </w:p>
    <w:p w:rsidR="00357A4B" w:rsidRDefault="00357A4B" w:rsidP="004E1A75">
      <w:pPr>
        <w:spacing w:line="280" w:lineRule="exact"/>
        <w:rPr>
          <w:rFonts w:ascii="宋体" w:hAnsi="宋体" w:hint="eastAsia"/>
        </w:rPr>
      </w:pPr>
    </w:p>
    <w:p w:rsidR="005025C2" w:rsidRPr="000A3782" w:rsidRDefault="005025C2" w:rsidP="004E1A75">
      <w:pPr>
        <w:spacing w:line="280" w:lineRule="exact"/>
        <w:rPr>
          <w:rFonts w:ascii="宋体" w:hAnsi="宋体" w:hint="eastAsia"/>
        </w:rPr>
      </w:pPr>
    </w:p>
    <w:p w:rsidR="004B11BE" w:rsidRPr="000A3782" w:rsidRDefault="004B11BE" w:rsidP="00896301">
      <w:pPr>
        <w:spacing w:line="360" w:lineRule="exact"/>
        <w:jc w:val="center"/>
        <w:rPr>
          <w:rFonts w:ascii="宋体" w:hAnsi="宋体" w:hint="eastAsia"/>
          <w:b/>
          <w:sz w:val="32"/>
        </w:rPr>
      </w:pPr>
      <w:r w:rsidRPr="000A3782">
        <w:rPr>
          <w:rFonts w:ascii="宋体" w:hAnsi="宋体" w:hint="eastAsia"/>
          <w:b/>
          <w:sz w:val="32"/>
        </w:rPr>
        <w:t>五</w:t>
      </w:r>
      <w:r w:rsidR="00536663" w:rsidRPr="000A3782">
        <w:rPr>
          <w:rFonts w:ascii="宋体" w:hAnsi="宋体" w:hint="eastAsia"/>
          <w:b/>
          <w:sz w:val="32"/>
        </w:rPr>
        <w:t>、附录</w:t>
      </w:r>
    </w:p>
    <w:p w:rsidR="00880CBE" w:rsidRPr="000A3782" w:rsidRDefault="00880CBE" w:rsidP="000C53AF">
      <w:pPr>
        <w:spacing w:line="320" w:lineRule="exact"/>
        <w:rPr>
          <w:rFonts w:ascii="宋体" w:hAnsi="宋体" w:hint="eastAsia"/>
          <w:b/>
          <w:sz w:val="28"/>
        </w:rPr>
      </w:pPr>
    </w:p>
    <w:p w:rsidR="000C53AF" w:rsidRPr="000A3782" w:rsidRDefault="000C53AF" w:rsidP="000C53AF">
      <w:pPr>
        <w:spacing w:line="320" w:lineRule="exact"/>
        <w:ind w:firstLineChars="900" w:firstLine="2523"/>
        <w:rPr>
          <w:rFonts w:ascii="宋体" w:hAnsi="宋体"/>
          <w:b/>
        </w:rPr>
      </w:pPr>
      <w:r w:rsidRPr="000A3782">
        <w:rPr>
          <w:rFonts w:ascii="宋体" w:hAnsi="宋体" w:hint="eastAsia"/>
          <w:b/>
          <w:sz w:val="28"/>
        </w:rPr>
        <w:t>（一）中国税制体系图（分税种类别）</w:t>
      </w:r>
    </w:p>
    <w:p w:rsidR="000C53AF" w:rsidRPr="000A3782" w:rsidRDefault="000C53AF" w:rsidP="000C53AF">
      <w:pPr>
        <w:rPr>
          <w:rFonts w:ascii="宋体" w:hAnsi="宋体" w:hint="eastAsia"/>
          <w:noProof/>
        </w:rPr>
      </w:pPr>
    </w:p>
    <w:p w:rsidR="000C53AF" w:rsidRPr="000A3782" w:rsidRDefault="000C53AF" w:rsidP="000C53AF">
      <w:pPr>
        <w:rPr>
          <w:rFonts w:ascii="宋体" w:hAnsi="宋体" w:hint="eastAsia"/>
          <w:noProof/>
        </w:rPr>
      </w:pPr>
    </w:p>
    <w:p w:rsidR="000C53AF" w:rsidRPr="000A3782" w:rsidRDefault="000C53AF" w:rsidP="000C53AF">
      <w:pPr>
        <w:rPr>
          <w:rFonts w:ascii="宋体" w:hAnsi="宋体" w:hint="eastAsia"/>
          <w:noProof/>
        </w:rPr>
      </w:pPr>
      <w:r w:rsidRPr="000A3782">
        <w:rPr>
          <w:rFonts w:ascii="宋体" w:hAnsi="宋体"/>
          <w:noProof/>
        </w:rPr>
        <w:pict>
          <v:line id="_x0000_s2419" style="position:absolute;left:0;text-align:left;z-index:251573760" from="231pt,0" to="231pt,15.6pt" o:allowincell="f"/>
        </w:pict>
      </w:r>
      <w:r w:rsidRPr="000A3782">
        <w:rPr>
          <w:rFonts w:ascii="宋体" w:hAnsi="宋体"/>
          <w:noProof/>
        </w:rPr>
        <w:pict>
          <v:rect id="_x0000_s2418" style="position:absolute;left:0;text-align:left;margin-left:180pt;margin-top:-23.4pt;width:99pt;height:23.4pt;z-index:251572736" o:allowincell="f">
            <v:textbox style="mso-next-textbox:#_x0000_s2418">
              <w:txbxContent>
                <w:p w:rsidR="00E07FC1" w:rsidRDefault="00E07FC1" w:rsidP="000C53AF">
                  <w:pPr>
                    <w:jc w:val="center"/>
                    <w:rPr>
                      <w:rFonts w:hint="eastAsia"/>
                      <w:b/>
                      <w:sz w:val="24"/>
                    </w:rPr>
                  </w:pPr>
                  <w:r>
                    <w:rPr>
                      <w:rFonts w:hint="eastAsia"/>
                      <w:b/>
                      <w:sz w:val="24"/>
                    </w:rPr>
                    <w:t>中国税制体系</w:t>
                  </w:r>
                </w:p>
              </w:txbxContent>
            </v:textbox>
          </v:rect>
        </w:pict>
      </w:r>
    </w:p>
    <w:p w:rsidR="000C53AF" w:rsidRPr="000A3782" w:rsidRDefault="000C53AF" w:rsidP="000C53AF">
      <w:pPr>
        <w:rPr>
          <w:rFonts w:ascii="宋体" w:hAnsi="宋体" w:hint="eastAsia"/>
          <w:noProof/>
        </w:rPr>
      </w:pPr>
      <w:r w:rsidRPr="000A3782">
        <w:rPr>
          <w:rFonts w:ascii="宋体" w:hAnsi="宋体"/>
          <w:noProof/>
        </w:rPr>
        <w:pict>
          <v:line id="_x0000_s2487" style="position:absolute;left:0;text-align:left;z-index:251643392" from="376pt,0" to="394.8pt,0" o:allowincell="f"/>
        </w:pict>
      </w:r>
      <w:r w:rsidRPr="000A3782">
        <w:rPr>
          <w:rFonts w:ascii="宋体" w:hAnsi="宋体"/>
          <w:noProof/>
        </w:rPr>
        <w:pict>
          <v:line id="_x0000_s2427" style="position:absolute;left:0;text-align:left;z-index:251581952" from="394.8pt,0" to="394.8pt,23.4pt" o:allowincell="f"/>
        </w:pict>
      </w:r>
      <w:r w:rsidRPr="000A3782">
        <w:rPr>
          <w:rFonts w:ascii="宋体" w:hAnsi="宋体"/>
          <w:noProof/>
        </w:rPr>
        <w:pict>
          <v:line id="_x0000_s2420" style="position:absolute;left:0;text-align:left;z-index:251574784" from="52.5pt,0" to="376.5pt,0" o:allowincell="f"/>
        </w:pict>
      </w:r>
      <w:r w:rsidRPr="000A3782">
        <w:rPr>
          <w:rFonts w:ascii="宋体" w:hAnsi="宋体"/>
          <w:noProof/>
        </w:rPr>
        <w:pict>
          <v:line id="_x0000_s2423" style="position:absolute;left:0;text-align:left;z-index:251577856" from="168pt,0" to="168pt,23.4pt" o:allowincell="f"/>
        </w:pict>
      </w:r>
      <w:r w:rsidRPr="000A3782">
        <w:rPr>
          <w:rFonts w:ascii="宋体" w:hAnsi="宋体"/>
          <w:noProof/>
        </w:rPr>
        <w:pict>
          <v:line id="_x0000_s2421" style="position:absolute;left:0;text-align:left;z-index:251575808" from="52.5pt,0" to="52.5pt,23.4pt" o:allowincell="f"/>
        </w:pict>
      </w:r>
      <w:r w:rsidRPr="000A3782">
        <w:rPr>
          <w:rFonts w:ascii="宋体" w:hAnsi="宋体"/>
          <w:noProof/>
        </w:rPr>
        <w:pict>
          <v:line id="_x0000_s2425" style="position:absolute;left:0;text-align:left;z-index:251579904" from="279pt,0" to="279pt,23.4pt" o:allowincell="f"/>
        </w:pict>
      </w:r>
    </w:p>
    <w:p w:rsidR="000C53AF" w:rsidRPr="000A3782" w:rsidRDefault="000C53AF" w:rsidP="000C53AF">
      <w:pPr>
        <w:rPr>
          <w:rFonts w:ascii="宋体" w:hAnsi="宋体" w:hint="eastAsia"/>
          <w:noProof/>
        </w:rPr>
      </w:pPr>
      <w:r w:rsidRPr="000A3782">
        <w:rPr>
          <w:rFonts w:ascii="宋体" w:hAnsi="宋体"/>
          <w:noProof/>
        </w:rPr>
        <w:pict>
          <v:rect id="_x0000_s2428" style="position:absolute;left:0;text-align:left;margin-left:357.2pt;margin-top:8.4pt;width:54pt;height:23.4pt;z-index:251582976" o:allowincell="f">
            <v:textbox style="mso-next-textbox:#_x0000_s2428">
              <w:txbxContent>
                <w:p w:rsidR="00E07FC1" w:rsidRDefault="00E07FC1" w:rsidP="000C53AF">
                  <w:pPr>
                    <w:rPr>
                      <w:rFonts w:hint="eastAsia"/>
                    </w:rPr>
                  </w:pPr>
                  <w:r>
                    <w:rPr>
                      <w:rFonts w:hint="eastAsia"/>
                    </w:rPr>
                    <w:t>其他税收</w:t>
                  </w:r>
                </w:p>
              </w:txbxContent>
            </v:textbox>
          </v:rect>
        </w:pict>
      </w:r>
      <w:r w:rsidRPr="000A3782">
        <w:rPr>
          <w:rFonts w:ascii="宋体" w:hAnsi="宋体"/>
          <w:noProof/>
        </w:rPr>
        <w:pict>
          <v:rect id="_x0000_s2429" style="position:absolute;left:0;text-align:left;margin-left:357.2pt;margin-top:8.4pt;width:1in;height:23.4pt;z-index:251584000" o:allowincell="f">
            <v:textbox style="mso-next-textbox:#_x0000_s2429">
              <w:txbxContent>
                <w:p w:rsidR="00E07FC1" w:rsidRDefault="00E07FC1" w:rsidP="000C53AF">
                  <w:pPr>
                    <w:rPr>
                      <w:rFonts w:hint="eastAsia"/>
                      <w:b/>
                    </w:rPr>
                  </w:pPr>
                  <w:r>
                    <w:rPr>
                      <w:rFonts w:hint="eastAsia"/>
                    </w:rPr>
                    <w:t xml:space="preserve">  </w:t>
                  </w:r>
                  <w:r>
                    <w:rPr>
                      <w:rFonts w:hint="eastAsia"/>
                      <w:b/>
                    </w:rPr>
                    <w:t>其他税收</w:t>
                  </w:r>
                </w:p>
              </w:txbxContent>
            </v:textbox>
          </v:rect>
        </w:pict>
      </w:r>
      <w:r w:rsidRPr="000A3782">
        <w:rPr>
          <w:rFonts w:ascii="宋体" w:hAnsi="宋体"/>
          <w:noProof/>
        </w:rPr>
        <w:pict>
          <v:rect id="_x0000_s2426" style="position:absolute;left:0;text-align:left;margin-left:252pt;margin-top:7.8pt;width:54pt;height:23.4pt;z-index:251580928" o:allowincell="f">
            <v:textbox style="mso-next-textbox:#_x0000_s2426">
              <w:txbxContent>
                <w:p w:rsidR="00E07FC1" w:rsidRDefault="00E07FC1" w:rsidP="000C53AF">
                  <w:pPr>
                    <w:rPr>
                      <w:rFonts w:hint="eastAsia"/>
                      <w:b/>
                    </w:rPr>
                  </w:pPr>
                  <w:r>
                    <w:rPr>
                      <w:rFonts w:hint="eastAsia"/>
                    </w:rPr>
                    <w:t xml:space="preserve"> </w:t>
                  </w:r>
                  <w:r>
                    <w:rPr>
                      <w:rFonts w:hint="eastAsia"/>
                      <w:b/>
                    </w:rPr>
                    <w:t>财产税</w:t>
                  </w:r>
                </w:p>
              </w:txbxContent>
            </v:textbox>
          </v:rect>
        </w:pict>
      </w:r>
      <w:r w:rsidRPr="000A3782">
        <w:rPr>
          <w:rFonts w:ascii="宋体" w:hAnsi="宋体"/>
          <w:noProof/>
        </w:rPr>
        <w:pict>
          <v:rect id="_x0000_s2424" style="position:absolute;left:0;text-align:left;margin-left:135pt;margin-top:7.8pt;width:63pt;height:23.4pt;flip:x;z-index:251578880" o:allowincell="f">
            <v:textbox style="mso-next-textbox:#_x0000_s2424">
              <w:txbxContent>
                <w:p w:rsidR="00E07FC1" w:rsidRDefault="00E07FC1" w:rsidP="000C53AF">
                  <w:pPr>
                    <w:rPr>
                      <w:rFonts w:hint="eastAsia"/>
                      <w:b/>
                    </w:rPr>
                  </w:pPr>
                  <w:r>
                    <w:rPr>
                      <w:rFonts w:hint="eastAsia"/>
                    </w:rPr>
                    <w:t xml:space="preserve">  </w:t>
                  </w:r>
                  <w:r>
                    <w:rPr>
                      <w:rFonts w:hint="eastAsia"/>
                      <w:b/>
                    </w:rPr>
                    <w:t>所得税</w:t>
                  </w:r>
                </w:p>
              </w:txbxContent>
            </v:textbox>
          </v:rect>
        </w:pict>
      </w:r>
      <w:r w:rsidRPr="000A3782">
        <w:rPr>
          <w:rFonts w:ascii="宋体" w:hAnsi="宋体"/>
          <w:noProof/>
        </w:rPr>
        <w:pict>
          <v:rect id="_x0000_s2422" style="position:absolute;left:0;text-align:left;margin-left:9pt;margin-top:7.8pt;width:81pt;height:23.4pt;flip:x y;z-index:251576832" o:allowincell="f">
            <v:textbox style="mso-next-textbox:#_x0000_s2422">
              <w:txbxContent>
                <w:p w:rsidR="00E07FC1" w:rsidRDefault="00E07FC1" w:rsidP="000C53AF">
                  <w:pPr>
                    <w:rPr>
                      <w:rFonts w:hint="eastAsia"/>
                      <w:b/>
                    </w:rPr>
                  </w:pPr>
                  <w:r>
                    <w:rPr>
                      <w:rFonts w:hint="eastAsia"/>
                      <w:b/>
                    </w:rPr>
                    <w:t>货物和劳务税</w:t>
                  </w:r>
                </w:p>
              </w:txbxContent>
            </v:textbox>
          </v:rect>
        </w:pict>
      </w:r>
    </w:p>
    <w:p w:rsidR="000C53AF" w:rsidRPr="000A3782" w:rsidRDefault="000C53AF" w:rsidP="000C53AF">
      <w:pPr>
        <w:rPr>
          <w:rFonts w:ascii="宋体" w:hAnsi="宋体" w:hint="eastAsia"/>
          <w:noProof/>
        </w:rPr>
      </w:pPr>
    </w:p>
    <w:p w:rsidR="000C53AF" w:rsidRPr="000A3782" w:rsidRDefault="000C53AF" w:rsidP="000C53AF">
      <w:pPr>
        <w:rPr>
          <w:rFonts w:ascii="宋体" w:hAnsi="宋体" w:hint="eastAsia"/>
          <w:noProof/>
        </w:rPr>
      </w:pPr>
      <w:r w:rsidRPr="000A3782">
        <w:rPr>
          <w:rFonts w:ascii="宋体" w:hAnsi="宋体"/>
          <w:noProof/>
        </w:rPr>
        <w:pict>
          <v:rect id="_x0000_s2437" style="position:absolute;left:0;text-align:left;margin-left:352.5pt;margin-top:8.4pt;width:84.6pt;height:25.2pt;z-index:251592192">
            <v:textbox style="mso-next-textbox:#_x0000_s2437">
              <w:txbxContent>
                <w:p w:rsidR="00E07FC1" w:rsidRDefault="00E07FC1" w:rsidP="000C53AF">
                  <w:pPr>
                    <w:rPr>
                      <w:rFonts w:hint="eastAsia"/>
                    </w:rPr>
                  </w:pPr>
                  <w:r>
                    <w:rPr>
                      <w:rFonts w:hint="eastAsia"/>
                    </w:rPr>
                    <w:t xml:space="preserve">    </w:t>
                  </w:r>
                  <w:r>
                    <w:rPr>
                      <w:rFonts w:hint="eastAsia"/>
                    </w:rPr>
                    <w:t>印花税</w:t>
                  </w:r>
                </w:p>
              </w:txbxContent>
            </v:textbox>
          </v:rect>
        </w:pict>
      </w:r>
      <w:r w:rsidRPr="000A3782">
        <w:rPr>
          <w:rFonts w:ascii="宋体" w:hAnsi="宋体"/>
          <w:noProof/>
        </w:rPr>
        <w:pict>
          <v:rect id="_x0000_s2435" style="position:absolute;left:0;text-align:left;margin-left:235pt;margin-top:8.4pt;width:84.6pt;height:25.2pt;z-index:251590144">
            <v:textbox style="mso-next-textbox:#_x0000_s2435">
              <w:txbxContent>
                <w:p w:rsidR="00E07FC1" w:rsidRPr="00B05611" w:rsidRDefault="00E07FC1" w:rsidP="000C53AF">
                  <w:pPr>
                    <w:ind w:firstLineChars="196" w:firstLine="412"/>
                    <w:rPr>
                      <w:rFonts w:hint="eastAsia"/>
                    </w:rPr>
                  </w:pPr>
                  <w:r w:rsidRPr="00B05611">
                    <w:rPr>
                      <w:rFonts w:hint="eastAsia"/>
                    </w:rPr>
                    <w:t>房产税</w:t>
                  </w:r>
                </w:p>
              </w:txbxContent>
            </v:textbox>
          </v:rect>
        </w:pict>
      </w:r>
      <w:r w:rsidRPr="000A3782">
        <w:rPr>
          <w:rFonts w:ascii="宋体" w:hAnsi="宋体"/>
          <w:noProof/>
        </w:rPr>
        <w:pict>
          <v:rect id="_x0000_s2431" style="position:absolute;left:0;text-align:left;margin-left:14.1pt;margin-top:10pt;width:75.2pt;height:25.2pt;z-index:251586048">
            <v:textbox style="mso-next-textbox:#_x0000_s2431">
              <w:txbxContent>
                <w:p w:rsidR="00E07FC1" w:rsidRDefault="00E07FC1" w:rsidP="000C53AF">
                  <w:pPr>
                    <w:rPr>
                      <w:rFonts w:hint="eastAsia"/>
                    </w:rPr>
                  </w:pPr>
                  <w:r>
                    <w:rPr>
                      <w:rFonts w:hint="eastAsia"/>
                    </w:rPr>
                    <w:t xml:space="preserve">   </w:t>
                  </w:r>
                  <w:r>
                    <w:rPr>
                      <w:rFonts w:hint="eastAsia"/>
                    </w:rPr>
                    <w:t>增值税</w:t>
                  </w:r>
                </w:p>
              </w:txbxContent>
            </v:textbox>
          </v:rect>
        </w:pict>
      </w:r>
      <w:r w:rsidRPr="000A3782">
        <w:rPr>
          <w:rFonts w:ascii="宋体" w:hAnsi="宋体"/>
          <w:noProof/>
        </w:rPr>
        <w:pict>
          <v:line id="_x0000_s2436" style="position:absolute;left:0;text-align:left;z-index:251591168" from="394.8pt,0" to="394.8pt,23.4pt" o:allowincell="f"/>
        </w:pict>
      </w:r>
      <w:r w:rsidRPr="000A3782">
        <w:rPr>
          <w:rFonts w:ascii="宋体" w:hAnsi="宋体"/>
          <w:noProof/>
        </w:rPr>
        <w:pict>
          <v:rect id="_x0000_s2433" style="position:absolute;left:0;text-align:left;margin-left:131.6pt;margin-top:8.4pt;width:73.5pt;height:23.4pt;z-index:251588096" o:allowincell="f">
            <v:textbox style="mso-next-textbox:#_x0000_s2433">
              <w:txbxContent>
                <w:p w:rsidR="00E07FC1" w:rsidRDefault="00E07FC1" w:rsidP="000C53AF">
                  <w:pPr>
                    <w:rPr>
                      <w:rFonts w:hint="eastAsia"/>
                    </w:rPr>
                  </w:pPr>
                  <w:r>
                    <w:rPr>
                      <w:rFonts w:hint="eastAsia"/>
                    </w:rPr>
                    <w:t xml:space="preserve"> </w:t>
                  </w:r>
                  <w:r>
                    <w:rPr>
                      <w:rFonts w:hint="eastAsia"/>
                    </w:rPr>
                    <w:t>企业所得税</w:t>
                  </w:r>
                </w:p>
              </w:txbxContent>
            </v:textbox>
          </v:rect>
        </w:pict>
      </w:r>
      <w:r w:rsidRPr="000A3782">
        <w:rPr>
          <w:rFonts w:ascii="宋体" w:hAnsi="宋体"/>
          <w:noProof/>
        </w:rPr>
        <w:pict>
          <v:line id="_x0000_s2434" style="position:absolute;left:0;text-align:left;z-index:251589120" from="278.25pt,0" to="278.25pt,23.4pt" o:allowincell="f"/>
        </w:pict>
      </w:r>
      <w:r w:rsidRPr="000A3782">
        <w:rPr>
          <w:rFonts w:ascii="宋体" w:hAnsi="宋体"/>
          <w:noProof/>
        </w:rPr>
        <w:pict>
          <v:line id="_x0000_s2432" style="position:absolute;left:0;text-align:left;z-index:251587072" from="168pt,0" to="168pt,23.4pt" o:allowincell="f"/>
        </w:pict>
      </w:r>
      <w:r w:rsidRPr="000A3782">
        <w:rPr>
          <w:rFonts w:ascii="宋体" w:hAnsi="宋体"/>
          <w:noProof/>
        </w:rPr>
        <w:pict>
          <v:line id="_x0000_s2430" style="position:absolute;left:0;text-align:left;z-index:251585024" from="52.5pt,0" to="52.5pt,23.4pt" o:allowincell="f"/>
        </w:pict>
      </w:r>
    </w:p>
    <w:p w:rsidR="000C53AF" w:rsidRPr="000A3782" w:rsidRDefault="000C53AF" w:rsidP="000C53AF">
      <w:pPr>
        <w:rPr>
          <w:rFonts w:ascii="宋体" w:hAnsi="宋体" w:hint="eastAsia"/>
        </w:rPr>
      </w:pPr>
      <w:r w:rsidRPr="000A3782">
        <w:rPr>
          <w:rFonts w:ascii="宋体" w:hAnsi="宋体"/>
          <w:noProof/>
        </w:rPr>
        <w:pict>
          <v:line id="_x0000_s2440" style="position:absolute;left:0;text-align:left;z-index:251595264" from="278.25pt,31.2pt" to="278.25pt,31.2pt" o:allowincell="f"/>
        </w:pict>
      </w:r>
    </w:p>
    <w:p w:rsidR="000C53AF" w:rsidRPr="000A3782" w:rsidRDefault="000C53AF" w:rsidP="000C53AF">
      <w:pPr>
        <w:rPr>
          <w:rFonts w:ascii="宋体" w:hAnsi="宋体" w:hint="eastAsia"/>
          <w:noProof/>
        </w:rPr>
      </w:pPr>
      <w:r w:rsidRPr="000A3782">
        <w:rPr>
          <w:rFonts w:ascii="宋体" w:hAnsi="宋体"/>
          <w:noProof/>
        </w:rPr>
        <w:pict>
          <v:rect id="_x0000_s2444" style="position:absolute;left:0;text-align:left;margin-left:352.5pt;margin-top:8.4pt;width:88.7pt;height:22.4pt;z-index:251599360">
            <v:textbox style="mso-next-textbox:#_x0000_s2444">
              <w:txbxContent>
                <w:p w:rsidR="00E07FC1" w:rsidRDefault="00E07FC1" w:rsidP="000C53AF">
                  <w:pPr>
                    <w:rPr>
                      <w:rFonts w:hint="eastAsia"/>
                    </w:rPr>
                  </w:pPr>
                  <w:r>
                    <w:rPr>
                      <w:rFonts w:hint="eastAsia"/>
                    </w:rPr>
                    <w:t>城市维护建设税</w:t>
                  </w:r>
                </w:p>
              </w:txbxContent>
            </v:textbox>
          </v:rect>
        </w:pict>
      </w:r>
      <w:r w:rsidRPr="000A3782">
        <w:rPr>
          <w:rFonts w:ascii="宋体" w:hAnsi="宋体"/>
          <w:noProof/>
        </w:rPr>
        <w:pict>
          <v:rect id="_x0000_s2451" style="position:absolute;left:0;text-align:left;margin-left:235pt;margin-top:10pt;width:90.5pt;height:20.8pt;z-index:251606528">
            <v:textbox style="mso-next-textbox:#_x0000_s2451">
              <w:txbxContent>
                <w:p w:rsidR="00E07FC1" w:rsidRDefault="00E07FC1" w:rsidP="000C53AF">
                  <w:pPr>
                    <w:rPr>
                      <w:rFonts w:hint="eastAsia"/>
                    </w:rPr>
                  </w:pPr>
                  <w:r w:rsidRPr="00B05611">
                    <w:rPr>
                      <w:rFonts w:hint="eastAsia"/>
                    </w:rPr>
                    <w:t>城镇土地使用税</w:t>
                  </w:r>
                  <w:r>
                    <w:rPr>
                      <w:rFonts w:hint="eastAsia"/>
                    </w:rPr>
                    <w:t>税</w:t>
                  </w:r>
                </w:p>
              </w:txbxContent>
            </v:textbox>
          </v:rect>
        </w:pict>
      </w:r>
      <w:r w:rsidRPr="000A3782">
        <w:rPr>
          <w:rFonts w:ascii="宋体" w:hAnsi="宋体"/>
          <w:noProof/>
        </w:rPr>
        <w:pict>
          <v:rect id="_x0000_s2442" style="position:absolute;left:0;text-align:left;margin-left:582.8pt;margin-top:1.6pt;width:84.6pt;height:25.2pt;z-index:251597312">
            <v:textbox style="mso-next-textbox:#_x0000_s2442">
              <w:txbxContent>
                <w:p w:rsidR="00E07FC1" w:rsidRDefault="00E07FC1" w:rsidP="000C53AF">
                  <w:pPr>
                    <w:jc w:val="center"/>
                    <w:rPr>
                      <w:rFonts w:hint="eastAsia"/>
                    </w:rPr>
                  </w:pPr>
                  <w:r>
                    <w:rPr>
                      <w:rFonts w:hint="eastAsia"/>
                    </w:rPr>
                    <w:t>城市房地产税</w:t>
                  </w:r>
                </w:p>
              </w:txbxContent>
            </v:textbox>
          </v:rect>
        </w:pict>
      </w:r>
      <w:r w:rsidRPr="000A3782">
        <w:rPr>
          <w:rFonts w:ascii="宋体" w:hAnsi="宋体"/>
          <w:noProof/>
        </w:rPr>
        <w:pict>
          <v:rect id="_x0000_s2449" style="position:absolute;left:0;text-align:left;margin-left:131.6pt;margin-top:9.2pt;width:73.5pt;height:23.4pt;z-index:251604480">
            <v:textbox style="mso-next-textbox:#_x0000_s2449">
              <w:txbxContent>
                <w:p w:rsidR="00E07FC1" w:rsidRDefault="00E07FC1" w:rsidP="000C53AF">
                  <w:pPr>
                    <w:ind w:firstLineChars="49" w:firstLine="103"/>
                    <w:rPr>
                      <w:rFonts w:hint="eastAsia"/>
                    </w:rPr>
                  </w:pPr>
                  <w:r>
                    <w:rPr>
                      <w:rFonts w:hint="eastAsia"/>
                    </w:rPr>
                    <w:t>个人所得税</w:t>
                  </w:r>
                </w:p>
              </w:txbxContent>
            </v:textbox>
          </v:rect>
        </w:pict>
      </w:r>
      <w:r w:rsidRPr="000A3782">
        <w:rPr>
          <w:rFonts w:ascii="宋体" w:hAnsi="宋体"/>
          <w:noProof/>
        </w:rPr>
        <w:pict>
          <v:rect id="_x0000_s2495" style="position:absolute;left:0;text-align:left;margin-left:-164.5pt;margin-top:9.2pt;width:103.4pt;height:50.4pt;z-index:251651584">
            <v:textbox style="mso-next-textbox:#_x0000_s2495">
              <w:txbxContent>
                <w:p w:rsidR="00E07FC1" w:rsidRDefault="00E07FC1" w:rsidP="000C53AF">
                  <w:pPr>
                    <w:jc w:val="center"/>
                    <w:rPr>
                      <w:rFonts w:hint="eastAsia"/>
                      <w:color w:val="FF0000"/>
                    </w:rPr>
                  </w:pPr>
                </w:p>
              </w:txbxContent>
            </v:textbox>
          </v:rect>
        </w:pict>
      </w:r>
      <w:r w:rsidRPr="000A3782">
        <w:rPr>
          <w:rFonts w:ascii="宋体" w:hAnsi="宋体"/>
          <w:noProof/>
        </w:rPr>
        <w:pict>
          <v:rect id="_x0000_s2494" style="position:absolute;left:0;text-align:left;margin-left:-164.5pt;margin-top:.8pt;width:98.7pt;height:50.4pt;z-index:251650560"/>
        </w:pict>
      </w:r>
      <w:r w:rsidRPr="000A3782">
        <w:rPr>
          <w:rFonts w:ascii="宋体" w:hAnsi="宋体"/>
          <w:noProof/>
        </w:rPr>
        <w:pict>
          <v:line id="_x0000_s2452" style="position:absolute;left:0;text-align:left;z-index:251607552" from="394.8pt,0" to="394.8pt,8.4pt" o:allowincell="f"/>
        </w:pict>
      </w:r>
      <w:r w:rsidRPr="000A3782">
        <w:rPr>
          <w:rFonts w:ascii="宋体" w:hAnsi="宋体"/>
          <w:noProof/>
        </w:rPr>
        <w:pict>
          <v:line id="_x0000_s2450" style="position:absolute;left:0;text-align:left;z-index:251605504" from="277.3pt,0" to="277.3pt,8.4pt" o:allowincell="f"/>
        </w:pict>
      </w:r>
      <w:r w:rsidRPr="000A3782">
        <w:rPr>
          <w:rFonts w:ascii="宋体" w:hAnsi="宋体"/>
          <w:noProof/>
        </w:rPr>
        <w:pict>
          <v:line id="_x0000_s2448" style="position:absolute;left:0;text-align:left;z-index:251603456" from="169.2pt,0" to="169.2pt,8.4pt" o:allowincell="f"/>
        </w:pict>
      </w:r>
      <w:r w:rsidRPr="000A3782">
        <w:rPr>
          <w:rFonts w:ascii="宋体" w:hAnsi="宋体"/>
          <w:noProof/>
        </w:rPr>
        <w:pict>
          <v:line id="_x0000_s2446" style="position:absolute;left:0;text-align:left;z-index:251601408" from="51.7pt,0" to="51.7pt,8.4pt" o:allowincell="f"/>
        </w:pict>
      </w:r>
      <w:r w:rsidRPr="000A3782">
        <w:rPr>
          <w:rFonts w:ascii="宋体" w:hAnsi="宋体"/>
          <w:noProof/>
        </w:rPr>
        <w:pict>
          <v:rect id="_x0000_s2439" style="position:absolute;left:0;text-align:left;margin-left:14.1pt;margin-top:8.4pt;width:73.5pt;height:23.4pt;z-index:251594240" o:allowincell="f">
            <v:textbox style="mso-next-textbox:#_x0000_s2439">
              <w:txbxContent>
                <w:p w:rsidR="00E07FC1" w:rsidRDefault="00E07FC1" w:rsidP="000C53AF">
                  <w:pPr>
                    <w:rPr>
                      <w:rFonts w:hint="eastAsia"/>
                    </w:rPr>
                  </w:pPr>
                  <w:r>
                    <w:rPr>
                      <w:rFonts w:hint="eastAsia"/>
                    </w:rPr>
                    <w:t xml:space="preserve">   </w:t>
                  </w:r>
                  <w:r>
                    <w:rPr>
                      <w:rFonts w:hint="eastAsia"/>
                    </w:rPr>
                    <w:t>消费税</w:t>
                  </w:r>
                </w:p>
              </w:txbxContent>
            </v:textbox>
          </v:rect>
        </w:pict>
      </w:r>
    </w:p>
    <w:p w:rsidR="000C53AF" w:rsidRPr="000A3782" w:rsidRDefault="000C53AF" w:rsidP="000C53AF">
      <w:pPr>
        <w:rPr>
          <w:rFonts w:ascii="宋体" w:hAnsi="宋体"/>
        </w:rPr>
      </w:pPr>
      <w:r w:rsidRPr="000A3782">
        <w:rPr>
          <w:rFonts w:ascii="宋体" w:hAnsi="宋体"/>
          <w:noProof/>
        </w:rPr>
        <w:pict>
          <v:line id="_x0000_s2441" style="position:absolute;left:0;text-align:left;z-index:251596288" from="578.1pt,10pt" to="578.1pt,33.4pt"/>
        </w:pict>
      </w:r>
      <w:r w:rsidRPr="000A3782">
        <w:rPr>
          <w:rFonts w:ascii="宋体" w:hAnsi="宋体"/>
          <w:noProof/>
        </w:rPr>
        <w:pict>
          <v:line id="_x0000_s2460" style="position:absolute;left:0;text-align:left;z-index:251615744" from="394.8pt,16.8pt" to="394.8pt,25.2pt" o:allowincell="f"/>
        </w:pict>
      </w:r>
      <w:r w:rsidRPr="000A3782">
        <w:rPr>
          <w:rFonts w:ascii="宋体" w:hAnsi="宋体"/>
          <w:noProof/>
        </w:rPr>
        <w:pict>
          <v:line id="_x0000_s2443" style="position:absolute;left:0;text-align:left;z-index:251598336" from="582.8pt,16.8pt" to="582.8pt,40.2pt" o:allowincell="f"/>
        </w:pict>
      </w:r>
      <w:r w:rsidRPr="000A3782">
        <w:rPr>
          <w:rFonts w:ascii="宋体" w:hAnsi="宋体"/>
          <w:noProof/>
        </w:rPr>
        <w:pict>
          <v:line id="_x0000_s2454" style="position:absolute;left:0;text-align:left;z-index:251609600" from="51.7pt,16.8pt" to="51.7pt,25.2pt" o:allowincell="f"/>
        </w:pict>
      </w:r>
      <w:r w:rsidRPr="000A3782">
        <w:rPr>
          <w:rFonts w:ascii="宋体" w:hAnsi="宋体"/>
          <w:noProof/>
        </w:rPr>
        <w:pict>
          <v:rect id="_x0000_s2447" style="position:absolute;left:0;text-align:left;margin-left:14.1pt;margin-top:25.2pt;width:73.5pt;height:23.4pt;z-index:251602432" o:allowincell="f">
            <v:textbox style="mso-next-textbox:#_x0000_s2447">
              <w:txbxContent>
                <w:p w:rsidR="00E07FC1" w:rsidRDefault="00E07FC1" w:rsidP="000C53AF">
                  <w:pPr>
                    <w:rPr>
                      <w:rFonts w:hint="eastAsia"/>
                    </w:rPr>
                  </w:pPr>
                  <w:r>
                    <w:rPr>
                      <w:rFonts w:hint="eastAsia"/>
                    </w:rPr>
                    <w:t xml:space="preserve"> </w:t>
                  </w:r>
                  <w:r>
                    <w:rPr>
                      <w:rFonts w:hint="eastAsia"/>
                    </w:rPr>
                    <w:t>车辆购置税</w:t>
                  </w:r>
                </w:p>
              </w:txbxContent>
            </v:textbox>
          </v:rect>
        </w:pict>
      </w:r>
      <w:r w:rsidRPr="000A3782">
        <w:rPr>
          <w:rFonts w:ascii="宋体" w:hAnsi="宋体"/>
          <w:noProof/>
        </w:rPr>
        <w:pict>
          <v:line id="_x0000_s2438" style="position:absolute;left:0;text-align:left;z-index:251593216" from="-84.6pt,16.8pt" to="-84.6pt,40.2pt" o:allowincell="f"/>
        </w:pict>
      </w:r>
      <w:r w:rsidRPr="000A3782">
        <w:rPr>
          <w:rFonts w:ascii="宋体" w:hAnsi="宋体"/>
        </w:rPr>
        <w:t xml:space="preserve">   </w:t>
      </w:r>
    </w:p>
    <w:p w:rsidR="000C53AF" w:rsidRPr="000A3782" w:rsidRDefault="000C53AF" w:rsidP="000C53AF">
      <w:pPr>
        <w:rPr>
          <w:rFonts w:ascii="宋体" w:hAnsi="宋体" w:hint="eastAsia"/>
          <w:sz w:val="28"/>
        </w:rPr>
      </w:pPr>
      <w:r w:rsidRPr="000A3782">
        <w:rPr>
          <w:rFonts w:ascii="宋体" w:hAnsi="宋体"/>
          <w:noProof/>
        </w:rPr>
        <w:pict>
          <v:rect id="_x0000_s2459" style="position:absolute;left:0;text-align:left;margin-left:235pt;margin-top:10pt;width:84.6pt;height:25.2pt;z-index:251614720">
            <v:textbox style="mso-next-textbox:#_x0000_s2459">
              <w:txbxContent>
                <w:p w:rsidR="00E07FC1" w:rsidRDefault="00E07FC1" w:rsidP="000C53AF">
                  <w:pPr>
                    <w:rPr>
                      <w:rFonts w:hint="eastAsia"/>
                    </w:rPr>
                  </w:pPr>
                  <w:r>
                    <w:rPr>
                      <w:rFonts w:hint="eastAsia"/>
                    </w:rPr>
                    <w:t xml:space="preserve">  </w:t>
                  </w:r>
                  <w:r>
                    <w:rPr>
                      <w:rFonts w:hint="eastAsia"/>
                    </w:rPr>
                    <w:t>耕地占用税</w:t>
                  </w:r>
                </w:p>
              </w:txbxContent>
            </v:textbox>
          </v:rect>
        </w:pict>
      </w:r>
      <w:r w:rsidRPr="000A3782">
        <w:rPr>
          <w:rFonts w:ascii="宋体" w:hAnsi="宋体"/>
          <w:noProof/>
        </w:rPr>
        <w:pict>
          <v:line id="_x0000_s2458" style="position:absolute;left:0;text-align:left;z-index:251613696" from="277.3pt,1.6pt" to="277.3pt,25pt"/>
        </w:pict>
      </w:r>
      <w:r w:rsidRPr="000A3782">
        <w:rPr>
          <w:rFonts w:ascii="宋体" w:hAnsi="宋体"/>
          <w:noProof/>
        </w:rPr>
        <w:pict>
          <v:rect id="_x0000_s2474" style="position:absolute;left:0;text-align:left;margin-left:352.5pt;margin-top:8.4pt;width:84.6pt;height:25.2pt;z-index:251630080">
            <v:textbox style="mso-next-textbox:#_x0000_s2474">
              <w:txbxContent>
                <w:p w:rsidR="00E07FC1" w:rsidRPr="002E7788" w:rsidRDefault="00E07FC1" w:rsidP="000C53AF">
                  <w:pPr>
                    <w:rPr>
                      <w:rFonts w:hint="eastAsia"/>
                    </w:rPr>
                  </w:pPr>
                  <w:r>
                    <w:rPr>
                      <w:rFonts w:hint="eastAsia"/>
                    </w:rPr>
                    <w:t xml:space="preserve">    </w:t>
                  </w:r>
                  <w:r w:rsidRPr="002E7788">
                    <w:rPr>
                      <w:rFonts w:hint="eastAsia"/>
                    </w:rPr>
                    <w:t>烟叶税</w:t>
                  </w:r>
                </w:p>
              </w:txbxContent>
            </v:textbox>
          </v:rect>
        </w:pict>
      </w:r>
      <w:r w:rsidRPr="000A3782">
        <w:rPr>
          <w:rFonts w:ascii="宋体" w:hAnsi="宋体"/>
          <w:noProof/>
        </w:rPr>
        <w:pict>
          <v:rect id="_x0000_s2457" style="position:absolute;left:0;text-align:left;margin-left:131.6pt;margin-top:9.2pt;width:73.5pt;height:23.4pt;z-index:251612672">
            <v:textbox style="mso-next-textbox:#_x0000_s2457">
              <w:txbxContent>
                <w:p w:rsidR="00E07FC1" w:rsidRDefault="00E07FC1" w:rsidP="000C53AF">
                  <w:pPr>
                    <w:ind w:firstLineChars="49" w:firstLine="103"/>
                    <w:rPr>
                      <w:rFonts w:hint="eastAsia"/>
                    </w:rPr>
                  </w:pPr>
                  <w:r>
                    <w:rPr>
                      <w:rFonts w:hint="eastAsia"/>
                    </w:rPr>
                    <w:t>土地增值税</w:t>
                  </w:r>
                </w:p>
              </w:txbxContent>
            </v:textbox>
          </v:rect>
        </w:pict>
      </w:r>
      <w:r w:rsidRPr="000A3782">
        <w:rPr>
          <w:rFonts w:ascii="宋体" w:hAnsi="宋体"/>
          <w:noProof/>
        </w:rPr>
        <w:pict>
          <v:line id="_x0000_s2486" style="position:absolute;left:0;text-align:left;z-index:251642368" from="169.2pt,.8pt" to="169.2pt,9.2pt"/>
        </w:pict>
      </w:r>
      <w:r w:rsidRPr="000A3782">
        <w:rPr>
          <w:rFonts w:ascii="宋体" w:hAnsi="宋体"/>
          <w:noProof/>
        </w:rPr>
        <w:pict>
          <v:line id="_x0000_s2490" style="position:absolute;left:0;text-align:left;z-index:251646464" from="-75.2pt,17.6pt" to="-75.2pt,50.4pt"/>
        </w:pict>
      </w:r>
      <w:r w:rsidRPr="000A3782">
        <w:rPr>
          <w:rFonts w:ascii="宋体" w:hAnsi="宋体"/>
          <w:noProof/>
        </w:rPr>
        <w:pict>
          <v:rect id="_x0000_s2493" style="position:absolute;left:0;text-align:left;margin-left:-263.2pt;margin-top:.8pt;width:169.2pt;height:42pt;z-index:251649536">
            <v:textbox style="mso-next-textbox:#_x0000_s2493">
              <w:txbxContent>
                <w:p w:rsidR="00E07FC1" w:rsidRDefault="00E07FC1" w:rsidP="000C53AF">
                  <w:pPr>
                    <w:rPr>
                      <w:rFonts w:hint="eastAsia"/>
                    </w:rPr>
                  </w:pPr>
                  <w:r>
                    <w:rPr>
                      <w:rFonts w:hint="eastAsia"/>
                    </w:rPr>
                    <w:t>外商投资企业和外国企业所得税</w:t>
                  </w:r>
                  <w:r>
                    <w:rPr>
                      <w:rFonts w:hint="eastAsia"/>
                    </w:rPr>
                    <w:t xml:space="preserve"> </w:t>
                  </w:r>
                </w:p>
              </w:txbxContent>
            </v:textbox>
          </v:rect>
        </w:pict>
      </w:r>
      <w:r w:rsidRPr="000A3782">
        <w:rPr>
          <w:rFonts w:ascii="宋体" w:hAnsi="宋体"/>
          <w:noProof/>
        </w:rPr>
        <w:pict>
          <v:line id="_x0000_s2473" style="position:absolute;left:0;text-align:left;z-index:251629056" from="394.8pt,26pt" to="394.8pt,34.4pt" o:allowincell="f"/>
        </w:pict>
      </w:r>
    </w:p>
    <w:p w:rsidR="000C53AF" w:rsidRPr="000A3782" w:rsidRDefault="002516B3" w:rsidP="000C53AF">
      <w:pPr>
        <w:pStyle w:val="a8"/>
        <w:tabs>
          <w:tab w:val="clear" w:pos="4153"/>
          <w:tab w:val="clear" w:pos="8306"/>
        </w:tabs>
        <w:spacing w:line="240" w:lineRule="exact"/>
        <w:rPr>
          <w:rFonts w:ascii="宋体" w:hAnsi="宋体" w:hint="eastAsia"/>
        </w:rPr>
      </w:pPr>
      <w:r w:rsidRPr="000A3782">
        <w:rPr>
          <w:rFonts w:ascii="宋体" w:hAnsi="宋体"/>
          <w:noProof/>
        </w:rPr>
        <w:pict>
          <v:rect id="_x0000_s2467" style="position:absolute;margin-left:352.5pt;margin-top:11.6pt;width:84.6pt;height:23.6pt;z-index:251622912">
            <v:textbox style="mso-next-textbox:#_x0000_s2467">
              <w:txbxContent>
                <w:p w:rsidR="00E07FC1" w:rsidRPr="002516B3" w:rsidRDefault="002516B3" w:rsidP="000C53AF">
                  <w:pPr>
                    <w:rPr>
                      <w:rFonts w:hint="eastAsia"/>
                      <w:color w:val="FF0000"/>
                    </w:rPr>
                  </w:pPr>
                  <w:r>
                    <w:rPr>
                      <w:rFonts w:hint="eastAsia"/>
                    </w:rPr>
                    <w:t xml:space="preserve">  </w:t>
                  </w:r>
                  <w:r w:rsidRPr="002516B3">
                    <w:rPr>
                      <w:rFonts w:hint="eastAsia"/>
                      <w:color w:val="FF0000"/>
                    </w:rPr>
                    <w:t>环境保护税</w:t>
                  </w:r>
                </w:p>
              </w:txbxContent>
            </v:textbox>
          </v:rect>
        </w:pict>
      </w:r>
      <w:r w:rsidRPr="000A3782">
        <w:rPr>
          <w:rFonts w:ascii="宋体" w:hAnsi="宋体"/>
          <w:noProof/>
        </w:rPr>
        <w:pict>
          <v:line id="_x0000_s2465" style="position:absolute;z-index:251620864" from="394.8pt,4pt" to="394.8pt,12.4pt" o:allowincell="f"/>
        </w:pict>
      </w:r>
      <w:r w:rsidR="00BF08CC" w:rsidRPr="000A3782">
        <w:rPr>
          <w:rFonts w:ascii="宋体" w:hAnsi="宋体"/>
          <w:noProof/>
        </w:rPr>
        <w:pict>
          <v:rect id="_x0000_s2453" style="position:absolute;margin-left:561.75pt;margin-top:4.6pt;width:198.75pt;height:43pt;z-index:251608576">
            <v:textbox style="mso-next-textbox:#_x0000_s2453">
              <w:txbxContent>
                <w:p w:rsidR="00E07FC1" w:rsidRDefault="00E07FC1" w:rsidP="000C53AF">
                  <w:pPr>
                    <w:rPr>
                      <w:rFonts w:hint="eastAsia"/>
                    </w:rPr>
                  </w:pPr>
                  <w:r>
                    <w:rPr>
                      <w:rFonts w:hint="eastAsia"/>
                    </w:rPr>
                    <w:t xml:space="preserve"> </w:t>
                  </w:r>
                  <w:r>
                    <w:rPr>
                      <w:rFonts w:hint="eastAsia"/>
                    </w:rPr>
                    <w:t>固定资产投资</w:t>
                  </w:r>
                </w:p>
                <w:p w:rsidR="00E07FC1" w:rsidRDefault="00E07FC1" w:rsidP="000C53AF">
                  <w:pPr>
                    <w:rPr>
                      <w:rFonts w:hint="eastAsia"/>
                    </w:rPr>
                  </w:pPr>
                  <w:r>
                    <w:rPr>
                      <w:rFonts w:hint="eastAsia"/>
                    </w:rPr>
                    <w:t xml:space="preserve">  </w:t>
                  </w:r>
                  <w:r>
                    <w:rPr>
                      <w:rFonts w:hint="eastAsia"/>
                    </w:rPr>
                    <w:t>方向调节税</w:t>
                  </w:r>
                </w:p>
              </w:txbxContent>
            </v:textbox>
          </v:rect>
        </w:pict>
      </w:r>
      <w:r w:rsidR="000C53AF" w:rsidRPr="000A3782">
        <w:rPr>
          <w:rFonts w:ascii="宋体" w:hAnsi="宋体"/>
          <w:noProof/>
        </w:rPr>
        <w:pict>
          <v:rect id="_x0000_s2466" style="position:absolute;margin-left:235pt;margin-top:10pt;width:84.6pt;height:25.2pt;z-index:251621888">
            <v:textbox style="mso-next-textbox:#_x0000_s2466">
              <w:txbxContent>
                <w:p w:rsidR="00E07FC1" w:rsidRDefault="00E07FC1" w:rsidP="000C53AF">
                  <w:pPr>
                    <w:rPr>
                      <w:rFonts w:hint="eastAsia"/>
                    </w:rPr>
                  </w:pPr>
                  <w:r>
                    <w:rPr>
                      <w:rFonts w:hint="eastAsia"/>
                    </w:rPr>
                    <w:t xml:space="preserve">     </w:t>
                  </w:r>
                  <w:r>
                    <w:rPr>
                      <w:rFonts w:hint="eastAsia"/>
                    </w:rPr>
                    <w:t>契税</w:t>
                  </w:r>
                </w:p>
              </w:txbxContent>
            </v:textbox>
          </v:rect>
        </w:pict>
      </w:r>
      <w:r w:rsidR="000C53AF" w:rsidRPr="000A3782">
        <w:rPr>
          <w:rFonts w:ascii="宋体" w:hAnsi="宋体"/>
          <w:noProof/>
        </w:rPr>
        <w:pict>
          <v:line id="_x0000_s2464" style="position:absolute;flip:y;z-index:251619840" from="277.3pt,1.6pt" to="277.3pt,25pt"/>
        </w:pict>
      </w:r>
      <w:r w:rsidR="000C53AF" w:rsidRPr="000A3782">
        <w:rPr>
          <w:rFonts w:ascii="宋体" w:hAnsi="宋体"/>
          <w:noProof/>
        </w:rPr>
        <w:pict>
          <v:rect id="_x0000_s2463" style="position:absolute;margin-left:14.1pt;margin-top:10pt;width:75.2pt;height:25.2pt;z-index:251618816">
            <v:textbox style="mso-next-textbox:#_x0000_s2463">
              <w:txbxContent>
                <w:p w:rsidR="00E07FC1" w:rsidRPr="002516B3" w:rsidRDefault="00E07FC1" w:rsidP="000C53AF">
                  <w:pPr>
                    <w:rPr>
                      <w:rFonts w:hint="eastAsia"/>
                      <w:color w:val="FF0000"/>
                    </w:rPr>
                  </w:pPr>
                  <w:r>
                    <w:rPr>
                      <w:rFonts w:hint="eastAsia"/>
                    </w:rPr>
                    <w:t xml:space="preserve">   </w:t>
                  </w:r>
                  <w:r w:rsidR="002516B3" w:rsidRPr="002516B3">
                    <w:rPr>
                      <w:rFonts w:hint="eastAsia"/>
                      <w:color w:val="FF0000"/>
                    </w:rPr>
                    <w:t>关税</w:t>
                  </w:r>
                </w:p>
              </w:txbxContent>
            </v:textbox>
          </v:rect>
        </w:pict>
      </w:r>
      <w:r w:rsidR="000C53AF" w:rsidRPr="000A3782">
        <w:rPr>
          <w:rFonts w:ascii="宋体" w:hAnsi="宋体"/>
          <w:noProof/>
        </w:rPr>
        <w:pict>
          <v:line id="_x0000_s2462" style="position:absolute;z-index:251617792" from="51.7pt,.8pt" to="51.7pt,9.2pt" o:allowincell="f"/>
        </w:pict>
      </w:r>
    </w:p>
    <w:p w:rsidR="000C53AF" w:rsidRPr="000A3782" w:rsidRDefault="00BF08CC" w:rsidP="000C53AF">
      <w:pPr>
        <w:spacing w:line="240" w:lineRule="exact"/>
        <w:rPr>
          <w:rFonts w:ascii="宋体" w:hAnsi="宋体" w:hint="eastAsia"/>
          <w:sz w:val="18"/>
        </w:rPr>
      </w:pPr>
      <w:r w:rsidRPr="000A3782">
        <w:rPr>
          <w:rFonts w:ascii="宋体" w:hAnsi="宋体"/>
          <w:noProof/>
        </w:rPr>
        <w:pict>
          <v:line id="_x0000_s2500" style="position:absolute;left:0;text-align:left;z-index:251656704" from="556.5pt,.4pt" to="556.5pt,8.8pt"/>
        </w:pict>
      </w:r>
      <w:r w:rsidR="000C53AF" w:rsidRPr="000A3782">
        <w:rPr>
          <w:rFonts w:ascii="宋体" w:hAnsi="宋体"/>
          <w:noProof/>
        </w:rPr>
        <w:pict>
          <v:line id="_x0000_s2456" style="position:absolute;left:0;text-align:left;z-index:251611648" from="-126.9pt,4.8pt" to="-108.1pt,4.8pt" o:allowincell="f"/>
        </w:pict>
      </w:r>
      <w:r w:rsidR="000C53AF" w:rsidRPr="000A3782">
        <w:rPr>
          <w:rFonts w:ascii="宋体" w:hAnsi="宋体"/>
          <w:noProof/>
        </w:rPr>
        <w:pict>
          <v:line id="_x0000_s2445" style="position:absolute;left:0;text-align:left;flip:x;z-index:251600384" from="-117.5pt,4.8pt" to="-61.1pt,4.8pt" o:allowincell="f"/>
        </w:pict>
      </w:r>
    </w:p>
    <w:p w:rsidR="000C53AF" w:rsidRPr="000A3782" w:rsidRDefault="000C53AF" w:rsidP="000C53AF">
      <w:pPr>
        <w:spacing w:line="240" w:lineRule="exact"/>
        <w:rPr>
          <w:rFonts w:ascii="宋体" w:hAnsi="宋体" w:hint="eastAsia"/>
          <w:sz w:val="18"/>
        </w:rPr>
      </w:pPr>
      <w:r w:rsidRPr="000A3782">
        <w:rPr>
          <w:rFonts w:ascii="宋体" w:hAnsi="宋体"/>
          <w:noProof/>
          <w:sz w:val="18"/>
        </w:rPr>
        <w:pict>
          <v:line id="_x0000_s2496" style="position:absolute;left:0;text-align:left;z-index:251652608" from="277.3pt,11.2pt" to="277.3pt,19.6pt"/>
        </w:pict>
      </w:r>
      <w:r w:rsidRPr="000A3782">
        <w:rPr>
          <w:rFonts w:ascii="宋体" w:hAnsi="宋体"/>
          <w:noProof/>
        </w:rPr>
        <w:pict>
          <v:line id="_x0000_s2468" style="position:absolute;left:0;text-align:left;z-index:251623936" from="578.1pt,9.6pt" to="578.1pt,18pt" o:allowincell="f"/>
        </w:pict>
      </w:r>
      <w:r w:rsidRPr="000A3782">
        <w:rPr>
          <w:rFonts w:ascii="宋体" w:hAnsi="宋体"/>
          <w:noProof/>
        </w:rPr>
        <w:pict>
          <v:rect id="_x0000_s2455" style="position:absolute;left:0;text-align:left;margin-left:-310.2pt;margin-top:1.2pt;width:228.05pt;height:23.4pt;z-index:251610624" o:allowincell="f">
            <v:textbox style="mso-next-textbox:#_x0000_s2455">
              <w:txbxContent>
                <w:p w:rsidR="00E07FC1" w:rsidRDefault="00E07FC1" w:rsidP="000C53AF">
                  <w:pPr>
                    <w:rPr>
                      <w:rFonts w:hint="eastAsia"/>
                    </w:rPr>
                  </w:pPr>
                  <w:r>
                    <w:rPr>
                      <w:rFonts w:hint="eastAsia"/>
                    </w:rPr>
                    <w:t xml:space="preserve">   </w:t>
                  </w:r>
                  <w:r>
                    <w:rPr>
                      <w:rFonts w:hint="eastAsia"/>
                    </w:rPr>
                    <w:t>燃油税</w:t>
                  </w:r>
                </w:p>
              </w:txbxContent>
            </v:textbox>
          </v:rect>
        </w:pict>
      </w:r>
      <w:r w:rsidRPr="000A3782">
        <w:rPr>
          <w:rFonts w:ascii="宋体" w:hAnsi="宋体"/>
          <w:noProof/>
        </w:rPr>
        <w:pict>
          <v:line id="_x0000_s2489" style="position:absolute;left:0;text-align:left;z-index:251645440" from="169.2pt,1.2pt" to="169.2pt,1.2pt" o:allowincell="f"/>
        </w:pict>
      </w:r>
    </w:p>
    <w:p w:rsidR="000C53AF" w:rsidRPr="000A3782" w:rsidRDefault="000C53AF" w:rsidP="000C53AF">
      <w:pPr>
        <w:spacing w:line="240" w:lineRule="exact"/>
        <w:rPr>
          <w:rFonts w:ascii="宋体" w:hAnsi="宋体" w:hint="eastAsia"/>
          <w:sz w:val="18"/>
        </w:rPr>
      </w:pPr>
      <w:r w:rsidRPr="000A3782">
        <w:rPr>
          <w:rFonts w:ascii="宋体" w:hAnsi="宋体"/>
          <w:noProof/>
        </w:rPr>
        <w:pict>
          <v:rect id="_x0000_s2470" style="position:absolute;left:0;text-align:left;margin-left:235pt;margin-top:7.6pt;width:84.6pt;height:25.2pt;z-index:251625984">
            <v:textbox style="mso-next-textbox:#_x0000_s2470">
              <w:txbxContent>
                <w:p w:rsidR="00E07FC1" w:rsidRDefault="00E07FC1" w:rsidP="000C53AF">
                  <w:pPr>
                    <w:rPr>
                      <w:rFonts w:hint="eastAsia"/>
                    </w:rPr>
                  </w:pPr>
                  <w:r>
                    <w:rPr>
                      <w:rFonts w:hint="eastAsia"/>
                    </w:rPr>
                    <w:t xml:space="preserve">    </w:t>
                  </w:r>
                  <w:r>
                    <w:rPr>
                      <w:rFonts w:hint="eastAsia"/>
                    </w:rPr>
                    <w:t>资源税</w:t>
                  </w:r>
                </w:p>
              </w:txbxContent>
            </v:textbox>
          </v:rect>
        </w:pict>
      </w:r>
      <w:r w:rsidRPr="000A3782">
        <w:rPr>
          <w:rFonts w:ascii="宋体" w:hAnsi="宋体"/>
          <w:noProof/>
        </w:rPr>
        <w:pict>
          <v:line id="_x0000_s2492" style="position:absolute;left:0;text-align:left;z-index:251648512" from="601.6pt,7.6pt" to="601.6pt,16pt"/>
        </w:pict>
      </w:r>
      <w:r w:rsidRPr="000A3782">
        <w:rPr>
          <w:rFonts w:ascii="宋体" w:hAnsi="宋体"/>
          <w:noProof/>
          <w:sz w:val="18"/>
        </w:rPr>
        <w:pict>
          <v:rect id="_x0000_s2491" style="position:absolute;left:0;text-align:left;margin-left:587.5pt;margin-top:7.6pt;width:68.25pt;height:23.4pt;z-index:251647488">
            <v:textbox style="mso-next-textbox:#_x0000_s2491">
              <w:txbxContent>
                <w:p w:rsidR="00E07FC1" w:rsidRDefault="00E07FC1" w:rsidP="000C53AF">
                  <w:pPr>
                    <w:rPr>
                      <w:rFonts w:hint="eastAsia"/>
                    </w:rPr>
                  </w:pPr>
                  <w:r>
                    <w:rPr>
                      <w:rFonts w:hint="eastAsia"/>
                    </w:rPr>
                    <w:t xml:space="preserve"> </w:t>
                  </w:r>
                </w:p>
                <w:p w:rsidR="00E07FC1" w:rsidRDefault="00E07FC1" w:rsidP="000C53AF"/>
              </w:txbxContent>
            </v:textbox>
          </v:rect>
        </w:pict>
      </w:r>
      <w:r w:rsidRPr="000A3782">
        <w:rPr>
          <w:rFonts w:ascii="宋体" w:hAnsi="宋体"/>
          <w:noProof/>
        </w:rPr>
        <w:pict>
          <v:rect id="_x0000_s2469" style="position:absolute;left:0;text-align:left;margin-left:596.9pt;margin-top:6pt;width:68.25pt;height:23.4pt;z-index:251624960" o:allowincell="f">
            <v:textbox style="mso-next-textbox:#_x0000_s2469">
              <w:txbxContent>
                <w:p w:rsidR="00E07FC1" w:rsidRDefault="00E07FC1" w:rsidP="000C53AF">
                  <w:pPr>
                    <w:rPr>
                      <w:rFonts w:hint="eastAsia"/>
                      <w:color w:val="FF0000"/>
                    </w:rPr>
                  </w:pPr>
                  <w:r>
                    <w:rPr>
                      <w:rFonts w:hint="eastAsia"/>
                    </w:rPr>
                    <w:t xml:space="preserve">  </w:t>
                  </w:r>
                  <w:r>
                    <w:rPr>
                      <w:rFonts w:hint="eastAsia"/>
                      <w:color w:val="FF0000"/>
                    </w:rPr>
                    <w:t>屠宰税</w:t>
                  </w:r>
                </w:p>
              </w:txbxContent>
            </v:textbox>
          </v:rect>
        </w:pict>
      </w:r>
      <w:r w:rsidRPr="000A3782">
        <w:rPr>
          <w:rFonts w:ascii="宋体" w:hAnsi="宋体"/>
          <w:noProof/>
        </w:rPr>
        <w:pict>
          <v:rect id="_x0000_s2461" style="position:absolute;left:0;text-align:left;margin-left:554.6pt;margin-top:6pt;width:84pt;height:23.4pt;z-index:251616768" o:allowincell="f">
            <v:textbox style="mso-next-textbox:#_x0000_s2461">
              <w:txbxContent>
                <w:p w:rsidR="00E07FC1" w:rsidRDefault="00E07FC1" w:rsidP="000C53AF">
                  <w:pPr>
                    <w:rPr>
                      <w:rFonts w:hint="eastAsia"/>
                    </w:rPr>
                  </w:pPr>
                  <w:r>
                    <w:rPr>
                      <w:rFonts w:hint="eastAsia"/>
                    </w:rPr>
                    <w:t xml:space="preserve">  </w:t>
                  </w:r>
                  <w:r>
                    <w:rPr>
                      <w:rFonts w:hint="eastAsia"/>
                    </w:rPr>
                    <w:t>社会保障税</w:t>
                  </w:r>
                </w:p>
              </w:txbxContent>
            </v:textbox>
          </v:rect>
        </w:pict>
      </w:r>
    </w:p>
    <w:p w:rsidR="000C53AF" w:rsidRPr="000A3782" w:rsidRDefault="000C53AF" w:rsidP="000C53AF">
      <w:pPr>
        <w:spacing w:line="240" w:lineRule="exact"/>
        <w:rPr>
          <w:rFonts w:ascii="宋体" w:hAnsi="宋体" w:hint="eastAsia"/>
          <w:sz w:val="18"/>
        </w:rPr>
      </w:pPr>
    </w:p>
    <w:p w:rsidR="000C53AF" w:rsidRPr="000A3782" w:rsidRDefault="000C53AF" w:rsidP="000C53AF">
      <w:pPr>
        <w:spacing w:line="240" w:lineRule="exact"/>
        <w:rPr>
          <w:rFonts w:ascii="宋体" w:hAnsi="宋体" w:hint="eastAsia"/>
          <w:sz w:val="18"/>
        </w:rPr>
      </w:pPr>
      <w:r w:rsidRPr="000A3782">
        <w:rPr>
          <w:rFonts w:ascii="宋体" w:hAnsi="宋体"/>
          <w:noProof/>
        </w:rPr>
        <w:pict>
          <v:line id="_x0000_s2497" style="position:absolute;left:0;text-align:left;z-index:251653632" from="277.3pt,8.8pt" to="277.3pt,17.2pt"/>
        </w:pict>
      </w:r>
    </w:p>
    <w:p w:rsidR="000C53AF" w:rsidRPr="000A3782" w:rsidRDefault="000C53AF" w:rsidP="000C53AF">
      <w:pPr>
        <w:spacing w:line="240" w:lineRule="exact"/>
        <w:rPr>
          <w:rFonts w:ascii="宋体" w:hAnsi="宋体" w:hint="eastAsia"/>
          <w:color w:val="FF0000"/>
          <w:sz w:val="18"/>
        </w:rPr>
      </w:pPr>
      <w:r w:rsidRPr="000A3782">
        <w:rPr>
          <w:rFonts w:ascii="宋体" w:hAnsi="宋体"/>
          <w:noProof/>
        </w:rPr>
        <w:pict>
          <v:rect id="_x0000_s2472" style="position:absolute;left:0;text-align:left;margin-left:235pt;margin-top:5.2pt;width:84.6pt;height:25.2pt;z-index:251628032">
            <v:textbox style="mso-next-textbox:#_x0000_s2472">
              <w:txbxContent>
                <w:p w:rsidR="00E07FC1" w:rsidRDefault="00E07FC1" w:rsidP="000C53AF">
                  <w:pPr>
                    <w:ind w:firstLineChars="198" w:firstLine="416"/>
                    <w:rPr>
                      <w:rFonts w:hint="eastAsia"/>
                    </w:rPr>
                  </w:pPr>
                  <w:r>
                    <w:rPr>
                      <w:rFonts w:hint="eastAsia"/>
                    </w:rPr>
                    <w:t>车船税</w:t>
                  </w:r>
                </w:p>
              </w:txbxContent>
            </v:textbox>
          </v:rect>
        </w:pict>
      </w:r>
      <w:r w:rsidRPr="000A3782">
        <w:rPr>
          <w:rFonts w:ascii="宋体" w:hAnsi="宋体" w:hint="eastAsia"/>
          <w:sz w:val="18"/>
        </w:rPr>
        <w:t xml:space="preserve"> </w:t>
      </w:r>
    </w:p>
    <w:p w:rsidR="000C53AF" w:rsidRPr="000A3782" w:rsidRDefault="000C53AF" w:rsidP="000C53AF">
      <w:pPr>
        <w:spacing w:line="240" w:lineRule="exact"/>
        <w:rPr>
          <w:rFonts w:ascii="宋体" w:hAnsi="宋体" w:hint="eastAsia"/>
          <w:sz w:val="18"/>
        </w:rPr>
      </w:pPr>
    </w:p>
    <w:p w:rsidR="000C53AF" w:rsidRPr="000A3782" w:rsidRDefault="000C53AF" w:rsidP="000C53AF">
      <w:pPr>
        <w:spacing w:line="240" w:lineRule="exact"/>
        <w:rPr>
          <w:rFonts w:ascii="宋体" w:hAnsi="宋体" w:hint="eastAsia"/>
          <w:sz w:val="18"/>
        </w:rPr>
      </w:pPr>
      <w:r w:rsidRPr="000A3782">
        <w:rPr>
          <w:rFonts w:ascii="宋体" w:hAnsi="宋体"/>
          <w:noProof/>
        </w:rPr>
        <w:pict>
          <v:line id="_x0000_s2498" style="position:absolute;left:0;text-align:left;z-index:251654656" from="277.3pt,6.4pt" to="277.3pt,14.8pt"/>
        </w:pict>
      </w:r>
      <w:r w:rsidRPr="000A3782">
        <w:rPr>
          <w:rFonts w:ascii="宋体" w:hAnsi="宋体"/>
          <w:noProof/>
        </w:rPr>
        <w:pict>
          <v:rect id="_x0000_s2476" style="position:absolute;left:0;text-align:left;margin-left:573.4pt;margin-top:1.2pt;width:68.25pt;height:23.4pt;z-index:251632128" o:allowincell="f">
            <v:textbox style="mso-next-textbox:#_x0000_s2476">
              <w:txbxContent>
                <w:p w:rsidR="00E07FC1" w:rsidRDefault="00E07FC1" w:rsidP="000C53AF">
                  <w:pPr>
                    <w:rPr>
                      <w:rFonts w:hint="eastAsia"/>
                      <w:color w:val="FF0000"/>
                    </w:rPr>
                  </w:pPr>
                  <w:r>
                    <w:rPr>
                      <w:rFonts w:hint="eastAsia"/>
                    </w:rPr>
                    <w:t xml:space="preserve">  </w:t>
                  </w:r>
                  <w:r>
                    <w:rPr>
                      <w:rFonts w:hint="eastAsia"/>
                      <w:color w:val="FF0000"/>
                    </w:rPr>
                    <w:t>农业税</w:t>
                  </w:r>
                </w:p>
              </w:txbxContent>
            </v:textbox>
          </v:rect>
        </w:pict>
      </w:r>
    </w:p>
    <w:p w:rsidR="000C53AF" w:rsidRPr="000A3782" w:rsidRDefault="000C53AF" w:rsidP="000C53AF">
      <w:pPr>
        <w:spacing w:line="240" w:lineRule="exact"/>
        <w:rPr>
          <w:rFonts w:ascii="宋体" w:hAnsi="宋体" w:hint="eastAsia"/>
          <w:sz w:val="18"/>
        </w:rPr>
      </w:pPr>
      <w:r w:rsidRPr="000A3782">
        <w:rPr>
          <w:rFonts w:ascii="宋体" w:hAnsi="宋体"/>
          <w:noProof/>
        </w:rPr>
        <w:pict>
          <v:rect id="_x0000_s2482" style="position:absolute;left:0;text-align:left;margin-left:235pt;margin-top:2.8pt;width:84.6pt;height:25.2pt;z-index:251638272">
            <v:textbox style="mso-next-textbox:#_x0000_s2482">
              <w:txbxContent>
                <w:p w:rsidR="00E07FC1" w:rsidRDefault="00E07FC1" w:rsidP="000C53AF">
                  <w:pPr>
                    <w:ind w:firstLineChars="147" w:firstLine="309"/>
                    <w:rPr>
                      <w:rFonts w:hint="eastAsia"/>
                    </w:rPr>
                  </w:pPr>
                  <w:r>
                    <w:rPr>
                      <w:rFonts w:hint="eastAsia"/>
                    </w:rPr>
                    <w:t>船舶吨税</w:t>
                  </w:r>
                </w:p>
              </w:txbxContent>
            </v:textbox>
          </v:rect>
        </w:pict>
      </w:r>
      <w:r w:rsidRPr="000A3782">
        <w:rPr>
          <w:rFonts w:ascii="宋体" w:hAnsi="宋体"/>
          <w:noProof/>
        </w:rPr>
        <w:pict>
          <v:line id="_x0000_s2479" style="position:absolute;left:0;text-align:left;z-index:251635200" from="578.1pt,10.4pt" to="578.1pt,26pt" o:allowincell="f"/>
        </w:pict>
      </w:r>
      <w:r w:rsidRPr="000A3782">
        <w:rPr>
          <w:rFonts w:ascii="宋体" w:hAnsi="宋体"/>
          <w:noProof/>
        </w:rPr>
        <w:pict>
          <v:line id="_x0000_s2475" style="position:absolute;left:0;text-align:left;flip:y;z-index:251631104" from="559.3pt,6pt" to="601.6pt,22.8pt" o:allowincell="f"/>
        </w:pict>
      </w:r>
    </w:p>
    <w:p w:rsidR="000C53AF" w:rsidRPr="000A3782" w:rsidRDefault="000C53AF" w:rsidP="000C53AF">
      <w:pPr>
        <w:spacing w:line="240" w:lineRule="exact"/>
        <w:rPr>
          <w:rFonts w:ascii="宋体" w:hAnsi="宋体" w:hint="eastAsia"/>
          <w:sz w:val="18"/>
        </w:rPr>
      </w:pPr>
      <w:r w:rsidRPr="000A3782">
        <w:rPr>
          <w:rFonts w:ascii="宋体" w:hAnsi="宋体"/>
          <w:noProof/>
        </w:rPr>
        <w:pict>
          <v:line id="_x0000_s2471" style="position:absolute;left:0;text-align:left;z-index:251627008" from="601.6pt,6.8pt" to="601.6pt,21.8pt" o:allowincell="f"/>
        </w:pict>
      </w:r>
      <w:r w:rsidRPr="000A3782">
        <w:rPr>
          <w:rFonts w:ascii="宋体" w:hAnsi="宋体"/>
          <w:noProof/>
        </w:rPr>
        <w:pict>
          <v:line id="_x0000_s2477" style="position:absolute;left:0;text-align:left;z-index:251633152" from="573.4pt,10.8pt" to="573.4pt,19.2pt" o:allowincell="f"/>
        </w:pict>
      </w:r>
    </w:p>
    <w:p w:rsidR="000C53AF" w:rsidRPr="000A3782" w:rsidRDefault="000C53AF" w:rsidP="000C53AF">
      <w:pPr>
        <w:spacing w:line="240" w:lineRule="exact"/>
        <w:rPr>
          <w:rFonts w:ascii="宋体" w:hAnsi="宋体" w:hint="eastAsia"/>
          <w:sz w:val="18"/>
        </w:rPr>
      </w:pPr>
    </w:p>
    <w:p w:rsidR="000C53AF" w:rsidRPr="000A3782" w:rsidRDefault="000C53AF" w:rsidP="000C53AF">
      <w:pPr>
        <w:spacing w:line="240" w:lineRule="exact"/>
        <w:rPr>
          <w:rFonts w:ascii="宋体" w:hAnsi="宋体" w:hint="eastAsia"/>
          <w:sz w:val="18"/>
        </w:rPr>
      </w:pPr>
      <w:r w:rsidRPr="000A3782">
        <w:rPr>
          <w:rFonts w:ascii="宋体" w:hAnsi="宋体"/>
          <w:noProof/>
        </w:rPr>
        <w:pict>
          <v:line id="_x0000_s2481" style="position:absolute;left:0;text-align:left;z-index:251637248" from="587.5pt,3.2pt" to="587.5pt,26.6pt" o:allowincell="f"/>
        </w:pict>
      </w:r>
      <w:r w:rsidRPr="000A3782">
        <w:rPr>
          <w:rFonts w:ascii="宋体" w:hAnsi="宋体"/>
          <w:noProof/>
        </w:rPr>
        <w:pict>
          <v:line id="_x0000_s2488" style="position:absolute;left:0;text-align:left;z-index:251644416" from="559.3pt,7.2pt" to="559.3pt,15.6pt" o:allowincell="f"/>
        </w:pict>
      </w:r>
      <w:r w:rsidRPr="000A3782">
        <w:rPr>
          <w:rFonts w:ascii="宋体" w:hAnsi="宋体"/>
          <w:noProof/>
        </w:rPr>
        <w:pict>
          <v:rect id="_x0000_s2478" style="position:absolute;left:0;text-align:left;margin-left:592.2pt;margin-top:8pt;width:68.25pt;height:23.4pt;z-index:251634176" o:allowincell="f">
            <v:textbox style="mso-next-textbox:#_x0000_s2478">
              <w:txbxContent>
                <w:p w:rsidR="00E07FC1" w:rsidRDefault="00E07FC1" w:rsidP="000C53AF">
                  <w:pPr>
                    <w:rPr>
                      <w:rFonts w:hint="eastAsia"/>
                    </w:rPr>
                  </w:pPr>
                  <w:r>
                    <w:rPr>
                      <w:rFonts w:hint="eastAsia"/>
                    </w:rPr>
                    <w:t>证券交易税</w:t>
                  </w:r>
                </w:p>
              </w:txbxContent>
            </v:textbox>
          </v:rect>
        </w:pict>
      </w:r>
      <w:r w:rsidRPr="000A3782">
        <w:rPr>
          <w:rFonts w:ascii="宋体" w:hAnsi="宋体"/>
          <w:noProof/>
        </w:rPr>
        <w:pict>
          <v:line id="_x0000_s2499" style="position:absolute;left:0;text-align:left;flip:x;z-index:251655680" from="568.7pt,4.4pt" to="625.1pt,4.4pt"/>
        </w:pict>
      </w:r>
      <w:r w:rsidRPr="000A3782">
        <w:rPr>
          <w:rFonts w:ascii="宋体" w:hAnsi="宋体"/>
          <w:noProof/>
        </w:rPr>
        <w:pict>
          <v:rect id="_x0000_s2480" style="position:absolute;left:0;text-align:left;margin-left:578.1pt;margin-top:4.4pt;width:115.5pt;height:23.4pt;z-index:251636224">
            <v:textbox style="mso-next-textbox:#_x0000_s2480">
              <w:txbxContent>
                <w:p w:rsidR="00E07FC1" w:rsidRDefault="00E07FC1" w:rsidP="000C53AF">
                  <w:pPr>
                    <w:rPr>
                      <w:rFonts w:hint="eastAsia"/>
                      <w:color w:val="FF0000"/>
                    </w:rPr>
                  </w:pPr>
                  <w:r>
                    <w:rPr>
                      <w:rFonts w:hint="eastAsia"/>
                    </w:rPr>
                    <w:t xml:space="preserve">   </w:t>
                  </w:r>
                  <w:r>
                    <w:rPr>
                      <w:rFonts w:hint="eastAsia"/>
                      <w:color w:val="FF0000"/>
                    </w:rPr>
                    <w:t>车船使用牌照税</w:t>
                  </w:r>
                </w:p>
              </w:txbxContent>
            </v:textbox>
          </v:rect>
        </w:pict>
      </w:r>
      <w:r w:rsidRPr="000A3782">
        <w:rPr>
          <w:rFonts w:ascii="宋体" w:hAnsi="宋体"/>
          <w:noProof/>
        </w:rPr>
        <w:pict>
          <v:line id="_x0000_s2485" style="position:absolute;left:0;text-align:left;flip:x;z-index:251641344" from="-70.5pt,1.2pt" to="-70.5pt,9.6pt" o:allowincell="f"/>
        </w:pict>
      </w:r>
      <w:r w:rsidRPr="000A3782">
        <w:rPr>
          <w:rFonts w:ascii="宋体" w:hAnsi="宋体"/>
          <w:noProof/>
        </w:rPr>
        <w:pict>
          <v:line id="_x0000_s2483" style="position:absolute;left:0;text-align:left;z-index:251639296" from="-70.5pt,6pt" to="-70.5pt,29.4pt" o:allowincell="f"/>
        </w:pict>
      </w:r>
      <w:r w:rsidRPr="000A3782">
        <w:rPr>
          <w:rFonts w:ascii="宋体" w:hAnsi="宋体"/>
          <w:noProof/>
        </w:rPr>
        <w:pict>
          <v:rect id="_x0000_s2484" style="position:absolute;left:0;text-align:left;margin-left:-155.1pt;margin-top:6pt;width:57.75pt;height:23.4pt;z-index:251640320" o:allowincell="f">
            <v:textbox style="mso-next-textbox:#_x0000_s2484">
              <w:txbxContent>
                <w:p w:rsidR="00E07FC1" w:rsidRDefault="00E07FC1" w:rsidP="000C53AF">
                  <w:pPr>
                    <w:rPr>
                      <w:rFonts w:hint="eastAsia"/>
                    </w:rPr>
                  </w:pPr>
                  <w:r>
                    <w:rPr>
                      <w:rFonts w:hint="eastAsia"/>
                    </w:rPr>
                    <w:t xml:space="preserve"> </w:t>
                  </w:r>
                  <w:r>
                    <w:rPr>
                      <w:rFonts w:hint="eastAsia"/>
                    </w:rPr>
                    <w:t>遗产税</w:t>
                  </w:r>
                </w:p>
              </w:txbxContent>
            </v:textbox>
          </v:rect>
        </w:pict>
      </w:r>
    </w:p>
    <w:p w:rsidR="000F4D25" w:rsidRPr="005025C2" w:rsidRDefault="000C53AF" w:rsidP="005025C2">
      <w:pPr>
        <w:spacing w:line="260" w:lineRule="exact"/>
        <w:ind w:firstLineChars="200" w:firstLine="360"/>
        <w:rPr>
          <w:rFonts w:ascii="宋体" w:hAnsi="宋体" w:hint="eastAsia"/>
          <w:sz w:val="18"/>
        </w:rPr>
      </w:pPr>
      <w:r w:rsidRPr="005025C2">
        <w:rPr>
          <w:rFonts w:ascii="宋体" w:hAnsi="宋体" w:hint="eastAsia"/>
          <w:color w:val="FF0000"/>
          <w:sz w:val="18"/>
        </w:rPr>
        <w:t>注：</w:t>
      </w:r>
      <w:r w:rsidR="000F4D25" w:rsidRPr="001D21D7">
        <w:rPr>
          <w:rFonts w:hint="eastAsia"/>
          <w:sz w:val="18"/>
        </w:rPr>
        <w:t>企业所得税、个人所得税</w:t>
      </w:r>
      <w:r w:rsidR="000F4D25" w:rsidRPr="006B76A0">
        <w:rPr>
          <w:rFonts w:hint="eastAsia"/>
          <w:color w:val="FF0000"/>
          <w:sz w:val="18"/>
        </w:rPr>
        <w:t>、车船税和环境保护税</w:t>
      </w:r>
      <w:r w:rsidR="000F4D25" w:rsidRPr="001D21D7">
        <w:rPr>
          <w:rFonts w:hint="eastAsia"/>
          <w:sz w:val="18"/>
        </w:rPr>
        <w:t>已经分别由全国人民代表大会或者其常务委员会制定法律，其他税种已经由国务院制定行政法规。</w:t>
      </w:r>
    </w:p>
    <w:p w:rsidR="000F4D25" w:rsidRDefault="000F4D25" w:rsidP="000C53AF">
      <w:pPr>
        <w:pStyle w:val="a8"/>
        <w:tabs>
          <w:tab w:val="clear" w:pos="4153"/>
          <w:tab w:val="clear" w:pos="8306"/>
        </w:tabs>
        <w:spacing w:line="280" w:lineRule="exact"/>
        <w:rPr>
          <w:rFonts w:ascii="宋体" w:hAnsi="宋体" w:hint="eastAsia"/>
        </w:rPr>
      </w:pPr>
    </w:p>
    <w:p w:rsidR="005025C2" w:rsidRPr="00060F7E" w:rsidRDefault="005025C2" w:rsidP="000C53AF">
      <w:pPr>
        <w:pStyle w:val="a8"/>
        <w:tabs>
          <w:tab w:val="clear" w:pos="4153"/>
          <w:tab w:val="clear" w:pos="8306"/>
        </w:tabs>
        <w:spacing w:line="280" w:lineRule="exact"/>
        <w:rPr>
          <w:rFonts w:ascii="宋体" w:hAnsi="宋体" w:hint="eastAsia"/>
        </w:rPr>
      </w:pPr>
    </w:p>
    <w:p w:rsidR="002E7788" w:rsidRPr="000A3782" w:rsidRDefault="002E7788" w:rsidP="000C53AF">
      <w:pPr>
        <w:pStyle w:val="a8"/>
        <w:tabs>
          <w:tab w:val="clear" w:pos="4153"/>
          <w:tab w:val="clear" w:pos="8306"/>
        </w:tabs>
        <w:spacing w:line="280" w:lineRule="exact"/>
        <w:rPr>
          <w:rFonts w:ascii="宋体" w:hAnsi="宋体" w:hint="eastAsia"/>
        </w:rPr>
      </w:pPr>
    </w:p>
    <w:p w:rsidR="000C53AF" w:rsidRPr="000A3782" w:rsidRDefault="000C53AF" w:rsidP="000C53AF">
      <w:pPr>
        <w:pStyle w:val="a8"/>
        <w:tabs>
          <w:tab w:val="clear" w:pos="4153"/>
          <w:tab w:val="clear" w:pos="8306"/>
        </w:tabs>
        <w:spacing w:line="280" w:lineRule="exact"/>
        <w:rPr>
          <w:rFonts w:ascii="宋体" w:hAnsi="宋体" w:hint="eastAsia"/>
        </w:rPr>
      </w:pPr>
    </w:p>
    <w:p w:rsidR="000C53AF" w:rsidRPr="000A3782" w:rsidRDefault="000C53AF" w:rsidP="000C53AF">
      <w:pPr>
        <w:spacing w:line="280" w:lineRule="exact"/>
        <w:rPr>
          <w:rFonts w:ascii="宋体" w:hAnsi="宋体" w:hint="eastAsia"/>
          <w:b/>
        </w:rPr>
      </w:pPr>
    </w:p>
    <w:p w:rsidR="000C53AF" w:rsidRPr="000A3782" w:rsidRDefault="000C53AF" w:rsidP="000C53AF">
      <w:pPr>
        <w:spacing w:line="280" w:lineRule="exact"/>
        <w:rPr>
          <w:rFonts w:ascii="宋体" w:hAnsi="宋体" w:hint="eastAsia"/>
          <w:b/>
        </w:rPr>
      </w:pPr>
    </w:p>
    <w:p w:rsidR="000C53AF" w:rsidRPr="000A3782" w:rsidRDefault="000C53AF" w:rsidP="000C53AF">
      <w:pPr>
        <w:spacing w:line="280" w:lineRule="exact"/>
        <w:rPr>
          <w:rFonts w:ascii="宋体" w:hAnsi="宋体" w:hint="eastAsia"/>
          <w:b/>
        </w:rPr>
      </w:pPr>
    </w:p>
    <w:p w:rsidR="000C53AF" w:rsidRPr="000A3782" w:rsidRDefault="000C53AF" w:rsidP="000C53AF">
      <w:pPr>
        <w:spacing w:line="280" w:lineRule="exact"/>
        <w:rPr>
          <w:rFonts w:ascii="宋体" w:hAnsi="宋体" w:hint="eastAsia"/>
          <w:b/>
        </w:rPr>
      </w:pPr>
    </w:p>
    <w:p w:rsidR="000C53AF" w:rsidRPr="000A3782" w:rsidRDefault="000C53AF" w:rsidP="000C53AF">
      <w:pPr>
        <w:spacing w:line="280" w:lineRule="exact"/>
        <w:rPr>
          <w:rFonts w:ascii="宋体" w:hAnsi="宋体" w:hint="eastAsia"/>
          <w:b/>
        </w:rPr>
      </w:pPr>
    </w:p>
    <w:p w:rsidR="000C53AF" w:rsidRPr="000A3782" w:rsidRDefault="000C53AF" w:rsidP="000C53AF">
      <w:pPr>
        <w:spacing w:line="280" w:lineRule="exact"/>
        <w:rPr>
          <w:rFonts w:ascii="宋体" w:hAnsi="宋体" w:hint="eastAsia"/>
          <w:b/>
        </w:rPr>
      </w:pPr>
    </w:p>
    <w:p w:rsidR="000C53AF" w:rsidRPr="000A3782" w:rsidRDefault="000C53AF" w:rsidP="000C53AF">
      <w:pPr>
        <w:spacing w:line="280" w:lineRule="exact"/>
        <w:rPr>
          <w:rFonts w:ascii="宋体" w:hAnsi="宋体" w:hint="eastAsia"/>
          <w:b/>
        </w:rPr>
      </w:pPr>
    </w:p>
    <w:p w:rsidR="000C53AF" w:rsidRPr="000A3782" w:rsidRDefault="000C53AF" w:rsidP="000C53AF">
      <w:pPr>
        <w:spacing w:line="280" w:lineRule="exact"/>
        <w:rPr>
          <w:rFonts w:ascii="宋体" w:hAnsi="宋体" w:hint="eastAsia"/>
          <w:b/>
        </w:rPr>
      </w:pPr>
    </w:p>
    <w:p w:rsidR="000C53AF" w:rsidRPr="000A3782" w:rsidRDefault="000C53AF" w:rsidP="000C53AF">
      <w:pPr>
        <w:spacing w:line="320" w:lineRule="exact"/>
        <w:outlineLvl w:val="0"/>
        <w:rPr>
          <w:rFonts w:ascii="宋体" w:hAnsi="宋体" w:hint="eastAsia"/>
          <w:b/>
        </w:rPr>
      </w:pPr>
    </w:p>
    <w:p w:rsidR="000C53AF" w:rsidRPr="000A3782" w:rsidRDefault="000C53AF" w:rsidP="000C53AF">
      <w:pPr>
        <w:spacing w:line="320" w:lineRule="exact"/>
        <w:outlineLvl w:val="0"/>
        <w:rPr>
          <w:rFonts w:ascii="宋体" w:hAnsi="宋体" w:hint="eastAsia"/>
          <w:b/>
        </w:rPr>
      </w:pPr>
    </w:p>
    <w:p w:rsidR="00BF08CC" w:rsidRPr="000A3782" w:rsidRDefault="00BF08CC" w:rsidP="000C53AF">
      <w:pPr>
        <w:spacing w:line="320" w:lineRule="exact"/>
        <w:outlineLvl w:val="0"/>
        <w:rPr>
          <w:rFonts w:ascii="宋体" w:hAnsi="宋体" w:hint="eastAsia"/>
          <w:b/>
        </w:rPr>
      </w:pPr>
    </w:p>
    <w:p w:rsidR="00E34497" w:rsidRPr="002516B3" w:rsidRDefault="00E34497" w:rsidP="000C53AF">
      <w:pPr>
        <w:spacing w:line="320" w:lineRule="exact"/>
        <w:outlineLvl w:val="0"/>
        <w:rPr>
          <w:rFonts w:ascii="宋体" w:hAnsi="宋体" w:hint="eastAsia"/>
          <w:b/>
        </w:rPr>
      </w:pPr>
    </w:p>
    <w:p w:rsidR="00E34497" w:rsidRDefault="00E34497" w:rsidP="000C53AF">
      <w:pPr>
        <w:spacing w:line="320" w:lineRule="exact"/>
        <w:outlineLvl w:val="0"/>
        <w:rPr>
          <w:rFonts w:ascii="宋体" w:hAnsi="宋体" w:hint="eastAsia"/>
          <w:b/>
        </w:rPr>
      </w:pPr>
    </w:p>
    <w:p w:rsidR="005E227E" w:rsidRDefault="005E227E" w:rsidP="000C53AF">
      <w:pPr>
        <w:spacing w:line="320" w:lineRule="exact"/>
        <w:outlineLvl w:val="0"/>
        <w:rPr>
          <w:rFonts w:ascii="宋体" w:hAnsi="宋体" w:hint="eastAsia"/>
          <w:b/>
        </w:rPr>
      </w:pPr>
    </w:p>
    <w:p w:rsidR="005025C2" w:rsidRDefault="005025C2" w:rsidP="000C53AF">
      <w:pPr>
        <w:spacing w:line="320" w:lineRule="exact"/>
        <w:outlineLvl w:val="0"/>
        <w:rPr>
          <w:rFonts w:ascii="宋体" w:hAnsi="宋体" w:hint="eastAsia"/>
          <w:b/>
        </w:rPr>
      </w:pPr>
    </w:p>
    <w:p w:rsidR="005025C2" w:rsidRPr="000A3782" w:rsidRDefault="005025C2" w:rsidP="000C53AF">
      <w:pPr>
        <w:spacing w:line="320" w:lineRule="exact"/>
        <w:outlineLvl w:val="0"/>
        <w:rPr>
          <w:rFonts w:ascii="宋体" w:hAnsi="宋体" w:hint="eastAsia"/>
          <w:b/>
        </w:rPr>
      </w:pPr>
    </w:p>
    <w:p w:rsidR="000C53AF" w:rsidRPr="000A3782" w:rsidRDefault="000C53AF" w:rsidP="000C53AF">
      <w:pPr>
        <w:spacing w:line="320" w:lineRule="exact"/>
        <w:ind w:firstLineChars="794" w:firstLine="2225"/>
        <w:outlineLvl w:val="0"/>
        <w:rPr>
          <w:rFonts w:ascii="宋体" w:hAnsi="宋体" w:hint="eastAsia"/>
          <w:b/>
          <w:kern w:val="28"/>
          <w:sz w:val="28"/>
        </w:rPr>
      </w:pPr>
      <w:r w:rsidRPr="000A3782">
        <w:rPr>
          <w:rFonts w:ascii="宋体" w:hAnsi="宋体" w:hint="eastAsia"/>
          <w:b/>
          <w:sz w:val="28"/>
        </w:rPr>
        <w:t>（二）中国税制体系图（分收入级次）</w:t>
      </w:r>
    </w:p>
    <w:p w:rsidR="000C53AF" w:rsidRPr="000A3782" w:rsidRDefault="000C53AF" w:rsidP="000C53AF">
      <w:pPr>
        <w:jc w:val="center"/>
        <w:rPr>
          <w:rFonts w:ascii="宋体" w:hAnsi="宋体" w:hint="eastAsia"/>
        </w:rPr>
      </w:pPr>
    </w:p>
    <w:p w:rsidR="000C53AF" w:rsidRPr="000A3782" w:rsidRDefault="000C53AF" w:rsidP="000C53AF">
      <w:pPr>
        <w:jc w:val="center"/>
        <w:rPr>
          <w:rFonts w:ascii="宋体" w:hAnsi="宋体" w:hint="eastAsia"/>
        </w:rPr>
      </w:pPr>
      <w:r w:rsidRPr="000A3782">
        <w:rPr>
          <w:rFonts w:ascii="宋体" w:hAnsi="宋体"/>
          <w:noProof/>
        </w:rPr>
        <w:pict>
          <v:rect id="_x0000_s2339" style="position:absolute;left:0;text-align:left;margin-left:171pt;margin-top:0;width:90pt;height:31.2pt;z-index:251492864" o:allowincell="f">
            <v:textbox style="mso-next-textbox:#_x0000_s2339">
              <w:txbxContent>
                <w:p w:rsidR="00E07FC1" w:rsidRDefault="00E07FC1" w:rsidP="000C53AF">
                  <w:pPr>
                    <w:jc w:val="center"/>
                    <w:rPr>
                      <w:rFonts w:hint="eastAsia"/>
                      <w:b/>
                      <w:sz w:val="24"/>
                    </w:rPr>
                  </w:pPr>
                  <w:r>
                    <w:rPr>
                      <w:rFonts w:hint="eastAsia"/>
                      <w:b/>
                      <w:sz w:val="24"/>
                    </w:rPr>
                    <w:t>中国税制体系</w:t>
                  </w:r>
                </w:p>
              </w:txbxContent>
            </v:textbox>
          </v:rect>
        </w:pict>
      </w:r>
    </w:p>
    <w:p w:rsidR="000C53AF" w:rsidRPr="000A3782" w:rsidRDefault="000C53AF" w:rsidP="000C53AF">
      <w:pPr>
        <w:jc w:val="center"/>
        <w:rPr>
          <w:rFonts w:ascii="宋体" w:hAnsi="宋体" w:hint="eastAsia"/>
        </w:rPr>
      </w:pPr>
      <w:r w:rsidRPr="000A3782">
        <w:rPr>
          <w:rFonts w:ascii="宋体" w:hAnsi="宋体"/>
          <w:noProof/>
        </w:rPr>
        <w:pict>
          <v:line id="_x0000_s2375" style="position:absolute;left:0;text-align:left;z-index:251529728" from="369pt,163.8pt" to="369pt,179.4pt" o:allowincell="f"/>
        </w:pict>
      </w:r>
      <w:r w:rsidRPr="000A3782">
        <w:rPr>
          <w:rFonts w:ascii="宋体" w:hAnsi="宋体"/>
          <w:noProof/>
        </w:rPr>
        <w:pict>
          <v:line id="_x0000_s2371" style="position:absolute;left:0;text-align:left;z-index:251525632" from="369pt,85.8pt" to="369pt,101.4pt" o:allowincell="f"/>
        </w:pict>
      </w:r>
      <w:r w:rsidRPr="000A3782">
        <w:rPr>
          <w:rFonts w:ascii="宋体" w:hAnsi="宋体"/>
          <w:noProof/>
        </w:rPr>
        <w:pict>
          <v:rect id="_x0000_s2370" style="position:absolute;left:0;text-align:left;margin-left:333pt;margin-top:46.8pt;width:1in;height:39pt;z-index:251524608" o:allowincell="f">
            <v:textbox style="mso-next-textbox:#_x0000_s2370">
              <w:txbxContent>
                <w:p w:rsidR="00E07FC1" w:rsidRDefault="00E07FC1" w:rsidP="000C53AF">
                  <w:pPr>
                    <w:jc w:val="center"/>
                    <w:rPr>
                      <w:rFonts w:hint="eastAsia"/>
                      <w:b/>
                    </w:rPr>
                  </w:pPr>
                  <w:r>
                    <w:rPr>
                      <w:rFonts w:hint="eastAsia"/>
                      <w:b/>
                    </w:rPr>
                    <w:t>中央与地方</w:t>
                  </w:r>
                </w:p>
                <w:p w:rsidR="00E07FC1" w:rsidRDefault="00E07FC1" w:rsidP="000C53AF">
                  <w:pPr>
                    <w:jc w:val="center"/>
                    <w:rPr>
                      <w:rFonts w:hint="eastAsia"/>
                    </w:rPr>
                  </w:pPr>
                  <w:r>
                    <w:rPr>
                      <w:rFonts w:hint="eastAsia"/>
                      <w:b/>
                    </w:rPr>
                    <w:t>共享税</w:t>
                  </w:r>
                </w:p>
              </w:txbxContent>
            </v:textbox>
          </v:rect>
        </w:pict>
      </w:r>
      <w:r w:rsidRPr="000A3782">
        <w:rPr>
          <w:rFonts w:ascii="宋体" w:hAnsi="宋体"/>
          <w:noProof/>
        </w:rPr>
        <w:pict>
          <v:line id="_x0000_s2369" style="position:absolute;left:0;text-align:left;z-index:251523584" from="369pt,31.2pt" to="369pt,46.8pt" o:allowincell="f"/>
        </w:pict>
      </w:r>
      <w:r w:rsidRPr="000A3782">
        <w:rPr>
          <w:rFonts w:ascii="宋体" w:hAnsi="宋体"/>
          <w:noProof/>
        </w:rPr>
        <w:pict>
          <v:line id="_x0000_s2341" style="position:absolute;left:0;text-align:left;z-index:251494912" from="1in,31.2pt" to="369pt,31.2pt" o:allowincell="f"/>
        </w:pict>
      </w:r>
      <w:r w:rsidRPr="000A3782">
        <w:rPr>
          <w:rFonts w:ascii="宋体" w:hAnsi="宋体"/>
          <w:noProof/>
        </w:rPr>
        <w:pict>
          <v:line id="_x0000_s2358" style="position:absolute;left:0;text-align:left;z-index:251512320" from="3in,70.2pt" to="3in,85.8pt" o:allowincell="f"/>
        </w:pict>
      </w:r>
      <w:r w:rsidRPr="000A3782">
        <w:rPr>
          <w:rFonts w:ascii="宋体" w:hAnsi="宋体"/>
          <w:noProof/>
        </w:rPr>
        <w:pict>
          <v:line id="_x0000_s2340" style="position:absolute;left:0;text-align:left;flip:x;z-index:251493888" from="3in,15.6pt" to="3in,54.6pt" o:allowincell="f"/>
        </w:pict>
      </w:r>
      <w:r w:rsidRPr="000A3782">
        <w:rPr>
          <w:rFonts w:ascii="宋体" w:hAnsi="宋体"/>
          <w:noProof/>
        </w:rPr>
        <w:pict>
          <v:rect id="_x0000_s2357" style="position:absolute;left:0;text-align:left;margin-left:180pt;margin-top:46.8pt;width:1in;height:23.4pt;z-index:251511296" o:allowincell="f">
            <v:textbox style="mso-next-textbox:#_x0000_s2357">
              <w:txbxContent>
                <w:p w:rsidR="00E07FC1" w:rsidRDefault="00E07FC1" w:rsidP="000C53AF">
                  <w:pPr>
                    <w:jc w:val="center"/>
                    <w:rPr>
                      <w:rFonts w:hint="eastAsia"/>
                      <w:b/>
                    </w:rPr>
                  </w:pPr>
                  <w:r>
                    <w:rPr>
                      <w:rFonts w:hint="eastAsia"/>
                      <w:b/>
                    </w:rPr>
                    <w:t>地方税</w:t>
                  </w:r>
                </w:p>
              </w:txbxContent>
            </v:textbox>
          </v:rect>
        </w:pict>
      </w:r>
      <w:r w:rsidRPr="000A3782">
        <w:rPr>
          <w:rFonts w:ascii="宋体" w:hAnsi="宋体"/>
          <w:noProof/>
        </w:rPr>
        <w:pict>
          <v:line id="_x0000_s2356" style="position:absolute;left:0;text-align:left;z-index:251510272" from="198pt,46.8pt" to="198pt,62.4pt" o:allowincell="f"/>
        </w:pict>
      </w:r>
      <w:r w:rsidRPr="000A3782">
        <w:rPr>
          <w:rFonts w:ascii="宋体" w:hAnsi="宋体"/>
          <w:noProof/>
        </w:rPr>
        <w:pict>
          <v:line id="_x0000_s2343" style="position:absolute;left:0;text-align:left;z-index:251496960" from="63pt,31.2pt" to="63pt,54.6pt" o:allowincell="f"/>
        </w:pict>
      </w:r>
      <w:r w:rsidRPr="000A3782">
        <w:rPr>
          <w:rFonts w:ascii="宋体" w:hAnsi="宋体"/>
          <w:noProof/>
        </w:rPr>
        <w:pict>
          <v:line id="_x0000_s2344" style="position:absolute;left:0;text-align:left;z-index:251497984" from="63pt,31.2pt" to="63pt,31.2pt" o:allowincell="f"/>
        </w:pict>
      </w:r>
      <w:r w:rsidRPr="000A3782">
        <w:rPr>
          <w:rFonts w:ascii="宋体" w:hAnsi="宋体"/>
          <w:noProof/>
        </w:rPr>
        <w:pict>
          <v:line id="_x0000_s2342" style="position:absolute;left:0;text-align:left;flip:x;z-index:251495936" from="63pt,31.2pt" to="81pt,31.2pt" o:allowincell="f"/>
        </w:pict>
      </w:r>
    </w:p>
    <w:p w:rsidR="000C53AF" w:rsidRPr="000A3782" w:rsidRDefault="000C53AF" w:rsidP="000C53AF">
      <w:pPr>
        <w:spacing w:line="280" w:lineRule="exact"/>
        <w:jc w:val="center"/>
        <w:outlineLvl w:val="0"/>
        <w:rPr>
          <w:rFonts w:ascii="宋体" w:hAnsi="宋体" w:hint="eastAsia"/>
          <w:b/>
          <w:sz w:val="28"/>
        </w:rPr>
      </w:pPr>
    </w:p>
    <w:p w:rsidR="000C53AF" w:rsidRPr="000A3782" w:rsidRDefault="000C53AF" w:rsidP="000C53AF">
      <w:pPr>
        <w:spacing w:line="280" w:lineRule="exact"/>
        <w:jc w:val="center"/>
        <w:outlineLvl w:val="0"/>
        <w:rPr>
          <w:rFonts w:ascii="宋体" w:hAnsi="宋体" w:hint="eastAsia"/>
          <w:b/>
          <w:sz w:val="28"/>
        </w:rPr>
      </w:pPr>
    </w:p>
    <w:p w:rsidR="000C53AF" w:rsidRPr="000A3782" w:rsidRDefault="000C53AF" w:rsidP="000C53AF">
      <w:pPr>
        <w:spacing w:line="280" w:lineRule="exact"/>
        <w:jc w:val="center"/>
        <w:outlineLvl w:val="0"/>
        <w:rPr>
          <w:rFonts w:ascii="宋体" w:hAnsi="宋体" w:hint="eastAsia"/>
          <w:b/>
          <w:sz w:val="28"/>
        </w:rPr>
      </w:pPr>
      <w:r w:rsidRPr="000A3782">
        <w:rPr>
          <w:rFonts w:ascii="宋体" w:hAnsi="宋体"/>
          <w:noProof/>
        </w:rPr>
        <w:pict>
          <v:rect id="_x0000_s2355" style="position:absolute;left:0;text-align:left;margin-left:32.9pt;margin-top:2.8pt;width:63pt;height:23.4pt;z-index:251509248" o:allowincell="f">
            <v:textbox style="mso-next-textbox:#_x0000_s2355">
              <w:txbxContent>
                <w:p w:rsidR="00E07FC1" w:rsidRDefault="00E07FC1" w:rsidP="000C53AF">
                  <w:pPr>
                    <w:jc w:val="center"/>
                    <w:rPr>
                      <w:rFonts w:hint="eastAsia"/>
                      <w:b/>
                    </w:rPr>
                  </w:pPr>
                  <w:r>
                    <w:rPr>
                      <w:rFonts w:hint="eastAsia"/>
                      <w:b/>
                    </w:rPr>
                    <w:t>中央税</w:t>
                  </w:r>
                </w:p>
              </w:txbxContent>
            </v:textbox>
          </v:rect>
        </w:pict>
      </w:r>
    </w:p>
    <w:p w:rsidR="000C53AF" w:rsidRPr="000A3782" w:rsidRDefault="000C53AF" w:rsidP="000C53AF">
      <w:pPr>
        <w:spacing w:line="280" w:lineRule="exact"/>
        <w:jc w:val="center"/>
        <w:outlineLvl w:val="0"/>
        <w:rPr>
          <w:rFonts w:ascii="宋体" w:hAnsi="宋体" w:hint="eastAsia"/>
          <w:b/>
          <w:sz w:val="28"/>
        </w:rPr>
      </w:pPr>
      <w:r w:rsidRPr="000A3782">
        <w:rPr>
          <w:rFonts w:ascii="宋体" w:hAnsi="宋体"/>
          <w:noProof/>
        </w:rPr>
        <w:pict>
          <v:line id="_x0000_s2345" style="position:absolute;left:0;text-align:left;z-index:251499008" from="65.8pt,12pt" to="65.8pt,35.4pt" o:allowincell="f"/>
        </w:pict>
      </w:r>
    </w:p>
    <w:p w:rsidR="000C53AF" w:rsidRPr="000A3782" w:rsidRDefault="000C53AF" w:rsidP="000C53AF">
      <w:pPr>
        <w:spacing w:line="280" w:lineRule="exact"/>
        <w:jc w:val="center"/>
        <w:outlineLvl w:val="0"/>
        <w:rPr>
          <w:rFonts w:ascii="宋体" w:hAnsi="宋体" w:hint="eastAsia"/>
          <w:b/>
          <w:sz w:val="28"/>
        </w:rPr>
      </w:pPr>
      <w:r w:rsidRPr="000A3782">
        <w:rPr>
          <w:rFonts w:ascii="宋体" w:hAnsi="宋体"/>
          <w:noProof/>
        </w:rPr>
        <w:pict>
          <v:rect id="_x0000_s2360" style="position:absolute;left:0;text-align:left;margin-left:173.9pt;margin-top:3.6pt;width:84.6pt;height:25.2pt;z-index:251514368">
            <v:textbox style="mso-next-textbox:#_x0000_s2360">
              <w:txbxContent>
                <w:p w:rsidR="00E07FC1" w:rsidRPr="00B05611" w:rsidRDefault="00E07FC1" w:rsidP="000C53AF">
                  <w:pPr>
                    <w:jc w:val="center"/>
                    <w:rPr>
                      <w:rFonts w:hint="eastAsia"/>
                    </w:rPr>
                  </w:pPr>
                  <w:r w:rsidRPr="00B05611">
                    <w:rPr>
                      <w:rFonts w:hint="eastAsia"/>
                    </w:rPr>
                    <w:t>房产税</w:t>
                  </w:r>
                </w:p>
              </w:txbxContent>
            </v:textbox>
          </v:rect>
        </w:pict>
      </w:r>
      <w:r w:rsidRPr="000A3782">
        <w:rPr>
          <w:rFonts w:ascii="宋体" w:hAnsi="宋体"/>
          <w:noProof/>
        </w:rPr>
        <w:pict>
          <v:rect id="_x0000_s2346" style="position:absolute;left:0;text-align:left;margin-left:32.9pt;margin-top:6.4pt;width:65.8pt;height:22.4pt;z-index:251500032" o:allowincell="f">
            <v:textbox style="mso-next-textbox:#_x0000_s2346">
              <w:txbxContent>
                <w:p w:rsidR="00E07FC1" w:rsidRDefault="005025C2" w:rsidP="000C53AF">
                  <w:pPr>
                    <w:rPr>
                      <w:rFonts w:hint="eastAsia"/>
                    </w:rPr>
                  </w:pPr>
                  <w:r>
                    <w:rPr>
                      <w:rFonts w:hint="eastAsia"/>
                    </w:rPr>
                    <w:t xml:space="preserve">   </w:t>
                  </w:r>
                  <w:r>
                    <w:rPr>
                      <w:rFonts w:hint="eastAsia"/>
                    </w:rPr>
                    <w:t>关</w:t>
                  </w:r>
                  <w:r w:rsidR="00E07FC1">
                    <w:rPr>
                      <w:rFonts w:hint="eastAsia"/>
                    </w:rPr>
                    <w:t>税</w:t>
                  </w:r>
                </w:p>
              </w:txbxContent>
            </v:textbox>
          </v:rect>
        </w:pict>
      </w:r>
    </w:p>
    <w:p w:rsidR="000C53AF" w:rsidRPr="000A3782" w:rsidRDefault="000C53AF" w:rsidP="000C53AF">
      <w:pPr>
        <w:spacing w:line="280" w:lineRule="exact"/>
        <w:jc w:val="center"/>
        <w:outlineLvl w:val="0"/>
        <w:rPr>
          <w:rFonts w:ascii="宋体" w:hAnsi="宋体" w:hint="eastAsia"/>
          <w:b/>
          <w:sz w:val="28"/>
        </w:rPr>
      </w:pPr>
      <w:r w:rsidRPr="000A3782">
        <w:rPr>
          <w:rFonts w:ascii="宋体" w:hAnsi="宋体"/>
          <w:noProof/>
        </w:rPr>
        <w:pict>
          <v:rect id="_x0000_s2372" style="position:absolute;left:0;text-align:left;margin-left:329pt;margin-top:6.4pt;width:84.6pt;height:25.2pt;z-index:251526656">
            <v:textbox style="mso-next-textbox:#_x0000_s2372">
              <w:txbxContent>
                <w:p w:rsidR="00E07FC1" w:rsidRDefault="00E07FC1" w:rsidP="000C53AF">
                  <w:pPr>
                    <w:rPr>
                      <w:rFonts w:hint="eastAsia"/>
                    </w:rPr>
                  </w:pPr>
                  <w:r>
                    <w:rPr>
                      <w:rFonts w:hint="eastAsia"/>
                    </w:rPr>
                    <w:t xml:space="preserve">    </w:t>
                  </w:r>
                  <w:r>
                    <w:rPr>
                      <w:rFonts w:hint="eastAsia"/>
                    </w:rPr>
                    <w:t>增值税</w:t>
                  </w:r>
                </w:p>
              </w:txbxContent>
            </v:textbox>
          </v:rect>
        </w:pict>
      </w:r>
      <w:r w:rsidRPr="000A3782">
        <w:rPr>
          <w:rFonts w:ascii="宋体" w:hAnsi="宋体"/>
          <w:b/>
          <w:noProof/>
          <w:sz w:val="28"/>
        </w:rPr>
        <w:pict>
          <v:line id="_x0000_s2387" style="position:absolute;left:0;text-align:left;z-index:251542016" from="-79.9pt,11.2pt" to="-79.9pt,26.8pt" o:allowincell="f"/>
        </w:pict>
      </w:r>
    </w:p>
    <w:p w:rsidR="000C53AF" w:rsidRPr="000A3782" w:rsidRDefault="000C53AF" w:rsidP="000C53AF">
      <w:pPr>
        <w:spacing w:line="280" w:lineRule="exact"/>
        <w:jc w:val="center"/>
        <w:outlineLvl w:val="0"/>
        <w:rPr>
          <w:rFonts w:ascii="宋体" w:hAnsi="宋体" w:hint="eastAsia"/>
          <w:b/>
          <w:sz w:val="28"/>
        </w:rPr>
      </w:pPr>
      <w:r w:rsidRPr="000A3782">
        <w:rPr>
          <w:rFonts w:ascii="宋体" w:hAnsi="宋体"/>
          <w:b/>
          <w:noProof/>
          <w:sz w:val="28"/>
        </w:rPr>
        <w:pict>
          <v:rect id="_x0000_s2395" style="position:absolute;left:0;text-align:left;margin-left:173.9pt;margin-top:10pt;width:93.85pt;height:22.6pt;z-index:251550208">
            <v:textbox style="mso-next-textbox:#_x0000_s2395">
              <w:txbxContent>
                <w:p w:rsidR="00E07FC1" w:rsidRPr="00B05611" w:rsidRDefault="00E07FC1" w:rsidP="000C53AF">
                  <w:pPr>
                    <w:rPr>
                      <w:rFonts w:hint="eastAsia"/>
                    </w:rPr>
                  </w:pPr>
                  <w:r w:rsidRPr="00B05611">
                    <w:rPr>
                      <w:rFonts w:hint="eastAsia"/>
                    </w:rPr>
                    <w:t>城镇土地使用税</w:t>
                  </w:r>
                </w:p>
              </w:txbxContent>
            </v:textbox>
          </v:rect>
        </w:pict>
      </w:r>
      <w:r w:rsidRPr="000A3782">
        <w:rPr>
          <w:rFonts w:ascii="宋体" w:hAnsi="宋体"/>
          <w:noProof/>
        </w:rPr>
        <w:pict>
          <v:rect id="_x0000_s2359" style="position:absolute;left:0;text-align:left;margin-left:-150.4pt;margin-top:1.6pt;width:84.6pt;height:22.4pt;z-index:251513344">
            <v:textbox style="mso-next-textbox:#_x0000_s2359">
              <w:txbxContent>
                <w:p w:rsidR="00E07FC1" w:rsidRDefault="00E07FC1" w:rsidP="000C53AF">
                  <w:pPr>
                    <w:rPr>
                      <w:rFonts w:hint="eastAsia"/>
                    </w:rPr>
                  </w:pPr>
                  <w:r>
                    <w:rPr>
                      <w:rFonts w:hint="eastAsia"/>
                    </w:rPr>
                    <w:t xml:space="preserve"> </w:t>
                  </w:r>
                  <w:r>
                    <w:rPr>
                      <w:rFonts w:hint="eastAsia"/>
                    </w:rPr>
                    <w:t>城市房地产税</w:t>
                  </w:r>
                </w:p>
              </w:txbxContent>
            </v:textbox>
          </v:rect>
        </w:pict>
      </w:r>
      <w:r w:rsidRPr="000A3782">
        <w:rPr>
          <w:rFonts w:ascii="宋体" w:hAnsi="宋体"/>
          <w:noProof/>
        </w:rPr>
        <w:pict>
          <v:line id="_x0000_s2408" style="position:absolute;left:0;text-align:left;z-index:251563520" from="216.2pt,.8pt" to="216.2pt,9.2pt"/>
        </w:pict>
      </w:r>
      <w:r w:rsidRPr="000A3782">
        <w:rPr>
          <w:rFonts w:ascii="宋体" w:hAnsi="宋体"/>
          <w:noProof/>
        </w:rPr>
        <w:pict>
          <v:rect id="_x0000_s2348" style="position:absolute;left:0;text-align:left;margin-left:32.9pt;margin-top:12pt;width:65.8pt;height:22.4pt;z-index:251502080" o:allowincell="f">
            <v:textbox style="mso-next-textbox:#_x0000_s2348">
              <w:txbxContent>
                <w:p w:rsidR="00E07FC1" w:rsidRDefault="00E07FC1" w:rsidP="000C53AF">
                  <w:pPr>
                    <w:rPr>
                      <w:rFonts w:hint="eastAsia"/>
                    </w:rPr>
                  </w:pPr>
                  <w:r>
                    <w:rPr>
                      <w:rFonts w:hint="eastAsia"/>
                    </w:rPr>
                    <w:t xml:space="preserve">  </w:t>
                  </w:r>
                  <w:r>
                    <w:rPr>
                      <w:rFonts w:hint="eastAsia"/>
                    </w:rPr>
                    <w:t>消费税</w:t>
                  </w:r>
                </w:p>
              </w:txbxContent>
            </v:textbox>
          </v:rect>
        </w:pict>
      </w:r>
      <w:r w:rsidRPr="000A3782">
        <w:rPr>
          <w:rFonts w:ascii="宋体" w:hAnsi="宋体"/>
          <w:noProof/>
        </w:rPr>
        <w:pict>
          <v:line id="_x0000_s2347" style="position:absolute;left:0;text-align:left;z-index:251501056" from="65.8pt,3.6pt" to="65.8pt,12pt" o:allowincell="f"/>
        </w:pict>
      </w:r>
    </w:p>
    <w:p w:rsidR="000C53AF" w:rsidRPr="000A3782" w:rsidRDefault="000C53AF" w:rsidP="000C53AF">
      <w:pPr>
        <w:spacing w:line="280" w:lineRule="exact"/>
        <w:jc w:val="center"/>
        <w:outlineLvl w:val="0"/>
        <w:rPr>
          <w:rFonts w:ascii="宋体" w:hAnsi="宋体" w:hint="eastAsia"/>
          <w:b/>
          <w:sz w:val="28"/>
        </w:rPr>
      </w:pPr>
      <w:r w:rsidRPr="000A3782">
        <w:rPr>
          <w:rFonts w:ascii="宋体" w:hAnsi="宋体"/>
          <w:noProof/>
        </w:rPr>
        <w:pict>
          <v:line id="_x0000_s2388" style="position:absolute;left:0;text-align:left;z-index:251543040" from="-65.8pt,12.8pt" to="-65.8pt,20pt"/>
        </w:pict>
      </w:r>
      <w:r w:rsidRPr="000A3782">
        <w:rPr>
          <w:rFonts w:ascii="宋体" w:hAnsi="宋体"/>
          <w:noProof/>
        </w:rPr>
        <w:pict>
          <v:line id="_x0000_s2373" style="position:absolute;left:0;text-align:left;z-index:251527680" from="371.3pt,6.4pt" to="371.3pt,22pt" o:allowincell="f"/>
        </w:pict>
      </w:r>
      <w:r w:rsidRPr="000A3782">
        <w:rPr>
          <w:rFonts w:ascii="宋体" w:hAnsi="宋体"/>
          <w:noProof/>
        </w:rPr>
        <w:pict>
          <v:line id="_x0000_s2386" style="position:absolute;left:0;text-align:left;z-index:251540992" from="215.25pt,-4.4pt" to="215.25pt,-4.4pt" o:allowincell="f"/>
        </w:pict>
      </w:r>
    </w:p>
    <w:p w:rsidR="000C53AF" w:rsidRPr="000A3782" w:rsidRDefault="005025C2" w:rsidP="000C53AF">
      <w:pPr>
        <w:spacing w:line="280" w:lineRule="exact"/>
        <w:jc w:val="center"/>
        <w:outlineLvl w:val="0"/>
        <w:rPr>
          <w:rFonts w:ascii="宋体" w:hAnsi="宋体" w:hint="eastAsia"/>
          <w:b/>
          <w:sz w:val="28"/>
        </w:rPr>
      </w:pPr>
      <w:r w:rsidRPr="000A3782">
        <w:rPr>
          <w:rFonts w:ascii="宋体" w:hAnsi="宋体"/>
          <w:noProof/>
        </w:rPr>
        <w:pict>
          <v:rect id="_x0000_s2376" style="position:absolute;left:0;text-align:left;margin-left:326.2pt;margin-top:9.2pt;width:84.6pt;height:25.2pt;z-index:251530752">
            <v:textbox style="mso-next-textbox:#_x0000_s2376">
              <w:txbxContent>
                <w:p w:rsidR="00E07FC1" w:rsidRPr="005025C2" w:rsidRDefault="00E07FC1" w:rsidP="000C53AF">
                  <w:pPr>
                    <w:jc w:val="center"/>
                    <w:rPr>
                      <w:rFonts w:hint="eastAsia"/>
                      <w:color w:val="FF0000"/>
                    </w:rPr>
                  </w:pPr>
                  <w:r w:rsidRPr="005025C2">
                    <w:rPr>
                      <w:rFonts w:hint="eastAsia"/>
                      <w:color w:val="FF0000"/>
                    </w:rPr>
                    <w:t>企业所得税</w:t>
                  </w:r>
                </w:p>
              </w:txbxContent>
            </v:textbox>
          </v:rect>
        </w:pict>
      </w:r>
      <w:r w:rsidR="000C53AF" w:rsidRPr="000A3782">
        <w:rPr>
          <w:rFonts w:ascii="宋体" w:hAnsi="宋体"/>
          <w:noProof/>
        </w:rPr>
        <w:pict>
          <v:line id="_x0000_s2396" style="position:absolute;left:0;text-align:left;z-index:251551232" from="216.2pt,7.2pt" to="216.2pt,22.8pt"/>
        </w:pict>
      </w:r>
      <w:r w:rsidR="000C53AF" w:rsidRPr="000A3782">
        <w:rPr>
          <w:rFonts w:ascii="宋体" w:hAnsi="宋体"/>
          <w:b/>
          <w:noProof/>
          <w:sz w:val="28"/>
        </w:rPr>
        <w:pict>
          <v:line id="_x0000_s2400" style="position:absolute;left:0;text-align:left;z-index:251555328" from="216.2pt,7.2pt" to="216.2pt,15.6pt"/>
        </w:pict>
      </w:r>
      <w:r w:rsidR="000C53AF" w:rsidRPr="000A3782">
        <w:rPr>
          <w:rFonts w:ascii="宋体" w:hAnsi="宋体"/>
          <w:noProof/>
        </w:rPr>
        <w:pict>
          <v:line id="_x0000_s2351" style="position:absolute;left:0;text-align:left;z-index:251505152" from="65.8pt,9.2pt" to="65.8pt,24.2pt" o:allowincell="f"/>
        </w:pict>
      </w:r>
    </w:p>
    <w:p w:rsidR="000C53AF" w:rsidRPr="000A3782" w:rsidRDefault="000C53AF" w:rsidP="000C53AF">
      <w:pPr>
        <w:spacing w:line="280" w:lineRule="exact"/>
        <w:jc w:val="center"/>
        <w:outlineLvl w:val="0"/>
        <w:rPr>
          <w:rFonts w:ascii="宋体" w:hAnsi="宋体" w:hint="eastAsia"/>
          <w:b/>
          <w:sz w:val="28"/>
        </w:rPr>
      </w:pPr>
      <w:r w:rsidRPr="000A3782">
        <w:rPr>
          <w:rFonts w:ascii="宋体" w:hAnsi="宋体"/>
          <w:noProof/>
        </w:rPr>
        <w:pict>
          <v:rect id="_x0000_s2352" style="position:absolute;left:0;text-align:left;margin-left:32.9pt;margin-top:1.6pt;width:70.3pt;height:23.4pt;z-index:251506176">
            <v:textbox style="mso-next-textbox:#_x0000_s2352">
              <w:txbxContent>
                <w:p w:rsidR="00E07FC1" w:rsidRDefault="005025C2" w:rsidP="000C53AF">
                  <w:pPr>
                    <w:rPr>
                      <w:rFonts w:hint="eastAsia"/>
                    </w:rPr>
                  </w:pPr>
                  <w:r>
                    <w:rPr>
                      <w:rFonts w:hint="eastAsia"/>
                    </w:rPr>
                    <w:t>车</w:t>
                  </w:r>
                  <w:r w:rsidR="00E07FC1">
                    <w:rPr>
                      <w:rFonts w:hint="eastAsia"/>
                    </w:rPr>
                    <w:t>辆购置税</w:t>
                  </w:r>
                </w:p>
              </w:txbxContent>
            </v:textbox>
          </v:rect>
        </w:pict>
      </w:r>
      <w:r w:rsidRPr="000A3782">
        <w:rPr>
          <w:rFonts w:ascii="宋体" w:hAnsi="宋体"/>
          <w:b/>
          <w:noProof/>
          <w:sz w:val="28"/>
        </w:rPr>
        <w:pict>
          <v:rect id="_x0000_s2397" style="position:absolute;left:0;text-align:left;margin-left:173.9pt;margin-top:1.6pt;width:84pt;height:23.4pt;z-index:251552256">
            <v:textbox style="mso-next-textbox:#_x0000_s2397">
              <w:txbxContent>
                <w:p w:rsidR="00E07FC1" w:rsidRDefault="00E07FC1" w:rsidP="000C53AF">
                  <w:pPr>
                    <w:rPr>
                      <w:rFonts w:hint="eastAsia"/>
                    </w:rPr>
                  </w:pPr>
                  <w:r>
                    <w:rPr>
                      <w:rFonts w:hint="eastAsia"/>
                    </w:rPr>
                    <w:t xml:space="preserve">  </w:t>
                  </w:r>
                  <w:r>
                    <w:rPr>
                      <w:rFonts w:hint="eastAsia"/>
                    </w:rPr>
                    <w:t>耕地占用税</w:t>
                  </w:r>
                </w:p>
              </w:txbxContent>
            </v:textbox>
          </v:rect>
        </w:pict>
      </w:r>
      <w:r w:rsidRPr="000A3782">
        <w:rPr>
          <w:rFonts w:ascii="宋体" w:hAnsi="宋体"/>
          <w:noProof/>
        </w:rPr>
        <w:pict>
          <v:line id="_x0000_s2350" style="position:absolute;left:0;text-align:left;z-index:251504128" from="-112.8pt,12pt" to="-103.8pt,12pt" o:allowincell="f"/>
        </w:pict>
      </w:r>
    </w:p>
    <w:p w:rsidR="000C53AF" w:rsidRPr="000A3782" w:rsidRDefault="000C53AF" w:rsidP="000C53AF">
      <w:pPr>
        <w:spacing w:line="280" w:lineRule="exact"/>
        <w:jc w:val="center"/>
        <w:outlineLvl w:val="0"/>
        <w:rPr>
          <w:rFonts w:ascii="宋体" w:hAnsi="宋体" w:hint="eastAsia"/>
          <w:b/>
          <w:sz w:val="28"/>
        </w:rPr>
      </w:pPr>
      <w:r w:rsidRPr="000A3782">
        <w:rPr>
          <w:rFonts w:ascii="宋体" w:hAnsi="宋体"/>
          <w:noProof/>
        </w:rPr>
        <w:pict>
          <v:line id="_x0000_s2363" style="position:absolute;left:0;text-align:left;z-index:251517440" from="216.2pt,12.8pt" to="216.2pt,36.2pt"/>
        </w:pict>
      </w:r>
      <w:r w:rsidRPr="000A3782">
        <w:rPr>
          <w:rFonts w:ascii="宋体" w:hAnsi="宋体"/>
          <w:noProof/>
        </w:rPr>
        <w:pict>
          <v:line id="_x0000_s2349" style="position:absolute;left:0;text-align:left;z-index:251503104" from="65.8pt,12pt" to="65.8pt,27.6pt"/>
        </w:pict>
      </w:r>
    </w:p>
    <w:p w:rsidR="000C53AF" w:rsidRPr="000A3782" w:rsidRDefault="005025C2" w:rsidP="000C53AF">
      <w:pPr>
        <w:spacing w:line="280" w:lineRule="exact"/>
        <w:jc w:val="center"/>
        <w:outlineLvl w:val="0"/>
        <w:rPr>
          <w:rFonts w:ascii="宋体" w:hAnsi="宋体" w:hint="eastAsia"/>
          <w:b/>
          <w:sz w:val="28"/>
        </w:rPr>
      </w:pPr>
      <w:r w:rsidRPr="000A3782">
        <w:rPr>
          <w:rFonts w:ascii="宋体" w:hAnsi="宋体"/>
          <w:noProof/>
        </w:rPr>
        <w:pict>
          <v:rect id="_x0000_s2380" style="position:absolute;left:0;text-align:left;margin-left:326.2pt;margin-top:9.8pt;width:84.6pt;height:25.2pt;z-index:251534848">
            <v:textbox style="mso-next-textbox:#_x0000_s2380">
              <w:txbxContent>
                <w:p w:rsidR="00E07FC1" w:rsidRDefault="00E07FC1" w:rsidP="000C53AF">
                  <w:pPr>
                    <w:jc w:val="center"/>
                    <w:rPr>
                      <w:rFonts w:hint="eastAsia"/>
                    </w:rPr>
                  </w:pPr>
                  <w:r>
                    <w:rPr>
                      <w:rFonts w:hint="eastAsia"/>
                    </w:rPr>
                    <w:t>个人所得税</w:t>
                  </w:r>
                </w:p>
              </w:txbxContent>
            </v:textbox>
          </v:rect>
        </w:pict>
      </w:r>
      <w:r w:rsidRPr="000A3782">
        <w:rPr>
          <w:rFonts w:ascii="宋体" w:hAnsi="宋体"/>
          <w:noProof/>
        </w:rPr>
        <w:pict>
          <v:line id="_x0000_s2379" style="position:absolute;left:0;text-align:left;z-index:251533824" from="550.15pt,13.6pt" to="550.15pt,20.8pt" o:allowincell="f"/>
        </w:pict>
      </w:r>
      <w:r w:rsidRPr="000A3782">
        <w:rPr>
          <w:rFonts w:ascii="宋体" w:hAnsi="宋体"/>
          <w:noProof/>
        </w:rPr>
        <w:pict>
          <v:line id="_x0000_s2414" style="position:absolute;left:0;text-align:left;flip:x;z-index:251569664" from="556.5pt,9.8pt" to="572.25pt,13.6pt"/>
        </w:pict>
      </w:r>
      <w:r w:rsidR="000C53AF" w:rsidRPr="000A3782">
        <w:rPr>
          <w:rFonts w:ascii="宋体" w:hAnsi="宋体"/>
          <w:noProof/>
        </w:rPr>
        <w:pict>
          <v:rect id="_x0000_s2389" style="position:absolute;left:0;text-align:left;margin-left:173.9pt;margin-top:7.2pt;width:84.6pt;height:25.2pt;z-index:251544064">
            <v:textbox style="mso-next-textbox:#_x0000_s2389">
              <w:txbxContent>
                <w:p w:rsidR="00E07FC1" w:rsidRDefault="00E07FC1" w:rsidP="000C53AF">
                  <w:pPr>
                    <w:rPr>
                      <w:rFonts w:hint="eastAsia"/>
                    </w:rPr>
                  </w:pPr>
                  <w:r>
                    <w:rPr>
                      <w:rFonts w:hint="eastAsia"/>
                    </w:rPr>
                    <w:t xml:space="preserve">     </w:t>
                  </w:r>
                  <w:r>
                    <w:rPr>
                      <w:rFonts w:hint="eastAsia"/>
                    </w:rPr>
                    <w:t>契税</w:t>
                  </w:r>
                </w:p>
              </w:txbxContent>
            </v:textbox>
          </v:rect>
        </w:pict>
      </w:r>
      <w:r w:rsidR="000C53AF" w:rsidRPr="000A3782">
        <w:rPr>
          <w:rFonts w:ascii="宋体" w:hAnsi="宋体"/>
          <w:noProof/>
        </w:rPr>
        <w:pict>
          <v:rect id="_x0000_s2354" style="position:absolute;left:0;text-align:left;margin-left:32.9pt;margin-top:6.4pt;width:65.8pt;height:25.2pt;z-index:251508224">
            <v:textbox style="mso-next-textbox:#_x0000_s2354">
              <w:txbxContent>
                <w:p w:rsidR="00E07FC1" w:rsidRDefault="00E07FC1" w:rsidP="000C53AF">
                  <w:pPr>
                    <w:ind w:firstLineChars="49" w:firstLine="103"/>
                    <w:rPr>
                      <w:rFonts w:hint="eastAsia"/>
                    </w:rPr>
                  </w:pPr>
                  <w:r>
                    <w:rPr>
                      <w:rFonts w:hint="eastAsia"/>
                    </w:rPr>
                    <w:t>船舶吨税</w:t>
                  </w:r>
                </w:p>
              </w:txbxContent>
            </v:textbox>
          </v:rect>
        </w:pict>
      </w:r>
    </w:p>
    <w:p w:rsidR="000C53AF" w:rsidRPr="000A3782" w:rsidRDefault="000C53AF" w:rsidP="000C53AF">
      <w:pPr>
        <w:spacing w:line="280" w:lineRule="exact"/>
        <w:jc w:val="center"/>
        <w:outlineLvl w:val="0"/>
        <w:rPr>
          <w:rFonts w:ascii="宋体" w:hAnsi="宋体" w:hint="eastAsia"/>
          <w:b/>
          <w:sz w:val="28"/>
        </w:rPr>
      </w:pPr>
      <w:r w:rsidRPr="000A3782">
        <w:rPr>
          <w:rFonts w:ascii="宋体" w:hAnsi="宋体"/>
          <w:noProof/>
        </w:rPr>
        <w:pict>
          <v:rect id="_x0000_s2378" style="position:absolute;left:0;text-align:left;margin-left:582.8pt;margin-top:3.6pt;width:75.2pt;height:39pt;z-index:251532800">
            <v:textbox style="mso-next-textbox:#_x0000_s2378">
              <w:txbxContent>
                <w:p w:rsidR="00E07FC1" w:rsidRDefault="00E07FC1" w:rsidP="000C53AF">
                  <w:pPr>
                    <w:jc w:val="center"/>
                    <w:rPr>
                      <w:rFonts w:hint="eastAsia"/>
                      <w:color w:val="FF0000"/>
                    </w:rPr>
                  </w:pPr>
                  <w:r>
                    <w:rPr>
                      <w:rFonts w:hint="eastAsia"/>
                      <w:color w:val="FF0000"/>
                    </w:rPr>
                    <w:t>外商投资企业和</w:t>
                  </w:r>
                </w:p>
                <w:p w:rsidR="00E07FC1" w:rsidRDefault="00E07FC1" w:rsidP="000C53AF">
                  <w:pPr>
                    <w:jc w:val="center"/>
                    <w:rPr>
                      <w:rFonts w:hint="eastAsia"/>
                      <w:color w:val="FF0000"/>
                    </w:rPr>
                  </w:pPr>
                  <w:r>
                    <w:rPr>
                      <w:rFonts w:hint="eastAsia"/>
                      <w:color w:val="FF0000"/>
                    </w:rPr>
                    <w:t>外国企业所得税</w:t>
                  </w:r>
                </w:p>
              </w:txbxContent>
            </v:textbox>
          </v:rect>
        </w:pict>
      </w:r>
      <w:r w:rsidRPr="000A3782">
        <w:rPr>
          <w:rFonts w:ascii="宋体" w:hAnsi="宋体" w:hint="eastAsia"/>
          <w:b/>
          <w:sz w:val="28"/>
        </w:rPr>
        <w:t xml:space="preserve"> </w:t>
      </w:r>
    </w:p>
    <w:p w:rsidR="000C53AF" w:rsidRPr="000A3782" w:rsidRDefault="005025C2" w:rsidP="000C53AF">
      <w:pPr>
        <w:spacing w:line="280" w:lineRule="exact"/>
        <w:jc w:val="center"/>
        <w:outlineLvl w:val="0"/>
        <w:rPr>
          <w:rFonts w:ascii="宋体" w:hAnsi="宋体" w:hint="eastAsia"/>
          <w:b/>
          <w:sz w:val="28"/>
        </w:rPr>
      </w:pPr>
      <w:r w:rsidRPr="000A3782">
        <w:rPr>
          <w:rFonts w:ascii="宋体" w:hAnsi="宋体"/>
          <w:noProof/>
        </w:rPr>
        <w:pict>
          <v:line id="_x0000_s2394" style="position:absolute;left:0;text-align:left;z-index:251549184" from="369pt,7pt" to="369pt,15.4pt"/>
        </w:pict>
      </w:r>
      <w:r w:rsidR="000C53AF" w:rsidRPr="000A3782">
        <w:rPr>
          <w:rFonts w:ascii="宋体" w:hAnsi="宋体"/>
          <w:noProof/>
        </w:rPr>
        <w:pict>
          <v:rect id="_x0000_s2362" style="position:absolute;left:0;text-align:left;margin-left:173.9pt;margin-top:12.8pt;width:84.6pt;height:25.2pt;z-index:251516416">
            <v:textbox style="mso-next-textbox:#_x0000_s2362">
              <w:txbxContent>
                <w:p w:rsidR="00E07FC1" w:rsidRDefault="00E07FC1" w:rsidP="000C53AF">
                  <w:pPr>
                    <w:jc w:val="center"/>
                    <w:rPr>
                      <w:rFonts w:hint="eastAsia"/>
                    </w:rPr>
                  </w:pPr>
                  <w:r>
                    <w:rPr>
                      <w:rFonts w:hint="eastAsia"/>
                    </w:rPr>
                    <w:t>土地增值税</w:t>
                  </w:r>
                </w:p>
              </w:txbxContent>
            </v:textbox>
          </v:rect>
        </w:pict>
      </w:r>
      <w:r w:rsidR="000C53AF" w:rsidRPr="000A3782">
        <w:rPr>
          <w:rFonts w:ascii="宋体" w:hAnsi="宋体"/>
          <w:b/>
          <w:noProof/>
          <w:sz w:val="28"/>
        </w:rPr>
        <w:pict>
          <v:line id="_x0000_s2399" style="position:absolute;left:0;text-align:left;z-index:251554304" from="216.2pt,4.4pt" to="216.2pt,12.8pt"/>
        </w:pict>
      </w:r>
    </w:p>
    <w:p w:rsidR="000C53AF" w:rsidRPr="000A3782" w:rsidRDefault="005025C2" w:rsidP="000C53AF">
      <w:pPr>
        <w:spacing w:line="280" w:lineRule="exact"/>
        <w:jc w:val="center"/>
        <w:outlineLvl w:val="0"/>
        <w:rPr>
          <w:rFonts w:ascii="宋体" w:hAnsi="宋体" w:hint="eastAsia"/>
          <w:b/>
          <w:sz w:val="28"/>
        </w:rPr>
      </w:pPr>
      <w:r w:rsidRPr="000A3782">
        <w:rPr>
          <w:rFonts w:ascii="宋体" w:hAnsi="宋体"/>
          <w:noProof/>
        </w:rPr>
        <w:pict>
          <v:rect id="_x0000_s2382" style="position:absolute;left:0;text-align:left;margin-left:329pt;margin-top:1.4pt;width:84.6pt;height:25.2pt;z-index:251536896">
            <v:textbox style="mso-next-textbox:#_x0000_s2382">
              <w:txbxContent>
                <w:p w:rsidR="00E07FC1" w:rsidRDefault="00E07FC1" w:rsidP="000C53AF">
                  <w:pPr>
                    <w:rPr>
                      <w:rFonts w:hint="eastAsia"/>
                    </w:rPr>
                  </w:pPr>
                  <w:r>
                    <w:rPr>
                      <w:rFonts w:hint="eastAsia"/>
                    </w:rPr>
                    <w:t xml:space="preserve">    </w:t>
                  </w:r>
                  <w:r>
                    <w:rPr>
                      <w:rFonts w:hint="eastAsia"/>
                    </w:rPr>
                    <w:t>资源税</w:t>
                  </w:r>
                </w:p>
              </w:txbxContent>
            </v:textbox>
          </v:rect>
        </w:pict>
      </w:r>
      <w:r w:rsidR="000C53AF" w:rsidRPr="000A3782">
        <w:rPr>
          <w:rFonts w:ascii="宋体" w:hAnsi="宋体"/>
          <w:noProof/>
        </w:rPr>
        <w:pict>
          <v:line id="_x0000_s2353" style="position:absolute;left:0;text-align:left;z-index:251507200" from="-75.2pt,.8pt" to="-75.2pt,24.2pt" o:allowincell="f"/>
        </w:pict>
      </w:r>
    </w:p>
    <w:p w:rsidR="000C53AF" w:rsidRPr="000A3782" w:rsidRDefault="005025C2" w:rsidP="000C53AF">
      <w:pPr>
        <w:spacing w:line="280" w:lineRule="exact"/>
        <w:jc w:val="center"/>
        <w:outlineLvl w:val="0"/>
        <w:rPr>
          <w:rFonts w:ascii="宋体" w:hAnsi="宋体"/>
          <w:b/>
          <w:sz w:val="28"/>
        </w:rPr>
      </w:pPr>
      <w:r w:rsidRPr="000A3782">
        <w:rPr>
          <w:rFonts w:ascii="宋体" w:hAnsi="宋体"/>
          <w:noProof/>
        </w:rPr>
        <w:pict>
          <v:line id="_x0000_s2415" style="position:absolute;left:0;text-align:left;z-index:251570688" from="369pt,13.7pt" to="369pt,22.1pt"/>
        </w:pict>
      </w:r>
      <w:r w:rsidR="000C53AF" w:rsidRPr="000A3782">
        <w:rPr>
          <w:rFonts w:ascii="宋体" w:hAnsi="宋体"/>
          <w:b/>
          <w:noProof/>
          <w:sz w:val="28"/>
        </w:rPr>
        <w:pict>
          <v:line id="_x0000_s2402" style="position:absolute;left:0;text-align:left;z-index:251557376" from="216.2pt,10pt" to="216.2pt,18.4pt"/>
        </w:pict>
      </w:r>
      <w:r w:rsidR="000C53AF" w:rsidRPr="000A3782">
        <w:rPr>
          <w:rFonts w:ascii="宋体" w:hAnsi="宋体"/>
          <w:noProof/>
        </w:rPr>
        <w:pict>
          <v:line id="_x0000_s2381" style="position:absolute;left:0;text-align:left;z-index:251535872" from="587.5pt,3.6pt" to="587.5pt,10.8pt" o:allowincell="f"/>
        </w:pict>
      </w:r>
    </w:p>
    <w:p w:rsidR="000C53AF" w:rsidRPr="000A3782" w:rsidRDefault="005025C2" w:rsidP="000C53AF">
      <w:pPr>
        <w:spacing w:line="280" w:lineRule="exact"/>
        <w:jc w:val="center"/>
        <w:outlineLvl w:val="0"/>
        <w:rPr>
          <w:rFonts w:ascii="宋体" w:hAnsi="宋体"/>
          <w:b/>
          <w:sz w:val="28"/>
        </w:rPr>
      </w:pPr>
      <w:r w:rsidRPr="000A3782">
        <w:rPr>
          <w:rFonts w:ascii="宋体" w:hAnsi="宋体"/>
          <w:noProof/>
        </w:rPr>
        <w:pict>
          <v:rect id="_x0000_s2385" style="position:absolute;left:0;text-align:left;margin-left:326.2pt;margin-top:8.1pt;width:84.6pt;height:25.2pt;z-index:251539968">
            <v:textbox style="mso-next-textbox:#_x0000_s2385">
              <w:txbxContent>
                <w:p w:rsidR="00E07FC1" w:rsidRDefault="00E07FC1" w:rsidP="000C53AF">
                  <w:pPr>
                    <w:rPr>
                      <w:rFonts w:hint="eastAsia"/>
                    </w:rPr>
                  </w:pPr>
                  <w:r>
                    <w:rPr>
                      <w:rFonts w:hint="eastAsia"/>
                    </w:rPr>
                    <w:t xml:space="preserve">    </w:t>
                  </w:r>
                  <w:r>
                    <w:rPr>
                      <w:rFonts w:hint="eastAsia"/>
                    </w:rPr>
                    <w:t>印花税</w:t>
                  </w:r>
                </w:p>
              </w:txbxContent>
            </v:textbox>
          </v:rect>
        </w:pict>
      </w:r>
      <w:r w:rsidR="000C53AF" w:rsidRPr="000A3782">
        <w:rPr>
          <w:rFonts w:ascii="宋体" w:hAnsi="宋体"/>
          <w:b/>
          <w:noProof/>
          <w:sz w:val="28"/>
        </w:rPr>
        <w:pict>
          <v:rect id="_x0000_s2391" style="position:absolute;left:0;text-align:left;margin-left:173.9pt;margin-top:4.4pt;width:84.6pt;height:25.2pt;z-index:251546112">
            <v:textbox style="mso-next-textbox:#_x0000_s2391">
              <w:txbxContent>
                <w:p w:rsidR="00E07FC1" w:rsidRDefault="00E07FC1" w:rsidP="000C53AF">
                  <w:pPr>
                    <w:rPr>
                      <w:rFonts w:hint="eastAsia"/>
                    </w:rPr>
                  </w:pPr>
                  <w:r>
                    <w:rPr>
                      <w:rFonts w:hint="eastAsia"/>
                    </w:rPr>
                    <w:t xml:space="preserve">     </w:t>
                  </w:r>
                  <w:r>
                    <w:rPr>
                      <w:rFonts w:hint="eastAsia"/>
                    </w:rPr>
                    <w:t>车船税</w:t>
                  </w:r>
                </w:p>
              </w:txbxContent>
            </v:textbox>
          </v:rect>
        </w:pict>
      </w:r>
    </w:p>
    <w:p w:rsidR="000C53AF" w:rsidRPr="000A3782" w:rsidRDefault="000C53AF" w:rsidP="000C53AF">
      <w:pPr>
        <w:spacing w:line="280" w:lineRule="exact"/>
        <w:jc w:val="center"/>
        <w:outlineLvl w:val="0"/>
        <w:rPr>
          <w:rFonts w:ascii="宋体" w:hAnsi="宋体" w:hint="eastAsia"/>
          <w:b/>
          <w:sz w:val="28"/>
        </w:rPr>
      </w:pPr>
      <w:r w:rsidRPr="000A3782">
        <w:rPr>
          <w:rFonts w:ascii="宋体" w:hAnsi="宋体"/>
          <w:noProof/>
        </w:rPr>
        <w:pict>
          <v:line id="_x0000_s2390" style="position:absolute;left:0;text-align:left;z-index:251545088" from="220.5pt,-27.4pt" to="220.5pt,-27.4pt" o:allowincell="f"/>
        </w:pict>
      </w:r>
    </w:p>
    <w:p w:rsidR="000C53AF" w:rsidRPr="000A3782" w:rsidRDefault="005025C2" w:rsidP="000C53AF">
      <w:pPr>
        <w:spacing w:line="280" w:lineRule="exact"/>
        <w:jc w:val="center"/>
        <w:outlineLvl w:val="0"/>
        <w:rPr>
          <w:rFonts w:ascii="宋体" w:hAnsi="宋体" w:hint="eastAsia"/>
          <w:b/>
          <w:sz w:val="28"/>
        </w:rPr>
      </w:pPr>
      <w:r w:rsidRPr="000A3782">
        <w:rPr>
          <w:rFonts w:ascii="宋体" w:hAnsi="宋体"/>
          <w:noProof/>
        </w:rPr>
        <w:pict>
          <v:line id="_x0000_s2416" style="position:absolute;left:0;text-align:left;z-index:251571712" from="369pt,9.2pt" to="369pt,17.6pt"/>
        </w:pict>
      </w:r>
      <w:r w:rsidR="000C53AF" w:rsidRPr="000A3782">
        <w:rPr>
          <w:rFonts w:ascii="宋体" w:hAnsi="宋体"/>
          <w:noProof/>
        </w:rPr>
        <w:pict>
          <v:rect id="_x0000_s2409" style="position:absolute;left:0;text-align:left;margin-left:173.9pt;margin-top:10pt;width:84.6pt;height:22.4pt;z-index:251564544">
            <v:textbox style="mso-next-textbox:#_x0000_s2409">
              <w:txbxContent>
                <w:p w:rsidR="00E07FC1" w:rsidRPr="002E7788" w:rsidRDefault="00E07FC1" w:rsidP="000C53AF">
                  <w:pPr>
                    <w:rPr>
                      <w:rFonts w:hint="eastAsia"/>
                    </w:rPr>
                  </w:pPr>
                  <w:r>
                    <w:rPr>
                      <w:rFonts w:hint="eastAsia"/>
                    </w:rPr>
                    <w:t xml:space="preserve">    </w:t>
                  </w:r>
                  <w:r w:rsidRPr="002E7788">
                    <w:rPr>
                      <w:rFonts w:hint="eastAsia"/>
                    </w:rPr>
                    <w:t>烟叶税</w:t>
                  </w:r>
                </w:p>
              </w:txbxContent>
            </v:textbox>
          </v:rect>
        </w:pict>
      </w:r>
      <w:r w:rsidR="000C53AF" w:rsidRPr="000A3782">
        <w:rPr>
          <w:rFonts w:ascii="宋体" w:hAnsi="宋体"/>
          <w:b/>
          <w:noProof/>
          <w:sz w:val="28"/>
        </w:rPr>
        <w:pict>
          <v:line id="_x0000_s2404" style="position:absolute;left:0;text-align:left;z-index:251559424" from="216.2pt,1.6pt" to="216.2pt,10pt"/>
        </w:pict>
      </w:r>
    </w:p>
    <w:p w:rsidR="000C53AF" w:rsidRPr="002F52A1" w:rsidRDefault="000C53AF" w:rsidP="002F52A1">
      <w:pPr>
        <w:spacing w:line="280" w:lineRule="exact"/>
        <w:jc w:val="center"/>
        <w:outlineLvl w:val="0"/>
        <w:rPr>
          <w:rFonts w:ascii="宋体" w:hAnsi="宋体" w:hint="eastAsia"/>
          <w:b/>
          <w:sz w:val="28"/>
        </w:rPr>
      </w:pPr>
      <w:r w:rsidRPr="000A3782">
        <w:rPr>
          <w:rFonts w:ascii="宋体" w:hAnsi="宋体"/>
          <w:noProof/>
        </w:rPr>
        <w:pict>
          <v:rect id="_x0000_s2383" style="position:absolute;left:0;text-align:left;margin-left:326.2pt;margin-top:3.6pt;width:84.6pt;height:25.8pt;z-index:251537920">
            <v:textbox style="mso-next-textbox:#_x0000_s2383">
              <w:txbxContent>
                <w:p w:rsidR="00E07FC1" w:rsidRDefault="00E07FC1" w:rsidP="000C53AF">
                  <w:pPr>
                    <w:rPr>
                      <w:rFonts w:hint="eastAsia"/>
                    </w:rPr>
                  </w:pPr>
                  <w:r>
                    <w:rPr>
                      <w:rFonts w:hint="eastAsia"/>
                    </w:rPr>
                    <w:t>城市维护建设税</w:t>
                  </w:r>
                </w:p>
              </w:txbxContent>
            </v:textbox>
          </v:rect>
        </w:pict>
      </w:r>
      <w:r w:rsidRPr="000A3782">
        <w:rPr>
          <w:rFonts w:ascii="宋体" w:hAnsi="宋体"/>
          <w:noProof/>
        </w:rPr>
        <w:pict>
          <v:rect id="_x0000_s2364" style="position:absolute;left:0;text-align:left;margin-left:-169.2pt;margin-top:17.6pt;width:108pt;height:31.2pt;z-index:251518464">
            <v:textbox style="mso-next-textbox:#_x0000_s2364">
              <w:txbxContent>
                <w:p w:rsidR="00E07FC1" w:rsidRDefault="00E07FC1" w:rsidP="000C53AF">
                  <w:pPr>
                    <w:jc w:val="center"/>
                    <w:rPr>
                      <w:color w:val="FF0000"/>
                    </w:rPr>
                  </w:pPr>
                  <w:r>
                    <w:rPr>
                      <w:rFonts w:hint="eastAsia"/>
                    </w:rPr>
                    <w:t xml:space="preserve"> </w:t>
                  </w:r>
                  <w:r>
                    <w:rPr>
                      <w:rFonts w:hint="eastAsia"/>
                      <w:color w:val="FF0000"/>
                    </w:rPr>
                    <w:t>车船使用牌照税</w:t>
                  </w:r>
                </w:p>
              </w:txbxContent>
            </v:textbox>
          </v:rect>
        </w:pict>
      </w:r>
      <w:r w:rsidRPr="000A3782">
        <w:rPr>
          <w:rFonts w:ascii="宋体" w:hAnsi="宋体"/>
          <w:noProof/>
        </w:rPr>
        <w:pict>
          <v:line id="_x0000_s2365" style="position:absolute;left:0;text-align:left;flip:x;z-index:251519488" from="-61.1pt,12pt" to="-61.1pt,28.8pt"/>
        </w:pict>
      </w:r>
      <w:r w:rsidR="008B783A" w:rsidRPr="000A3782">
        <w:rPr>
          <w:rFonts w:ascii="宋体" w:hAnsi="宋体"/>
          <w:noProof/>
        </w:rPr>
        <w:pict>
          <v:line id="_x0000_s2412" style="position:absolute;left:0;text-align:left;flip:y;z-index:251567616" from="556.5pt,8.2pt" to="556.5pt,16.6pt"/>
        </w:pict>
      </w:r>
      <w:r w:rsidR="00BF08CC" w:rsidRPr="000A3782">
        <w:rPr>
          <w:rFonts w:ascii="宋体" w:hAnsi="宋体"/>
          <w:noProof/>
        </w:rPr>
        <w:pict>
          <v:rect id="_x0000_s2361" style="position:absolute;left:0;text-align:left;margin-left:572.25pt;margin-top:8.2pt;width:84.6pt;height:42pt;z-index:251515392">
            <v:textbox style="mso-next-textbox:#_x0000_s2361">
              <w:txbxContent>
                <w:p w:rsidR="00E07FC1" w:rsidRDefault="00E07FC1" w:rsidP="000C53AF">
                  <w:pPr>
                    <w:ind w:firstLineChars="49" w:firstLine="103"/>
                    <w:rPr>
                      <w:rFonts w:hint="eastAsia"/>
                    </w:rPr>
                  </w:pPr>
                  <w:r>
                    <w:rPr>
                      <w:rFonts w:hint="eastAsia"/>
                    </w:rPr>
                    <w:t>固定资产投资</w:t>
                  </w:r>
                </w:p>
                <w:p w:rsidR="00E07FC1" w:rsidRDefault="00E07FC1" w:rsidP="000C53AF">
                  <w:pPr>
                    <w:jc w:val="center"/>
                    <w:rPr>
                      <w:rFonts w:hint="eastAsia"/>
                    </w:rPr>
                  </w:pPr>
                  <w:r>
                    <w:rPr>
                      <w:rFonts w:hint="eastAsia"/>
                    </w:rPr>
                    <w:t>方向调节税</w:t>
                  </w:r>
                </w:p>
              </w:txbxContent>
            </v:textbox>
          </v:rect>
        </w:pict>
      </w:r>
      <w:r w:rsidRPr="000A3782">
        <w:rPr>
          <w:rFonts w:ascii="宋体" w:hAnsi="宋体"/>
          <w:noProof/>
        </w:rPr>
        <w:pict>
          <v:line id="_x0000_s2384" style="position:absolute;left:0;text-align:left;z-index:251538944" from="620.4pt,3.6pt" to="620.4pt,19.2pt" o:allowincell="f"/>
        </w:pict>
      </w:r>
      <w:r w:rsidRPr="000A3782">
        <w:rPr>
          <w:rFonts w:ascii="宋体" w:hAnsi="宋体"/>
          <w:noProof/>
        </w:rPr>
        <w:pict>
          <v:line id="_x0000_s2392" style="position:absolute;left:0;text-align:left;z-index:251547136" from="215.25pt,49.2pt" to="215.25pt,49.2pt" o:allowincell="f"/>
        </w:pict>
      </w:r>
    </w:p>
    <w:p w:rsidR="002F52A1" w:rsidRDefault="005025C2" w:rsidP="008B783A">
      <w:pPr>
        <w:spacing w:line="280" w:lineRule="exact"/>
        <w:outlineLvl w:val="0"/>
        <w:rPr>
          <w:rFonts w:ascii="宋体" w:hAnsi="宋体" w:hint="eastAsia"/>
          <w:b/>
          <w:sz w:val="28"/>
        </w:rPr>
      </w:pPr>
      <w:r w:rsidRPr="000A3782">
        <w:rPr>
          <w:rFonts w:ascii="宋体" w:hAnsi="宋体"/>
          <w:noProof/>
        </w:rPr>
        <w:pict>
          <v:line id="_x0000_s2377" style="position:absolute;left:0;text-align:left;z-index:251531776" from="215.25pt,6.4pt" to="215.25pt,14.8pt" o:allowincell="f"/>
        </w:pict>
      </w:r>
    </w:p>
    <w:p w:rsidR="002F52A1" w:rsidRDefault="005025C2" w:rsidP="008B783A">
      <w:pPr>
        <w:spacing w:line="280" w:lineRule="exact"/>
        <w:outlineLvl w:val="0"/>
        <w:rPr>
          <w:rFonts w:ascii="宋体" w:hAnsi="宋体" w:hint="eastAsia"/>
          <w:b/>
          <w:sz w:val="28"/>
        </w:rPr>
      </w:pPr>
      <w:r w:rsidRPr="000A3782">
        <w:rPr>
          <w:rFonts w:ascii="宋体" w:hAnsi="宋体"/>
          <w:noProof/>
        </w:rPr>
        <w:pict>
          <v:rect id="_x0000_s2374" style="position:absolute;left:0;text-align:left;margin-left:173.9pt;margin-top:2.8pt;width:84.6pt;height:25.2pt;z-index:251528704">
            <v:textbox style="mso-next-textbox:#_x0000_s2374">
              <w:txbxContent>
                <w:p w:rsidR="00E07FC1" w:rsidRPr="005025C2" w:rsidRDefault="005025C2" w:rsidP="000C53AF">
                  <w:pPr>
                    <w:jc w:val="center"/>
                    <w:rPr>
                      <w:rFonts w:hint="eastAsia"/>
                      <w:color w:val="FF0000"/>
                    </w:rPr>
                  </w:pPr>
                  <w:r w:rsidRPr="005025C2">
                    <w:rPr>
                      <w:rFonts w:hint="eastAsia"/>
                      <w:color w:val="FF0000"/>
                    </w:rPr>
                    <w:t>环境保护税</w:t>
                  </w:r>
                </w:p>
              </w:txbxContent>
            </v:textbox>
          </v:rect>
        </w:pict>
      </w:r>
    </w:p>
    <w:p w:rsidR="002F52A1" w:rsidRDefault="002F52A1" w:rsidP="008B783A">
      <w:pPr>
        <w:spacing w:line="280" w:lineRule="exact"/>
        <w:outlineLvl w:val="0"/>
        <w:rPr>
          <w:rFonts w:ascii="宋体" w:hAnsi="宋体" w:hint="eastAsia"/>
          <w:b/>
          <w:sz w:val="28"/>
        </w:rPr>
      </w:pPr>
      <w:r>
        <w:rPr>
          <w:rFonts w:ascii="宋体" w:hAnsi="宋体" w:hint="eastAsia"/>
          <w:b/>
          <w:sz w:val="28"/>
        </w:rPr>
        <w:t xml:space="preserve">                               </w:t>
      </w:r>
    </w:p>
    <w:p w:rsidR="000C53AF" w:rsidRPr="000A3782" w:rsidRDefault="000C53AF" w:rsidP="008B783A">
      <w:pPr>
        <w:spacing w:line="280" w:lineRule="exact"/>
        <w:outlineLvl w:val="0"/>
        <w:rPr>
          <w:rFonts w:ascii="宋体" w:hAnsi="宋体" w:hint="eastAsia"/>
          <w:b/>
          <w:sz w:val="28"/>
        </w:rPr>
      </w:pPr>
      <w:r w:rsidRPr="000A3782">
        <w:rPr>
          <w:rFonts w:ascii="宋体" w:hAnsi="宋体"/>
          <w:b/>
          <w:noProof/>
          <w:sz w:val="28"/>
        </w:rPr>
        <w:pict>
          <v:line id="_x0000_s2401" style="position:absolute;left:0;text-align:left;z-index:251556352" from="220.5pt,5.6pt" to="220.5pt,5.6pt" o:allowincell="f"/>
        </w:pict>
      </w:r>
      <w:r w:rsidRPr="000A3782">
        <w:rPr>
          <w:rFonts w:ascii="宋体" w:hAnsi="宋体"/>
          <w:noProof/>
        </w:rPr>
        <w:pict>
          <v:line id="_x0000_s2413" style="position:absolute;left:0;text-align:left;z-index:251568640" from="578.1pt,.8pt" to="578.1pt,9.2pt"/>
        </w:pict>
      </w:r>
      <w:r w:rsidRPr="000A3782">
        <w:rPr>
          <w:rFonts w:ascii="宋体" w:hAnsi="宋体"/>
          <w:noProof/>
        </w:rPr>
        <w:pict>
          <v:line id="_x0000_s2407" style="position:absolute;left:0;text-align:left;z-index:251562496" from="606.3pt,3.6pt" to="606.3pt,12pt" o:allowincell="f"/>
        </w:pict>
      </w:r>
      <w:r w:rsidRPr="000A3782">
        <w:rPr>
          <w:rFonts w:ascii="宋体" w:hAnsi="宋体"/>
          <w:noProof/>
        </w:rPr>
        <w:pict>
          <v:line id="_x0000_s2403" style="position:absolute;left:0;text-align:left;z-index:251558400" from="225.75pt,38.4pt" to="225.75pt,38.4pt" o:allowincell="f"/>
        </w:pict>
      </w:r>
      <w:r w:rsidRPr="000A3782">
        <w:rPr>
          <w:rFonts w:ascii="宋体" w:hAnsi="宋体"/>
          <w:b/>
          <w:noProof/>
          <w:sz w:val="28"/>
        </w:rPr>
        <w:pict>
          <v:line id="_x0000_s2398" style="position:absolute;left:0;text-align:left;z-index:251553280" from="-84.6pt,6.4pt" to="-84.6pt,14.8pt" o:allowincell="f"/>
        </w:pict>
      </w:r>
      <w:r w:rsidRPr="000A3782">
        <w:rPr>
          <w:rFonts w:ascii="宋体" w:hAnsi="宋体"/>
          <w:noProof/>
          <w:color w:val="FF0000"/>
        </w:rPr>
        <w:pict>
          <v:rect id="_x0000_s2366" style="position:absolute;left:0;text-align:left;margin-left:578.1pt;margin-top:6.4pt;width:90pt;height:23.4pt;z-index:251520512">
            <v:textbox style="mso-next-textbox:#_x0000_s2366">
              <w:txbxContent>
                <w:p w:rsidR="00E07FC1" w:rsidRDefault="00E07FC1" w:rsidP="000C53AF">
                  <w:r>
                    <w:rPr>
                      <w:rFonts w:hint="eastAsia"/>
                      <w:color w:val="FF0000"/>
                    </w:rPr>
                    <w:t xml:space="preserve">    </w:t>
                  </w:r>
                  <w:r>
                    <w:rPr>
                      <w:rFonts w:hint="eastAsia"/>
                    </w:rPr>
                    <w:t>筵席税</w:t>
                  </w:r>
                </w:p>
              </w:txbxContent>
            </v:textbox>
          </v:rect>
        </w:pict>
      </w:r>
      <w:r w:rsidRPr="000A3782">
        <w:rPr>
          <w:rFonts w:ascii="宋体" w:hAnsi="宋体"/>
          <w:noProof/>
        </w:rPr>
        <w:pict>
          <v:line id="_x0000_s2411" style="position:absolute;left:0;text-align:left;flip:x;z-index:251566592" from="-89.3pt,12pt" to="-89.3pt,28.8pt" o:allowincell="f"/>
        </w:pict>
      </w:r>
      <w:r w:rsidRPr="000A3782">
        <w:rPr>
          <w:rFonts w:ascii="宋体" w:hAnsi="宋体"/>
          <w:noProof/>
        </w:rPr>
        <w:pict>
          <v:line id="_x0000_s2410" style="position:absolute;left:0;text-align:left;z-index:251565568" from="216.2pt,.8pt" to="216.2pt,.8pt" o:allowincell="f"/>
        </w:pict>
      </w:r>
      <w:r w:rsidRPr="000A3782">
        <w:rPr>
          <w:rFonts w:ascii="宋体" w:hAnsi="宋体"/>
          <w:noProof/>
        </w:rPr>
        <w:pict>
          <v:rect id="_x0000_s2367" style="position:absolute;left:0;text-align:left;margin-left:-159.8pt;margin-top:5.6pt;width:90pt;height:23.4pt;z-index:251521536" o:allowincell="f">
            <v:textbox style="mso-next-textbox:#_x0000_s2367">
              <w:txbxContent>
                <w:p w:rsidR="00E07FC1" w:rsidRDefault="00E07FC1" w:rsidP="000C53AF">
                  <w:pPr>
                    <w:jc w:val="center"/>
                    <w:rPr>
                      <w:rFonts w:hint="eastAsia"/>
                      <w:color w:val="FF0000"/>
                    </w:rPr>
                  </w:pPr>
                  <w:r>
                    <w:rPr>
                      <w:rFonts w:hint="eastAsia"/>
                      <w:color w:val="FF0000"/>
                    </w:rPr>
                    <w:t>屠宰税</w:t>
                  </w:r>
                </w:p>
              </w:txbxContent>
            </v:textbox>
          </v:rect>
        </w:pict>
      </w:r>
      <w:r w:rsidRPr="000A3782">
        <w:rPr>
          <w:rFonts w:ascii="宋体" w:hAnsi="宋体"/>
          <w:noProof/>
        </w:rPr>
        <w:pict>
          <v:line id="_x0000_s2393" style="position:absolute;left:0;text-align:left;z-index:251548160" from="-84.6pt,0" to="-84.6pt,8.4pt" o:allowincell="f"/>
        </w:pict>
      </w:r>
      <w:r w:rsidRPr="000A3782">
        <w:rPr>
          <w:rFonts w:ascii="宋体" w:hAnsi="宋体"/>
          <w:noProof/>
          <w:color w:val="0000FF"/>
        </w:rPr>
        <w:pict>
          <v:rect id="_x0000_s2368" style="position:absolute;left:0;text-align:left;margin-left:564pt;margin-top:2.8pt;width:90pt;height:23.4pt;z-index:251522560" o:allowincell="f">
            <v:textbox style="mso-next-textbox:#_x0000_s2368">
              <w:txbxContent>
                <w:p w:rsidR="00E07FC1" w:rsidRDefault="00E07FC1" w:rsidP="000C53AF">
                  <w:pPr>
                    <w:jc w:val="center"/>
                    <w:rPr>
                      <w:rFonts w:hint="eastAsia"/>
                      <w:color w:val="FF0000"/>
                    </w:rPr>
                  </w:pPr>
                  <w:r>
                    <w:rPr>
                      <w:rFonts w:hint="eastAsia"/>
                      <w:color w:val="FF0000"/>
                    </w:rPr>
                    <w:t>农业税</w:t>
                  </w:r>
                </w:p>
              </w:txbxContent>
            </v:textbox>
          </v:rect>
        </w:pict>
      </w:r>
      <w:r w:rsidRPr="000A3782">
        <w:rPr>
          <w:rFonts w:ascii="宋体" w:hAnsi="宋体"/>
          <w:noProof/>
        </w:rPr>
        <w:pict>
          <v:line id="_x0000_s2406" style="position:absolute;left:0;text-align:left;z-index:251561472" from="592.2pt,5.6pt" to="592.2pt,14pt" o:allowincell="f"/>
        </w:pict>
      </w:r>
      <w:r w:rsidR="002F52A1">
        <w:rPr>
          <w:rFonts w:ascii="宋体" w:hAnsi="宋体" w:hint="eastAsia"/>
          <w:b/>
          <w:sz w:val="28"/>
        </w:rPr>
        <w:t xml:space="preserve">                               </w:t>
      </w:r>
    </w:p>
    <w:p w:rsidR="000C53AF" w:rsidRPr="000A3782" w:rsidRDefault="000C53AF" w:rsidP="009835B4">
      <w:pPr>
        <w:spacing w:line="260" w:lineRule="exact"/>
        <w:ind w:firstLineChars="200" w:firstLine="360"/>
        <w:outlineLvl w:val="0"/>
        <w:rPr>
          <w:rFonts w:ascii="宋体" w:hAnsi="宋体" w:hint="eastAsia"/>
          <w:sz w:val="18"/>
        </w:rPr>
      </w:pPr>
      <w:r w:rsidRPr="000A3782">
        <w:rPr>
          <w:rFonts w:ascii="宋体" w:hAnsi="宋体" w:hint="eastAsia"/>
          <w:sz w:val="18"/>
        </w:rPr>
        <w:t>注：</w:t>
      </w:r>
    </w:p>
    <w:p w:rsidR="000C53AF" w:rsidRPr="00060F7E" w:rsidRDefault="000C53AF" w:rsidP="009835B4">
      <w:pPr>
        <w:spacing w:line="260" w:lineRule="exact"/>
        <w:ind w:firstLine="315"/>
        <w:rPr>
          <w:rFonts w:ascii="宋体" w:hAnsi="宋体" w:hint="eastAsia"/>
          <w:sz w:val="18"/>
          <w:szCs w:val="18"/>
        </w:rPr>
      </w:pPr>
      <w:r w:rsidRPr="00060F7E">
        <w:rPr>
          <w:rFonts w:ascii="宋体" w:hAnsi="宋体" w:hint="eastAsia"/>
          <w:sz w:val="18"/>
          <w:szCs w:val="18"/>
        </w:rPr>
        <w:t>1．中央与地方共享税的收入划分大体如下：</w:t>
      </w:r>
    </w:p>
    <w:p w:rsidR="009835B4" w:rsidRDefault="009835B4" w:rsidP="009835B4">
      <w:pPr>
        <w:widowControl/>
        <w:spacing w:line="260" w:lineRule="exact"/>
        <w:ind w:firstLineChars="196" w:firstLine="353"/>
        <w:rPr>
          <w:rFonts w:hAnsi="宋体" w:cs="宋体" w:hint="eastAsia"/>
          <w:color w:val="FF0000"/>
          <w:sz w:val="18"/>
          <w:szCs w:val="18"/>
        </w:rPr>
      </w:pPr>
      <w:r w:rsidRPr="003E13FB">
        <w:rPr>
          <w:rFonts w:hint="eastAsia"/>
          <w:sz w:val="18"/>
          <w:szCs w:val="18"/>
        </w:rPr>
        <w:t>（</w:t>
      </w:r>
      <w:r w:rsidRPr="003E13FB">
        <w:rPr>
          <w:rFonts w:hint="eastAsia"/>
          <w:sz w:val="18"/>
          <w:szCs w:val="18"/>
        </w:rPr>
        <w:t>1</w:t>
      </w:r>
      <w:r w:rsidRPr="003E13FB">
        <w:rPr>
          <w:rFonts w:hint="eastAsia"/>
          <w:sz w:val="18"/>
          <w:szCs w:val="18"/>
        </w:rPr>
        <w:t>）</w:t>
      </w:r>
      <w:r>
        <w:rPr>
          <w:rFonts w:hint="eastAsia"/>
          <w:sz w:val="18"/>
          <w:szCs w:val="18"/>
        </w:rPr>
        <w:t>增值税：</w:t>
      </w:r>
      <w:r w:rsidRPr="009C474A">
        <w:rPr>
          <w:rFonts w:hint="eastAsia"/>
          <w:sz w:val="18"/>
          <w:szCs w:val="18"/>
        </w:rPr>
        <w:t>海关代征的</w:t>
      </w:r>
      <w:r w:rsidRPr="006B76A0">
        <w:rPr>
          <w:rFonts w:hint="eastAsia"/>
          <w:sz w:val="18"/>
          <w:szCs w:val="18"/>
        </w:rPr>
        <w:t>部分归中央政府；</w:t>
      </w:r>
      <w:r w:rsidRPr="009C474A">
        <w:rPr>
          <w:rFonts w:hint="eastAsia"/>
          <w:sz w:val="18"/>
          <w:szCs w:val="18"/>
        </w:rPr>
        <w:t>其余部分</w:t>
      </w:r>
      <w:r w:rsidRPr="009C474A">
        <w:rPr>
          <w:rFonts w:hint="eastAsia"/>
          <w:color w:val="FF0000"/>
          <w:sz w:val="18"/>
          <w:szCs w:val="18"/>
        </w:rPr>
        <w:t>，</w:t>
      </w:r>
      <w:r>
        <w:rPr>
          <w:rFonts w:hint="eastAsia"/>
          <w:color w:val="FF0000"/>
          <w:sz w:val="18"/>
          <w:szCs w:val="18"/>
        </w:rPr>
        <w:t>除另有规定者外，暂定</w:t>
      </w:r>
      <w:r w:rsidRPr="009C474A">
        <w:rPr>
          <w:rFonts w:hAnsi="宋体" w:cs="宋体" w:hint="eastAsia"/>
          <w:color w:val="FF0000"/>
          <w:sz w:val="18"/>
          <w:szCs w:val="18"/>
        </w:rPr>
        <w:t>中央政府分享</w:t>
      </w:r>
      <w:r w:rsidRPr="009C474A">
        <w:rPr>
          <w:rFonts w:hAnsi="宋体" w:cs="宋体" w:hint="eastAsia"/>
          <w:color w:val="FF0000"/>
          <w:sz w:val="18"/>
          <w:szCs w:val="18"/>
        </w:rPr>
        <w:t>50%</w:t>
      </w:r>
      <w:r>
        <w:rPr>
          <w:rFonts w:hAnsi="宋体" w:cs="宋体" w:hint="eastAsia"/>
          <w:color w:val="FF0000"/>
          <w:sz w:val="18"/>
          <w:szCs w:val="18"/>
        </w:rPr>
        <w:t>，地方政府按照缴纳地点分享</w:t>
      </w:r>
      <w:r w:rsidRPr="009C474A">
        <w:rPr>
          <w:rFonts w:hAnsi="宋体" w:cs="宋体" w:hint="eastAsia"/>
          <w:color w:val="FF0000"/>
          <w:sz w:val="18"/>
          <w:szCs w:val="18"/>
        </w:rPr>
        <w:t>50%</w:t>
      </w:r>
      <w:r>
        <w:rPr>
          <w:rFonts w:hAnsi="宋体" w:cs="宋体" w:hint="eastAsia"/>
          <w:color w:val="FF0000"/>
          <w:sz w:val="18"/>
          <w:szCs w:val="18"/>
        </w:rPr>
        <w:t>。</w:t>
      </w:r>
    </w:p>
    <w:p w:rsidR="009835B4" w:rsidRPr="003E13FB" w:rsidRDefault="009835B4" w:rsidP="009835B4">
      <w:pPr>
        <w:widowControl/>
        <w:spacing w:line="260" w:lineRule="exact"/>
        <w:ind w:firstLineChars="196" w:firstLine="353"/>
        <w:rPr>
          <w:rFonts w:hint="eastAsia"/>
          <w:sz w:val="18"/>
          <w:szCs w:val="18"/>
        </w:rPr>
      </w:pPr>
      <w:r w:rsidRPr="009C474A">
        <w:rPr>
          <w:rFonts w:hint="eastAsia"/>
          <w:color w:val="FF0000"/>
          <w:sz w:val="18"/>
          <w:szCs w:val="18"/>
        </w:rPr>
        <w:t>（</w:t>
      </w:r>
      <w:r w:rsidRPr="009C474A">
        <w:rPr>
          <w:rFonts w:hint="eastAsia"/>
          <w:color w:val="FF0000"/>
          <w:sz w:val="18"/>
          <w:szCs w:val="18"/>
        </w:rPr>
        <w:t>2</w:t>
      </w:r>
      <w:r w:rsidRPr="009C474A">
        <w:rPr>
          <w:rFonts w:hint="eastAsia"/>
          <w:color w:val="FF0000"/>
          <w:sz w:val="18"/>
          <w:szCs w:val="18"/>
        </w:rPr>
        <w:t>）</w:t>
      </w:r>
      <w:r w:rsidRPr="003E13FB">
        <w:rPr>
          <w:rFonts w:hint="eastAsia"/>
          <w:sz w:val="18"/>
          <w:szCs w:val="18"/>
        </w:rPr>
        <w:t>企业所得税：除了规定的中央政府收入以外，其余部分中央政府分享</w:t>
      </w:r>
      <w:r w:rsidRPr="003E13FB">
        <w:rPr>
          <w:sz w:val="18"/>
          <w:szCs w:val="18"/>
        </w:rPr>
        <w:t>60</w:t>
      </w:r>
      <w:r w:rsidRPr="003E13FB">
        <w:rPr>
          <w:rFonts w:hint="eastAsia"/>
          <w:sz w:val="18"/>
          <w:szCs w:val="18"/>
        </w:rPr>
        <w:t>%</w:t>
      </w:r>
      <w:r w:rsidRPr="003E13FB">
        <w:rPr>
          <w:rFonts w:hint="eastAsia"/>
          <w:sz w:val="18"/>
          <w:szCs w:val="18"/>
        </w:rPr>
        <w:t>，地方政府分享</w:t>
      </w:r>
      <w:r w:rsidRPr="003E13FB">
        <w:rPr>
          <w:sz w:val="18"/>
          <w:szCs w:val="18"/>
        </w:rPr>
        <w:t>40%</w:t>
      </w:r>
      <w:r w:rsidRPr="003E13FB">
        <w:rPr>
          <w:rFonts w:hint="eastAsia"/>
          <w:sz w:val="18"/>
          <w:szCs w:val="18"/>
        </w:rPr>
        <w:t>。</w:t>
      </w:r>
    </w:p>
    <w:p w:rsidR="009835B4" w:rsidRDefault="009835B4" w:rsidP="009835B4">
      <w:pPr>
        <w:spacing w:line="260" w:lineRule="exact"/>
        <w:ind w:left="315"/>
        <w:rPr>
          <w:rFonts w:hint="eastAsia"/>
          <w:sz w:val="18"/>
        </w:rPr>
      </w:pPr>
      <w:r w:rsidRPr="009C474A">
        <w:rPr>
          <w:rFonts w:hint="eastAsia"/>
          <w:color w:val="FF0000"/>
          <w:sz w:val="18"/>
        </w:rPr>
        <w:t>（</w:t>
      </w:r>
      <w:r w:rsidRPr="009C474A">
        <w:rPr>
          <w:rFonts w:hint="eastAsia"/>
          <w:color w:val="FF0000"/>
          <w:sz w:val="18"/>
        </w:rPr>
        <w:t>3</w:t>
      </w:r>
      <w:r w:rsidRPr="009C474A">
        <w:rPr>
          <w:rFonts w:hint="eastAsia"/>
          <w:color w:val="FF0000"/>
          <w:sz w:val="18"/>
        </w:rPr>
        <w:t>）</w:t>
      </w:r>
      <w:r>
        <w:rPr>
          <w:rFonts w:hint="eastAsia"/>
          <w:sz w:val="18"/>
        </w:rPr>
        <w:t>个人所得税：中央政府分享</w:t>
      </w:r>
      <w:r>
        <w:rPr>
          <w:sz w:val="18"/>
        </w:rPr>
        <w:t>60</w:t>
      </w:r>
      <w:r>
        <w:rPr>
          <w:rFonts w:hint="eastAsia"/>
          <w:sz w:val="18"/>
        </w:rPr>
        <w:t>%</w:t>
      </w:r>
      <w:r>
        <w:rPr>
          <w:rFonts w:hint="eastAsia"/>
          <w:sz w:val="18"/>
        </w:rPr>
        <w:t>，地方政府分享</w:t>
      </w:r>
      <w:r>
        <w:rPr>
          <w:sz w:val="18"/>
        </w:rPr>
        <w:t>40%</w:t>
      </w:r>
      <w:r>
        <w:rPr>
          <w:rFonts w:hint="eastAsia"/>
          <w:sz w:val="18"/>
        </w:rPr>
        <w:t>。</w:t>
      </w:r>
    </w:p>
    <w:p w:rsidR="009835B4" w:rsidRPr="005B0781" w:rsidRDefault="009835B4" w:rsidP="009835B4">
      <w:pPr>
        <w:spacing w:line="260" w:lineRule="exact"/>
        <w:ind w:left="315"/>
        <w:rPr>
          <w:rFonts w:hint="eastAsia"/>
          <w:sz w:val="18"/>
        </w:rPr>
      </w:pPr>
      <w:r w:rsidRPr="009C474A">
        <w:rPr>
          <w:rFonts w:hint="eastAsia"/>
          <w:color w:val="FF0000"/>
          <w:sz w:val="18"/>
        </w:rPr>
        <w:t>（</w:t>
      </w:r>
      <w:r w:rsidRPr="009C474A">
        <w:rPr>
          <w:rFonts w:hint="eastAsia"/>
          <w:color w:val="FF0000"/>
          <w:sz w:val="18"/>
        </w:rPr>
        <w:t>4</w:t>
      </w:r>
      <w:r w:rsidRPr="009C474A">
        <w:rPr>
          <w:rFonts w:hint="eastAsia"/>
          <w:color w:val="FF0000"/>
          <w:sz w:val="18"/>
        </w:rPr>
        <w:t>）</w:t>
      </w:r>
      <w:r w:rsidRPr="005B0781">
        <w:rPr>
          <w:rFonts w:hint="eastAsia"/>
          <w:sz w:val="18"/>
        </w:rPr>
        <w:t>资源税：海洋石油企业缴纳的部分归中央政府，其余部分归地方政府。</w:t>
      </w:r>
    </w:p>
    <w:p w:rsidR="009835B4" w:rsidRDefault="009835B4" w:rsidP="009835B4">
      <w:pPr>
        <w:spacing w:line="260" w:lineRule="exact"/>
        <w:ind w:left="318"/>
        <w:rPr>
          <w:rFonts w:hint="eastAsia"/>
          <w:sz w:val="18"/>
          <w:szCs w:val="18"/>
        </w:rPr>
      </w:pPr>
      <w:r w:rsidRPr="009C474A">
        <w:rPr>
          <w:rFonts w:hint="eastAsia"/>
          <w:color w:val="FF0000"/>
          <w:sz w:val="18"/>
          <w:szCs w:val="18"/>
        </w:rPr>
        <w:t>（</w:t>
      </w:r>
      <w:r w:rsidRPr="009C474A">
        <w:rPr>
          <w:rFonts w:hint="eastAsia"/>
          <w:color w:val="FF0000"/>
          <w:sz w:val="18"/>
          <w:szCs w:val="18"/>
        </w:rPr>
        <w:t>5</w:t>
      </w:r>
      <w:r w:rsidRPr="009C474A">
        <w:rPr>
          <w:rFonts w:hint="eastAsia"/>
          <w:color w:val="FF0000"/>
          <w:sz w:val="18"/>
          <w:szCs w:val="18"/>
        </w:rPr>
        <w:t>）</w:t>
      </w:r>
      <w:r w:rsidRPr="009C474A">
        <w:rPr>
          <w:rFonts w:hint="eastAsia"/>
          <w:sz w:val="18"/>
          <w:szCs w:val="18"/>
        </w:rPr>
        <w:t>印花税：股票交易印花税收入归中央政府，其他印花税收入归地方政府。</w:t>
      </w:r>
    </w:p>
    <w:p w:rsidR="009835B4" w:rsidRPr="009835B4" w:rsidRDefault="009835B4" w:rsidP="009835B4">
      <w:pPr>
        <w:spacing w:line="260" w:lineRule="exact"/>
        <w:ind w:left="318"/>
        <w:rPr>
          <w:rFonts w:hint="eastAsia"/>
          <w:sz w:val="18"/>
          <w:szCs w:val="18"/>
        </w:rPr>
      </w:pPr>
      <w:r w:rsidRPr="009C474A">
        <w:rPr>
          <w:rFonts w:hint="eastAsia"/>
          <w:color w:val="FF0000"/>
          <w:sz w:val="18"/>
          <w:szCs w:val="18"/>
        </w:rPr>
        <w:t>（</w:t>
      </w:r>
      <w:r w:rsidRPr="009C474A">
        <w:rPr>
          <w:rFonts w:hint="eastAsia"/>
          <w:color w:val="FF0000"/>
          <w:sz w:val="18"/>
          <w:szCs w:val="18"/>
        </w:rPr>
        <w:t>6</w:t>
      </w:r>
      <w:r w:rsidRPr="009C474A">
        <w:rPr>
          <w:rFonts w:hint="eastAsia"/>
          <w:color w:val="FF0000"/>
          <w:sz w:val="18"/>
          <w:szCs w:val="18"/>
        </w:rPr>
        <w:t>）城市维护建设税：各银行总行、各保险公司总公司</w:t>
      </w:r>
      <w:r>
        <w:rPr>
          <w:rFonts w:hint="eastAsia"/>
          <w:color w:val="FF0000"/>
          <w:sz w:val="18"/>
          <w:szCs w:val="18"/>
        </w:rPr>
        <w:t>和中国铁路总公司</w:t>
      </w:r>
      <w:r w:rsidRPr="009C474A">
        <w:rPr>
          <w:rFonts w:hint="eastAsia"/>
          <w:color w:val="FF0000"/>
          <w:sz w:val="18"/>
          <w:szCs w:val="18"/>
        </w:rPr>
        <w:t>集中缴纳的部分归中央政府，其余部分归地方政府。</w:t>
      </w:r>
    </w:p>
    <w:p w:rsidR="009835B4" w:rsidRDefault="009835B4" w:rsidP="009835B4">
      <w:pPr>
        <w:spacing w:line="260" w:lineRule="exact"/>
        <w:ind w:left="318"/>
        <w:rPr>
          <w:rFonts w:hint="eastAsia"/>
          <w:sz w:val="18"/>
          <w:szCs w:val="18"/>
        </w:rPr>
      </w:pPr>
      <w:r w:rsidRPr="009C474A">
        <w:rPr>
          <w:rFonts w:hint="eastAsia"/>
          <w:sz w:val="18"/>
          <w:szCs w:val="18"/>
        </w:rPr>
        <w:t>2</w:t>
      </w:r>
      <w:r w:rsidRPr="009C474A">
        <w:rPr>
          <w:rFonts w:hint="eastAsia"/>
          <w:sz w:val="18"/>
          <w:szCs w:val="18"/>
        </w:rPr>
        <w:t>．在西藏自治区，除了关税和进口环节的增值税、消费税以外，在该自治区征收的其他税收全部留给该自治区。</w:t>
      </w:r>
    </w:p>
    <w:p w:rsidR="000C53AF" w:rsidRDefault="000C53AF" w:rsidP="009835B4">
      <w:pPr>
        <w:spacing w:line="260" w:lineRule="exact"/>
        <w:ind w:left="315"/>
        <w:rPr>
          <w:rFonts w:hint="eastAsia"/>
          <w:sz w:val="18"/>
          <w:szCs w:val="18"/>
        </w:rPr>
      </w:pPr>
    </w:p>
    <w:p w:rsidR="009835B4" w:rsidRPr="000A3782" w:rsidRDefault="009835B4" w:rsidP="008B783A">
      <w:pPr>
        <w:spacing w:line="260" w:lineRule="exact"/>
        <w:ind w:left="315"/>
        <w:rPr>
          <w:rFonts w:ascii="宋体" w:hAnsi="宋体" w:hint="eastAsia"/>
          <w:sz w:val="18"/>
          <w:szCs w:val="18"/>
        </w:rPr>
      </w:pPr>
    </w:p>
    <w:p w:rsidR="000C53AF" w:rsidRPr="000A3782" w:rsidRDefault="000C53AF" w:rsidP="000C53AF">
      <w:pPr>
        <w:spacing w:line="260" w:lineRule="exact"/>
        <w:ind w:left="315"/>
        <w:rPr>
          <w:rFonts w:ascii="宋体" w:hAnsi="宋体" w:hint="eastAsia"/>
          <w:b/>
          <w:sz w:val="28"/>
        </w:rPr>
      </w:pPr>
    </w:p>
    <w:p w:rsidR="000C53AF" w:rsidRPr="000A3782" w:rsidRDefault="000C53AF" w:rsidP="000C53AF">
      <w:pPr>
        <w:spacing w:line="280" w:lineRule="exact"/>
        <w:jc w:val="center"/>
        <w:outlineLvl w:val="0"/>
        <w:rPr>
          <w:rFonts w:ascii="宋体" w:hAnsi="宋体" w:hint="eastAsia"/>
          <w:b/>
        </w:rPr>
      </w:pPr>
      <w:r w:rsidRPr="000A3782">
        <w:rPr>
          <w:rFonts w:ascii="宋体" w:hAnsi="宋体"/>
          <w:noProof/>
        </w:rPr>
        <w:pict>
          <v:line id="_x0000_s2337" style="position:absolute;left:0;text-align:left;z-index:251491840" from="578.1pt,5.6pt" to="578.1pt,21.2pt" o:allowincell="f"/>
        </w:pict>
      </w:r>
    </w:p>
    <w:p w:rsidR="000C53AF" w:rsidRPr="000A3782" w:rsidRDefault="000C53AF" w:rsidP="000C53AF">
      <w:pPr>
        <w:spacing w:line="280" w:lineRule="exact"/>
        <w:outlineLvl w:val="0"/>
        <w:rPr>
          <w:rFonts w:ascii="宋体" w:hAnsi="宋体" w:hint="eastAsia"/>
          <w:b/>
        </w:rPr>
      </w:pPr>
    </w:p>
    <w:p w:rsidR="000C53AF" w:rsidRPr="000A3782" w:rsidRDefault="000C53AF" w:rsidP="000C53AF">
      <w:pPr>
        <w:spacing w:line="280" w:lineRule="exact"/>
        <w:outlineLvl w:val="0"/>
        <w:rPr>
          <w:rFonts w:ascii="宋体" w:hAnsi="宋体" w:hint="eastAsia"/>
          <w:b/>
        </w:rPr>
      </w:pPr>
    </w:p>
    <w:p w:rsidR="000C53AF" w:rsidRPr="000A3782" w:rsidRDefault="000C53AF" w:rsidP="000C53AF">
      <w:pPr>
        <w:spacing w:line="280" w:lineRule="exact"/>
        <w:outlineLvl w:val="0"/>
        <w:rPr>
          <w:rFonts w:ascii="宋体" w:hAnsi="宋体" w:hint="eastAsia"/>
          <w:b/>
        </w:rPr>
      </w:pPr>
    </w:p>
    <w:p w:rsidR="000C53AF" w:rsidRPr="000A3782" w:rsidRDefault="000C53AF" w:rsidP="000C53AF">
      <w:pPr>
        <w:spacing w:line="280" w:lineRule="exact"/>
        <w:outlineLvl w:val="0"/>
        <w:rPr>
          <w:rFonts w:ascii="宋体" w:hAnsi="宋体" w:hint="eastAsia"/>
          <w:b/>
        </w:rPr>
      </w:pPr>
    </w:p>
    <w:p w:rsidR="000C53AF" w:rsidRPr="000A3782" w:rsidRDefault="000C53AF" w:rsidP="000C53AF">
      <w:pPr>
        <w:spacing w:line="280" w:lineRule="exact"/>
        <w:outlineLvl w:val="0"/>
        <w:rPr>
          <w:rFonts w:ascii="宋体" w:hAnsi="宋体" w:hint="eastAsia"/>
          <w:b/>
        </w:rPr>
      </w:pPr>
    </w:p>
    <w:p w:rsidR="000C53AF" w:rsidRPr="000A3782" w:rsidRDefault="000C53AF" w:rsidP="000C53AF">
      <w:pPr>
        <w:spacing w:line="280" w:lineRule="exact"/>
        <w:outlineLvl w:val="0"/>
        <w:rPr>
          <w:rFonts w:ascii="宋体" w:hAnsi="宋体" w:hint="eastAsia"/>
          <w:sz w:val="18"/>
        </w:rPr>
      </w:pPr>
    </w:p>
    <w:p w:rsidR="000C53AF" w:rsidRPr="000A3782" w:rsidRDefault="000C53AF" w:rsidP="000C53AF">
      <w:pPr>
        <w:spacing w:line="280" w:lineRule="exact"/>
        <w:outlineLvl w:val="0"/>
        <w:rPr>
          <w:rFonts w:ascii="宋体" w:hAnsi="宋体" w:hint="eastAsia"/>
          <w:sz w:val="18"/>
        </w:rPr>
      </w:pPr>
    </w:p>
    <w:p w:rsidR="00AC7F31" w:rsidRDefault="00AC7F31" w:rsidP="000C53AF">
      <w:pPr>
        <w:spacing w:line="280" w:lineRule="exact"/>
        <w:outlineLvl w:val="0"/>
        <w:rPr>
          <w:rFonts w:ascii="宋体" w:hAnsi="宋体" w:hint="eastAsia"/>
          <w:sz w:val="18"/>
        </w:rPr>
      </w:pPr>
    </w:p>
    <w:p w:rsidR="002F2D5C" w:rsidRPr="001D3D81" w:rsidRDefault="002F2D5C" w:rsidP="002F2D5C">
      <w:pPr>
        <w:jc w:val="center"/>
        <w:rPr>
          <w:rFonts w:hint="eastAsia"/>
          <w:b/>
          <w:sz w:val="28"/>
          <w:szCs w:val="28"/>
        </w:rPr>
      </w:pPr>
      <w:r w:rsidRPr="00FD52F0">
        <w:rPr>
          <w:rFonts w:hint="eastAsia"/>
          <w:b/>
          <w:sz w:val="28"/>
          <w:szCs w:val="28"/>
        </w:rPr>
        <w:t>（三）部分年份中国经</w:t>
      </w:r>
      <w:r>
        <w:rPr>
          <w:rFonts w:hint="eastAsia"/>
          <w:b/>
          <w:sz w:val="28"/>
          <w:szCs w:val="28"/>
        </w:rPr>
        <w:t>济</w:t>
      </w:r>
      <w:r w:rsidRPr="001D3D81">
        <w:rPr>
          <w:rFonts w:hint="eastAsia"/>
          <w:b/>
          <w:sz w:val="28"/>
          <w:szCs w:val="28"/>
        </w:rPr>
        <w:t>、财政和税收主要指标统计表</w:t>
      </w:r>
    </w:p>
    <w:tbl>
      <w:tblPr>
        <w:tblW w:w="0" w:type="auto"/>
        <w:tblInd w:w="648" w:type="dxa"/>
        <w:tblLayout w:type="fixed"/>
        <w:tblLook w:val="0000"/>
      </w:tblPr>
      <w:tblGrid>
        <w:gridCol w:w="900"/>
        <w:gridCol w:w="1756"/>
        <w:gridCol w:w="1222"/>
        <w:gridCol w:w="1410"/>
        <w:gridCol w:w="1786"/>
        <w:gridCol w:w="1986"/>
      </w:tblGrid>
      <w:tr w:rsidR="002F2D5C" w:rsidRPr="00082048" w:rsidTr="00AC3551">
        <w:tc>
          <w:tcPr>
            <w:tcW w:w="900" w:type="dxa"/>
            <w:tcBorders>
              <w:top w:val="single" w:sz="6" w:space="0" w:color="auto"/>
              <w:left w:val="nil"/>
              <w:bottom w:val="single" w:sz="6" w:space="0" w:color="auto"/>
              <w:right w:val="single" w:sz="6" w:space="0" w:color="auto"/>
            </w:tcBorders>
          </w:tcPr>
          <w:p w:rsidR="002F2D5C" w:rsidRPr="00082048" w:rsidRDefault="002F2D5C" w:rsidP="00AC3551">
            <w:pPr>
              <w:spacing w:line="260" w:lineRule="exact"/>
              <w:ind w:firstLineChars="100" w:firstLine="180"/>
              <w:rPr>
                <w:rFonts w:ascii="宋体" w:hAnsi="宋体"/>
                <w:sz w:val="18"/>
                <w:szCs w:val="18"/>
              </w:rPr>
            </w:pPr>
            <w:r w:rsidRPr="00082048">
              <w:rPr>
                <w:rFonts w:ascii="宋体" w:hAnsi="宋体" w:hint="eastAsia"/>
                <w:sz w:val="18"/>
                <w:szCs w:val="18"/>
              </w:rPr>
              <w:t>年份</w:t>
            </w:r>
          </w:p>
        </w:tc>
        <w:tc>
          <w:tcPr>
            <w:tcW w:w="1756" w:type="dxa"/>
            <w:tcBorders>
              <w:top w:val="single" w:sz="6" w:space="0" w:color="auto"/>
              <w:left w:val="single" w:sz="6" w:space="0" w:color="auto"/>
              <w:bottom w:val="nil"/>
              <w:right w:val="single" w:sz="6" w:space="0" w:color="auto"/>
            </w:tcBorders>
          </w:tcPr>
          <w:p w:rsidR="002F2D5C" w:rsidRPr="00082048" w:rsidRDefault="002F2D5C" w:rsidP="00AC3551">
            <w:pPr>
              <w:spacing w:line="260" w:lineRule="exact"/>
              <w:jc w:val="center"/>
              <w:rPr>
                <w:rFonts w:ascii="宋体" w:hAnsi="宋体" w:hint="eastAsia"/>
                <w:sz w:val="18"/>
                <w:szCs w:val="18"/>
              </w:rPr>
            </w:pPr>
            <w:r w:rsidRPr="00082048">
              <w:rPr>
                <w:rFonts w:ascii="宋体" w:hAnsi="宋体" w:hint="eastAsia"/>
                <w:sz w:val="18"/>
                <w:szCs w:val="18"/>
              </w:rPr>
              <w:t>国内生产总值</w:t>
            </w:r>
          </w:p>
          <w:p w:rsidR="002F2D5C" w:rsidRPr="00082048" w:rsidRDefault="002F2D5C" w:rsidP="00AC3551">
            <w:pPr>
              <w:spacing w:line="260" w:lineRule="exact"/>
              <w:jc w:val="center"/>
              <w:rPr>
                <w:rFonts w:ascii="宋体" w:hAnsi="宋体"/>
                <w:sz w:val="18"/>
                <w:szCs w:val="18"/>
              </w:rPr>
            </w:pPr>
            <w:r w:rsidRPr="00082048">
              <w:rPr>
                <w:rFonts w:ascii="宋体" w:hAnsi="宋体" w:hint="eastAsia"/>
                <w:sz w:val="18"/>
                <w:szCs w:val="18"/>
              </w:rPr>
              <w:t>（亿元）</w:t>
            </w:r>
          </w:p>
        </w:tc>
        <w:tc>
          <w:tcPr>
            <w:tcW w:w="1222" w:type="dxa"/>
            <w:tcBorders>
              <w:top w:val="single" w:sz="6" w:space="0" w:color="auto"/>
              <w:left w:val="single" w:sz="6" w:space="0" w:color="auto"/>
              <w:bottom w:val="single" w:sz="6" w:space="0" w:color="auto"/>
              <w:right w:val="single" w:sz="6" w:space="0" w:color="auto"/>
            </w:tcBorders>
          </w:tcPr>
          <w:p w:rsidR="002F2D5C" w:rsidRPr="00082048" w:rsidRDefault="002F2D5C" w:rsidP="00AC3551">
            <w:pPr>
              <w:spacing w:line="260" w:lineRule="exact"/>
              <w:jc w:val="center"/>
              <w:rPr>
                <w:rFonts w:ascii="宋体" w:hAnsi="宋体"/>
                <w:sz w:val="18"/>
                <w:szCs w:val="18"/>
              </w:rPr>
            </w:pPr>
            <w:r w:rsidRPr="00082048">
              <w:rPr>
                <w:rFonts w:ascii="宋体" w:hAnsi="宋体" w:hint="eastAsia"/>
                <w:sz w:val="18"/>
                <w:szCs w:val="18"/>
              </w:rPr>
              <w:t>财政收入</w:t>
            </w:r>
          </w:p>
          <w:p w:rsidR="002F2D5C" w:rsidRPr="00082048" w:rsidRDefault="002F2D5C" w:rsidP="00AC3551">
            <w:pPr>
              <w:spacing w:line="260" w:lineRule="exact"/>
              <w:jc w:val="center"/>
              <w:rPr>
                <w:rFonts w:ascii="宋体" w:hAnsi="宋体"/>
                <w:sz w:val="18"/>
                <w:szCs w:val="18"/>
              </w:rPr>
            </w:pPr>
            <w:r w:rsidRPr="00082048">
              <w:rPr>
                <w:rFonts w:ascii="宋体" w:hAnsi="宋体" w:hint="eastAsia"/>
                <w:sz w:val="18"/>
                <w:szCs w:val="18"/>
              </w:rPr>
              <w:t>（亿元）</w:t>
            </w:r>
          </w:p>
        </w:tc>
        <w:tc>
          <w:tcPr>
            <w:tcW w:w="1410" w:type="dxa"/>
            <w:tcBorders>
              <w:top w:val="single" w:sz="6" w:space="0" w:color="auto"/>
              <w:left w:val="single" w:sz="6" w:space="0" w:color="auto"/>
              <w:bottom w:val="single" w:sz="6" w:space="0" w:color="auto"/>
              <w:right w:val="single" w:sz="6" w:space="0" w:color="auto"/>
            </w:tcBorders>
          </w:tcPr>
          <w:p w:rsidR="002F2D5C" w:rsidRPr="00082048" w:rsidRDefault="002F2D5C" w:rsidP="00AC3551">
            <w:pPr>
              <w:spacing w:line="260" w:lineRule="exact"/>
              <w:jc w:val="center"/>
              <w:rPr>
                <w:rFonts w:ascii="宋体" w:hAnsi="宋体"/>
                <w:sz w:val="18"/>
                <w:szCs w:val="18"/>
              </w:rPr>
            </w:pPr>
            <w:r w:rsidRPr="00082048">
              <w:rPr>
                <w:rFonts w:ascii="宋体" w:hAnsi="宋体" w:hint="eastAsia"/>
                <w:sz w:val="18"/>
                <w:szCs w:val="18"/>
              </w:rPr>
              <w:t>税收收入</w:t>
            </w:r>
          </w:p>
          <w:p w:rsidR="002F2D5C" w:rsidRPr="00082048" w:rsidRDefault="002F2D5C" w:rsidP="00AC3551">
            <w:pPr>
              <w:spacing w:line="260" w:lineRule="exact"/>
              <w:jc w:val="center"/>
              <w:rPr>
                <w:rFonts w:ascii="宋体" w:hAnsi="宋体"/>
                <w:sz w:val="18"/>
                <w:szCs w:val="18"/>
              </w:rPr>
            </w:pPr>
            <w:r w:rsidRPr="00082048">
              <w:rPr>
                <w:rFonts w:ascii="宋体" w:hAnsi="宋体" w:hint="eastAsia"/>
                <w:sz w:val="18"/>
                <w:szCs w:val="18"/>
              </w:rPr>
              <w:t>（亿元）</w:t>
            </w:r>
          </w:p>
        </w:tc>
        <w:tc>
          <w:tcPr>
            <w:tcW w:w="1786" w:type="dxa"/>
            <w:tcBorders>
              <w:top w:val="single" w:sz="6" w:space="0" w:color="auto"/>
              <w:left w:val="single" w:sz="6" w:space="0" w:color="auto"/>
              <w:bottom w:val="single" w:sz="6" w:space="0" w:color="auto"/>
              <w:right w:val="single" w:sz="6" w:space="0" w:color="auto"/>
            </w:tcBorders>
          </w:tcPr>
          <w:p w:rsidR="002F2D5C" w:rsidRPr="00082048" w:rsidRDefault="002F2D5C" w:rsidP="00AC3551">
            <w:pPr>
              <w:spacing w:line="260" w:lineRule="exact"/>
              <w:jc w:val="center"/>
              <w:rPr>
                <w:rFonts w:ascii="宋体" w:hAnsi="宋体"/>
                <w:sz w:val="18"/>
                <w:szCs w:val="18"/>
              </w:rPr>
            </w:pPr>
            <w:r w:rsidRPr="00082048">
              <w:rPr>
                <w:rFonts w:ascii="宋体" w:hAnsi="宋体" w:hint="eastAsia"/>
                <w:sz w:val="18"/>
                <w:szCs w:val="18"/>
              </w:rPr>
              <w:t>税收收入占财政</w:t>
            </w:r>
          </w:p>
          <w:p w:rsidR="002F2D5C" w:rsidRPr="00082048" w:rsidRDefault="002F2D5C" w:rsidP="00AC3551">
            <w:pPr>
              <w:spacing w:line="260" w:lineRule="exact"/>
              <w:jc w:val="center"/>
              <w:rPr>
                <w:rFonts w:ascii="宋体" w:hAnsi="宋体"/>
                <w:sz w:val="18"/>
                <w:szCs w:val="18"/>
              </w:rPr>
            </w:pPr>
            <w:r w:rsidRPr="00082048">
              <w:rPr>
                <w:rFonts w:ascii="宋体" w:hAnsi="宋体" w:hint="eastAsia"/>
                <w:sz w:val="18"/>
                <w:szCs w:val="18"/>
              </w:rPr>
              <w:t>收入的比重（</w:t>
            </w:r>
            <w:r w:rsidRPr="00082048">
              <w:rPr>
                <w:rFonts w:ascii="宋体" w:hAnsi="宋体"/>
                <w:sz w:val="18"/>
                <w:szCs w:val="18"/>
              </w:rPr>
              <w:t>%</w:t>
            </w:r>
            <w:r w:rsidRPr="00082048">
              <w:rPr>
                <w:rFonts w:ascii="宋体" w:hAnsi="宋体" w:hint="eastAsia"/>
                <w:sz w:val="18"/>
                <w:szCs w:val="18"/>
              </w:rPr>
              <w:t>）</w:t>
            </w:r>
          </w:p>
        </w:tc>
        <w:tc>
          <w:tcPr>
            <w:tcW w:w="1986" w:type="dxa"/>
            <w:tcBorders>
              <w:top w:val="single" w:sz="6" w:space="0" w:color="auto"/>
              <w:left w:val="single" w:sz="6" w:space="0" w:color="auto"/>
              <w:bottom w:val="single" w:sz="6" w:space="0" w:color="auto"/>
              <w:right w:val="nil"/>
            </w:tcBorders>
          </w:tcPr>
          <w:p w:rsidR="002F2D5C" w:rsidRPr="00082048" w:rsidRDefault="002F2D5C" w:rsidP="00AC3551">
            <w:pPr>
              <w:pStyle w:val="ac"/>
              <w:adjustRightInd/>
              <w:spacing w:line="260" w:lineRule="exact"/>
              <w:jc w:val="center"/>
              <w:rPr>
                <w:rFonts w:ascii="宋体" w:eastAsia="宋体" w:hAnsi="宋体"/>
                <w:b w:val="0"/>
                <w:kern w:val="2"/>
                <w:sz w:val="18"/>
                <w:szCs w:val="18"/>
              </w:rPr>
            </w:pPr>
            <w:r w:rsidRPr="00082048">
              <w:rPr>
                <w:rFonts w:ascii="宋体" w:eastAsia="宋体" w:hAnsi="宋体" w:hint="eastAsia"/>
                <w:b w:val="0"/>
                <w:kern w:val="2"/>
                <w:sz w:val="18"/>
                <w:szCs w:val="18"/>
              </w:rPr>
              <w:t>税收收入占国内生产</w:t>
            </w:r>
          </w:p>
          <w:p w:rsidR="002F2D5C" w:rsidRPr="00082048" w:rsidRDefault="002F2D5C" w:rsidP="00AC3551">
            <w:pPr>
              <w:spacing w:line="260" w:lineRule="exact"/>
              <w:jc w:val="center"/>
              <w:rPr>
                <w:rFonts w:ascii="宋体" w:hAnsi="宋体"/>
                <w:sz w:val="18"/>
                <w:szCs w:val="18"/>
              </w:rPr>
            </w:pPr>
            <w:r w:rsidRPr="00082048">
              <w:rPr>
                <w:rFonts w:ascii="宋体" w:hAnsi="宋体" w:hint="eastAsia"/>
                <w:sz w:val="18"/>
                <w:szCs w:val="18"/>
              </w:rPr>
              <w:t>总值的比重（</w:t>
            </w:r>
            <w:r w:rsidRPr="00082048">
              <w:rPr>
                <w:rFonts w:ascii="宋体" w:hAnsi="宋体"/>
                <w:sz w:val="18"/>
                <w:szCs w:val="18"/>
              </w:rPr>
              <w:t>%</w:t>
            </w:r>
            <w:r w:rsidRPr="00082048">
              <w:rPr>
                <w:rFonts w:ascii="宋体" w:hAnsi="宋体" w:hint="eastAsia"/>
                <w:sz w:val="18"/>
                <w:szCs w:val="18"/>
              </w:rPr>
              <w:t>）</w:t>
            </w:r>
          </w:p>
        </w:tc>
      </w:tr>
      <w:tr w:rsidR="002F2D5C" w:rsidRPr="00082048" w:rsidTr="00AC3551">
        <w:tc>
          <w:tcPr>
            <w:tcW w:w="900" w:type="dxa"/>
          </w:tcPr>
          <w:p w:rsidR="002F2D5C" w:rsidRPr="00082048" w:rsidRDefault="002F2D5C" w:rsidP="00AC3551">
            <w:pPr>
              <w:spacing w:line="260" w:lineRule="exact"/>
              <w:rPr>
                <w:rFonts w:ascii="宋体" w:hAnsi="宋体"/>
                <w:sz w:val="18"/>
                <w:szCs w:val="18"/>
              </w:rPr>
            </w:pPr>
            <w:r w:rsidRPr="00082048">
              <w:rPr>
                <w:rFonts w:ascii="宋体" w:hAnsi="宋体"/>
                <w:sz w:val="18"/>
                <w:szCs w:val="18"/>
              </w:rPr>
              <w:t xml:space="preserve"> 1950</w:t>
            </w:r>
          </w:p>
        </w:tc>
        <w:tc>
          <w:tcPr>
            <w:tcW w:w="1756" w:type="dxa"/>
            <w:tcBorders>
              <w:top w:val="single" w:sz="6" w:space="0" w:color="auto"/>
              <w:left w:val="single" w:sz="6" w:space="0" w:color="auto"/>
              <w:bottom w:val="nil"/>
              <w:right w:val="nil"/>
            </w:tcBorders>
          </w:tcPr>
          <w:p w:rsidR="002F2D5C" w:rsidRPr="00082048" w:rsidRDefault="002F2D5C" w:rsidP="00AC3551">
            <w:pPr>
              <w:spacing w:line="260" w:lineRule="exact"/>
              <w:ind w:firstLineChars="498" w:firstLine="896"/>
              <w:rPr>
                <w:rFonts w:ascii="宋体" w:hAnsi="宋体"/>
                <w:sz w:val="18"/>
                <w:szCs w:val="18"/>
              </w:rPr>
            </w:pPr>
            <w:r w:rsidRPr="00082048">
              <w:rPr>
                <w:rFonts w:ascii="宋体" w:hAnsi="宋体"/>
                <w:sz w:val="18"/>
                <w:szCs w:val="18"/>
              </w:rPr>
              <w:t>575.5</w:t>
            </w:r>
          </w:p>
        </w:tc>
        <w:tc>
          <w:tcPr>
            <w:tcW w:w="1222" w:type="dxa"/>
          </w:tcPr>
          <w:p w:rsidR="002F2D5C" w:rsidRPr="00082048" w:rsidRDefault="002F2D5C" w:rsidP="00AC3551">
            <w:pPr>
              <w:spacing w:line="260" w:lineRule="exact"/>
              <w:jc w:val="center"/>
              <w:rPr>
                <w:rFonts w:ascii="宋体" w:hAnsi="宋体"/>
                <w:sz w:val="18"/>
                <w:szCs w:val="18"/>
              </w:rPr>
            </w:pPr>
            <w:r w:rsidRPr="00082048">
              <w:rPr>
                <w:rFonts w:ascii="宋体" w:hAnsi="宋体" w:hint="eastAsia"/>
                <w:sz w:val="18"/>
                <w:szCs w:val="18"/>
              </w:rPr>
              <w:t xml:space="preserve">    </w:t>
            </w:r>
            <w:r w:rsidRPr="00082048">
              <w:rPr>
                <w:rFonts w:ascii="宋体" w:hAnsi="宋体"/>
                <w:sz w:val="18"/>
                <w:szCs w:val="18"/>
              </w:rPr>
              <w:t>6</w:t>
            </w:r>
            <w:r w:rsidRPr="00082048">
              <w:rPr>
                <w:rFonts w:ascii="宋体" w:hAnsi="宋体" w:hint="eastAsia"/>
                <w:sz w:val="18"/>
                <w:szCs w:val="18"/>
              </w:rPr>
              <w:t>2</w:t>
            </w:r>
            <w:r w:rsidRPr="00082048">
              <w:rPr>
                <w:rFonts w:ascii="宋体" w:hAnsi="宋体"/>
                <w:sz w:val="18"/>
                <w:szCs w:val="18"/>
              </w:rPr>
              <w:t>.2</w:t>
            </w:r>
          </w:p>
        </w:tc>
        <w:tc>
          <w:tcPr>
            <w:tcW w:w="1410" w:type="dxa"/>
          </w:tcPr>
          <w:p w:rsidR="002F2D5C" w:rsidRPr="00082048" w:rsidRDefault="002F2D5C" w:rsidP="00AC3551">
            <w:pPr>
              <w:pStyle w:val="ac"/>
              <w:adjustRightInd/>
              <w:spacing w:line="260" w:lineRule="exact"/>
              <w:ind w:left="-348"/>
              <w:jc w:val="center"/>
              <w:rPr>
                <w:rFonts w:ascii="宋体" w:eastAsia="宋体" w:hAnsi="宋体"/>
                <w:b w:val="0"/>
                <w:kern w:val="2"/>
                <w:sz w:val="18"/>
                <w:szCs w:val="18"/>
              </w:rPr>
            </w:pPr>
            <w:r w:rsidRPr="00082048">
              <w:rPr>
                <w:rFonts w:ascii="宋体" w:eastAsia="宋体" w:hAnsi="宋体" w:hint="eastAsia"/>
                <w:kern w:val="2"/>
                <w:sz w:val="18"/>
                <w:szCs w:val="18"/>
              </w:rPr>
              <w:t xml:space="preserve">   </w:t>
            </w:r>
            <w:r w:rsidR="00082048">
              <w:rPr>
                <w:rFonts w:ascii="宋体" w:eastAsia="宋体" w:hAnsi="宋体" w:hint="eastAsia"/>
                <w:kern w:val="2"/>
                <w:sz w:val="18"/>
                <w:szCs w:val="18"/>
              </w:rPr>
              <w:t xml:space="preserve">   </w:t>
            </w:r>
            <w:r w:rsidRPr="00082048">
              <w:rPr>
                <w:rFonts w:ascii="宋体" w:eastAsia="宋体" w:hAnsi="宋体"/>
                <w:b w:val="0"/>
                <w:kern w:val="2"/>
                <w:sz w:val="18"/>
                <w:szCs w:val="18"/>
              </w:rPr>
              <w:t>49.0</w:t>
            </w:r>
          </w:p>
        </w:tc>
        <w:tc>
          <w:tcPr>
            <w:tcW w:w="1786" w:type="dxa"/>
          </w:tcPr>
          <w:p w:rsidR="002F2D5C" w:rsidRPr="00082048" w:rsidRDefault="002F2D5C" w:rsidP="00AC3551">
            <w:pPr>
              <w:spacing w:line="260" w:lineRule="exact"/>
              <w:jc w:val="center"/>
              <w:rPr>
                <w:rFonts w:ascii="宋体" w:hAnsi="宋体" w:hint="eastAsia"/>
                <w:sz w:val="18"/>
                <w:szCs w:val="18"/>
              </w:rPr>
            </w:pPr>
            <w:r w:rsidRPr="00082048">
              <w:rPr>
                <w:rFonts w:ascii="宋体" w:hAnsi="宋体"/>
                <w:sz w:val="18"/>
                <w:szCs w:val="18"/>
              </w:rPr>
              <w:t>7</w:t>
            </w:r>
            <w:r w:rsidRPr="00082048">
              <w:rPr>
                <w:rFonts w:ascii="宋体" w:hAnsi="宋体" w:hint="eastAsia"/>
                <w:sz w:val="18"/>
                <w:szCs w:val="18"/>
              </w:rPr>
              <w:t>8.8</w:t>
            </w:r>
          </w:p>
        </w:tc>
        <w:tc>
          <w:tcPr>
            <w:tcW w:w="1986" w:type="dxa"/>
          </w:tcPr>
          <w:p w:rsidR="002F2D5C" w:rsidRPr="00082048" w:rsidRDefault="002F2D5C" w:rsidP="00AC3551">
            <w:pPr>
              <w:spacing w:line="260" w:lineRule="exact"/>
              <w:jc w:val="center"/>
              <w:rPr>
                <w:rFonts w:ascii="宋体" w:hAnsi="宋体"/>
                <w:sz w:val="18"/>
                <w:szCs w:val="18"/>
              </w:rPr>
            </w:pPr>
            <w:r w:rsidRPr="00082048">
              <w:rPr>
                <w:rFonts w:ascii="宋体" w:hAnsi="宋体" w:hint="eastAsia"/>
                <w:sz w:val="18"/>
                <w:szCs w:val="18"/>
              </w:rPr>
              <w:t xml:space="preserve"> </w:t>
            </w:r>
            <w:r w:rsidRPr="00082048">
              <w:rPr>
                <w:rFonts w:ascii="宋体" w:hAnsi="宋体"/>
                <w:sz w:val="18"/>
                <w:szCs w:val="18"/>
              </w:rPr>
              <w:t>8.5</w:t>
            </w:r>
          </w:p>
        </w:tc>
      </w:tr>
      <w:tr w:rsidR="002F2D5C" w:rsidRPr="00082048" w:rsidTr="00AC3551">
        <w:tc>
          <w:tcPr>
            <w:tcW w:w="900" w:type="dxa"/>
          </w:tcPr>
          <w:p w:rsidR="002F2D5C" w:rsidRPr="00082048" w:rsidRDefault="002F2D5C" w:rsidP="00AC3551">
            <w:pPr>
              <w:spacing w:line="260" w:lineRule="exact"/>
              <w:rPr>
                <w:rFonts w:ascii="宋体" w:hAnsi="宋体"/>
                <w:sz w:val="18"/>
                <w:szCs w:val="18"/>
              </w:rPr>
            </w:pPr>
            <w:r w:rsidRPr="00082048">
              <w:rPr>
                <w:rFonts w:ascii="宋体" w:hAnsi="宋体"/>
                <w:sz w:val="18"/>
                <w:szCs w:val="18"/>
              </w:rPr>
              <w:t xml:space="preserve"> 1955</w:t>
            </w:r>
          </w:p>
        </w:tc>
        <w:tc>
          <w:tcPr>
            <w:tcW w:w="1756" w:type="dxa"/>
            <w:tcBorders>
              <w:top w:val="nil"/>
              <w:left w:val="single" w:sz="6" w:space="0" w:color="auto"/>
              <w:bottom w:val="nil"/>
              <w:right w:val="nil"/>
            </w:tcBorders>
          </w:tcPr>
          <w:p w:rsidR="002F2D5C" w:rsidRPr="002516B3" w:rsidRDefault="002516B3" w:rsidP="00AC3551">
            <w:pPr>
              <w:spacing w:line="260" w:lineRule="exact"/>
              <w:ind w:firstLineChars="493" w:firstLine="887"/>
              <w:rPr>
                <w:rFonts w:ascii="宋体" w:hAnsi="宋体"/>
                <w:color w:val="FF0000"/>
                <w:sz w:val="18"/>
                <w:szCs w:val="18"/>
              </w:rPr>
            </w:pPr>
            <w:r w:rsidRPr="002516B3">
              <w:rPr>
                <w:rFonts w:ascii="宋体" w:hAnsi="宋体"/>
                <w:color w:val="FF0000"/>
                <w:sz w:val="18"/>
                <w:szCs w:val="18"/>
              </w:rPr>
              <w:t>91</w:t>
            </w:r>
            <w:r w:rsidRPr="002516B3">
              <w:rPr>
                <w:rFonts w:ascii="宋体" w:hAnsi="宋体" w:hint="eastAsia"/>
                <w:color w:val="FF0000"/>
                <w:sz w:val="18"/>
                <w:szCs w:val="18"/>
              </w:rPr>
              <w:t>2</w:t>
            </w:r>
            <w:r w:rsidR="002F2D5C" w:rsidRPr="002516B3">
              <w:rPr>
                <w:rFonts w:ascii="宋体" w:hAnsi="宋体"/>
                <w:color w:val="FF0000"/>
                <w:sz w:val="18"/>
                <w:szCs w:val="18"/>
              </w:rPr>
              <w:t>.0</w:t>
            </w:r>
          </w:p>
        </w:tc>
        <w:tc>
          <w:tcPr>
            <w:tcW w:w="1222" w:type="dxa"/>
          </w:tcPr>
          <w:p w:rsidR="002F2D5C" w:rsidRPr="00082048" w:rsidRDefault="002F2D5C" w:rsidP="00AC3551">
            <w:pPr>
              <w:spacing w:line="260" w:lineRule="exact"/>
              <w:jc w:val="center"/>
              <w:rPr>
                <w:rFonts w:ascii="宋体" w:hAnsi="宋体" w:hint="eastAsia"/>
                <w:sz w:val="18"/>
                <w:szCs w:val="18"/>
              </w:rPr>
            </w:pPr>
            <w:r w:rsidRPr="00082048">
              <w:rPr>
                <w:rFonts w:ascii="宋体" w:hAnsi="宋体" w:hint="eastAsia"/>
                <w:sz w:val="18"/>
                <w:szCs w:val="18"/>
              </w:rPr>
              <w:t xml:space="preserve">   </w:t>
            </w:r>
            <w:r w:rsidRPr="00082048">
              <w:rPr>
                <w:rFonts w:ascii="宋体" w:hAnsi="宋体"/>
                <w:sz w:val="18"/>
                <w:szCs w:val="18"/>
              </w:rPr>
              <w:t>2</w:t>
            </w:r>
            <w:r w:rsidRPr="00082048">
              <w:rPr>
                <w:rFonts w:ascii="宋体" w:hAnsi="宋体" w:hint="eastAsia"/>
                <w:sz w:val="18"/>
                <w:szCs w:val="18"/>
              </w:rPr>
              <w:t>49.3</w:t>
            </w:r>
          </w:p>
        </w:tc>
        <w:tc>
          <w:tcPr>
            <w:tcW w:w="1410" w:type="dxa"/>
          </w:tcPr>
          <w:p w:rsidR="002F2D5C" w:rsidRPr="00082048" w:rsidRDefault="002F2D5C" w:rsidP="00AC3551">
            <w:pPr>
              <w:spacing w:line="260" w:lineRule="exact"/>
              <w:jc w:val="center"/>
              <w:rPr>
                <w:rFonts w:ascii="宋体" w:hAnsi="宋体"/>
                <w:sz w:val="18"/>
                <w:szCs w:val="18"/>
              </w:rPr>
            </w:pPr>
            <w:r w:rsidRPr="00082048">
              <w:rPr>
                <w:rFonts w:ascii="宋体" w:hAnsi="宋体" w:hint="eastAsia"/>
                <w:sz w:val="18"/>
                <w:szCs w:val="18"/>
              </w:rPr>
              <w:t xml:space="preserve">  </w:t>
            </w:r>
            <w:r w:rsidRPr="00082048">
              <w:rPr>
                <w:rFonts w:ascii="宋体" w:hAnsi="宋体"/>
                <w:sz w:val="18"/>
                <w:szCs w:val="18"/>
              </w:rPr>
              <w:t>127.5</w:t>
            </w:r>
          </w:p>
        </w:tc>
        <w:tc>
          <w:tcPr>
            <w:tcW w:w="1786" w:type="dxa"/>
          </w:tcPr>
          <w:p w:rsidR="002F2D5C" w:rsidRPr="00082048" w:rsidRDefault="002F2D5C" w:rsidP="00AC3551">
            <w:pPr>
              <w:spacing w:line="260" w:lineRule="exact"/>
              <w:jc w:val="center"/>
              <w:rPr>
                <w:rFonts w:ascii="宋体" w:hAnsi="宋体" w:hint="eastAsia"/>
                <w:sz w:val="18"/>
                <w:szCs w:val="18"/>
              </w:rPr>
            </w:pPr>
            <w:r w:rsidRPr="00082048">
              <w:rPr>
                <w:rFonts w:ascii="宋体" w:hAnsi="宋体" w:hint="eastAsia"/>
                <w:sz w:val="18"/>
                <w:szCs w:val="18"/>
              </w:rPr>
              <w:t>51.1</w:t>
            </w:r>
          </w:p>
        </w:tc>
        <w:tc>
          <w:tcPr>
            <w:tcW w:w="1986" w:type="dxa"/>
          </w:tcPr>
          <w:p w:rsidR="002F2D5C" w:rsidRPr="00082048" w:rsidRDefault="002F2D5C" w:rsidP="00AC3551">
            <w:pPr>
              <w:spacing w:line="260" w:lineRule="exact"/>
              <w:jc w:val="center"/>
              <w:rPr>
                <w:rFonts w:ascii="宋体" w:hAnsi="宋体"/>
                <w:sz w:val="18"/>
                <w:szCs w:val="18"/>
              </w:rPr>
            </w:pPr>
            <w:r w:rsidRPr="00082048">
              <w:rPr>
                <w:rFonts w:ascii="宋体" w:hAnsi="宋体"/>
                <w:sz w:val="18"/>
                <w:szCs w:val="18"/>
              </w:rPr>
              <w:t>14.0</w:t>
            </w:r>
          </w:p>
        </w:tc>
      </w:tr>
      <w:tr w:rsidR="002F2D5C" w:rsidRPr="00082048" w:rsidTr="00AC3551">
        <w:tc>
          <w:tcPr>
            <w:tcW w:w="900" w:type="dxa"/>
          </w:tcPr>
          <w:p w:rsidR="002F2D5C" w:rsidRPr="00082048" w:rsidRDefault="002F2D5C" w:rsidP="00AC3551">
            <w:pPr>
              <w:spacing w:line="260" w:lineRule="exact"/>
              <w:rPr>
                <w:rFonts w:ascii="宋体" w:hAnsi="宋体"/>
                <w:sz w:val="18"/>
                <w:szCs w:val="18"/>
              </w:rPr>
            </w:pPr>
            <w:r w:rsidRPr="00082048">
              <w:rPr>
                <w:rFonts w:ascii="宋体" w:hAnsi="宋体"/>
                <w:sz w:val="18"/>
                <w:szCs w:val="18"/>
              </w:rPr>
              <w:t xml:space="preserve"> 1960</w:t>
            </w:r>
          </w:p>
        </w:tc>
        <w:tc>
          <w:tcPr>
            <w:tcW w:w="1756" w:type="dxa"/>
            <w:tcBorders>
              <w:top w:val="nil"/>
              <w:left w:val="single" w:sz="6" w:space="0" w:color="auto"/>
              <w:bottom w:val="nil"/>
              <w:right w:val="nil"/>
            </w:tcBorders>
          </w:tcPr>
          <w:p w:rsidR="002F2D5C" w:rsidRPr="002516B3" w:rsidRDefault="002516B3" w:rsidP="00AC3551">
            <w:pPr>
              <w:spacing w:line="260" w:lineRule="exact"/>
              <w:ind w:firstLineChars="449" w:firstLine="808"/>
              <w:rPr>
                <w:rFonts w:ascii="宋体" w:hAnsi="宋体"/>
                <w:color w:val="FF0000"/>
                <w:sz w:val="18"/>
                <w:szCs w:val="18"/>
              </w:rPr>
            </w:pPr>
            <w:r w:rsidRPr="002516B3">
              <w:rPr>
                <w:rFonts w:ascii="宋体" w:hAnsi="宋体"/>
                <w:color w:val="FF0000"/>
                <w:sz w:val="18"/>
                <w:szCs w:val="18"/>
              </w:rPr>
              <w:t>14</w:t>
            </w:r>
            <w:r w:rsidRPr="002516B3">
              <w:rPr>
                <w:rFonts w:ascii="宋体" w:hAnsi="宋体" w:hint="eastAsia"/>
                <w:color w:val="FF0000"/>
                <w:sz w:val="18"/>
                <w:szCs w:val="18"/>
              </w:rPr>
              <w:t>70</w:t>
            </w:r>
            <w:r w:rsidR="002F2D5C" w:rsidRPr="002516B3">
              <w:rPr>
                <w:rFonts w:ascii="宋体" w:hAnsi="宋体"/>
                <w:color w:val="FF0000"/>
                <w:sz w:val="18"/>
                <w:szCs w:val="18"/>
              </w:rPr>
              <w:t>.0</w:t>
            </w:r>
          </w:p>
        </w:tc>
        <w:tc>
          <w:tcPr>
            <w:tcW w:w="1222" w:type="dxa"/>
          </w:tcPr>
          <w:p w:rsidR="002F2D5C" w:rsidRPr="00082048" w:rsidRDefault="002F2D5C" w:rsidP="00AC3551">
            <w:pPr>
              <w:spacing w:line="260" w:lineRule="exact"/>
              <w:jc w:val="center"/>
              <w:rPr>
                <w:rFonts w:ascii="宋体" w:hAnsi="宋体"/>
                <w:sz w:val="18"/>
                <w:szCs w:val="18"/>
              </w:rPr>
            </w:pPr>
            <w:r w:rsidRPr="00082048">
              <w:rPr>
                <w:rFonts w:ascii="宋体" w:hAnsi="宋体" w:hint="eastAsia"/>
                <w:sz w:val="18"/>
                <w:szCs w:val="18"/>
              </w:rPr>
              <w:t xml:space="preserve">   </w:t>
            </w:r>
            <w:r w:rsidRPr="00082048">
              <w:rPr>
                <w:rFonts w:ascii="宋体" w:hAnsi="宋体"/>
                <w:sz w:val="18"/>
                <w:szCs w:val="18"/>
              </w:rPr>
              <w:t>572.3</w:t>
            </w:r>
          </w:p>
        </w:tc>
        <w:tc>
          <w:tcPr>
            <w:tcW w:w="1410" w:type="dxa"/>
          </w:tcPr>
          <w:p w:rsidR="002F2D5C" w:rsidRPr="00082048" w:rsidRDefault="002F2D5C" w:rsidP="00AC3551">
            <w:pPr>
              <w:spacing w:line="260" w:lineRule="exact"/>
              <w:jc w:val="center"/>
              <w:rPr>
                <w:rFonts w:ascii="宋体" w:hAnsi="宋体"/>
                <w:sz w:val="18"/>
                <w:szCs w:val="18"/>
              </w:rPr>
            </w:pPr>
            <w:r w:rsidRPr="00082048">
              <w:rPr>
                <w:rFonts w:ascii="宋体" w:hAnsi="宋体" w:hint="eastAsia"/>
                <w:sz w:val="18"/>
                <w:szCs w:val="18"/>
              </w:rPr>
              <w:t xml:space="preserve">  </w:t>
            </w:r>
            <w:r w:rsidRPr="00082048">
              <w:rPr>
                <w:rFonts w:ascii="宋体" w:hAnsi="宋体"/>
                <w:sz w:val="18"/>
                <w:szCs w:val="18"/>
              </w:rPr>
              <w:t>203.7</w:t>
            </w:r>
          </w:p>
        </w:tc>
        <w:tc>
          <w:tcPr>
            <w:tcW w:w="1786" w:type="dxa"/>
          </w:tcPr>
          <w:p w:rsidR="002F2D5C" w:rsidRPr="00082048" w:rsidRDefault="002F2D5C" w:rsidP="00AC3551">
            <w:pPr>
              <w:spacing w:line="260" w:lineRule="exact"/>
              <w:jc w:val="center"/>
              <w:rPr>
                <w:rFonts w:ascii="宋体" w:hAnsi="宋体"/>
                <w:sz w:val="18"/>
                <w:szCs w:val="18"/>
              </w:rPr>
            </w:pPr>
            <w:r w:rsidRPr="00082048">
              <w:rPr>
                <w:rFonts w:ascii="宋体" w:hAnsi="宋体"/>
                <w:sz w:val="18"/>
                <w:szCs w:val="18"/>
              </w:rPr>
              <w:t>35.6</w:t>
            </w:r>
          </w:p>
        </w:tc>
        <w:tc>
          <w:tcPr>
            <w:tcW w:w="1986" w:type="dxa"/>
          </w:tcPr>
          <w:p w:rsidR="002F2D5C" w:rsidRPr="00C255DB" w:rsidRDefault="00C255DB" w:rsidP="00AC3551">
            <w:pPr>
              <w:spacing w:line="260" w:lineRule="exact"/>
              <w:jc w:val="center"/>
              <w:rPr>
                <w:rFonts w:ascii="宋体" w:hAnsi="宋体"/>
                <w:color w:val="FF0000"/>
                <w:sz w:val="18"/>
                <w:szCs w:val="18"/>
              </w:rPr>
            </w:pPr>
            <w:r w:rsidRPr="00C255DB">
              <w:rPr>
                <w:rFonts w:ascii="宋体" w:hAnsi="宋体"/>
                <w:color w:val="FF0000"/>
                <w:sz w:val="18"/>
                <w:szCs w:val="18"/>
              </w:rPr>
              <w:t>1</w:t>
            </w:r>
            <w:r w:rsidRPr="00C255DB">
              <w:rPr>
                <w:rFonts w:ascii="宋体" w:hAnsi="宋体" w:hint="eastAsia"/>
                <w:color w:val="FF0000"/>
                <w:sz w:val="18"/>
                <w:szCs w:val="18"/>
              </w:rPr>
              <w:t>3.9</w:t>
            </w:r>
          </w:p>
        </w:tc>
      </w:tr>
      <w:tr w:rsidR="002F2D5C" w:rsidRPr="00082048" w:rsidTr="00AC3551">
        <w:tc>
          <w:tcPr>
            <w:tcW w:w="900" w:type="dxa"/>
          </w:tcPr>
          <w:p w:rsidR="002F2D5C" w:rsidRPr="00082048" w:rsidRDefault="002F2D5C" w:rsidP="00AC3551">
            <w:pPr>
              <w:spacing w:line="260" w:lineRule="exact"/>
              <w:rPr>
                <w:rFonts w:ascii="宋体" w:hAnsi="宋体"/>
                <w:sz w:val="18"/>
                <w:szCs w:val="18"/>
              </w:rPr>
            </w:pPr>
            <w:r w:rsidRPr="00082048">
              <w:rPr>
                <w:rFonts w:ascii="宋体" w:hAnsi="宋体"/>
                <w:sz w:val="18"/>
                <w:szCs w:val="18"/>
              </w:rPr>
              <w:t xml:space="preserve"> 1965</w:t>
            </w:r>
          </w:p>
        </w:tc>
        <w:tc>
          <w:tcPr>
            <w:tcW w:w="1756" w:type="dxa"/>
            <w:tcBorders>
              <w:top w:val="nil"/>
              <w:left w:val="single" w:sz="6" w:space="0" w:color="auto"/>
              <w:bottom w:val="nil"/>
              <w:right w:val="nil"/>
            </w:tcBorders>
          </w:tcPr>
          <w:p w:rsidR="002F2D5C" w:rsidRPr="002516B3" w:rsidRDefault="002516B3" w:rsidP="00AC3551">
            <w:pPr>
              <w:spacing w:line="260" w:lineRule="exact"/>
              <w:ind w:firstLineChars="449" w:firstLine="808"/>
              <w:rPr>
                <w:rFonts w:ascii="宋体" w:hAnsi="宋体"/>
                <w:color w:val="FF0000"/>
                <w:sz w:val="18"/>
                <w:szCs w:val="18"/>
              </w:rPr>
            </w:pPr>
            <w:r w:rsidRPr="002516B3">
              <w:rPr>
                <w:rFonts w:ascii="宋体" w:hAnsi="宋体"/>
                <w:color w:val="FF0000"/>
                <w:sz w:val="18"/>
                <w:szCs w:val="18"/>
              </w:rPr>
              <w:t>17</w:t>
            </w:r>
            <w:r w:rsidRPr="002516B3">
              <w:rPr>
                <w:rFonts w:ascii="宋体" w:hAnsi="宋体" w:hint="eastAsia"/>
                <w:color w:val="FF0000"/>
                <w:sz w:val="18"/>
                <w:szCs w:val="18"/>
              </w:rPr>
              <w:t>34.0</w:t>
            </w:r>
          </w:p>
        </w:tc>
        <w:tc>
          <w:tcPr>
            <w:tcW w:w="1222" w:type="dxa"/>
          </w:tcPr>
          <w:p w:rsidR="002F2D5C" w:rsidRPr="00082048" w:rsidRDefault="002F2D5C" w:rsidP="00AC3551">
            <w:pPr>
              <w:spacing w:line="260" w:lineRule="exact"/>
              <w:jc w:val="center"/>
              <w:rPr>
                <w:rFonts w:ascii="宋体" w:hAnsi="宋体"/>
                <w:sz w:val="18"/>
                <w:szCs w:val="18"/>
              </w:rPr>
            </w:pPr>
            <w:r w:rsidRPr="00082048">
              <w:rPr>
                <w:rFonts w:ascii="宋体" w:hAnsi="宋体" w:hint="eastAsia"/>
                <w:sz w:val="18"/>
                <w:szCs w:val="18"/>
              </w:rPr>
              <w:t xml:space="preserve">   </w:t>
            </w:r>
            <w:r w:rsidRPr="00082048">
              <w:rPr>
                <w:rFonts w:ascii="宋体" w:hAnsi="宋体"/>
                <w:sz w:val="18"/>
                <w:szCs w:val="18"/>
              </w:rPr>
              <w:t>473.3</w:t>
            </w:r>
          </w:p>
        </w:tc>
        <w:tc>
          <w:tcPr>
            <w:tcW w:w="1410" w:type="dxa"/>
          </w:tcPr>
          <w:p w:rsidR="002F2D5C" w:rsidRPr="00082048" w:rsidRDefault="002F2D5C" w:rsidP="00AC3551">
            <w:pPr>
              <w:spacing w:line="260" w:lineRule="exact"/>
              <w:jc w:val="center"/>
              <w:rPr>
                <w:rFonts w:ascii="宋体" w:hAnsi="宋体"/>
                <w:sz w:val="18"/>
                <w:szCs w:val="18"/>
              </w:rPr>
            </w:pPr>
            <w:r w:rsidRPr="00082048">
              <w:rPr>
                <w:rFonts w:ascii="宋体" w:hAnsi="宋体" w:hint="eastAsia"/>
                <w:sz w:val="18"/>
                <w:szCs w:val="18"/>
              </w:rPr>
              <w:t xml:space="preserve">  </w:t>
            </w:r>
            <w:r w:rsidRPr="00082048">
              <w:rPr>
                <w:rFonts w:ascii="宋体" w:hAnsi="宋体"/>
                <w:sz w:val="18"/>
                <w:szCs w:val="18"/>
              </w:rPr>
              <w:t>204.3</w:t>
            </w:r>
          </w:p>
        </w:tc>
        <w:tc>
          <w:tcPr>
            <w:tcW w:w="1786" w:type="dxa"/>
          </w:tcPr>
          <w:p w:rsidR="002F2D5C" w:rsidRPr="00082048" w:rsidRDefault="002F2D5C" w:rsidP="00AC3551">
            <w:pPr>
              <w:spacing w:line="260" w:lineRule="exact"/>
              <w:jc w:val="center"/>
              <w:rPr>
                <w:rFonts w:ascii="宋体" w:hAnsi="宋体"/>
                <w:sz w:val="18"/>
                <w:szCs w:val="18"/>
              </w:rPr>
            </w:pPr>
            <w:r w:rsidRPr="00082048">
              <w:rPr>
                <w:rFonts w:ascii="宋体" w:hAnsi="宋体"/>
                <w:sz w:val="18"/>
                <w:szCs w:val="18"/>
              </w:rPr>
              <w:t>43.2</w:t>
            </w:r>
          </w:p>
        </w:tc>
        <w:tc>
          <w:tcPr>
            <w:tcW w:w="1986" w:type="dxa"/>
          </w:tcPr>
          <w:p w:rsidR="002F2D5C" w:rsidRPr="00C255DB" w:rsidRDefault="00C255DB" w:rsidP="00AC3551">
            <w:pPr>
              <w:spacing w:line="260" w:lineRule="exact"/>
              <w:jc w:val="center"/>
              <w:rPr>
                <w:rFonts w:ascii="宋体" w:hAnsi="宋体"/>
                <w:color w:val="FF0000"/>
                <w:sz w:val="18"/>
                <w:szCs w:val="18"/>
              </w:rPr>
            </w:pPr>
            <w:r w:rsidRPr="00C255DB">
              <w:rPr>
                <w:rFonts w:ascii="宋体" w:hAnsi="宋体"/>
                <w:color w:val="FF0000"/>
                <w:sz w:val="18"/>
                <w:szCs w:val="18"/>
              </w:rPr>
              <w:t>11.</w:t>
            </w:r>
            <w:r w:rsidRPr="00C255DB">
              <w:rPr>
                <w:rFonts w:ascii="宋体" w:hAnsi="宋体" w:hint="eastAsia"/>
                <w:color w:val="FF0000"/>
                <w:sz w:val="18"/>
                <w:szCs w:val="18"/>
              </w:rPr>
              <w:t>8</w:t>
            </w:r>
          </w:p>
        </w:tc>
      </w:tr>
      <w:tr w:rsidR="002F2D5C" w:rsidRPr="00082048" w:rsidTr="00AC3551">
        <w:tc>
          <w:tcPr>
            <w:tcW w:w="900" w:type="dxa"/>
          </w:tcPr>
          <w:p w:rsidR="002F2D5C" w:rsidRPr="00082048" w:rsidRDefault="002F2D5C" w:rsidP="00AC3551">
            <w:pPr>
              <w:spacing w:line="260" w:lineRule="exact"/>
              <w:rPr>
                <w:rFonts w:ascii="宋体" w:hAnsi="宋体"/>
                <w:sz w:val="18"/>
                <w:szCs w:val="18"/>
              </w:rPr>
            </w:pPr>
            <w:r w:rsidRPr="00082048">
              <w:rPr>
                <w:rFonts w:ascii="宋体" w:hAnsi="宋体"/>
                <w:sz w:val="18"/>
                <w:szCs w:val="18"/>
              </w:rPr>
              <w:t xml:space="preserve"> 1970</w:t>
            </w:r>
          </w:p>
        </w:tc>
        <w:tc>
          <w:tcPr>
            <w:tcW w:w="1756" w:type="dxa"/>
            <w:tcBorders>
              <w:top w:val="nil"/>
              <w:left w:val="single" w:sz="6" w:space="0" w:color="auto"/>
              <w:bottom w:val="nil"/>
              <w:right w:val="nil"/>
            </w:tcBorders>
          </w:tcPr>
          <w:p w:rsidR="002F2D5C" w:rsidRPr="002516B3" w:rsidRDefault="002516B3" w:rsidP="00AC3551">
            <w:pPr>
              <w:spacing w:line="260" w:lineRule="exact"/>
              <w:ind w:firstLineChars="449" w:firstLine="808"/>
              <w:rPr>
                <w:rFonts w:ascii="宋体" w:hAnsi="宋体"/>
                <w:color w:val="FF0000"/>
                <w:sz w:val="18"/>
                <w:szCs w:val="18"/>
              </w:rPr>
            </w:pPr>
            <w:r w:rsidRPr="002516B3">
              <w:rPr>
                <w:rFonts w:ascii="宋体" w:hAnsi="宋体"/>
                <w:color w:val="FF0000"/>
                <w:sz w:val="18"/>
                <w:szCs w:val="18"/>
              </w:rPr>
              <w:t>22</w:t>
            </w:r>
            <w:r w:rsidRPr="002516B3">
              <w:rPr>
                <w:rFonts w:ascii="宋体" w:hAnsi="宋体" w:hint="eastAsia"/>
                <w:color w:val="FF0000"/>
                <w:sz w:val="18"/>
                <w:szCs w:val="18"/>
              </w:rPr>
              <w:t>80.0</w:t>
            </w:r>
          </w:p>
        </w:tc>
        <w:tc>
          <w:tcPr>
            <w:tcW w:w="1222" w:type="dxa"/>
          </w:tcPr>
          <w:p w:rsidR="002F2D5C" w:rsidRPr="00082048" w:rsidRDefault="002F2D5C" w:rsidP="00AC3551">
            <w:pPr>
              <w:spacing w:line="260" w:lineRule="exact"/>
              <w:jc w:val="center"/>
              <w:rPr>
                <w:rFonts w:ascii="宋体" w:hAnsi="宋体"/>
                <w:sz w:val="18"/>
                <w:szCs w:val="18"/>
              </w:rPr>
            </w:pPr>
            <w:r w:rsidRPr="00082048">
              <w:rPr>
                <w:rFonts w:ascii="宋体" w:hAnsi="宋体" w:hint="eastAsia"/>
                <w:sz w:val="18"/>
                <w:szCs w:val="18"/>
              </w:rPr>
              <w:t xml:space="preserve">   </w:t>
            </w:r>
            <w:r w:rsidRPr="00082048">
              <w:rPr>
                <w:rFonts w:ascii="宋体" w:hAnsi="宋体"/>
                <w:sz w:val="18"/>
                <w:szCs w:val="18"/>
              </w:rPr>
              <w:t>662.9</w:t>
            </w:r>
          </w:p>
        </w:tc>
        <w:tc>
          <w:tcPr>
            <w:tcW w:w="1410" w:type="dxa"/>
          </w:tcPr>
          <w:p w:rsidR="002F2D5C" w:rsidRPr="00082048" w:rsidRDefault="002F2D5C" w:rsidP="00AC3551">
            <w:pPr>
              <w:spacing w:line="260" w:lineRule="exact"/>
              <w:jc w:val="center"/>
              <w:rPr>
                <w:rFonts w:ascii="宋体" w:hAnsi="宋体"/>
                <w:sz w:val="18"/>
                <w:szCs w:val="18"/>
              </w:rPr>
            </w:pPr>
            <w:r w:rsidRPr="00082048">
              <w:rPr>
                <w:rFonts w:ascii="宋体" w:hAnsi="宋体" w:hint="eastAsia"/>
                <w:sz w:val="18"/>
                <w:szCs w:val="18"/>
              </w:rPr>
              <w:t xml:space="preserve">  </w:t>
            </w:r>
            <w:r w:rsidRPr="00082048">
              <w:rPr>
                <w:rFonts w:ascii="宋体" w:hAnsi="宋体"/>
                <w:sz w:val="18"/>
                <w:szCs w:val="18"/>
              </w:rPr>
              <w:t>281.2</w:t>
            </w:r>
          </w:p>
        </w:tc>
        <w:tc>
          <w:tcPr>
            <w:tcW w:w="1786" w:type="dxa"/>
          </w:tcPr>
          <w:p w:rsidR="002F2D5C" w:rsidRPr="00082048" w:rsidRDefault="002F2D5C" w:rsidP="00AC3551">
            <w:pPr>
              <w:spacing w:line="260" w:lineRule="exact"/>
              <w:jc w:val="center"/>
              <w:rPr>
                <w:rFonts w:ascii="宋体" w:hAnsi="宋体"/>
                <w:sz w:val="18"/>
                <w:szCs w:val="18"/>
              </w:rPr>
            </w:pPr>
            <w:r w:rsidRPr="00082048">
              <w:rPr>
                <w:rFonts w:ascii="宋体" w:hAnsi="宋体"/>
                <w:sz w:val="18"/>
                <w:szCs w:val="18"/>
              </w:rPr>
              <w:t>42.4</w:t>
            </w:r>
          </w:p>
        </w:tc>
        <w:tc>
          <w:tcPr>
            <w:tcW w:w="1986" w:type="dxa"/>
          </w:tcPr>
          <w:p w:rsidR="002F2D5C" w:rsidRPr="00C255DB" w:rsidRDefault="00C255DB" w:rsidP="00AC3551">
            <w:pPr>
              <w:spacing w:line="260" w:lineRule="exact"/>
              <w:jc w:val="center"/>
              <w:rPr>
                <w:rFonts w:ascii="宋体" w:hAnsi="宋体"/>
                <w:color w:val="FF0000"/>
                <w:sz w:val="18"/>
                <w:szCs w:val="18"/>
              </w:rPr>
            </w:pPr>
            <w:r w:rsidRPr="00C255DB">
              <w:rPr>
                <w:rFonts w:ascii="宋体" w:hAnsi="宋体"/>
                <w:color w:val="FF0000"/>
                <w:sz w:val="18"/>
                <w:szCs w:val="18"/>
              </w:rPr>
              <w:t>12.</w:t>
            </w:r>
            <w:r w:rsidRPr="00C255DB">
              <w:rPr>
                <w:rFonts w:ascii="宋体" w:hAnsi="宋体" w:hint="eastAsia"/>
                <w:color w:val="FF0000"/>
                <w:sz w:val="18"/>
                <w:szCs w:val="18"/>
              </w:rPr>
              <w:t>3</w:t>
            </w:r>
          </w:p>
        </w:tc>
      </w:tr>
      <w:tr w:rsidR="002F2D5C" w:rsidRPr="00082048" w:rsidTr="00AC3551">
        <w:tc>
          <w:tcPr>
            <w:tcW w:w="900" w:type="dxa"/>
          </w:tcPr>
          <w:p w:rsidR="002F2D5C" w:rsidRPr="00082048" w:rsidRDefault="002F2D5C" w:rsidP="00AC3551">
            <w:pPr>
              <w:spacing w:line="260" w:lineRule="exact"/>
              <w:rPr>
                <w:rFonts w:ascii="宋体" w:hAnsi="宋体"/>
                <w:sz w:val="18"/>
                <w:szCs w:val="18"/>
              </w:rPr>
            </w:pPr>
            <w:r w:rsidRPr="00082048">
              <w:rPr>
                <w:rFonts w:ascii="宋体" w:hAnsi="宋体"/>
                <w:sz w:val="18"/>
                <w:szCs w:val="18"/>
              </w:rPr>
              <w:t xml:space="preserve"> 1975</w:t>
            </w:r>
          </w:p>
        </w:tc>
        <w:tc>
          <w:tcPr>
            <w:tcW w:w="1756" w:type="dxa"/>
            <w:tcBorders>
              <w:top w:val="nil"/>
              <w:left w:val="single" w:sz="6" w:space="0" w:color="auto"/>
              <w:bottom w:val="nil"/>
              <w:right w:val="nil"/>
            </w:tcBorders>
          </w:tcPr>
          <w:p w:rsidR="002F2D5C" w:rsidRPr="002516B3" w:rsidRDefault="002516B3" w:rsidP="00AC3551">
            <w:pPr>
              <w:spacing w:line="260" w:lineRule="exact"/>
              <w:ind w:firstLineChars="449" w:firstLine="808"/>
              <w:rPr>
                <w:rFonts w:ascii="宋体" w:hAnsi="宋体"/>
                <w:color w:val="FF0000"/>
                <w:sz w:val="18"/>
                <w:szCs w:val="18"/>
              </w:rPr>
            </w:pPr>
            <w:r w:rsidRPr="002516B3">
              <w:rPr>
                <w:rFonts w:ascii="宋体" w:hAnsi="宋体" w:hint="eastAsia"/>
                <w:color w:val="FF0000"/>
                <w:sz w:val="18"/>
                <w:szCs w:val="18"/>
              </w:rPr>
              <w:t>3039.0</w:t>
            </w:r>
          </w:p>
        </w:tc>
        <w:tc>
          <w:tcPr>
            <w:tcW w:w="1222" w:type="dxa"/>
          </w:tcPr>
          <w:p w:rsidR="002F2D5C" w:rsidRPr="00082048" w:rsidRDefault="002F2D5C" w:rsidP="00AC3551">
            <w:pPr>
              <w:spacing w:line="260" w:lineRule="exact"/>
              <w:jc w:val="center"/>
              <w:rPr>
                <w:rFonts w:ascii="宋体" w:hAnsi="宋体"/>
                <w:sz w:val="18"/>
                <w:szCs w:val="18"/>
              </w:rPr>
            </w:pPr>
            <w:r w:rsidRPr="00082048">
              <w:rPr>
                <w:rFonts w:ascii="宋体" w:hAnsi="宋体" w:hint="eastAsia"/>
                <w:sz w:val="18"/>
                <w:szCs w:val="18"/>
              </w:rPr>
              <w:t xml:space="preserve">   </w:t>
            </w:r>
            <w:r w:rsidRPr="00082048">
              <w:rPr>
                <w:rFonts w:ascii="宋体" w:hAnsi="宋体"/>
                <w:sz w:val="18"/>
                <w:szCs w:val="18"/>
              </w:rPr>
              <w:t>815.6</w:t>
            </w:r>
          </w:p>
        </w:tc>
        <w:tc>
          <w:tcPr>
            <w:tcW w:w="1410" w:type="dxa"/>
          </w:tcPr>
          <w:p w:rsidR="002F2D5C" w:rsidRPr="00082048" w:rsidRDefault="002F2D5C" w:rsidP="00AC3551">
            <w:pPr>
              <w:spacing w:line="260" w:lineRule="exact"/>
              <w:jc w:val="center"/>
              <w:rPr>
                <w:rFonts w:ascii="宋体" w:hAnsi="宋体"/>
                <w:sz w:val="18"/>
                <w:szCs w:val="18"/>
              </w:rPr>
            </w:pPr>
            <w:r w:rsidRPr="00082048">
              <w:rPr>
                <w:rFonts w:ascii="宋体" w:hAnsi="宋体" w:hint="eastAsia"/>
                <w:sz w:val="18"/>
                <w:szCs w:val="18"/>
              </w:rPr>
              <w:t xml:space="preserve">  </w:t>
            </w:r>
            <w:r w:rsidRPr="00082048">
              <w:rPr>
                <w:rFonts w:ascii="宋体" w:hAnsi="宋体"/>
                <w:sz w:val="18"/>
                <w:szCs w:val="18"/>
              </w:rPr>
              <w:t>402.8</w:t>
            </w:r>
          </w:p>
        </w:tc>
        <w:tc>
          <w:tcPr>
            <w:tcW w:w="1786" w:type="dxa"/>
          </w:tcPr>
          <w:p w:rsidR="002F2D5C" w:rsidRPr="00082048" w:rsidRDefault="002F2D5C" w:rsidP="00AC3551">
            <w:pPr>
              <w:spacing w:line="260" w:lineRule="exact"/>
              <w:jc w:val="center"/>
              <w:rPr>
                <w:rFonts w:ascii="宋体" w:hAnsi="宋体"/>
                <w:sz w:val="18"/>
                <w:szCs w:val="18"/>
              </w:rPr>
            </w:pPr>
            <w:r w:rsidRPr="00082048">
              <w:rPr>
                <w:rFonts w:ascii="宋体" w:hAnsi="宋体"/>
                <w:sz w:val="18"/>
                <w:szCs w:val="18"/>
              </w:rPr>
              <w:t>49.4</w:t>
            </w:r>
          </w:p>
        </w:tc>
        <w:tc>
          <w:tcPr>
            <w:tcW w:w="1986" w:type="dxa"/>
          </w:tcPr>
          <w:p w:rsidR="002F2D5C" w:rsidRPr="00C255DB" w:rsidRDefault="00C255DB" w:rsidP="00AC3551">
            <w:pPr>
              <w:spacing w:line="260" w:lineRule="exact"/>
              <w:jc w:val="center"/>
              <w:rPr>
                <w:rFonts w:ascii="宋体" w:hAnsi="宋体"/>
                <w:color w:val="FF0000"/>
                <w:sz w:val="18"/>
                <w:szCs w:val="18"/>
              </w:rPr>
            </w:pPr>
            <w:r w:rsidRPr="00C255DB">
              <w:rPr>
                <w:rFonts w:ascii="宋体" w:hAnsi="宋体"/>
                <w:color w:val="FF0000"/>
                <w:sz w:val="18"/>
                <w:szCs w:val="18"/>
              </w:rPr>
              <w:t>13.</w:t>
            </w:r>
            <w:r w:rsidRPr="00C255DB">
              <w:rPr>
                <w:rFonts w:ascii="宋体" w:hAnsi="宋体" w:hint="eastAsia"/>
                <w:color w:val="FF0000"/>
                <w:sz w:val="18"/>
                <w:szCs w:val="18"/>
              </w:rPr>
              <w:t>3</w:t>
            </w:r>
          </w:p>
        </w:tc>
      </w:tr>
      <w:tr w:rsidR="002F2D5C" w:rsidRPr="00687F81" w:rsidTr="00AC3551">
        <w:tc>
          <w:tcPr>
            <w:tcW w:w="900" w:type="dxa"/>
          </w:tcPr>
          <w:p w:rsidR="002F2D5C" w:rsidRPr="00687F81" w:rsidRDefault="002F2D5C" w:rsidP="00AC3551">
            <w:pPr>
              <w:spacing w:line="260" w:lineRule="exact"/>
              <w:ind w:firstLineChars="50" w:firstLine="90"/>
              <w:rPr>
                <w:rFonts w:ascii="宋体" w:hAnsi="宋体"/>
                <w:sz w:val="18"/>
                <w:szCs w:val="18"/>
              </w:rPr>
            </w:pPr>
            <w:r w:rsidRPr="00687F81">
              <w:rPr>
                <w:rFonts w:ascii="宋体" w:hAnsi="宋体"/>
                <w:sz w:val="18"/>
                <w:szCs w:val="18"/>
              </w:rPr>
              <w:t>1980</w:t>
            </w:r>
          </w:p>
        </w:tc>
        <w:tc>
          <w:tcPr>
            <w:tcW w:w="1756" w:type="dxa"/>
            <w:tcBorders>
              <w:top w:val="nil"/>
              <w:left w:val="single" w:sz="6" w:space="0" w:color="auto"/>
              <w:bottom w:val="nil"/>
              <w:right w:val="nil"/>
            </w:tcBorders>
          </w:tcPr>
          <w:p w:rsidR="002F2D5C" w:rsidRPr="002516B3" w:rsidRDefault="002F2D5C" w:rsidP="00AC3551">
            <w:pPr>
              <w:spacing w:line="260" w:lineRule="exact"/>
              <w:ind w:firstLineChars="448" w:firstLine="806"/>
              <w:rPr>
                <w:rFonts w:ascii="宋体" w:hAnsi="宋体" w:hint="eastAsia"/>
                <w:color w:val="FF0000"/>
                <w:sz w:val="18"/>
                <w:szCs w:val="18"/>
              </w:rPr>
            </w:pPr>
            <w:r w:rsidRPr="002516B3">
              <w:rPr>
                <w:rFonts w:ascii="宋体" w:hAnsi="宋体"/>
                <w:color w:val="FF0000"/>
                <w:sz w:val="18"/>
                <w:szCs w:val="18"/>
              </w:rPr>
              <w:t>45</w:t>
            </w:r>
            <w:r w:rsidR="002516B3" w:rsidRPr="002516B3">
              <w:rPr>
                <w:rFonts w:ascii="宋体" w:hAnsi="宋体" w:hint="eastAsia"/>
                <w:color w:val="FF0000"/>
                <w:sz w:val="18"/>
                <w:szCs w:val="18"/>
              </w:rPr>
              <w:t>87</w:t>
            </w:r>
            <w:r w:rsidRPr="002516B3">
              <w:rPr>
                <w:rFonts w:ascii="宋体" w:hAnsi="宋体" w:hint="eastAsia"/>
                <w:color w:val="FF0000"/>
                <w:sz w:val="18"/>
                <w:szCs w:val="18"/>
              </w:rPr>
              <w:t>.6</w:t>
            </w:r>
          </w:p>
        </w:tc>
        <w:tc>
          <w:tcPr>
            <w:tcW w:w="1222" w:type="dxa"/>
          </w:tcPr>
          <w:p w:rsidR="002F2D5C" w:rsidRPr="00687F81" w:rsidRDefault="002F2D5C" w:rsidP="00AC3551">
            <w:pPr>
              <w:spacing w:line="260" w:lineRule="exact"/>
              <w:ind w:firstLineChars="200" w:firstLine="360"/>
              <w:rPr>
                <w:rFonts w:ascii="宋体" w:hAnsi="宋体" w:hint="eastAsia"/>
                <w:sz w:val="18"/>
                <w:szCs w:val="18"/>
              </w:rPr>
            </w:pPr>
            <w:r w:rsidRPr="00687F81">
              <w:rPr>
                <w:rFonts w:ascii="宋体" w:hAnsi="宋体"/>
                <w:sz w:val="18"/>
                <w:szCs w:val="18"/>
              </w:rPr>
              <w:t>1159.9</w:t>
            </w:r>
            <w:r w:rsidRPr="00687F81">
              <w:rPr>
                <w:rFonts w:ascii="宋体" w:hAnsi="宋体" w:hint="eastAsia"/>
                <w:sz w:val="18"/>
                <w:szCs w:val="18"/>
              </w:rPr>
              <w:t xml:space="preserve"> </w:t>
            </w:r>
          </w:p>
        </w:tc>
        <w:tc>
          <w:tcPr>
            <w:tcW w:w="1410" w:type="dxa"/>
          </w:tcPr>
          <w:p w:rsidR="002F2D5C" w:rsidRPr="00687F81" w:rsidRDefault="002F2D5C" w:rsidP="00AC3551">
            <w:pPr>
              <w:spacing w:line="260" w:lineRule="exact"/>
              <w:jc w:val="center"/>
              <w:rPr>
                <w:rFonts w:ascii="宋体" w:hAnsi="宋体"/>
                <w:sz w:val="18"/>
                <w:szCs w:val="18"/>
              </w:rPr>
            </w:pPr>
            <w:r w:rsidRPr="00687F81">
              <w:rPr>
                <w:rFonts w:ascii="宋体" w:hAnsi="宋体" w:hint="eastAsia"/>
                <w:sz w:val="18"/>
                <w:szCs w:val="18"/>
              </w:rPr>
              <w:t xml:space="preserve">  </w:t>
            </w:r>
            <w:r w:rsidRPr="00687F81">
              <w:rPr>
                <w:rFonts w:ascii="宋体" w:hAnsi="宋体"/>
                <w:sz w:val="18"/>
                <w:szCs w:val="18"/>
              </w:rPr>
              <w:t>571.7</w:t>
            </w:r>
          </w:p>
        </w:tc>
        <w:tc>
          <w:tcPr>
            <w:tcW w:w="1786" w:type="dxa"/>
          </w:tcPr>
          <w:p w:rsidR="002F2D5C" w:rsidRPr="00687F81" w:rsidRDefault="002F2D5C" w:rsidP="00AC3551">
            <w:pPr>
              <w:spacing w:line="260" w:lineRule="exact"/>
              <w:jc w:val="center"/>
              <w:rPr>
                <w:rFonts w:ascii="宋体" w:hAnsi="宋体"/>
                <w:sz w:val="18"/>
                <w:szCs w:val="18"/>
              </w:rPr>
            </w:pPr>
            <w:r w:rsidRPr="00687F81">
              <w:rPr>
                <w:rFonts w:ascii="宋体" w:hAnsi="宋体"/>
                <w:sz w:val="18"/>
                <w:szCs w:val="18"/>
              </w:rPr>
              <w:t>49.3</w:t>
            </w:r>
          </w:p>
        </w:tc>
        <w:tc>
          <w:tcPr>
            <w:tcW w:w="1986" w:type="dxa"/>
          </w:tcPr>
          <w:p w:rsidR="002F2D5C" w:rsidRPr="00C255DB" w:rsidRDefault="00C255DB" w:rsidP="00AC3551">
            <w:pPr>
              <w:spacing w:line="260" w:lineRule="exact"/>
              <w:jc w:val="center"/>
              <w:rPr>
                <w:rFonts w:ascii="宋体" w:hAnsi="宋体"/>
                <w:color w:val="FF0000"/>
                <w:sz w:val="18"/>
                <w:szCs w:val="18"/>
              </w:rPr>
            </w:pPr>
            <w:r w:rsidRPr="00C255DB">
              <w:rPr>
                <w:rFonts w:ascii="宋体" w:hAnsi="宋体"/>
                <w:color w:val="FF0000"/>
                <w:sz w:val="18"/>
                <w:szCs w:val="18"/>
              </w:rPr>
              <w:t>12.</w:t>
            </w:r>
            <w:r w:rsidRPr="00C255DB">
              <w:rPr>
                <w:rFonts w:ascii="宋体" w:hAnsi="宋体" w:hint="eastAsia"/>
                <w:color w:val="FF0000"/>
                <w:sz w:val="18"/>
                <w:szCs w:val="18"/>
              </w:rPr>
              <w:t>5</w:t>
            </w:r>
          </w:p>
        </w:tc>
      </w:tr>
      <w:tr w:rsidR="002F2D5C" w:rsidRPr="00687F81" w:rsidTr="00AC3551">
        <w:tc>
          <w:tcPr>
            <w:tcW w:w="900" w:type="dxa"/>
          </w:tcPr>
          <w:p w:rsidR="002F2D5C" w:rsidRPr="00687F81" w:rsidRDefault="002F2D5C" w:rsidP="00AC3551">
            <w:pPr>
              <w:spacing w:line="260" w:lineRule="exact"/>
              <w:rPr>
                <w:rFonts w:ascii="宋体" w:hAnsi="宋体"/>
                <w:sz w:val="18"/>
                <w:szCs w:val="18"/>
              </w:rPr>
            </w:pPr>
            <w:r w:rsidRPr="00687F81">
              <w:rPr>
                <w:rFonts w:ascii="宋体" w:hAnsi="宋体"/>
                <w:sz w:val="18"/>
                <w:szCs w:val="18"/>
              </w:rPr>
              <w:t xml:space="preserve"> 1985</w:t>
            </w:r>
          </w:p>
        </w:tc>
        <w:tc>
          <w:tcPr>
            <w:tcW w:w="1756" w:type="dxa"/>
            <w:tcBorders>
              <w:top w:val="nil"/>
              <w:left w:val="single" w:sz="6" w:space="0" w:color="auto"/>
              <w:bottom w:val="nil"/>
              <w:right w:val="nil"/>
            </w:tcBorders>
          </w:tcPr>
          <w:p w:rsidR="002F2D5C" w:rsidRPr="002516B3" w:rsidRDefault="002F2D5C" w:rsidP="00AC3551">
            <w:pPr>
              <w:spacing w:line="260" w:lineRule="exact"/>
              <w:ind w:firstLineChars="449" w:firstLine="808"/>
              <w:rPr>
                <w:rFonts w:ascii="宋体" w:hAnsi="宋体" w:hint="eastAsia"/>
                <w:color w:val="FF0000"/>
                <w:sz w:val="18"/>
                <w:szCs w:val="18"/>
              </w:rPr>
            </w:pPr>
            <w:r w:rsidRPr="002516B3">
              <w:rPr>
                <w:rFonts w:ascii="宋体" w:hAnsi="宋体"/>
                <w:color w:val="FF0000"/>
                <w:sz w:val="18"/>
                <w:szCs w:val="18"/>
              </w:rPr>
              <w:t>90</w:t>
            </w:r>
            <w:r w:rsidR="002516B3" w:rsidRPr="002516B3">
              <w:rPr>
                <w:rFonts w:ascii="宋体" w:hAnsi="宋体" w:hint="eastAsia"/>
                <w:color w:val="FF0000"/>
                <w:sz w:val="18"/>
                <w:szCs w:val="18"/>
              </w:rPr>
              <w:t>98</w:t>
            </w:r>
            <w:r w:rsidRPr="002516B3">
              <w:rPr>
                <w:rFonts w:ascii="宋体" w:hAnsi="宋体" w:hint="eastAsia"/>
                <w:color w:val="FF0000"/>
                <w:sz w:val="18"/>
                <w:szCs w:val="18"/>
              </w:rPr>
              <w:t>.9</w:t>
            </w:r>
          </w:p>
        </w:tc>
        <w:tc>
          <w:tcPr>
            <w:tcW w:w="1222" w:type="dxa"/>
          </w:tcPr>
          <w:p w:rsidR="002F2D5C" w:rsidRPr="00687F81" w:rsidRDefault="002F2D5C" w:rsidP="00AC3551">
            <w:pPr>
              <w:spacing w:line="260" w:lineRule="exact"/>
              <w:ind w:firstLineChars="200" w:firstLine="360"/>
              <w:rPr>
                <w:rFonts w:ascii="宋体" w:hAnsi="宋体"/>
                <w:sz w:val="18"/>
                <w:szCs w:val="18"/>
              </w:rPr>
            </w:pPr>
            <w:r w:rsidRPr="00687F81">
              <w:rPr>
                <w:rFonts w:ascii="宋体" w:hAnsi="宋体"/>
                <w:sz w:val="18"/>
                <w:szCs w:val="18"/>
              </w:rPr>
              <w:t>2004.8</w:t>
            </w:r>
          </w:p>
        </w:tc>
        <w:tc>
          <w:tcPr>
            <w:tcW w:w="1410" w:type="dxa"/>
          </w:tcPr>
          <w:p w:rsidR="002F2D5C" w:rsidRPr="00687F81" w:rsidRDefault="002F2D5C" w:rsidP="00AC3551">
            <w:pPr>
              <w:spacing w:line="260" w:lineRule="exact"/>
              <w:jc w:val="center"/>
              <w:rPr>
                <w:rFonts w:ascii="宋体" w:hAnsi="宋体"/>
                <w:sz w:val="18"/>
                <w:szCs w:val="18"/>
              </w:rPr>
            </w:pPr>
            <w:r w:rsidRPr="00687F81">
              <w:rPr>
                <w:rFonts w:ascii="宋体" w:hAnsi="宋体" w:hint="eastAsia"/>
                <w:sz w:val="18"/>
                <w:szCs w:val="18"/>
              </w:rPr>
              <w:t xml:space="preserve"> </w:t>
            </w:r>
            <w:r w:rsidRPr="00687F81">
              <w:rPr>
                <w:rFonts w:ascii="宋体" w:hAnsi="宋体"/>
                <w:sz w:val="18"/>
                <w:szCs w:val="18"/>
              </w:rPr>
              <w:t>2040.8</w:t>
            </w:r>
          </w:p>
        </w:tc>
        <w:tc>
          <w:tcPr>
            <w:tcW w:w="1786" w:type="dxa"/>
          </w:tcPr>
          <w:p w:rsidR="002F2D5C" w:rsidRPr="00687F81" w:rsidRDefault="002F2D5C" w:rsidP="00AC3551">
            <w:pPr>
              <w:spacing w:line="260" w:lineRule="exact"/>
              <w:jc w:val="center"/>
              <w:rPr>
                <w:rFonts w:ascii="宋体" w:hAnsi="宋体"/>
                <w:sz w:val="18"/>
                <w:szCs w:val="18"/>
              </w:rPr>
            </w:pPr>
            <w:r w:rsidRPr="00687F81">
              <w:rPr>
                <w:rFonts w:ascii="宋体" w:hAnsi="宋体"/>
                <w:sz w:val="18"/>
                <w:szCs w:val="18"/>
              </w:rPr>
              <w:t>101.8</w:t>
            </w:r>
          </w:p>
        </w:tc>
        <w:tc>
          <w:tcPr>
            <w:tcW w:w="1986" w:type="dxa"/>
          </w:tcPr>
          <w:p w:rsidR="002F2D5C" w:rsidRPr="00C255DB" w:rsidRDefault="00C255DB" w:rsidP="00AC3551">
            <w:pPr>
              <w:spacing w:line="260" w:lineRule="exact"/>
              <w:jc w:val="center"/>
              <w:rPr>
                <w:rFonts w:ascii="宋体" w:hAnsi="宋体"/>
                <w:color w:val="FF0000"/>
                <w:sz w:val="18"/>
                <w:szCs w:val="18"/>
              </w:rPr>
            </w:pPr>
            <w:r w:rsidRPr="00C255DB">
              <w:rPr>
                <w:rFonts w:ascii="宋体" w:hAnsi="宋体"/>
                <w:color w:val="FF0000"/>
                <w:sz w:val="18"/>
                <w:szCs w:val="18"/>
              </w:rPr>
              <w:t>22.</w:t>
            </w:r>
            <w:r w:rsidRPr="00C255DB">
              <w:rPr>
                <w:rFonts w:ascii="宋体" w:hAnsi="宋体" w:hint="eastAsia"/>
                <w:color w:val="FF0000"/>
                <w:sz w:val="18"/>
                <w:szCs w:val="18"/>
              </w:rPr>
              <w:t>4</w:t>
            </w:r>
          </w:p>
        </w:tc>
      </w:tr>
      <w:tr w:rsidR="002F2D5C" w:rsidRPr="00687F81" w:rsidTr="00AC3551">
        <w:tc>
          <w:tcPr>
            <w:tcW w:w="900" w:type="dxa"/>
          </w:tcPr>
          <w:p w:rsidR="002F2D5C" w:rsidRPr="00687F81" w:rsidRDefault="002F2D5C" w:rsidP="00AC3551">
            <w:pPr>
              <w:spacing w:line="260" w:lineRule="exact"/>
              <w:rPr>
                <w:rFonts w:ascii="宋体" w:hAnsi="宋体"/>
                <w:sz w:val="18"/>
                <w:szCs w:val="18"/>
              </w:rPr>
            </w:pPr>
            <w:r w:rsidRPr="00687F81">
              <w:rPr>
                <w:rFonts w:ascii="宋体" w:hAnsi="宋体"/>
                <w:sz w:val="18"/>
                <w:szCs w:val="18"/>
              </w:rPr>
              <w:t xml:space="preserve"> 1990</w:t>
            </w:r>
          </w:p>
        </w:tc>
        <w:tc>
          <w:tcPr>
            <w:tcW w:w="1756" w:type="dxa"/>
            <w:tcBorders>
              <w:top w:val="nil"/>
              <w:left w:val="single" w:sz="6" w:space="0" w:color="auto"/>
              <w:bottom w:val="nil"/>
              <w:right w:val="nil"/>
            </w:tcBorders>
          </w:tcPr>
          <w:p w:rsidR="002F2D5C" w:rsidRPr="002516B3" w:rsidRDefault="002F2D5C" w:rsidP="00AC3551">
            <w:pPr>
              <w:spacing w:line="260" w:lineRule="exact"/>
              <w:ind w:firstLineChars="400" w:firstLine="720"/>
              <w:rPr>
                <w:rFonts w:ascii="宋体" w:hAnsi="宋体" w:hint="eastAsia"/>
                <w:color w:val="FF0000"/>
                <w:sz w:val="18"/>
                <w:szCs w:val="18"/>
              </w:rPr>
            </w:pPr>
            <w:r w:rsidRPr="002516B3">
              <w:rPr>
                <w:rFonts w:ascii="宋体" w:hAnsi="宋体"/>
                <w:color w:val="FF0000"/>
                <w:sz w:val="18"/>
                <w:szCs w:val="18"/>
              </w:rPr>
              <w:t>18</w:t>
            </w:r>
            <w:r w:rsidR="002516B3" w:rsidRPr="002516B3">
              <w:rPr>
                <w:rFonts w:ascii="宋体" w:hAnsi="宋体" w:hint="eastAsia"/>
                <w:color w:val="FF0000"/>
                <w:sz w:val="18"/>
                <w:szCs w:val="18"/>
              </w:rPr>
              <w:t>872.9</w:t>
            </w:r>
          </w:p>
        </w:tc>
        <w:tc>
          <w:tcPr>
            <w:tcW w:w="1222" w:type="dxa"/>
          </w:tcPr>
          <w:p w:rsidR="002F2D5C" w:rsidRPr="00687F81" w:rsidRDefault="002F2D5C" w:rsidP="00AC3551">
            <w:pPr>
              <w:spacing w:line="260" w:lineRule="exact"/>
              <w:ind w:firstLineChars="200" w:firstLine="360"/>
              <w:rPr>
                <w:rFonts w:ascii="宋体" w:hAnsi="宋体"/>
                <w:sz w:val="18"/>
                <w:szCs w:val="18"/>
              </w:rPr>
            </w:pPr>
            <w:r w:rsidRPr="00687F81">
              <w:rPr>
                <w:rFonts w:ascii="宋体" w:hAnsi="宋体"/>
                <w:sz w:val="18"/>
                <w:szCs w:val="18"/>
              </w:rPr>
              <w:t>2937.1</w:t>
            </w:r>
          </w:p>
        </w:tc>
        <w:tc>
          <w:tcPr>
            <w:tcW w:w="1410" w:type="dxa"/>
          </w:tcPr>
          <w:p w:rsidR="002F2D5C" w:rsidRPr="00687F81" w:rsidRDefault="002F2D5C" w:rsidP="00AC3551">
            <w:pPr>
              <w:spacing w:line="260" w:lineRule="exact"/>
              <w:jc w:val="center"/>
              <w:rPr>
                <w:rFonts w:ascii="宋体" w:hAnsi="宋体"/>
                <w:sz w:val="18"/>
                <w:szCs w:val="18"/>
              </w:rPr>
            </w:pPr>
            <w:r w:rsidRPr="00687F81">
              <w:rPr>
                <w:rFonts w:ascii="宋体" w:hAnsi="宋体" w:hint="eastAsia"/>
                <w:sz w:val="18"/>
                <w:szCs w:val="18"/>
              </w:rPr>
              <w:t xml:space="preserve"> </w:t>
            </w:r>
            <w:r w:rsidRPr="00687F81">
              <w:rPr>
                <w:rFonts w:ascii="宋体" w:hAnsi="宋体"/>
                <w:sz w:val="18"/>
                <w:szCs w:val="18"/>
              </w:rPr>
              <w:t>2821.9</w:t>
            </w:r>
          </w:p>
        </w:tc>
        <w:tc>
          <w:tcPr>
            <w:tcW w:w="1786" w:type="dxa"/>
          </w:tcPr>
          <w:p w:rsidR="002F2D5C" w:rsidRPr="00687F81" w:rsidRDefault="002F2D5C" w:rsidP="00AC3551">
            <w:pPr>
              <w:spacing w:line="260" w:lineRule="exact"/>
              <w:jc w:val="center"/>
              <w:rPr>
                <w:rFonts w:ascii="宋体" w:hAnsi="宋体"/>
                <w:sz w:val="18"/>
                <w:szCs w:val="18"/>
              </w:rPr>
            </w:pPr>
            <w:r w:rsidRPr="00687F81">
              <w:rPr>
                <w:rFonts w:ascii="宋体" w:hAnsi="宋体"/>
                <w:sz w:val="18"/>
                <w:szCs w:val="18"/>
              </w:rPr>
              <w:t>96.1</w:t>
            </w:r>
          </w:p>
        </w:tc>
        <w:tc>
          <w:tcPr>
            <w:tcW w:w="1986" w:type="dxa"/>
          </w:tcPr>
          <w:p w:rsidR="002F2D5C" w:rsidRPr="00687F81" w:rsidRDefault="002F2D5C" w:rsidP="00AC3551">
            <w:pPr>
              <w:spacing w:line="260" w:lineRule="exact"/>
              <w:jc w:val="center"/>
              <w:rPr>
                <w:rFonts w:ascii="宋体" w:hAnsi="宋体" w:hint="eastAsia"/>
                <w:sz w:val="18"/>
                <w:szCs w:val="18"/>
              </w:rPr>
            </w:pPr>
            <w:r w:rsidRPr="00687F81">
              <w:rPr>
                <w:rFonts w:ascii="宋体" w:hAnsi="宋体"/>
                <w:sz w:val="18"/>
                <w:szCs w:val="18"/>
              </w:rPr>
              <w:t>15.</w:t>
            </w:r>
            <w:r w:rsidRPr="00687F81">
              <w:rPr>
                <w:rFonts w:ascii="宋体" w:hAnsi="宋体" w:hint="eastAsia"/>
                <w:sz w:val="18"/>
                <w:szCs w:val="18"/>
              </w:rPr>
              <w:t>0</w:t>
            </w:r>
          </w:p>
        </w:tc>
      </w:tr>
      <w:tr w:rsidR="002F2D5C" w:rsidRPr="00687F81" w:rsidTr="00AC3551">
        <w:tc>
          <w:tcPr>
            <w:tcW w:w="900" w:type="dxa"/>
          </w:tcPr>
          <w:p w:rsidR="002F2D5C" w:rsidRPr="00687F81" w:rsidRDefault="002F2D5C" w:rsidP="00AC3551">
            <w:pPr>
              <w:spacing w:line="260" w:lineRule="exact"/>
              <w:rPr>
                <w:rFonts w:ascii="宋体" w:hAnsi="宋体"/>
                <w:sz w:val="18"/>
                <w:szCs w:val="18"/>
              </w:rPr>
            </w:pPr>
            <w:r w:rsidRPr="00687F81">
              <w:rPr>
                <w:rFonts w:ascii="宋体" w:hAnsi="宋体"/>
                <w:sz w:val="18"/>
                <w:szCs w:val="18"/>
              </w:rPr>
              <w:t xml:space="preserve"> 1995</w:t>
            </w:r>
          </w:p>
        </w:tc>
        <w:tc>
          <w:tcPr>
            <w:tcW w:w="1756" w:type="dxa"/>
            <w:tcBorders>
              <w:top w:val="nil"/>
              <w:left w:val="single" w:sz="6" w:space="0" w:color="auto"/>
              <w:bottom w:val="nil"/>
              <w:right w:val="nil"/>
            </w:tcBorders>
          </w:tcPr>
          <w:p w:rsidR="002F2D5C" w:rsidRPr="002516B3" w:rsidRDefault="002F2D5C" w:rsidP="00AC3551">
            <w:pPr>
              <w:spacing w:line="260" w:lineRule="exact"/>
              <w:ind w:firstLineChars="400" w:firstLine="720"/>
              <w:rPr>
                <w:rFonts w:ascii="宋体" w:hAnsi="宋体" w:hint="eastAsia"/>
                <w:color w:val="FF0000"/>
                <w:sz w:val="18"/>
                <w:szCs w:val="18"/>
              </w:rPr>
            </w:pPr>
            <w:r w:rsidRPr="002516B3">
              <w:rPr>
                <w:rFonts w:ascii="宋体" w:hAnsi="宋体"/>
                <w:color w:val="FF0000"/>
                <w:sz w:val="18"/>
                <w:szCs w:val="18"/>
              </w:rPr>
              <w:t>6</w:t>
            </w:r>
            <w:r w:rsidR="002516B3" w:rsidRPr="002516B3">
              <w:rPr>
                <w:rFonts w:ascii="宋体" w:hAnsi="宋体" w:hint="eastAsia"/>
                <w:color w:val="FF0000"/>
                <w:sz w:val="18"/>
                <w:szCs w:val="18"/>
              </w:rPr>
              <w:t>1339.8</w:t>
            </w:r>
          </w:p>
        </w:tc>
        <w:tc>
          <w:tcPr>
            <w:tcW w:w="1222" w:type="dxa"/>
          </w:tcPr>
          <w:p w:rsidR="002F2D5C" w:rsidRPr="00687F81" w:rsidRDefault="002F2D5C" w:rsidP="00AC3551">
            <w:pPr>
              <w:spacing w:line="260" w:lineRule="exact"/>
              <w:ind w:firstLineChars="200" w:firstLine="360"/>
              <w:rPr>
                <w:rFonts w:ascii="宋体" w:hAnsi="宋体"/>
                <w:sz w:val="18"/>
                <w:szCs w:val="18"/>
              </w:rPr>
            </w:pPr>
            <w:r w:rsidRPr="00687F81">
              <w:rPr>
                <w:rFonts w:ascii="宋体" w:hAnsi="宋体"/>
                <w:sz w:val="18"/>
                <w:szCs w:val="18"/>
              </w:rPr>
              <w:t>6242.2</w:t>
            </w:r>
          </w:p>
        </w:tc>
        <w:tc>
          <w:tcPr>
            <w:tcW w:w="1410" w:type="dxa"/>
          </w:tcPr>
          <w:p w:rsidR="002F2D5C" w:rsidRPr="00687F81" w:rsidRDefault="002F2D5C" w:rsidP="00AC3551">
            <w:pPr>
              <w:spacing w:line="260" w:lineRule="exact"/>
              <w:jc w:val="center"/>
              <w:rPr>
                <w:rFonts w:ascii="宋体" w:hAnsi="宋体"/>
                <w:sz w:val="18"/>
                <w:szCs w:val="18"/>
              </w:rPr>
            </w:pPr>
            <w:r w:rsidRPr="00687F81">
              <w:rPr>
                <w:rFonts w:ascii="宋体" w:hAnsi="宋体" w:hint="eastAsia"/>
                <w:sz w:val="18"/>
                <w:szCs w:val="18"/>
              </w:rPr>
              <w:t xml:space="preserve"> </w:t>
            </w:r>
            <w:r w:rsidRPr="00687F81">
              <w:rPr>
                <w:rFonts w:ascii="宋体" w:hAnsi="宋体"/>
                <w:sz w:val="18"/>
                <w:szCs w:val="18"/>
              </w:rPr>
              <w:t>6038.0</w:t>
            </w:r>
          </w:p>
        </w:tc>
        <w:tc>
          <w:tcPr>
            <w:tcW w:w="1786" w:type="dxa"/>
          </w:tcPr>
          <w:p w:rsidR="002F2D5C" w:rsidRPr="00687F81" w:rsidRDefault="002F2D5C" w:rsidP="00AC3551">
            <w:pPr>
              <w:spacing w:line="260" w:lineRule="exact"/>
              <w:jc w:val="center"/>
              <w:rPr>
                <w:rFonts w:ascii="宋体" w:hAnsi="宋体"/>
                <w:sz w:val="18"/>
                <w:szCs w:val="18"/>
              </w:rPr>
            </w:pPr>
            <w:r w:rsidRPr="00687F81">
              <w:rPr>
                <w:rFonts w:ascii="宋体" w:hAnsi="宋体"/>
                <w:sz w:val="18"/>
                <w:szCs w:val="18"/>
              </w:rPr>
              <w:t>96.7</w:t>
            </w:r>
          </w:p>
        </w:tc>
        <w:tc>
          <w:tcPr>
            <w:tcW w:w="1986" w:type="dxa"/>
          </w:tcPr>
          <w:p w:rsidR="002F2D5C" w:rsidRPr="00C255DB" w:rsidRDefault="002F2D5C" w:rsidP="00AC3551">
            <w:pPr>
              <w:spacing w:line="260" w:lineRule="exact"/>
              <w:jc w:val="center"/>
              <w:rPr>
                <w:rFonts w:ascii="宋体" w:hAnsi="宋体"/>
                <w:color w:val="FF0000"/>
                <w:sz w:val="18"/>
                <w:szCs w:val="18"/>
              </w:rPr>
            </w:pPr>
            <w:r w:rsidRPr="00687F81">
              <w:rPr>
                <w:rFonts w:ascii="宋体" w:hAnsi="宋体" w:hint="eastAsia"/>
                <w:sz w:val="18"/>
                <w:szCs w:val="18"/>
              </w:rPr>
              <w:t xml:space="preserve"> </w:t>
            </w:r>
            <w:r w:rsidR="00C255DB" w:rsidRPr="00C255DB">
              <w:rPr>
                <w:rFonts w:ascii="宋体" w:hAnsi="宋体"/>
                <w:color w:val="FF0000"/>
                <w:sz w:val="18"/>
                <w:szCs w:val="18"/>
              </w:rPr>
              <w:t>9.</w:t>
            </w:r>
            <w:r w:rsidR="00C255DB" w:rsidRPr="00C255DB">
              <w:rPr>
                <w:rFonts w:ascii="宋体" w:hAnsi="宋体" w:hint="eastAsia"/>
                <w:color w:val="FF0000"/>
                <w:sz w:val="18"/>
                <w:szCs w:val="18"/>
              </w:rPr>
              <w:t>8</w:t>
            </w:r>
          </w:p>
        </w:tc>
      </w:tr>
      <w:tr w:rsidR="002F2D5C" w:rsidRPr="001C012B" w:rsidTr="00AC3551">
        <w:tc>
          <w:tcPr>
            <w:tcW w:w="900" w:type="dxa"/>
            <w:tcBorders>
              <w:top w:val="nil"/>
              <w:left w:val="nil"/>
              <w:bottom w:val="single" w:sz="6" w:space="0" w:color="auto"/>
              <w:right w:val="nil"/>
            </w:tcBorders>
          </w:tcPr>
          <w:p w:rsidR="002F2D5C" w:rsidRPr="00687F81" w:rsidRDefault="002F2D5C" w:rsidP="00AC3551">
            <w:pPr>
              <w:spacing w:line="260" w:lineRule="exact"/>
              <w:rPr>
                <w:rFonts w:ascii="宋体" w:hAnsi="宋体" w:hint="eastAsia"/>
                <w:sz w:val="18"/>
                <w:szCs w:val="18"/>
              </w:rPr>
            </w:pPr>
            <w:r w:rsidRPr="00687F81">
              <w:rPr>
                <w:rFonts w:ascii="宋体" w:hAnsi="宋体"/>
                <w:sz w:val="18"/>
                <w:szCs w:val="18"/>
              </w:rPr>
              <w:t xml:space="preserve"> 2000</w:t>
            </w:r>
          </w:p>
          <w:p w:rsidR="002F2D5C" w:rsidRPr="00687F81" w:rsidRDefault="002F2D5C" w:rsidP="00AC3551">
            <w:pPr>
              <w:spacing w:line="260" w:lineRule="exact"/>
              <w:ind w:firstLineChars="49" w:firstLine="88"/>
              <w:rPr>
                <w:rFonts w:ascii="宋体" w:hAnsi="宋体" w:hint="eastAsia"/>
                <w:sz w:val="18"/>
                <w:szCs w:val="18"/>
              </w:rPr>
            </w:pPr>
            <w:r w:rsidRPr="00687F81">
              <w:rPr>
                <w:rFonts w:ascii="宋体" w:hAnsi="宋体"/>
                <w:sz w:val="18"/>
                <w:szCs w:val="18"/>
              </w:rPr>
              <w:t>2005</w:t>
            </w:r>
          </w:p>
          <w:p w:rsidR="002F2D5C" w:rsidRPr="00687F81" w:rsidRDefault="002F2D5C" w:rsidP="00AC3551">
            <w:pPr>
              <w:spacing w:line="260" w:lineRule="exact"/>
              <w:ind w:firstLineChars="49" w:firstLine="88"/>
              <w:rPr>
                <w:rFonts w:ascii="宋体" w:hAnsi="宋体" w:hint="eastAsia"/>
                <w:sz w:val="18"/>
                <w:szCs w:val="18"/>
              </w:rPr>
            </w:pPr>
            <w:r w:rsidRPr="00687F81">
              <w:rPr>
                <w:rFonts w:ascii="宋体" w:hAnsi="宋体" w:hint="eastAsia"/>
                <w:sz w:val="18"/>
                <w:szCs w:val="18"/>
              </w:rPr>
              <w:t>2010</w:t>
            </w:r>
          </w:p>
          <w:p w:rsidR="002F2D5C" w:rsidRPr="00687F81" w:rsidRDefault="002F2D5C" w:rsidP="00AC3551">
            <w:pPr>
              <w:spacing w:line="260" w:lineRule="exact"/>
              <w:ind w:firstLineChars="49" w:firstLine="88"/>
              <w:rPr>
                <w:rFonts w:ascii="宋体" w:hAnsi="宋体" w:hint="eastAsia"/>
                <w:sz w:val="18"/>
                <w:szCs w:val="18"/>
              </w:rPr>
            </w:pPr>
            <w:r w:rsidRPr="00687F81">
              <w:rPr>
                <w:rFonts w:ascii="宋体" w:hAnsi="宋体" w:hint="eastAsia"/>
                <w:sz w:val="18"/>
                <w:szCs w:val="18"/>
              </w:rPr>
              <w:t>2011</w:t>
            </w:r>
          </w:p>
          <w:p w:rsidR="002F2D5C" w:rsidRPr="00687F81" w:rsidRDefault="002F2D5C" w:rsidP="00AC3551">
            <w:pPr>
              <w:spacing w:line="260" w:lineRule="exact"/>
              <w:ind w:firstLineChars="49" w:firstLine="88"/>
              <w:rPr>
                <w:rFonts w:ascii="宋体" w:hAnsi="宋体" w:hint="eastAsia"/>
                <w:sz w:val="18"/>
                <w:szCs w:val="18"/>
              </w:rPr>
            </w:pPr>
            <w:r w:rsidRPr="00687F81">
              <w:rPr>
                <w:rFonts w:ascii="宋体" w:hAnsi="宋体" w:hint="eastAsia"/>
                <w:sz w:val="18"/>
                <w:szCs w:val="18"/>
              </w:rPr>
              <w:t>2012</w:t>
            </w:r>
          </w:p>
          <w:p w:rsidR="002F2D5C" w:rsidRPr="00687F81" w:rsidRDefault="002F2D5C" w:rsidP="00AC3551">
            <w:pPr>
              <w:spacing w:line="260" w:lineRule="exact"/>
              <w:ind w:firstLineChars="49" w:firstLine="88"/>
              <w:rPr>
                <w:rFonts w:ascii="宋体" w:hAnsi="宋体" w:hint="eastAsia"/>
                <w:sz w:val="18"/>
                <w:szCs w:val="18"/>
              </w:rPr>
            </w:pPr>
            <w:r w:rsidRPr="00687F81">
              <w:rPr>
                <w:rFonts w:ascii="宋体" w:hAnsi="宋体" w:hint="eastAsia"/>
                <w:sz w:val="18"/>
                <w:szCs w:val="18"/>
              </w:rPr>
              <w:t>2013</w:t>
            </w:r>
          </w:p>
          <w:p w:rsidR="002F2D5C" w:rsidRPr="00687F81" w:rsidRDefault="002F2D5C" w:rsidP="00AC3551">
            <w:pPr>
              <w:spacing w:line="260" w:lineRule="exact"/>
              <w:ind w:firstLineChars="49" w:firstLine="88"/>
              <w:rPr>
                <w:rFonts w:ascii="宋体" w:hAnsi="宋体" w:hint="eastAsia"/>
                <w:sz w:val="18"/>
                <w:szCs w:val="18"/>
              </w:rPr>
            </w:pPr>
            <w:r w:rsidRPr="00687F81">
              <w:rPr>
                <w:rFonts w:ascii="宋体" w:hAnsi="宋体" w:hint="eastAsia"/>
                <w:sz w:val="18"/>
                <w:szCs w:val="18"/>
              </w:rPr>
              <w:t>2014</w:t>
            </w:r>
          </w:p>
          <w:p w:rsidR="002F2D5C" w:rsidRDefault="002F2D5C" w:rsidP="00AC3551">
            <w:pPr>
              <w:spacing w:line="260" w:lineRule="exact"/>
              <w:ind w:firstLineChars="49" w:firstLine="88"/>
              <w:rPr>
                <w:rFonts w:ascii="宋体" w:hAnsi="宋体" w:hint="eastAsia"/>
                <w:color w:val="FF0000"/>
                <w:sz w:val="18"/>
                <w:szCs w:val="18"/>
              </w:rPr>
            </w:pPr>
            <w:r w:rsidRPr="0043107A">
              <w:rPr>
                <w:rFonts w:ascii="宋体" w:hAnsi="宋体" w:hint="eastAsia"/>
                <w:color w:val="FF0000"/>
                <w:sz w:val="18"/>
                <w:szCs w:val="18"/>
              </w:rPr>
              <w:t>2015</w:t>
            </w:r>
          </w:p>
          <w:p w:rsidR="002516B3" w:rsidRDefault="002516B3" w:rsidP="00AC3551">
            <w:pPr>
              <w:spacing w:line="260" w:lineRule="exact"/>
              <w:ind w:firstLineChars="49" w:firstLine="88"/>
              <w:rPr>
                <w:rFonts w:ascii="宋体" w:hAnsi="宋体" w:hint="eastAsia"/>
                <w:color w:val="FF0000"/>
                <w:sz w:val="18"/>
                <w:szCs w:val="18"/>
              </w:rPr>
            </w:pPr>
            <w:r>
              <w:rPr>
                <w:rFonts w:ascii="宋体" w:hAnsi="宋体" w:hint="eastAsia"/>
                <w:color w:val="FF0000"/>
                <w:sz w:val="18"/>
                <w:szCs w:val="18"/>
              </w:rPr>
              <w:t>2016</w:t>
            </w:r>
          </w:p>
          <w:p w:rsidR="002516B3" w:rsidRPr="0043107A" w:rsidRDefault="002516B3" w:rsidP="00AC3551">
            <w:pPr>
              <w:spacing w:line="260" w:lineRule="exact"/>
              <w:ind w:firstLineChars="49" w:firstLine="88"/>
              <w:rPr>
                <w:rFonts w:ascii="宋体" w:hAnsi="宋体" w:hint="eastAsia"/>
                <w:color w:val="FF0000"/>
                <w:sz w:val="18"/>
                <w:szCs w:val="18"/>
              </w:rPr>
            </w:pPr>
            <w:r>
              <w:rPr>
                <w:rFonts w:ascii="宋体" w:hAnsi="宋体" w:hint="eastAsia"/>
                <w:color w:val="FF0000"/>
                <w:sz w:val="18"/>
                <w:szCs w:val="18"/>
              </w:rPr>
              <w:t>2017</w:t>
            </w:r>
          </w:p>
        </w:tc>
        <w:tc>
          <w:tcPr>
            <w:tcW w:w="1756" w:type="dxa"/>
            <w:tcBorders>
              <w:top w:val="nil"/>
              <w:left w:val="single" w:sz="6" w:space="0" w:color="auto"/>
              <w:bottom w:val="single" w:sz="6" w:space="0" w:color="auto"/>
              <w:right w:val="nil"/>
            </w:tcBorders>
          </w:tcPr>
          <w:p w:rsidR="002F2D5C" w:rsidRPr="002516B3" w:rsidRDefault="002516B3" w:rsidP="00AC3551">
            <w:pPr>
              <w:spacing w:line="260" w:lineRule="exact"/>
              <w:ind w:firstLineChars="400" w:firstLine="720"/>
              <w:rPr>
                <w:rFonts w:ascii="宋体" w:hAnsi="宋体" w:hint="eastAsia"/>
                <w:color w:val="FF0000"/>
                <w:sz w:val="18"/>
                <w:szCs w:val="18"/>
              </w:rPr>
            </w:pPr>
            <w:r w:rsidRPr="002516B3">
              <w:rPr>
                <w:rFonts w:ascii="宋体" w:hAnsi="宋体" w:hint="eastAsia"/>
                <w:color w:val="FF0000"/>
                <w:sz w:val="18"/>
                <w:szCs w:val="18"/>
              </w:rPr>
              <w:t>100289.1</w:t>
            </w:r>
          </w:p>
          <w:p w:rsidR="002F2D5C" w:rsidRPr="002516B3" w:rsidRDefault="002F2D5C" w:rsidP="00AC3551">
            <w:pPr>
              <w:spacing w:line="260" w:lineRule="exact"/>
              <w:ind w:firstLineChars="349" w:firstLine="628"/>
              <w:rPr>
                <w:rFonts w:ascii="宋体" w:hAnsi="宋体" w:hint="eastAsia"/>
                <w:color w:val="FF0000"/>
                <w:sz w:val="18"/>
                <w:szCs w:val="18"/>
              </w:rPr>
            </w:pPr>
            <w:r w:rsidRPr="002516B3">
              <w:rPr>
                <w:rFonts w:ascii="宋体" w:hAnsi="宋体"/>
                <w:color w:val="FF0000"/>
                <w:sz w:val="18"/>
                <w:szCs w:val="18"/>
              </w:rPr>
              <w:t>18</w:t>
            </w:r>
            <w:r w:rsidR="002516B3" w:rsidRPr="002516B3">
              <w:rPr>
                <w:rFonts w:ascii="宋体" w:hAnsi="宋体" w:hint="eastAsia"/>
                <w:color w:val="FF0000"/>
                <w:sz w:val="18"/>
                <w:szCs w:val="18"/>
              </w:rPr>
              <w:t>7318.9</w:t>
            </w:r>
          </w:p>
          <w:p w:rsidR="002F2D5C" w:rsidRPr="002516B3" w:rsidRDefault="002516B3" w:rsidP="00AC3551">
            <w:pPr>
              <w:spacing w:line="260" w:lineRule="exact"/>
              <w:ind w:firstLineChars="343" w:firstLine="617"/>
              <w:rPr>
                <w:rFonts w:ascii="宋体" w:hAnsi="宋体" w:hint="eastAsia"/>
                <w:color w:val="FF0000"/>
                <w:sz w:val="18"/>
                <w:szCs w:val="18"/>
              </w:rPr>
            </w:pPr>
            <w:r w:rsidRPr="002516B3">
              <w:rPr>
                <w:rFonts w:ascii="宋体" w:hAnsi="宋体" w:hint="eastAsia"/>
                <w:color w:val="FF0000"/>
                <w:sz w:val="18"/>
                <w:szCs w:val="18"/>
              </w:rPr>
              <w:t>413030.3</w:t>
            </w:r>
          </w:p>
          <w:p w:rsidR="002F2D5C" w:rsidRPr="002516B3" w:rsidRDefault="002516B3" w:rsidP="00AC3551">
            <w:pPr>
              <w:spacing w:line="260" w:lineRule="exact"/>
              <w:ind w:firstLineChars="343" w:firstLine="617"/>
              <w:rPr>
                <w:rFonts w:ascii="宋体" w:hAnsi="宋体" w:hint="eastAsia"/>
                <w:color w:val="FF0000"/>
                <w:sz w:val="18"/>
                <w:szCs w:val="18"/>
              </w:rPr>
            </w:pPr>
            <w:r w:rsidRPr="002516B3">
              <w:rPr>
                <w:rFonts w:ascii="宋体" w:hAnsi="宋体" w:hint="eastAsia"/>
                <w:color w:val="FF0000"/>
                <w:sz w:val="18"/>
                <w:szCs w:val="18"/>
              </w:rPr>
              <w:t>489300.6</w:t>
            </w:r>
          </w:p>
          <w:p w:rsidR="002F2D5C" w:rsidRPr="002516B3" w:rsidRDefault="002516B3" w:rsidP="00AC3551">
            <w:pPr>
              <w:spacing w:line="260" w:lineRule="exact"/>
              <w:ind w:firstLineChars="343" w:firstLine="617"/>
              <w:rPr>
                <w:rFonts w:ascii="宋体" w:hAnsi="宋体" w:hint="eastAsia"/>
                <w:color w:val="FF0000"/>
                <w:sz w:val="18"/>
                <w:szCs w:val="18"/>
              </w:rPr>
            </w:pPr>
            <w:r w:rsidRPr="002516B3">
              <w:rPr>
                <w:rFonts w:ascii="宋体" w:hAnsi="宋体" w:hint="eastAsia"/>
                <w:color w:val="FF0000"/>
                <w:sz w:val="18"/>
                <w:szCs w:val="18"/>
              </w:rPr>
              <w:t>540367.4</w:t>
            </w:r>
          </w:p>
          <w:p w:rsidR="002F2D5C" w:rsidRPr="002516B3" w:rsidRDefault="002516B3" w:rsidP="00AC3551">
            <w:pPr>
              <w:spacing w:line="260" w:lineRule="exact"/>
              <w:rPr>
                <w:rFonts w:ascii="宋体" w:hAnsi="宋体" w:hint="eastAsia"/>
                <w:color w:val="FF0000"/>
                <w:sz w:val="18"/>
                <w:szCs w:val="18"/>
              </w:rPr>
            </w:pPr>
            <w:r>
              <w:rPr>
                <w:rFonts w:ascii="宋体" w:hAnsi="宋体" w:hint="eastAsia"/>
                <w:sz w:val="18"/>
                <w:szCs w:val="18"/>
              </w:rPr>
              <w:t xml:space="preserve">       </w:t>
            </w:r>
            <w:r w:rsidRPr="002516B3">
              <w:rPr>
                <w:rFonts w:ascii="宋体" w:hAnsi="宋体" w:hint="eastAsia"/>
                <w:color w:val="FF0000"/>
                <w:sz w:val="18"/>
                <w:szCs w:val="18"/>
              </w:rPr>
              <w:t>595244.4</w:t>
            </w:r>
          </w:p>
          <w:p w:rsidR="002F2D5C" w:rsidRPr="002516B3" w:rsidRDefault="002F2D5C" w:rsidP="00AC3551">
            <w:pPr>
              <w:spacing w:line="260" w:lineRule="exact"/>
              <w:rPr>
                <w:rFonts w:ascii="宋体" w:hAnsi="宋体" w:hint="eastAsia"/>
                <w:color w:val="FF0000"/>
                <w:sz w:val="18"/>
                <w:szCs w:val="18"/>
              </w:rPr>
            </w:pPr>
            <w:r w:rsidRPr="001C012B">
              <w:rPr>
                <w:rFonts w:ascii="宋体" w:hAnsi="宋体" w:hint="eastAsia"/>
                <w:sz w:val="18"/>
                <w:szCs w:val="18"/>
              </w:rPr>
              <w:t xml:space="preserve">       </w:t>
            </w:r>
            <w:r w:rsidR="002516B3" w:rsidRPr="002516B3">
              <w:rPr>
                <w:rFonts w:ascii="宋体" w:hAnsi="宋体" w:hint="eastAsia"/>
                <w:color w:val="FF0000"/>
                <w:sz w:val="18"/>
                <w:szCs w:val="18"/>
              </w:rPr>
              <w:t>643974</w:t>
            </w:r>
            <w:r w:rsidR="00405A1E" w:rsidRPr="002516B3">
              <w:rPr>
                <w:rFonts w:ascii="宋体" w:hAnsi="宋体" w:hint="eastAsia"/>
                <w:color w:val="FF0000"/>
                <w:sz w:val="18"/>
                <w:szCs w:val="18"/>
              </w:rPr>
              <w:t>.0</w:t>
            </w:r>
          </w:p>
          <w:p w:rsidR="00924E02" w:rsidRDefault="00924E02" w:rsidP="00AC3551">
            <w:pPr>
              <w:spacing w:line="260" w:lineRule="exact"/>
              <w:rPr>
                <w:rFonts w:ascii="宋体" w:hAnsi="宋体" w:hint="eastAsia"/>
                <w:color w:val="FF0000"/>
                <w:sz w:val="18"/>
                <w:szCs w:val="18"/>
              </w:rPr>
            </w:pPr>
            <w:r w:rsidRPr="001C012B">
              <w:rPr>
                <w:rFonts w:ascii="宋体" w:hAnsi="宋体" w:hint="eastAsia"/>
                <w:sz w:val="18"/>
                <w:szCs w:val="18"/>
              </w:rPr>
              <w:t xml:space="preserve">       </w:t>
            </w:r>
            <w:r w:rsidR="005B1DCB" w:rsidRPr="002516B3">
              <w:rPr>
                <w:rFonts w:ascii="宋体" w:hAnsi="宋体" w:hint="eastAsia"/>
                <w:color w:val="FF0000"/>
                <w:sz w:val="18"/>
                <w:szCs w:val="18"/>
              </w:rPr>
              <w:t>6</w:t>
            </w:r>
            <w:r w:rsidR="002516B3" w:rsidRPr="002516B3">
              <w:rPr>
                <w:rFonts w:ascii="宋体" w:hAnsi="宋体" w:hint="eastAsia"/>
                <w:color w:val="FF0000"/>
                <w:sz w:val="18"/>
                <w:szCs w:val="18"/>
              </w:rPr>
              <w:t>89052.1</w:t>
            </w:r>
          </w:p>
          <w:p w:rsidR="00C255DB" w:rsidRDefault="00C255DB" w:rsidP="00AC3551">
            <w:pPr>
              <w:spacing w:line="260" w:lineRule="exact"/>
              <w:rPr>
                <w:rFonts w:ascii="宋体" w:hAnsi="宋体" w:hint="eastAsia"/>
                <w:color w:val="0070C0"/>
                <w:sz w:val="18"/>
                <w:szCs w:val="18"/>
              </w:rPr>
            </w:pPr>
            <w:r>
              <w:rPr>
                <w:rFonts w:ascii="宋体" w:hAnsi="宋体" w:hint="eastAsia"/>
                <w:color w:val="FF0000"/>
                <w:sz w:val="18"/>
                <w:szCs w:val="18"/>
              </w:rPr>
              <w:t xml:space="preserve">       </w:t>
            </w:r>
            <w:r w:rsidRPr="00C255DB">
              <w:rPr>
                <w:rFonts w:ascii="宋体" w:hAnsi="宋体" w:hint="eastAsia"/>
                <w:color w:val="0070C0"/>
                <w:sz w:val="18"/>
                <w:szCs w:val="18"/>
              </w:rPr>
              <w:t>744127.0</w:t>
            </w:r>
          </w:p>
          <w:p w:rsidR="00A56D2F" w:rsidRPr="00C255DB" w:rsidRDefault="00A56D2F" w:rsidP="00AC3551">
            <w:pPr>
              <w:spacing w:line="260" w:lineRule="exact"/>
              <w:rPr>
                <w:rFonts w:ascii="宋体" w:hAnsi="宋体" w:hint="eastAsia"/>
                <w:color w:val="0070C0"/>
                <w:sz w:val="18"/>
                <w:szCs w:val="18"/>
              </w:rPr>
            </w:pPr>
            <w:r>
              <w:rPr>
                <w:rFonts w:ascii="宋体" w:hAnsi="宋体" w:hint="eastAsia"/>
                <w:color w:val="0070C0"/>
                <w:sz w:val="18"/>
                <w:szCs w:val="18"/>
              </w:rPr>
              <w:t xml:space="preserve">       </w:t>
            </w:r>
          </w:p>
        </w:tc>
        <w:tc>
          <w:tcPr>
            <w:tcW w:w="1222" w:type="dxa"/>
            <w:tcBorders>
              <w:top w:val="nil"/>
              <w:left w:val="nil"/>
              <w:bottom w:val="single" w:sz="6" w:space="0" w:color="auto"/>
              <w:right w:val="nil"/>
            </w:tcBorders>
          </w:tcPr>
          <w:p w:rsidR="002F2D5C" w:rsidRPr="001C012B" w:rsidRDefault="002516B3" w:rsidP="00AC3551">
            <w:pPr>
              <w:spacing w:line="260" w:lineRule="exact"/>
              <w:jc w:val="center"/>
              <w:rPr>
                <w:rFonts w:ascii="宋体" w:hAnsi="宋体" w:hint="eastAsia"/>
                <w:sz w:val="18"/>
                <w:szCs w:val="18"/>
              </w:rPr>
            </w:pPr>
            <w:r>
              <w:rPr>
                <w:rFonts w:ascii="宋体" w:hAnsi="宋体" w:hint="eastAsia"/>
                <w:sz w:val="18"/>
                <w:szCs w:val="18"/>
              </w:rPr>
              <w:t xml:space="preserve">  </w:t>
            </w:r>
            <w:r w:rsidR="002F2D5C" w:rsidRPr="001C012B">
              <w:rPr>
                <w:rFonts w:ascii="宋体" w:hAnsi="宋体"/>
                <w:sz w:val="18"/>
                <w:szCs w:val="18"/>
              </w:rPr>
              <w:t>13395.2</w:t>
            </w:r>
          </w:p>
          <w:p w:rsidR="002F2D5C" w:rsidRPr="001C012B" w:rsidRDefault="002516B3" w:rsidP="00AC3551">
            <w:pPr>
              <w:spacing w:line="260" w:lineRule="exact"/>
              <w:jc w:val="center"/>
              <w:rPr>
                <w:rFonts w:ascii="宋体" w:hAnsi="宋体" w:hint="eastAsia"/>
                <w:sz w:val="18"/>
                <w:szCs w:val="18"/>
              </w:rPr>
            </w:pPr>
            <w:r>
              <w:rPr>
                <w:rFonts w:ascii="宋体" w:hAnsi="宋体" w:hint="eastAsia"/>
                <w:sz w:val="18"/>
                <w:szCs w:val="18"/>
              </w:rPr>
              <w:t xml:space="preserve">  </w:t>
            </w:r>
            <w:r w:rsidR="002F2D5C" w:rsidRPr="001C012B">
              <w:rPr>
                <w:rFonts w:ascii="宋体" w:hAnsi="宋体" w:hint="eastAsia"/>
                <w:sz w:val="18"/>
                <w:szCs w:val="18"/>
              </w:rPr>
              <w:t>31649.3</w:t>
            </w:r>
          </w:p>
          <w:p w:rsidR="002F2D5C" w:rsidRPr="001C012B" w:rsidRDefault="002516B3" w:rsidP="00AC3551">
            <w:pPr>
              <w:spacing w:line="260" w:lineRule="exact"/>
              <w:jc w:val="center"/>
              <w:rPr>
                <w:rFonts w:ascii="宋体" w:hAnsi="宋体" w:hint="eastAsia"/>
                <w:sz w:val="18"/>
                <w:szCs w:val="18"/>
              </w:rPr>
            </w:pPr>
            <w:r>
              <w:rPr>
                <w:rFonts w:ascii="宋体" w:hAnsi="宋体" w:hint="eastAsia"/>
                <w:sz w:val="18"/>
                <w:szCs w:val="18"/>
              </w:rPr>
              <w:t xml:space="preserve">  </w:t>
            </w:r>
            <w:r w:rsidR="002F2D5C" w:rsidRPr="001C012B">
              <w:rPr>
                <w:rFonts w:ascii="宋体" w:hAnsi="宋体" w:hint="eastAsia"/>
                <w:sz w:val="18"/>
                <w:szCs w:val="18"/>
              </w:rPr>
              <w:t>83101.5</w:t>
            </w:r>
          </w:p>
          <w:p w:rsidR="002F2D5C" w:rsidRPr="001C012B" w:rsidRDefault="002F2D5C" w:rsidP="00AC3551">
            <w:pPr>
              <w:spacing w:line="260" w:lineRule="exact"/>
              <w:ind w:firstLineChars="98" w:firstLine="176"/>
              <w:rPr>
                <w:rFonts w:ascii="宋体" w:hAnsi="宋体" w:hint="eastAsia"/>
                <w:sz w:val="18"/>
                <w:szCs w:val="18"/>
              </w:rPr>
            </w:pPr>
            <w:r w:rsidRPr="001C012B">
              <w:rPr>
                <w:rFonts w:ascii="宋体" w:hAnsi="宋体" w:hint="eastAsia"/>
                <w:sz w:val="18"/>
                <w:szCs w:val="18"/>
              </w:rPr>
              <w:t>103874.4</w:t>
            </w:r>
          </w:p>
          <w:p w:rsidR="002F2D5C" w:rsidRPr="001C012B" w:rsidRDefault="002F2D5C" w:rsidP="00AC3551">
            <w:pPr>
              <w:spacing w:line="260" w:lineRule="exact"/>
              <w:ind w:firstLineChars="98" w:firstLine="176"/>
              <w:rPr>
                <w:rFonts w:ascii="宋体" w:hAnsi="宋体" w:hint="eastAsia"/>
                <w:sz w:val="18"/>
                <w:szCs w:val="18"/>
              </w:rPr>
            </w:pPr>
            <w:r w:rsidRPr="001C012B">
              <w:rPr>
                <w:rFonts w:ascii="宋体" w:hAnsi="宋体" w:hint="eastAsia"/>
                <w:sz w:val="18"/>
                <w:szCs w:val="18"/>
              </w:rPr>
              <w:t>117253.5</w:t>
            </w:r>
          </w:p>
          <w:p w:rsidR="002F2D5C" w:rsidRPr="001C012B" w:rsidRDefault="002F2D5C" w:rsidP="00AC3551">
            <w:pPr>
              <w:spacing w:line="260" w:lineRule="exact"/>
              <w:ind w:firstLineChars="98" w:firstLine="176"/>
              <w:rPr>
                <w:rFonts w:ascii="宋体" w:hAnsi="宋体" w:hint="eastAsia"/>
                <w:sz w:val="18"/>
                <w:szCs w:val="18"/>
              </w:rPr>
            </w:pPr>
            <w:r w:rsidRPr="001C012B">
              <w:rPr>
                <w:rFonts w:ascii="宋体" w:hAnsi="宋体" w:hint="eastAsia"/>
                <w:sz w:val="18"/>
                <w:szCs w:val="18"/>
              </w:rPr>
              <w:t>129209.6</w:t>
            </w:r>
          </w:p>
          <w:p w:rsidR="002F2D5C" w:rsidRPr="001C012B" w:rsidRDefault="002F2D5C" w:rsidP="00AC3551">
            <w:pPr>
              <w:spacing w:line="260" w:lineRule="exact"/>
              <w:ind w:firstLineChars="98" w:firstLine="176"/>
              <w:rPr>
                <w:rFonts w:ascii="宋体" w:hAnsi="宋体" w:hint="eastAsia"/>
                <w:sz w:val="18"/>
                <w:szCs w:val="18"/>
              </w:rPr>
            </w:pPr>
            <w:r w:rsidRPr="001C012B">
              <w:rPr>
                <w:rFonts w:ascii="宋体" w:hAnsi="宋体" w:hint="eastAsia"/>
                <w:sz w:val="18"/>
                <w:szCs w:val="18"/>
              </w:rPr>
              <w:t>140370.0</w:t>
            </w:r>
          </w:p>
          <w:p w:rsidR="00924E02" w:rsidRDefault="005B1DCB" w:rsidP="00AC3551">
            <w:pPr>
              <w:spacing w:line="260" w:lineRule="exact"/>
              <w:ind w:firstLineChars="98" w:firstLine="176"/>
              <w:rPr>
                <w:rFonts w:ascii="宋体" w:hAnsi="宋体" w:hint="eastAsia"/>
                <w:color w:val="FF0000"/>
                <w:sz w:val="18"/>
                <w:szCs w:val="18"/>
              </w:rPr>
            </w:pPr>
            <w:r w:rsidRPr="002516B3">
              <w:rPr>
                <w:rFonts w:ascii="宋体" w:hAnsi="宋体" w:hint="eastAsia"/>
                <w:color w:val="FF0000"/>
                <w:sz w:val="18"/>
                <w:szCs w:val="18"/>
              </w:rPr>
              <w:t>1522</w:t>
            </w:r>
            <w:r w:rsidR="002516B3" w:rsidRPr="002516B3">
              <w:rPr>
                <w:rFonts w:ascii="宋体" w:hAnsi="宋体" w:hint="eastAsia"/>
                <w:color w:val="FF0000"/>
                <w:sz w:val="18"/>
                <w:szCs w:val="18"/>
              </w:rPr>
              <w:t>69.2</w:t>
            </w:r>
          </w:p>
          <w:p w:rsidR="00C255DB" w:rsidRPr="002516B3" w:rsidRDefault="00C255DB" w:rsidP="00AC3551">
            <w:pPr>
              <w:spacing w:line="260" w:lineRule="exact"/>
              <w:ind w:firstLineChars="98" w:firstLine="176"/>
              <w:rPr>
                <w:rFonts w:ascii="宋体" w:hAnsi="宋体" w:hint="eastAsia"/>
                <w:color w:val="FF0000"/>
                <w:sz w:val="18"/>
                <w:szCs w:val="18"/>
              </w:rPr>
            </w:pPr>
            <w:r>
              <w:rPr>
                <w:rFonts w:ascii="宋体" w:hAnsi="宋体" w:hint="eastAsia"/>
                <w:color w:val="FF0000"/>
                <w:sz w:val="18"/>
                <w:szCs w:val="18"/>
              </w:rPr>
              <w:t>159605.0</w:t>
            </w:r>
          </w:p>
        </w:tc>
        <w:tc>
          <w:tcPr>
            <w:tcW w:w="1410" w:type="dxa"/>
            <w:tcBorders>
              <w:top w:val="nil"/>
              <w:left w:val="nil"/>
              <w:bottom w:val="single" w:sz="6" w:space="0" w:color="auto"/>
              <w:right w:val="nil"/>
            </w:tcBorders>
          </w:tcPr>
          <w:p w:rsidR="002F2D5C" w:rsidRPr="001C012B" w:rsidRDefault="002F2D5C" w:rsidP="00AC3551">
            <w:pPr>
              <w:spacing w:line="260" w:lineRule="exact"/>
              <w:jc w:val="center"/>
              <w:rPr>
                <w:rFonts w:ascii="宋体" w:hAnsi="宋体" w:hint="eastAsia"/>
                <w:sz w:val="18"/>
                <w:szCs w:val="18"/>
              </w:rPr>
            </w:pPr>
            <w:r w:rsidRPr="001C012B">
              <w:rPr>
                <w:rFonts w:ascii="宋体" w:hAnsi="宋体"/>
                <w:sz w:val="18"/>
                <w:szCs w:val="18"/>
              </w:rPr>
              <w:t>12581.5</w:t>
            </w:r>
          </w:p>
          <w:p w:rsidR="002F2D5C" w:rsidRPr="001C012B" w:rsidRDefault="002F2D5C" w:rsidP="00AC3551">
            <w:pPr>
              <w:spacing w:line="260" w:lineRule="exact"/>
              <w:jc w:val="center"/>
              <w:rPr>
                <w:rFonts w:ascii="宋体" w:hAnsi="宋体" w:hint="eastAsia"/>
                <w:sz w:val="18"/>
                <w:szCs w:val="18"/>
              </w:rPr>
            </w:pPr>
            <w:r w:rsidRPr="001C012B">
              <w:rPr>
                <w:rFonts w:ascii="宋体" w:hAnsi="宋体" w:hint="eastAsia"/>
                <w:sz w:val="18"/>
                <w:szCs w:val="18"/>
              </w:rPr>
              <w:t>28778.5</w:t>
            </w:r>
          </w:p>
          <w:p w:rsidR="002F2D5C" w:rsidRPr="001C012B" w:rsidRDefault="002F2D5C" w:rsidP="00AC3551">
            <w:pPr>
              <w:spacing w:line="260" w:lineRule="exact"/>
              <w:jc w:val="center"/>
              <w:rPr>
                <w:rFonts w:ascii="宋体" w:hAnsi="宋体" w:hint="eastAsia"/>
                <w:sz w:val="18"/>
                <w:szCs w:val="18"/>
              </w:rPr>
            </w:pPr>
            <w:r w:rsidRPr="001C012B">
              <w:rPr>
                <w:rFonts w:ascii="宋体" w:hAnsi="宋体" w:hint="eastAsia"/>
                <w:sz w:val="18"/>
                <w:szCs w:val="18"/>
              </w:rPr>
              <w:t>73210.8</w:t>
            </w:r>
          </w:p>
          <w:p w:rsidR="002F2D5C" w:rsidRPr="001C012B" w:rsidRDefault="002F2D5C" w:rsidP="00AC3551">
            <w:pPr>
              <w:spacing w:line="260" w:lineRule="exact"/>
              <w:jc w:val="center"/>
              <w:rPr>
                <w:rFonts w:ascii="宋体" w:hAnsi="宋体" w:hint="eastAsia"/>
                <w:sz w:val="18"/>
                <w:szCs w:val="18"/>
              </w:rPr>
            </w:pPr>
            <w:r w:rsidRPr="001C012B">
              <w:rPr>
                <w:rFonts w:ascii="宋体" w:hAnsi="宋体" w:hint="eastAsia"/>
                <w:sz w:val="18"/>
                <w:szCs w:val="18"/>
              </w:rPr>
              <w:t>89738.4</w:t>
            </w:r>
          </w:p>
          <w:p w:rsidR="002F2D5C" w:rsidRPr="001C012B" w:rsidRDefault="002F2D5C" w:rsidP="00AC3551">
            <w:pPr>
              <w:spacing w:line="260" w:lineRule="exact"/>
              <w:jc w:val="center"/>
              <w:rPr>
                <w:rFonts w:ascii="宋体" w:hAnsi="宋体" w:hint="eastAsia"/>
                <w:sz w:val="18"/>
                <w:szCs w:val="18"/>
              </w:rPr>
            </w:pPr>
            <w:r w:rsidRPr="001C012B">
              <w:rPr>
                <w:rFonts w:ascii="宋体" w:hAnsi="宋体" w:hint="eastAsia"/>
                <w:sz w:val="18"/>
                <w:szCs w:val="18"/>
              </w:rPr>
              <w:t>100614.3</w:t>
            </w:r>
          </w:p>
          <w:p w:rsidR="002F2D5C" w:rsidRPr="001C012B" w:rsidRDefault="002F2D5C" w:rsidP="00AC3551">
            <w:pPr>
              <w:spacing w:line="260" w:lineRule="exact"/>
              <w:jc w:val="center"/>
              <w:rPr>
                <w:rFonts w:ascii="宋体" w:hAnsi="宋体" w:hint="eastAsia"/>
                <w:sz w:val="18"/>
                <w:szCs w:val="18"/>
              </w:rPr>
            </w:pPr>
            <w:r w:rsidRPr="001C012B">
              <w:rPr>
                <w:rFonts w:ascii="宋体" w:hAnsi="宋体" w:hint="eastAsia"/>
                <w:sz w:val="18"/>
                <w:szCs w:val="18"/>
              </w:rPr>
              <w:t>110530.7</w:t>
            </w:r>
          </w:p>
          <w:p w:rsidR="002F2D5C" w:rsidRPr="001C012B" w:rsidRDefault="002F2D5C" w:rsidP="00AC3551">
            <w:pPr>
              <w:spacing w:line="260" w:lineRule="exact"/>
              <w:jc w:val="center"/>
              <w:rPr>
                <w:rFonts w:ascii="宋体" w:hAnsi="宋体" w:hint="eastAsia"/>
                <w:sz w:val="18"/>
                <w:szCs w:val="18"/>
              </w:rPr>
            </w:pPr>
            <w:r w:rsidRPr="001C012B">
              <w:rPr>
                <w:rFonts w:ascii="宋体" w:hAnsi="宋体" w:hint="eastAsia"/>
                <w:sz w:val="18"/>
                <w:szCs w:val="18"/>
              </w:rPr>
              <w:t>119175.3</w:t>
            </w:r>
          </w:p>
          <w:p w:rsidR="00924E02" w:rsidRDefault="005B1DCB" w:rsidP="00924E02">
            <w:pPr>
              <w:spacing w:line="260" w:lineRule="exact"/>
              <w:rPr>
                <w:rFonts w:ascii="宋体" w:hAnsi="宋体" w:hint="eastAsia"/>
                <w:color w:val="FF0000"/>
                <w:sz w:val="18"/>
                <w:szCs w:val="18"/>
              </w:rPr>
            </w:pPr>
            <w:r w:rsidRPr="001C012B">
              <w:rPr>
                <w:rFonts w:ascii="宋体" w:hAnsi="宋体" w:hint="eastAsia"/>
                <w:sz w:val="18"/>
                <w:szCs w:val="18"/>
              </w:rPr>
              <w:t xml:space="preserve">   </w:t>
            </w:r>
            <w:r w:rsidRPr="002516B3">
              <w:rPr>
                <w:rFonts w:ascii="宋体" w:hAnsi="宋体" w:hint="eastAsia"/>
                <w:color w:val="FF0000"/>
                <w:sz w:val="18"/>
                <w:szCs w:val="18"/>
              </w:rPr>
              <w:t>124</w:t>
            </w:r>
            <w:r w:rsidR="002516B3" w:rsidRPr="002516B3">
              <w:rPr>
                <w:rFonts w:ascii="宋体" w:hAnsi="宋体" w:hint="eastAsia"/>
                <w:color w:val="FF0000"/>
                <w:sz w:val="18"/>
                <w:szCs w:val="18"/>
              </w:rPr>
              <w:t>922.2</w:t>
            </w:r>
          </w:p>
          <w:p w:rsidR="00C255DB" w:rsidRPr="002516B3" w:rsidRDefault="00C255DB" w:rsidP="00924E02">
            <w:pPr>
              <w:spacing w:line="260" w:lineRule="exact"/>
              <w:rPr>
                <w:rFonts w:ascii="宋体" w:hAnsi="宋体" w:hint="eastAsia"/>
                <w:color w:val="FF0000"/>
                <w:sz w:val="18"/>
                <w:szCs w:val="18"/>
              </w:rPr>
            </w:pPr>
            <w:r>
              <w:rPr>
                <w:rFonts w:ascii="宋体" w:hAnsi="宋体" w:hint="eastAsia"/>
                <w:color w:val="FF0000"/>
                <w:sz w:val="18"/>
                <w:szCs w:val="18"/>
              </w:rPr>
              <w:t xml:space="preserve">   130360.7</w:t>
            </w:r>
          </w:p>
        </w:tc>
        <w:tc>
          <w:tcPr>
            <w:tcW w:w="1786" w:type="dxa"/>
            <w:tcBorders>
              <w:top w:val="nil"/>
              <w:left w:val="nil"/>
              <w:bottom w:val="single" w:sz="6" w:space="0" w:color="auto"/>
              <w:right w:val="nil"/>
            </w:tcBorders>
          </w:tcPr>
          <w:p w:rsidR="002F2D5C" w:rsidRPr="001C012B" w:rsidRDefault="002F2D5C" w:rsidP="00AC3551">
            <w:pPr>
              <w:spacing w:line="260" w:lineRule="exact"/>
              <w:jc w:val="center"/>
              <w:rPr>
                <w:rFonts w:ascii="宋体" w:hAnsi="宋体" w:hint="eastAsia"/>
                <w:sz w:val="18"/>
                <w:szCs w:val="18"/>
              </w:rPr>
            </w:pPr>
            <w:r w:rsidRPr="001C012B">
              <w:rPr>
                <w:rFonts w:ascii="宋体" w:hAnsi="宋体"/>
                <w:sz w:val="18"/>
                <w:szCs w:val="18"/>
              </w:rPr>
              <w:t>93.9</w:t>
            </w:r>
          </w:p>
          <w:p w:rsidR="002F2D5C" w:rsidRPr="001C012B" w:rsidRDefault="00924E02" w:rsidP="00924E02">
            <w:pPr>
              <w:tabs>
                <w:tab w:val="left" w:pos="630"/>
                <w:tab w:val="center" w:pos="785"/>
              </w:tabs>
              <w:spacing w:line="260" w:lineRule="exact"/>
              <w:jc w:val="left"/>
              <w:rPr>
                <w:rFonts w:ascii="宋体" w:hAnsi="宋体" w:hint="eastAsia"/>
                <w:sz w:val="18"/>
                <w:szCs w:val="18"/>
              </w:rPr>
            </w:pPr>
            <w:r w:rsidRPr="001C012B">
              <w:rPr>
                <w:rFonts w:ascii="宋体" w:hAnsi="宋体"/>
                <w:sz w:val="18"/>
                <w:szCs w:val="18"/>
              </w:rPr>
              <w:tab/>
            </w:r>
            <w:r w:rsidRPr="001C012B">
              <w:rPr>
                <w:rFonts w:ascii="宋体" w:hAnsi="宋体"/>
                <w:sz w:val="18"/>
                <w:szCs w:val="18"/>
              </w:rPr>
              <w:tab/>
            </w:r>
            <w:r w:rsidR="002F2D5C" w:rsidRPr="001C012B">
              <w:rPr>
                <w:rFonts w:ascii="宋体" w:hAnsi="宋体" w:hint="eastAsia"/>
                <w:sz w:val="18"/>
                <w:szCs w:val="18"/>
              </w:rPr>
              <w:t>90.9</w:t>
            </w:r>
          </w:p>
          <w:p w:rsidR="002F2D5C" w:rsidRPr="001C012B" w:rsidRDefault="002F2D5C" w:rsidP="00AC3551">
            <w:pPr>
              <w:spacing w:line="260" w:lineRule="exact"/>
              <w:jc w:val="center"/>
              <w:rPr>
                <w:rFonts w:ascii="宋体" w:hAnsi="宋体" w:hint="eastAsia"/>
                <w:sz w:val="18"/>
                <w:szCs w:val="18"/>
              </w:rPr>
            </w:pPr>
            <w:r w:rsidRPr="001C012B">
              <w:rPr>
                <w:rFonts w:ascii="宋体" w:hAnsi="宋体" w:hint="eastAsia"/>
                <w:sz w:val="18"/>
                <w:szCs w:val="18"/>
              </w:rPr>
              <w:t>88.1</w:t>
            </w:r>
          </w:p>
          <w:p w:rsidR="002F2D5C" w:rsidRPr="001C012B" w:rsidRDefault="002F2D5C" w:rsidP="00AC3551">
            <w:pPr>
              <w:spacing w:line="260" w:lineRule="exact"/>
              <w:jc w:val="center"/>
              <w:rPr>
                <w:rFonts w:ascii="宋体" w:hAnsi="宋体" w:hint="eastAsia"/>
                <w:sz w:val="18"/>
                <w:szCs w:val="18"/>
              </w:rPr>
            </w:pPr>
            <w:r w:rsidRPr="001C012B">
              <w:rPr>
                <w:rFonts w:ascii="宋体" w:hAnsi="宋体" w:hint="eastAsia"/>
                <w:sz w:val="18"/>
                <w:szCs w:val="18"/>
              </w:rPr>
              <w:t>86.4</w:t>
            </w:r>
          </w:p>
          <w:p w:rsidR="002F2D5C" w:rsidRPr="001C012B" w:rsidRDefault="002F2D5C" w:rsidP="00AC3551">
            <w:pPr>
              <w:spacing w:line="260" w:lineRule="exact"/>
              <w:jc w:val="center"/>
              <w:rPr>
                <w:rFonts w:ascii="宋体" w:hAnsi="宋体" w:hint="eastAsia"/>
                <w:sz w:val="18"/>
                <w:szCs w:val="18"/>
              </w:rPr>
            </w:pPr>
            <w:r w:rsidRPr="001C012B">
              <w:rPr>
                <w:rFonts w:ascii="宋体" w:hAnsi="宋体" w:hint="eastAsia"/>
                <w:sz w:val="18"/>
                <w:szCs w:val="18"/>
              </w:rPr>
              <w:t>85.8</w:t>
            </w:r>
          </w:p>
          <w:p w:rsidR="002F2D5C" w:rsidRPr="001C012B" w:rsidRDefault="002F2D5C" w:rsidP="00AC3551">
            <w:pPr>
              <w:spacing w:line="260" w:lineRule="exact"/>
              <w:jc w:val="center"/>
              <w:rPr>
                <w:rFonts w:ascii="宋体" w:hAnsi="宋体" w:hint="eastAsia"/>
                <w:sz w:val="18"/>
                <w:szCs w:val="18"/>
              </w:rPr>
            </w:pPr>
            <w:r w:rsidRPr="001C012B">
              <w:rPr>
                <w:rFonts w:ascii="宋体" w:hAnsi="宋体" w:hint="eastAsia"/>
                <w:sz w:val="18"/>
                <w:szCs w:val="18"/>
              </w:rPr>
              <w:t>85.5</w:t>
            </w:r>
          </w:p>
          <w:p w:rsidR="002F2D5C" w:rsidRPr="001C012B" w:rsidRDefault="002F2D5C" w:rsidP="00AC3551">
            <w:pPr>
              <w:spacing w:line="260" w:lineRule="exact"/>
              <w:jc w:val="center"/>
              <w:rPr>
                <w:rFonts w:ascii="宋体" w:hAnsi="宋体" w:hint="eastAsia"/>
                <w:sz w:val="18"/>
                <w:szCs w:val="18"/>
              </w:rPr>
            </w:pPr>
            <w:r w:rsidRPr="001C012B">
              <w:rPr>
                <w:rFonts w:ascii="宋体" w:hAnsi="宋体" w:hint="eastAsia"/>
                <w:sz w:val="18"/>
                <w:szCs w:val="18"/>
              </w:rPr>
              <w:t>84.9</w:t>
            </w:r>
          </w:p>
          <w:p w:rsidR="00924E02" w:rsidRDefault="00924E02" w:rsidP="00924E02">
            <w:pPr>
              <w:spacing w:line="260" w:lineRule="exact"/>
              <w:rPr>
                <w:rFonts w:ascii="宋体" w:hAnsi="宋体" w:hint="eastAsia"/>
                <w:color w:val="FF0000"/>
                <w:sz w:val="18"/>
                <w:szCs w:val="18"/>
              </w:rPr>
            </w:pPr>
            <w:r w:rsidRPr="001C012B">
              <w:rPr>
                <w:rFonts w:ascii="宋体" w:hAnsi="宋体" w:hint="eastAsia"/>
                <w:sz w:val="18"/>
                <w:szCs w:val="18"/>
              </w:rPr>
              <w:t xml:space="preserve">       </w:t>
            </w:r>
            <w:r w:rsidR="005B1DCB" w:rsidRPr="002516B3">
              <w:rPr>
                <w:rFonts w:ascii="宋体" w:hAnsi="宋体" w:hint="eastAsia"/>
                <w:color w:val="FF0000"/>
                <w:sz w:val="18"/>
                <w:szCs w:val="18"/>
              </w:rPr>
              <w:t>82.0</w:t>
            </w:r>
          </w:p>
          <w:p w:rsidR="00C255DB" w:rsidRPr="002516B3" w:rsidRDefault="00C255DB" w:rsidP="00924E02">
            <w:pPr>
              <w:spacing w:line="260" w:lineRule="exact"/>
              <w:rPr>
                <w:rFonts w:ascii="宋体" w:hAnsi="宋体" w:hint="eastAsia"/>
                <w:color w:val="FF0000"/>
                <w:sz w:val="18"/>
                <w:szCs w:val="18"/>
              </w:rPr>
            </w:pPr>
            <w:r>
              <w:rPr>
                <w:rFonts w:ascii="宋体" w:hAnsi="宋体" w:hint="eastAsia"/>
                <w:color w:val="FF0000"/>
                <w:sz w:val="18"/>
                <w:szCs w:val="18"/>
              </w:rPr>
              <w:t xml:space="preserve">       81.7</w:t>
            </w:r>
          </w:p>
        </w:tc>
        <w:tc>
          <w:tcPr>
            <w:tcW w:w="1986" w:type="dxa"/>
            <w:tcBorders>
              <w:top w:val="nil"/>
              <w:left w:val="nil"/>
              <w:bottom w:val="single" w:sz="6" w:space="0" w:color="auto"/>
              <w:right w:val="nil"/>
            </w:tcBorders>
          </w:tcPr>
          <w:p w:rsidR="002F2D5C" w:rsidRPr="00C255DB" w:rsidRDefault="002F2D5C" w:rsidP="00AC3551">
            <w:pPr>
              <w:spacing w:line="260" w:lineRule="exact"/>
              <w:jc w:val="center"/>
              <w:rPr>
                <w:rFonts w:ascii="宋体" w:hAnsi="宋体" w:hint="eastAsia"/>
                <w:color w:val="FF0000"/>
                <w:sz w:val="18"/>
                <w:szCs w:val="18"/>
              </w:rPr>
            </w:pPr>
            <w:r w:rsidRPr="00C255DB">
              <w:rPr>
                <w:rFonts w:ascii="宋体" w:hAnsi="宋体"/>
                <w:color w:val="FF0000"/>
                <w:sz w:val="18"/>
                <w:szCs w:val="18"/>
              </w:rPr>
              <w:t>12.</w:t>
            </w:r>
            <w:r w:rsidR="00C255DB" w:rsidRPr="00C255DB">
              <w:rPr>
                <w:rFonts w:ascii="宋体" w:hAnsi="宋体" w:hint="eastAsia"/>
                <w:color w:val="FF0000"/>
                <w:sz w:val="18"/>
                <w:szCs w:val="18"/>
              </w:rPr>
              <w:t>5</w:t>
            </w:r>
          </w:p>
          <w:p w:rsidR="002F2D5C" w:rsidRPr="00C255DB" w:rsidRDefault="00C255DB" w:rsidP="00AC3551">
            <w:pPr>
              <w:spacing w:line="260" w:lineRule="exact"/>
              <w:jc w:val="center"/>
              <w:rPr>
                <w:rFonts w:ascii="宋体" w:hAnsi="宋体" w:hint="eastAsia"/>
                <w:color w:val="FF0000"/>
                <w:sz w:val="18"/>
                <w:szCs w:val="18"/>
              </w:rPr>
            </w:pPr>
            <w:r w:rsidRPr="00C255DB">
              <w:rPr>
                <w:rFonts w:ascii="宋体" w:hAnsi="宋体" w:hint="eastAsia"/>
                <w:color w:val="FF0000"/>
                <w:sz w:val="18"/>
                <w:szCs w:val="18"/>
              </w:rPr>
              <w:t>15.4</w:t>
            </w:r>
          </w:p>
          <w:p w:rsidR="002F2D5C" w:rsidRPr="00C255DB" w:rsidRDefault="00C255DB" w:rsidP="00AC3551">
            <w:pPr>
              <w:spacing w:line="260" w:lineRule="exact"/>
              <w:jc w:val="center"/>
              <w:rPr>
                <w:rFonts w:ascii="宋体" w:hAnsi="宋体" w:hint="eastAsia"/>
                <w:color w:val="FF0000"/>
                <w:sz w:val="18"/>
                <w:szCs w:val="18"/>
              </w:rPr>
            </w:pPr>
            <w:r w:rsidRPr="00C255DB">
              <w:rPr>
                <w:rFonts w:ascii="宋体" w:hAnsi="宋体" w:hint="eastAsia"/>
                <w:color w:val="FF0000"/>
                <w:sz w:val="18"/>
                <w:szCs w:val="18"/>
              </w:rPr>
              <w:t>17.7</w:t>
            </w:r>
          </w:p>
          <w:p w:rsidR="002F2D5C" w:rsidRPr="00C255DB" w:rsidRDefault="00C255DB" w:rsidP="00AC3551">
            <w:pPr>
              <w:spacing w:line="260" w:lineRule="exact"/>
              <w:jc w:val="center"/>
              <w:rPr>
                <w:rFonts w:ascii="宋体" w:hAnsi="宋体" w:hint="eastAsia"/>
                <w:color w:val="FF0000"/>
                <w:sz w:val="18"/>
                <w:szCs w:val="18"/>
              </w:rPr>
            </w:pPr>
            <w:r w:rsidRPr="00C255DB">
              <w:rPr>
                <w:rFonts w:ascii="宋体" w:hAnsi="宋体" w:hint="eastAsia"/>
                <w:color w:val="FF0000"/>
                <w:sz w:val="18"/>
                <w:szCs w:val="18"/>
              </w:rPr>
              <w:t>18.3</w:t>
            </w:r>
          </w:p>
          <w:p w:rsidR="002F2D5C" w:rsidRPr="00C255DB" w:rsidRDefault="00C255DB" w:rsidP="00AC3551">
            <w:pPr>
              <w:spacing w:line="260" w:lineRule="exact"/>
              <w:jc w:val="center"/>
              <w:rPr>
                <w:rFonts w:ascii="宋体" w:hAnsi="宋体" w:hint="eastAsia"/>
                <w:color w:val="FF0000"/>
                <w:sz w:val="18"/>
                <w:szCs w:val="18"/>
              </w:rPr>
            </w:pPr>
            <w:r w:rsidRPr="00C255DB">
              <w:rPr>
                <w:rFonts w:ascii="宋体" w:hAnsi="宋体" w:hint="eastAsia"/>
                <w:color w:val="FF0000"/>
                <w:sz w:val="18"/>
                <w:szCs w:val="18"/>
              </w:rPr>
              <w:t>18.6</w:t>
            </w:r>
          </w:p>
          <w:p w:rsidR="002F2D5C" w:rsidRPr="00C255DB" w:rsidRDefault="00C255DB" w:rsidP="00AC3551">
            <w:pPr>
              <w:spacing w:line="260" w:lineRule="exact"/>
              <w:jc w:val="center"/>
              <w:rPr>
                <w:rFonts w:ascii="宋体" w:hAnsi="宋体" w:hint="eastAsia"/>
                <w:color w:val="FF0000"/>
                <w:sz w:val="18"/>
                <w:szCs w:val="18"/>
              </w:rPr>
            </w:pPr>
            <w:r w:rsidRPr="00C255DB">
              <w:rPr>
                <w:rFonts w:ascii="宋体" w:hAnsi="宋体" w:hint="eastAsia"/>
                <w:color w:val="FF0000"/>
                <w:sz w:val="18"/>
                <w:szCs w:val="18"/>
              </w:rPr>
              <w:t>18.6</w:t>
            </w:r>
          </w:p>
          <w:p w:rsidR="002F2D5C" w:rsidRPr="00C255DB" w:rsidRDefault="00C255DB" w:rsidP="00AC3551">
            <w:pPr>
              <w:spacing w:line="260" w:lineRule="exact"/>
              <w:jc w:val="center"/>
              <w:rPr>
                <w:rFonts w:ascii="宋体" w:hAnsi="宋体" w:hint="eastAsia"/>
                <w:color w:val="FF0000"/>
                <w:sz w:val="18"/>
                <w:szCs w:val="18"/>
              </w:rPr>
            </w:pPr>
            <w:r w:rsidRPr="00C255DB">
              <w:rPr>
                <w:rFonts w:ascii="宋体" w:hAnsi="宋体" w:hint="eastAsia"/>
                <w:color w:val="FF0000"/>
                <w:sz w:val="18"/>
                <w:szCs w:val="18"/>
              </w:rPr>
              <w:t>18.5</w:t>
            </w:r>
          </w:p>
          <w:p w:rsidR="00924E02" w:rsidRDefault="00924E02" w:rsidP="00924E02">
            <w:pPr>
              <w:spacing w:line="260" w:lineRule="exact"/>
              <w:rPr>
                <w:rFonts w:ascii="宋体" w:hAnsi="宋体" w:hint="eastAsia"/>
                <w:color w:val="FF0000"/>
                <w:sz w:val="18"/>
                <w:szCs w:val="18"/>
              </w:rPr>
            </w:pPr>
            <w:r w:rsidRPr="001C012B">
              <w:rPr>
                <w:rFonts w:ascii="宋体" w:hAnsi="宋体" w:hint="eastAsia"/>
                <w:sz w:val="18"/>
                <w:szCs w:val="18"/>
              </w:rPr>
              <w:t xml:space="preserve">        </w:t>
            </w:r>
            <w:r w:rsidR="005B1DCB" w:rsidRPr="00C255DB">
              <w:rPr>
                <w:rFonts w:ascii="宋体" w:hAnsi="宋体" w:hint="eastAsia"/>
                <w:color w:val="FF0000"/>
                <w:sz w:val="18"/>
                <w:szCs w:val="18"/>
              </w:rPr>
              <w:t>18.</w:t>
            </w:r>
            <w:r w:rsidR="00C255DB" w:rsidRPr="00C255DB">
              <w:rPr>
                <w:rFonts w:ascii="宋体" w:hAnsi="宋体" w:hint="eastAsia"/>
                <w:color w:val="FF0000"/>
                <w:sz w:val="18"/>
                <w:szCs w:val="18"/>
              </w:rPr>
              <w:t>1</w:t>
            </w:r>
          </w:p>
          <w:p w:rsidR="00C255DB" w:rsidRPr="00C255DB" w:rsidRDefault="00C255DB" w:rsidP="00924E02">
            <w:pPr>
              <w:spacing w:line="260" w:lineRule="exact"/>
              <w:rPr>
                <w:rFonts w:ascii="宋体" w:hAnsi="宋体" w:hint="eastAsia"/>
                <w:color w:val="FF0000"/>
                <w:sz w:val="18"/>
                <w:szCs w:val="18"/>
              </w:rPr>
            </w:pPr>
            <w:r>
              <w:rPr>
                <w:rFonts w:ascii="宋体" w:hAnsi="宋体" w:hint="eastAsia"/>
                <w:color w:val="FF0000"/>
                <w:sz w:val="18"/>
                <w:szCs w:val="18"/>
              </w:rPr>
              <w:t xml:space="preserve">        17.5</w:t>
            </w:r>
          </w:p>
        </w:tc>
      </w:tr>
    </w:tbl>
    <w:p w:rsidR="002F2D5C" w:rsidRPr="00687F81" w:rsidRDefault="002F2D5C" w:rsidP="002F2D5C">
      <w:pPr>
        <w:spacing w:line="260" w:lineRule="exact"/>
        <w:ind w:right="2466"/>
        <w:rPr>
          <w:rFonts w:hint="eastAsia"/>
          <w:b/>
          <w:sz w:val="28"/>
        </w:rPr>
      </w:pPr>
    </w:p>
    <w:p w:rsidR="002F2D5C" w:rsidRDefault="002F2D5C" w:rsidP="002F2D5C">
      <w:pPr>
        <w:spacing w:line="260" w:lineRule="exact"/>
        <w:ind w:firstLine="375"/>
        <w:rPr>
          <w:rFonts w:hint="eastAsia"/>
          <w:sz w:val="18"/>
          <w:szCs w:val="18"/>
        </w:rPr>
      </w:pPr>
      <w:r>
        <w:rPr>
          <w:rFonts w:hint="eastAsia"/>
          <w:sz w:val="18"/>
          <w:szCs w:val="18"/>
        </w:rPr>
        <w:t>注：</w:t>
      </w:r>
      <w:r>
        <w:rPr>
          <w:rFonts w:hint="eastAsia"/>
          <w:sz w:val="18"/>
          <w:szCs w:val="18"/>
        </w:rPr>
        <w:t xml:space="preserve">  </w:t>
      </w:r>
    </w:p>
    <w:p w:rsidR="002F2D5C" w:rsidRPr="009628EA" w:rsidRDefault="002F2D5C" w:rsidP="002F2D5C">
      <w:pPr>
        <w:spacing w:line="260" w:lineRule="exact"/>
        <w:ind w:firstLine="375"/>
        <w:rPr>
          <w:rFonts w:hint="eastAsia"/>
          <w:color w:val="3366FF"/>
          <w:sz w:val="18"/>
          <w:szCs w:val="18"/>
        </w:rPr>
      </w:pPr>
      <w:r w:rsidRPr="002653AF">
        <w:rPr>
          <w:sz w:val="18"/>
          <w:szCs w:val="18"/>
        </w:rPr>
        <w:t>1</w:t>
      </w:r>
      <w:r w:rsidRPr="002653AF">
        <w:rPr>
          <w:rFonts w:hint="eastAsia"/>
          <w:sz w:val="18"/>
          <w:szCs w:val="18"/>
        </w:rPr>
        <w:t>．本表中的财政收入、税收收入数据为财政部</w:t>
      </w:r>
      <w:r>
        <w:rPr>
          <w:rFonts w:hint="eastAsia"/>
          <w:sz w:val="18"/>
          <w:szCs w:val="18"/>
        </w:rPr>
        <w:t>数据，</w:t>
      </w:r>
      <w:r w:rsidRPr="002653AF">
        <w:rPr>
          <w:rFonts w:hint="eastAsia"/>
          <w:sz w:val="18"/>
          <w:szCs w:val="18"/>
        </w:rPr>
        <w:t>国内生产总值数据为国家统计局数据，其中</w:t>
      </w:r>
      <w:r w:rsidR="00A56D2F" w:rsidRPr="00A56D2F">
        <w:rPr>
          <w:rFonts w:hint="eastAsia"/>
          <w:color w:val="FF0000"/>
          <w:sz w:val="18"/>
          <w:szCs w:val="18"/>
        </w:rPr>
        <w:t>2018</w:t>
      </w:r>
      <w:r w:rsidRPr="00A56D2F">
        <w:rPr>
          <w:rFonts w:hint="eastAsia"/>
          <w:color w:val="FF0000"/>
          <w:sz w:val="18"/>
          <w:szCs w:val="18"/>
        </w:rPr>
        <w:t>年</w:t>
      </w:r>
      <w:r w:rsidRPr="002653AF">
        <w:rPr>
          <w:rFonts w:hint="eastAsia"/>
          <w:sz w:val="18"/>
          <w:szCs w:val="18"/>
        </w:rPr>
        <w:t>的数据为初步统计数据。</w:t>
      </w:r>
    </w:p>
    <w:p w:rsidR="002F2D5C" w:rsidRDefault="002F2D5C" w:rsidP="002F2D5C">
      <w:pPr>
        <w:spacing w:line="260" w:lineRule="exact"/>
        <w:ind w:firstLine="375"/>
        <w:rPr>
          <w:rFonts w:hint="eastAsia"/>
          <w:sz w:val="18"/>
          <w:szCs w:val="18"/>
        </w:rPr>
      </w:pPr>
      <w:r>
        <w:rPr>
          <w:rFonts w:hint="eastAsia"/>
          <w:sz w:val="18"/>
          <w:szCs w:val="18"/>
        </w:rPr>
        <w:t>2</w:t>
      </w:r>
      <w:r>
        <w:rPr>
          <w:rFonts w:hint="eastAsia"/>
          <w:sz w:val="18"/>
          <w:szCs w:val="18"/>
        </w:rPr>
        <w:t>．</w:t>
      </w:r>
      <w:r w:rsidRPr="00A61CA3">
        <w:rPr>
          <w:rFonts w:hint="eastAsia"/>
          <w:sz w:val="18"/>
          <w:szCs w:val="18"/>
        </w:rPr>
        <w:t>自</w:t>
      </w:r>
      <w:r w:rsidRPr="00A61CA3">
        <w:rPr>
          <w:sz w:val="18"/>
          <w:szCs w:val="18"/>
        </w:rPr>
        <w:t>1983</w:t>
      </w:r>
      <w:r w:rsidRPr="00A61CA3">
        <w:rPr>
          <w:rFonts w:hint="eastAsia"/>
          <w:sz w:val="18"/>
          <w:szCs w:val="18"/>
        </w:rPr>
        <w:t>年起，</w:t>
      </w:r>
      <w:r>
        <w:rPr>
          <w:rFonts w:hint="eastAsia"/>
          <w:sz w:val="18"/>
          <w:szCs w:val="18"/>
        </w:rPr>
        <w:t>税收收入中包括国有企业缴纳的所得税。国有企业实行所得税制度以前，实行利润上缴制度。</w:t>
      </w:r>
    </w:p>
    <w:p w:rsidR="002F2D5C" w:rsidRDefault="002F2D5C" w:rsidP="002F2D5C">
      <w:pPr>
        <w:spacing w:line="260" w:lineRule="exact"/>
        <w:ind w:firstLine="375"/>
        <w:rPr>
          <w:rFonts w:hint="eastAsia"/>
          <w:sz w:val="18"/>
          <w:szCs w:val="18"/>
        </w:rPr>
      </w:pPr>
      <w:r>
        <w:rPr>
          <w:sz w:val="18"/>
          <w:szCs w:val="18"/>
        </w:rPr>
        <w:t>3</w:t>
      </w:r>
      <w:r>
        <w:rPr>
          <w:rFonts w:hint="eastAsia"/>
          <w:sz w:val="18"/>
          <w:szCs w:val="18"/>
        </w:rPr>
        <w:t>．</w:t>
      </w:r>
      <w:r>
        <w:rPr>
          <w:rFonts w:hint="eastAsia"/>
          <w:sz w:val="18"/>
          <w:szCs w:val="18"/>
        </w:rPr>
        <w:t>1985</w:t>
      </w:r>
      <w:r>
        <w:rPr>
          <w:rFonts w:hint="eastAsia"/>
          <w:sz w:val="18"/>
          <w:szCs w:val="18"/>
        </w:rPr>
        <w:t>年税收收入超过财政收</w:t>
      </w:r>
      <w:r w:rsidRPr="00A61CA3">
        <w:rPr>
          <w:rFonts w:hint="eastAsia"/>
          <w:sz w:val="18"/>
          <w:szCs w:val="18"/>
        </w:rPr>
        <w:t>入，原因是企业亏</w:t>
      </w:r>
      <w:r>
        <w:rPr>
          <w:rFonts w:hint="eastAsia"/>
          <w:sz w:val="18"/>
          <w:szCs w:val="18"/>
        </w:rPr>
        <w:t>损补贴抵减财政收入金额偏大。</w:t>
      </w:r>
    </w:p>
    <w:p w:rsidR="002F2D5C" w:rsidRPr="00136985" w:rsidRDefault="002F2D5C" w:rsidP="002F2D5C">
      <w:pPr>
        <w:spacing w:line="260" w:lineRule="exact"/>
        <w:ind w:firstLine="375"/>
        <w:rPr>
          <w:rFonts w:hint="eastAsia"/>
          <w:sz w:val="18"/>
          <w:szCs w:val="18"/>
        </w:rPr>
      </w:pPr>
      <w:r>
        <w:rPr>
          <w:rFonts w:hint="eastAsia"/>
          <w:sz w:val="18"/>
          <w:szCs w:val="18"/>
        </w:rPr>
        <w:t>4</w:t>
      </w:r>
      <w:r>
        <w:rPr>
          <w:rFonts w:hint="eastAsia"/>
          <w:sz w:val="18"/>
          <w:szCs w:val="18"/>
        </w:rPr>
        <w:t>．本书中的各项统计数据均不包括香港、澳</w:t>
      </w:r>
      <w:r w:rsidRPr="009628EA">
        <w:rPr>
          <w:rFonts w:hint="eastAsia"/>
          <w:sz w:val="18"/>
          <w:szCs w:val="18"/>
        </w:rPr>
        <w:t>门和台</w:t>
      </w:r>
      <w:r>
        <w:rPr>
          <w:rFonts w:hint="eastAsia"/>
          <w:sz w:val="18"/>
          <w:szCs w:val="18"/>
        </w:rPr>
        <w:t>湾地区的统计数据。</w:t>
      </w:r>
    </w:p>
    <w:p w:rsidR="002F2D5C" w:rsidRPr="002F2D5C" w:rsidRDefault="002F2D5C" w:rsidP="000C53AF">
      <w:pPr>
        <w:spacing w:line="280" w:lineRule="exact"/>
        <w:outlineLvl w:val="0"/>
        <w:rPr>
          <w:rFonts w:ascii="宋体" w:hAnsi="宋体" w:hint="eastAsia"/>
          <w:sz w:val="18"/>
        </w:rPr>
      </w:pPr>
    </w:p>
    <w:p w:rsidR="000C53AF" w:rsidRDefault="000C53AF" w:rsidP="000C53AF">
      <w:pPr>
        <w:ind w:right="113"/>
        <w:outlineLvl w:val="0"/>
        <w:rPr>
          <w:rFonts w:ascii="宋体" w:hAnsi="宋体" w:hint="eastAsia"/>
          <w:b/>
          <w:sz w:val="28"/>
          <w:szCs w:val="28"/>
        </w:rPr>
      </w:pPr>
    </w:p>
    <w:p w:rsidR="00924E02" w:rsidRPr="000A3782" w:rsidRDefault="00924E02" w:rsidP="000C53AF">
      <w:pPr>
        <w:ind w:right="113"/>
        <w:outlineLvl w:val="0"/>
        <w:rPr>
          <w:rFonts w:ascii="宋体" w:hAnsi="宋体" w:hint="eastAsia"/>
          <w:b/>
        </w:rPr>
      </w:pPr>
    </w:p>
    <w:p w:rsidR="000C53AF" w:rsidRPr="000A3782" w:rsidRDefault="000C53AF" w:rsidP="000C53AF">
      <w:pPr>
        <w:ind w:right="113"/>
        <w:outlineLvl w:val="0"/>
        <w:rPr>
          <w:rFonts w:ascii="宋体" w:hAnsi="宋体" w:hint="eastAsia"/>
          <w:b/>
        </w:rPr>
      </w:pPr>
    </w:p>
    <w:p w:rsidR="000C53AF" w:rsidRPr="000A3782" w:rsidRDefault="000C53AF" w:rsidP="000C53AF">
      <w:pPr>
        <w:ind w:right="113"/>
        <w:outlineLvl w:val="0"/>
        <w:rPr>
          <w:rFonts w:ascii="宋体" w:hAnsi="宋体" w:hint="eastAsia"/>
          <w:b/>
        </w:rPr>
      </w:pPr>
    </w:p>
    <w:p w:rsidR="000C53AF" w:rsidRPr="000A3782" w:rsidRDefault="000C53AF" w:rsidP="000C53AF">
      <w:pPr>
        <w:ind w:right="113"/>
        <w:outlineLvl w:val="0"/>
        <w:rPr>
          <w:rFonts w:ascii="宋体" w:hAnsi="宋体" w:hint="eastAsia"/>
          <w:b/>
        </w:rPr>
      </w:pPr>
    </w:p>
    <w:p w:rsidR="000C53AF" w:rsidRPr="000A3782" w:rsidRDefault="000C53AF" w:rsidP="000C53AF">
      <w:pPr>
        <w:ind w:right="113"/>
        <w:outlineLvl w:val="0"/>
        <w:rPr>
          <w:rFonts w:ascii="宋体" w:hAnsi="宋体" w:hint="eastAsia"/>
          <w:b/>
        </w:rPr>
      </w:pPr>
    </w:p>
    <w:p w:rsidR="000C53AF" w:rsidRPr="000A3782" w:rsidRDefault="000C53AF" w:rsidP="000C53AF">
      <w:pPr>
        <w:ind w:right="113"/>
        <w:outlineLvl w:val="0"/>
        <w:rPr>
          <w:rFonts w:ascii="宋体" w:hAnsi="宋体" w:hint="eastAsia"/>
          <w:b/>
        </w:rPr>
      </w:pPr>
      <w:r w:rsidRPr="000A3782">
        <w:rPr>
          <w:rFonts w:ascii="宋体" w:hAnsi="宋体"/>
          <w:b/>
          <w:noProof/>
        </w:rPr>
        <w:pict>
          <v:line id="_x0000_s2405" style="position:absolute;left:0;text-align:left;z-index:251560448" from="540.5pt,3.35pt" to="540.5pt,11.75pt" o:allowincell="f"/>
        </w:pict>
      </w:r>
    </w:p>
    <w:p w:rsidR="000C53AF" w:rsidRPr="000A3782" w:rsidRDefault="000C53AF" w:rsidP="000C53AF">
      <w:pPr>
        <w:ind w:right="113"/>
        <w:outlineLvl w:val="0"/>
        <w:rPr>
          <w:rFonts w:ascii="宋体" w:hAnsi="宋体" w:hint="eastAsia"/>
          <w:b/>
        </w:rPr>
      </w:pPr>
    </w:p>
    <w:p w:rsidR="000C53AF" w:rsidRPr="000A3782" w:rsidRDefault="000C53AF" w:rsidP="000C53AF">
      <w:pPr>
        <w:ind w:right="113"/>
        <w:outlineLvl w:val="0"/>
        <w:rPr>
          <w:rFonts w:ascii="宋体" w:hAnsi="宋体" w:hint="eastAsia"/>
          <w:b/>
        </w:rPr>
      </w:pPr>
    </w:p>
    <w:p w:rsidR="000C53AF" w:rsidRPr="000A3782" w:rsidRDefault="000C53AF" w:rsidP="000C53AF">
      <w:pPr>
        <w:ind w:right="113"/>
        <w:outlineLvl w:val="0"/>
        <w:rPr>
          <w:rFonts w:ascii="宋体" w:hAnsi="宋体" w:hint="eastAsia"/>
          <w:b/>
        </w:rPr>
      </w:pPr>
    </w:p>
    <w:p w:rsidR="000C53AF" w:rsidRPr="000A3782" w:rsidRDefault="000C53AF" w:rsidP="000C53AF">
      <w:pPr>
        <w:ind w:right="113"/>
        <w:outlineLvl w:val="0"/>
        <w:rPr>
          <w:rFonts w:ascii="宋体" w:hAnsi="宋体" w:hint="eastAsia"/>
          <w:b/>
        </w:rPr>
      </w:pPr>
    </w:p>
    <w:p w:rsidR="000C53AF" w:rsidRPr="000A3782" w:rsidRDefault="000C53AF" w:rsidP="000C53AF">
      <w:pPr>
        <w:ind w:right="113"/>
        <w:outlineLvl w:val="0"/>
        <w:rPr>
          <w:rFonts w:ascii="宋体" w:hAnsi="宋体" w:hint="eastAsia"/>
          <w:b/>
        </w:rPr>
      </w:pPr>
    </w:p>
    <w:p w:rsidR="000C53AF" w:rsidRPr="000A3782" w:rsidRDefault="000C53AF" w:rsidP="000C53AF">
      <w:pPr>
        <w:ind w:right="113"/>
        <w:outlineLvl w:val="0"/>
        <w:rPr>
          <w:rFonts w:ascii="宋体" w:hAnsi="宋体" w:hint="eastAsia"/>
          <w:b/>
        </w:rPr>
      </w:pPr>
    </w:p>
    <w:p w:rsidR="002366CB" w:rsidRPr="000A3782" w:rsidRDefault="002366CB" w:rsidP="000C53AF">
      <w:pPr>
        <w:ind w:right="113"/>
        <w:outlineLvl w:val="0"/>
        <w:rPr>
          <w:rFonts w:ascii="宋体" w:hAnsi="宋体" w:hint="eastAsia"/>
        </w:rPr>
      </w:pPr>
    </w:p>
    <w:p w:rsidR="00DC6B5E" w:rsidRPr="000A3782" w:rsidRDefault="00DC6B5E" w:rsidP="000C53AF">
      <w:pPr>
        <w:ind w:right="113"/>
        <w:outlineLvl w:val="0"/>
        <w:rPr>
          <w:rFonts w:ascii="宋体" w:hAnsi="宋体" w:hint="eastAsia"/>
        </w:rPr>
      </w:pPr>
    </w:p>
    <w:p w:rsidR="00DC6B5E" w:rsidRDefault="00DC6B5E" w:rsidP="000C53AF">
      <w:pPr>
        <w:ind w:right="113"/>
        <w:outlineLvl w:val="0"/>
        <w:rPr>
          <w:rFonts w:ascii="宋体" w:hAnsi="宋体" w:hint="eastAsia"/>
        </w:rPr>
      </w:pPr>
    </w:p>
    <w:p w:rsidR="004B0135" w:rsidRDefault="004B0135" w:rsidP="004B0135">
      <w:pPr>
        <w:spacing w:line="260" w:lineRule="exact"/>
        <w:ind w:firstLine="330"/>
        <w:rPr>
          <w:rFonts w:ascii="宋体" w:hAnsi="宋体" w:hint="eastAsia"/>
        </w:rPr>
      </w:pPr>
    </w:p>
    <w:p w:rsidR="005025C2" w:rsidRDefault="005025C2" w:rsidP="004B0135">
      <w:pPr>
        <w:spacing w:line="260" w:lineRule="exact"/>
        <w:ind w:firstLine="330"/>
        <w:rPr>
          <w:rFonts w:hint="eastAsia"/>
          <w:b/>
          <w:sz w:val="28"/>
        </w:rPr>
      </w:pPr>
    </w:p>
    <w:p w:rsidR="00C255DB" w:rsidRPr="0027545E" w:rsidRDefault="00C255DB" w:rsidP="00C255DB">
      <w:pPr>
        <w:spacing w:line="280" w:lineRule="exact"/>
        <w:jc w:val="center"/>
        <w:rPr>
          <w:rFonts w:hint="eastAsia"/>
        </w:rPr>
      </w:pPr>
      <w:r w:rsidRPr="0027545E">
        <w:rPr>
          <w:rFonts w:hint="eastAsia"/>
          <w:b/>
          <w:sz w:val="28"/>
        </w:rPr>
        <w:t>（四）</w:t>
      </w:r>
      <w:r w:rsidRPr="006250F2">
        <w:rPr>
          <w:b/>
          <w:color w:val="FF0000"/>
          <w:sz w:val="28"/>
        </w:rPr>
        <w:t>20</w:t>
      </w:r>
      <w:r>
        <w:rPr>
          <w:rFonts w:hint="eastAsia"/>
          <w:b/>
          <w:color w:val="FF0000"/>
          <w:sz w:val="28"/>
        </w:rPr>
        <w:t>16</w:t>
      </w:r>
      <w:r w:rsidRPr="006250F2">
        <w:rPr>
          <w:rFonts w:hint="eastAsia"/>
          <w:b/>
          <w:color w:val="FF0000"/>
          <w:sz w:val="28"/>
        </w:rPr>
        <w:t>年</w:t>
      </w:r>
      <w:r w:rsidRPr="0027545E">
        <w:rPr>
          <w:rFonts w:hint="eastAsia"/>
          <w:b/>
          <w:sz w:val="28"/>
        </w:rPr>
        <w:t>中国分税类、分税种收入统计</w:t>
      </w:r>
    </w:p>
    <w:p w:rsidR="00C255DB" w:rsidRPr="0027545E" w:rsidRDefault="00C255DB" w:rsidP="00C255DB">
      <w:pPr>
        <w:spacing w:line="260" w:lineRule="exact"/>
        <w:rPr>
          <w:rFonts w:hint="eastAsia"/>
        </w:rPr>
      </w:pPr>
    </w:p>
    <w:tbl>
      <w:tblPr>
        <w:tblpPr w:leftFromText="180" w:rightFromText="180" w:vertAnchor="text" w:tblpY="1"/>
        <w:tblOverlap w:val="never"/>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2"/>
        <w:gridCol w:w="2844"/>
        <w:gridCol w:w="2138"/>
        <w:gridCol w:w="2350"/>
      </w:tblGrid>
      <w:tr w:rsidR="00C255DB" w:rsidRPr="0027545E" w:rsidTr="00253DC0">
        <w:tblPrEx>
          <w:tblCellMar>
            <w:top w:w="0" w:type="dxa"/>
            <w:bottom w:w="0" w:type="dxa"/>
          </w:tblCellMar>
        </w:tblPrEx>
        <w:tc>
          <w:tcPr>
            <w:tcW w:w="1692" w:type="dxa"/>
          </w:tcPr>
          <w:p w:rsidR="00C255DB" w:rsidRPr="0027545E" w:rsidRDefault="00C255DB" w:rsidP="00253DC0">
            <w:pPr>
              <w:spacing w:line="260" w:lineRule="exact"/>
              <w:ind w:right="113"/>
              <w:jc w:val="center"/>
              <w:rPr>
                <w:rFonts w:hint="eastAsia"/>
                <w:sz w:val="18"/>
              </w:rPr>
            </w:pPr>
            <w:r w:rsidRPr="0027545E">
              <w:rPr>
                <w:rFonts w:hint="eastAsia"/>
                <w:sz w:val="18"/>
              </w:rPr>
              <w:t>税类</w:t>
            </w:r>
          </w:p>
        </w:tc>
        <w:tc>
          <w:tcPr>
            <w:tcW w:w="2844" w:type="dxa"/>
          </w:tcPr>
          <w:p w:rsidR="00C255DB" w:rsidRPr="0027545E" w:rsidRDefault="00C255DB" w:rsidP="00253DC0">
            <w:pPr>
              <w:spacing w:line="260" w:lineRule="exact"/>
              <w:ind w:right="113"/>
              <w:jc w:val="center"/>
              <w:rPr>
                <w:rFonts w:hint="eastAsia"/>
                <w:sz w:val="18"/>
              </w:rPr>
            </w:pPr>
            <w:r w:rsidRPr="0027545E">
              <w:rPr>
                <w:rFonts w:hint="eastAsia"/>
                <w:sz w:val="18"/>
              </w:rPr>
              <w:t>税种</w:t>
            </w:r>
          </w:p>
        </w:tc>
        <w:tc>
          <w:tcPr>
            <w:tcW w:w="2138" w:type="dxa"/>
          </w:tcPr>
          <w:p w:rsidR="00C255DB" w:rsidRPr="0027545E" w:rsidRDefault="00C255DB" w:rsidP="00253DC0">
            <w:pPr>
              <w:spacing w:line="260" w:lineRule="exact"/>
              <w:ind w:right="113"/>
              <w:jc w:val="center"/>
              <w:rPr>
                <w:rFonts w:hint="eastAsia"/>
                <w:sz w:val="18"/>
              </w:rPr>
            </w:pPr>
            <w:r w:rsidRPr="0027545E">
              <w:rPr>
                <w:rFonts w:hint="eastAsia"/>
                <w:sz w:val="18"/>
              </w:rPr>
              <w:t>收入额（亿元）</w:t>
            </w:r>
          </w:p>
        </w:tc>
        <w:tc>
          <w:tcPr>
            <w:tcW w:w="2350" w:type="dxa"/>
          </w:tcPr>
          <w:p w:rsidR="00C255DB" w:rsidRPr="0027545E" w:rsidRDefault="00C255DB" w:rsidP="00253DC0">
            <w:pPr>
              <w:spacing w:line="260" w:lineRule="exact"/>
              <w:ind w:right="113"/>
              <w:jc w:val="center"/>
              <w:rPr>
                <w:rFonts w:hint="eastAsia"/>
                <w:sz w:val="18"/>
              </w:rPr>
            </w:pPr>
            <w:r w:rsidRPr="0027545E">
              <w:rPr>
                <w:rFonts w:hint="eastAsia"/>
                <w:sz w:val="18"/>
              </w:rPr>
              <w:t>占税收总额的比重（</w:t>
            </w:r>
            <w:r w:rsidRPr="0027545E">
              <w:rPr>
                <w:sz w:val="18"/>
              </w:rPr>
              <w:t>%</w:t>
            </w:r>
            <w:r w:rsidRPr="0027545E">
              <w:rPr>
                <w:rFonts w:hint="eastAsia"/>
                <w:sz w:val="18"/>
              </w:rPr>
              <w:t>）</w:t>
            </w:r>
          </w:p>
        </w:tc>
      </w:tr>
      <w:tr w:rsidR="00C255DB" w:rsidRPr="0027545E" w:rsidTr="00253DC0">
        <w:tblPrEx>
          <w:tblCellMar>
            <w:top w:w="0" w:type="dxa"/>
            <w:bottom w:w="0" w:type="dxa"/>
          </w:tblCellMar>
        </w:tblPrEx>
        <w:tc>
          <w:tcPr>
            <w:tcW w:w="1692" w:type="dxa"/>
          </w:tcPr>
          <w:p w:rsidR="00C255DB" w:rsidRPr="0027545E" w:rsidRDefault="00C255DB" w:rsidP="00253DC0">
            <w:pPr>
              <w:spacing w:line="260" w:lineRule="exact"/>
              <w:ind w:right="113"/>
              <w:rPr>
                <w:rFonts w:hint="eastAsia"/>
                <w:sz w:val="18"/>
              </w:rPr>
            </w:pPr>
            <w:r w:rsidRPr="0027545E">
              <w:rPr>
                <w:rFonts w:hint="eastAsia"/>
                <w:sz w:val="18"/>
              </w:rPr>
              <w:t>一、货物和劳务税</w:t>
            </w:r>
          </w:p>
        </w:tc>
        <w:tc>
          <w:tcPr>
            <w:tcW w:w="2844" w:type="dxa"/>
          </w:tcPr>
          <w:p w:rsidR="00C255DB" w:rsidRPr="0027545E" w:rsidRDefault="00C255DB" w:rsidP="00253DC0">
            <w:pPr>
              <w:spacing w:line="260" w:lineRule="exact"/>
              <w:ind w:right="113"/>
              <w:rPr>
                <w:rFonts w:hint="eastAsia"/>
                <w:sz w:val="18"/>
              </w:rPr>
            </w:pPr>
            <w:r w:rsidRPr="0027545E">
              <w:rPr>
                <w:rFonts w:hint="eastAsia"/>
                <w:sz w:val="18"/>
              </w:rPr>
              <w:t>1</w:t>
            </w:r>
            <w:r w:rsidRPr="0027545E">
              <w:rPr>
                <w:rFonts w:hint="eastAsia"/>
                <w:sz w:val="18"/>
              </w:rPr>
              <w:t>．增值税</w:t>
            </w:r>
          </w:p>
          <w:p w:rsidR="00C255DB" w:rsidRPr="0027545E" w:rsidRDefault="00C255DB" w:rsidP="00253DC0">
            <w:pPr>
              <w:spacing w:line="260" w:lineRule="exact"/>
              <w:ind w:right="113"/>
              <w:rPr>
                <w:rFonts w:hint="eastAsia"/>
                <w:sz w:val="18"/>
              </w:rPr>
            </w:pPr>
            <w:r w:rsidRPr="0027545E">
              <w:rPr>
                <w:rFonts w:hint="eastAsia"/>
                <w:sz w:val="18"/>
              </w:rPr>
              <w:t>2</w:t>
            </w:r>
            <w:r w:rsidRPr="0027545E">
              <w:rPr>
                <w:rFonts w:hint="eastAsia"/>
                <w:sz w:val="18"/>
              </w:rPr>
              <w:t>．消费税</w:t>
            </w:r>
          </w:p>
          <w:p w:rsidR="00C255DB" w:rsidRPr="0027545E" w:rsidRDefault="00C255DB" w:rsidP="00253DC0">
            <w:pPr>
              <w:spacing w:line="260" w:lineRule="exact"/>
              <w:ind w:right="113"/>
              <w:rPr>
                <w:rFonts w:hint="eastAsia"/>
                <w:sz w:val="18"/>
              </w:rPr>
            </w:pPr>
            <w:r w:rsidRPr="0027545E">
              <w:rPr>
                <w:sz w:val="18"/>
              </w:rPr>
              <w:t>3</w:t>
            </w:r>
            <w:r w:rsidRPr="0027545E">
              <w:rPr>
                <w:rFonts w:hint="eastAsia"/>
                <w:sz w:val="18"/>
              </w:rPr>
              <w:t>．车辆购置税</w:t>
            </w:r>
          </w:p>
          <w:p w:rsidR="00C255DB" w:rsidRPr="0027545E" w:rsidRDefault="00C255DB" w:rsidP="00253DC0">
            <w:pPr>
              <w:spacing w:line="260" w:lineRule="exact"/>
              <w:ind w:right="113"/>
              <w:rPr>
                <w:rFonts w:hint="eastAsia"/>
                <w:sz w:val="18"/>
              </w:rPr>
            </w:pPr>
            <w:r w:rsidRPr="0027545E">
              <w:rPr>
                <w:rFonts w:hint="eastAsia"/>
                <w:sz w:val="18"/>
              </w:rPr>
              <w:t>4</w:t>
            </w:r>
            <w:r w:rsidRPr="0027545E">
              <w:rPr>
                <w:rFonts w:hint="eastAsia"/>
                <w:sz w:val="18"/>
              </w:rPr>
              <w:t>．营业税</w:t>
            </w:r>
          </w:p>
          <w:p w:rsidR="00C255DB" w:rsidRPr="0027545E" w:rsidRDefault="00C255DB" w:rsidP="00253DC0">
            <w:pPr>
              <w:spacing w:line="260" w:lineRule="exact"/>
              <w:ind w:right="113"/>
              <w:rPr>
                <w:rFonts w:hint="eastAsia"/>
                <w:sz w:val="18"/>
              </w:rPr>
            </w:pPr>
            <w:r w:rsidRPr="0027545E">
              <w:rPr>
                <w:rFonts w:hint="eastAsia"/>
                <w:sz w:val="18"/>
              </w:rPr>
              <w:t>5</w:t>
            </w:r>
            <w:r w:rsidRPr="0027545E">
              <w:rPr>
                <w:rFonts w:hint="eastAsia"/>
                <w:sz w:val="18"/>
              </w:rPr>
              <w:t>．关税</w:t>
            </w:r>
          </w:p>
          <w:p w:rsidR="00C255DB" w:rsidRPr="0027545E" w:rsidRDefault="00C255DB" w:rsidP="00253DC0">
            <w:pPr>
              <w:spacing w:line="260" w:lineRule="exact"/>
              <w:ind w:right="113"/>
              <w:rPr>
                <w:rFonts w:hint="eastAsia"/>
                <w:sz w:val="18"/>
              </w:rPr>
            </w:pPr>
            <w:r w:rsidRPr="0027545E">
              <w:rPr>
                <w:rFonts w:hint="eastAsia"/>
                <w:sz w:val="18"/>
              </w:rPr>
              <w:t>小计</w:t>
            </w:r>
          </w:p>
        </w:tc>
        <w:tc>
          <w:tcPr>
            <w:tcW w:w="2138" w:type="dxa"/>
          </w:tcPr>
          <w:p w:rsidR="00C255DB" w:rsidRPr="00917C4B" w:rsidRDefault="00C255DB" w:rsidP="00253DC0">
            <w:pPr>
              <w:spacing w:line="260" w:lineRule="exact"/>
              <w:ind w:right="113"/>
              <w:jc w:val="center"/>
              <w:rPr>
                <w:rFonts w:hint="eastAsia"/>
                <w:color w:val="FF0000"/>
                <w:sz w:val="18"/>
              </w:rPr>
            </w:pPr>
            <w:r>
              <w:rPr>
                <w:rFonts w:hint="eastAsia"/>
                <w:color w:val="FF0000"/>
                <w:sz w:val="18"/>
              </w:rPr>
              <w:t>41321.0</w:t>
            </w:r>
          </w:p>
          <w:p w:rsidR="00C255DB" w:rsidRPr="00917C4B" w:rsidRDefault="00C255DB" w:rsidP="00253DC0">
            <w:pPr>
              <w:spacing w:line="260" w:lineRule="exact"/>
              <w:ind w:right="113"/>
              <w:jc w:val="center"/>
              <w:rPr>
                <w:rFonts w:hint="eastAsia"/>
                <w:color w:val="FF0000"/>
                <w:sz w:val="18"/>
              </w:rPr>
            </w:pPr>
            <w:r>
              <w:rPr>
                <w:rFonts w:hint="eastAsia"/>
                <w:color w:val="FF0000"/>
                <w:sz w:val="18"/>
              </w:rPr>
              <w:t>10889.5</w:t>
            </w:r>
          </w:p>
          <w:p w:rsidR="00C255DB" w:rsidRPr="00917C4B" w:rsidRDefault="00C255DB" w:rsidP="00253DC0">
            <w:pPr>
              <w:spacing w:line="260" w:lineRule="exact"/>
              <w:ind w:right="113"/>
              <w:jc w:val="center"/>
              <w:rPr>
                <w:rFonts w:hint="eastAsia"/>
                <w:color w:val="FF0000"/>
                <w:sz w:val="18"/>
              </w:rPr>
            </w:pPr>
            <w:r>
              <w:rPr>
                <w:rFonts w:hint="eastAsia"/>
                <w:color w:val="FF0000"/>
                <w:sz w:val="18"/>
              </w:rPr>
              <w:t xml:space="preserve"> 2674.2</w:t>
            </w:r>
          </w:p>
          <w:p w:rsidR="00C255DB" w:rsidRPr="00917C4B" w:rsidRDefault="00C255DB" w:rsidP="00253DC0">
            <w:pPr>
              <w:spacing w:line="260" w:lineRule="exact"/>
              <w:ind w:right="113"/>
              <w:jc w:val="center"/>
              <w:rPr>
                <w:rFonts w:hint="eastAsia"/>
                <w:color w:val="FF0000"/>
                <w:sz w:val="18"/>
              </w:rPr>
            </w:pPr>
            <w:r>
              <w:rPr>
                <w:rFonts w:hint="eastAsia"/>
                <w:color w:val="FF0000"/>
                <w:sz w:val="18"/>
              </w:rPr>
              <w:t>11509.3</w:t>
            </w:r>
          </w:p>
          <w:p w:rsidR="00C255DB" w:rsidRPr="00917C4B" w:rsidRDefault="00C255DB" w:rsidP="00253DC0">
            <w:pPr>
              <w:spacing w:line="260" w:lineRule="exact"/>
              <w:ind w:right="113"/>
              <w:jc w:val="center"/>
              <w:rPr>
                <w:rFonts w:hint="eastAsia"/>
                <w:color w:val="FF0000"/>
                <w:sz w:val="18"/>
              </w:rPr>
            </w:pPr>
            <w:r w:rsidRPr="00917C4B">
              <w:rPr>
                <w:rFonts w:hint="eastAsia"/>
                <w:color w:val="FF0000"/>
                <w:sz w:val="18"/>
              </w:rPr>
              <w:t xml:space="preserve"> </w:t>
            </w:r>
            <w:r>
              <w:rPr>
                <w:rFonts w:hint="eastAsia"/>
                <w:color w:val="FF0000"/>
                <w:sz w:val="18"/>
              </w:rPr>
              <w:t>2603.8</w:t>
            </w:r>
          </w:p>
          <w:p w:rsidR="00C255DB" w:rsidRPr="00917C4B" w:rsidRDefault="00C255DB" w:rsidP="00253DC0">
            <w:pPr>
              <w:spacing w:line="260" w:lineRule="exact"/>
              <w:ind w:right="113"/>
              <w:jc w:val="center"/>
              <w:rPr>
                <w:rFonts w:hint="eastAsia"/>
                <w:color w:val="FF0000"/>
                <w:sz w:val="18"/>
              </w:rPr>
            </w:pPr>
            <w:r w:rsidRPr="00917C4B">
              <w:rPr>
                <w:rFonts w:hint="eastAsia"/>
                <w:color w:val="FF0000"/>
                <w:sz w:val="18"/>
              </w:rPr>
              <w:t>6</w:t>
            </w:r>
            <w:r>
              <w:rPr>
                <w:rFonts w:hint="eastAsia"/>
                <w:color w:val="FF0000"/>
                <w:sz w:val="18"/>
              </w:rPr>
              <w:t>8997.8</w:t>
            </w:r>
          </w:p>
        </w:tc>
        <w:tc>
          <w:tcPr>
            <w:tcW w:w="2350" w:type="dxa"/>
          </w:tcPr>
          <w:p w:rsidR="00C255DB" w:rsidRPr="00917C4B" w:rsidRDefault="00C255DB" w:rsidP="00253DC0">
            <w:pPr>
              <w:spacing w:line="260" w:lineRule="exact"/>
              <w:ind w:right="113"/>
              <w:jc w:val="center"/>
              <w:rPr>
                <w:rFonts w:hint="eastAsia"/>
                <w:color w:val="FF0000"/>
                <w:sz w:val="18"/>
              </w:rPr>
            </w:pPr>
            <w:r>
              <w:rPr>
                <w:rFonts w:hint="eastAsia"/>
                <w:color w:val="FF0000"/>
                <w:sz w:val="18"/>
              </w:rPr>
              <w:t>31.5</w:t>
            </w:r>
          </w:p>
          <w:p w:rsidR="00C255DB" w:rsidRPr="00917C4B" w:rsidRDefault="00C255DB" w:rsidP="00253DC0">
            <w:pPr>
              <w:spacing w:line="260" w:lineRule="exact"/>
              <w:ind w:right="113"/>
              <w:jc w:val="center"/>
              <w:rPr>
                <w:rFonts w:hint="eastAsia"/>
                <w:color w:val="FF0000"/>
                <w:sz w:val="18"/>
              </w:rPr>
            </w:pPr>
            <w:r>
              <w:rPr>
                <w:rFonts w:hint="eastAsia"/>
                <w:color w:val="FF0000"/>
                <w:sz w:val="18"/>
              </w:rPr>
              <w:t xml:space="preserve"> 8.3</w:t>
            </w:r>
          </w:p>
          <w:p w:rsidR="00C255DB" w:rsidRPr="00917C4B" w:rsidRDefault="00C255DB" w:rsidP="00253DC0">
            <w:pPr>
              <w:spacing w:line="260" w:lineRule="exact"/>
              <w:ind w:right="113"/>
              <w:jc w:val="center"/>
              <w:rPr>
                <w:rFonts w:hint="eastAsia"/>
                <w:color w:val="FF0000"/>
                <w:sz w:val="18"/>
              </w:rPr>
            </w:pPr>
            <w:r>
              <w:rPr>
                <w:rFonts w:hint="eastAsia"/>
                <w:color w:val="FF0000"/>
                <w:sz w:val="18"/>
              </w:rPr>
              <w:t xml:space="preserve"> 2.0</w:t>
            </w:r>
          </w:p>
          <w:p w:rsidR="00C255DB" w:rsidRPr="00917C4B" w:rsidRDefault="00C255DB" w:rsidP="00253DC0">
            <w:pPr>
              <w:spacing w:line="260" w:lineRule="exact"/>
              <w:ind w:right="113"/>
              <w:jc w:val="center"/>
              <w:rPr>
                <w:rFonts w:hint="eastAsia"/>
                <w:color w:val="FF0000"/>
                <w:sz w:val="18"/>
              </w:rPr>
            </w:pPr>
            <w:r>
              <w:rPr>
                <w:rFonts w:hint="eastAsia"/>
                <w:color w:val="FF0000"/>
                <w:sz w:val="18"/>
              </w:rPr>
              <w:t xml:space="preserve"> 8.8</w:t>
            </w:r>
          </w:p>
          <w:p w:rsidR="00C255DB" w:rsidRPr="00687BA5" w:rsidRDefault="00C255DB" w:rsidP="00253DC0">
            <w:pPr>
              <w:spacing w:line="260" w:lineRule="exact"/>
              <w:ind w:right="113"/>
              <w:jc w:val="center"/>
              <w:rPr>
                <w:rFonts w:hint="eastAsia"/>
                <w:sz w:val="18"/>
              </w:rPr>
            </w:pPr>
            <w:r>
              <w:rPr>
                <w:rFonts w:hint="eastAsia"/>
                <w:color w:val="FF0000"/>
                <w:sz w:val="18"/>
              </w:rPr>
              <w:t xml:space="preserve"> </w:t>
            </w:r>
            <w:r w:rsidRPr="00687BA5">
              <w:rPr>
                <w:rFonts w:hint="eastAsia"/>
                <w:sz w:val="18"/>
              </w:rPr>
              <w:t>2.0</w:t>
            </w:r>
          </w:p>
          <w:p w:rsidR="00C255DB" w:rsidRPr="00917C4B" w:rsidRDefault="00C255DB" w:rsidP="00253DC0">
            <w:pPr>
              <w:spacing w:line="260" w:lineRule="exact"/>
              <w:ind w:right="113"/>
              <w:jc w:val="center"/>
              <w:rPr>
                <w:rFonts w:hint="eastAsia"/>
                <w:color w:val="FF0000"/>
                <w:sz w:val="18"/>
              </w:rPr>
            </w:pPr>
            <w:r w:rsidRPr="00917C4B">
              <w:rPr>
                <w:rFonts w:hint="eastAsia"/>
                <w:color w:val="FF0000"/>
                <w:sz w:val="18"/>
              </w:rPr>
              <w:t>5</w:t>
            </w:r>
            <w:r>
              <w:rPr>
                <w:rFonts w:hint="eastAsia"/>
                <w:color w:val="FF0000"/>
                <w:sz w:val="18"/>
              </w:rPr>
              <w:t>2.6</w:t>
            </w:r>
          </w:p>
        </w:tc>
      </w:tr>
      <w:tr w:rsidR="00C255DB" w:rsidRPr="0027545E" w:rsidTr="00253DC0">
        <w:tblPrEx>
          <w:tblCellMar>
            <w:top w:w="0" w:type="dxa"/>
            <w:bottom w:w="0" w:type="dxa"/>
          </w:tblCellMar>
        </w:tblPrEx>
        <w:tc>
          <w:tcPr>
            <w:tcW w:w="1692" w:type="dxa"/>
          </w:tcPr>
          <w:p w:rsidR="00C255DB" w:rsidRPr="0027545E" w:rsidRDefault="00C255DB" w:rsidP="00253DC0">
            <w:pPr>
              <w:spacing w:line="260" w:lineRule="exact"/>
              <w:ind w:right="113"/>
              <w:rPr>
                <w:rFonts w:hint="eastAsia"/>
                <w:sz w:val="18"/>
              </w:rPr>
            </w:pPr>
            <w:r w:rsidRPr="0027545E">
              <w:rPr>
                <w:rFonts w:hint="eastAsia"/>
                <w:sz w:val="18"/>
              </w:rPr>
              <w:t>二、所得税</w:t>
            </w:r>
          </w:p>
        </w:tc>
        <w:tc>
          <w:tcPr>
            <w:tcW w:w="2844" w:type="dxa"/>
          </w:tcPr>
          <w:p w:rsidR="00C255DB" w:rsidRPr="0027545E" w:rsidRDefault="00C255DB" w:rsidP="00253DC0">
            <w:pPr>
              <w:spacing w:line="260" w:lineRule="exact"/>
              <w:ind w:right="113"/>
              <w:rPr>
                <w:rFonts w:hint="eastAsia"/>
                <w:sz w:val="18"/>
              </w:rPr>
            </w:pPr>
            <w:r w:rsidRPr="0027545E">
              <w:rPr>
                <w:sz w:val="18"/>
              </w:rPr>
              <w:t>1</w:t>
            </w:r>
            <w:r w:rsidRPr="0027545E">
              <w:rPr>
                <w:rFonts w:hint="eastAsia"/>
                <w:sz w:val="18"/>
              </w:rPr>
              <w:t>．企业所得税</w:t>
            </w:r>
          </w:p>
          <w:p w:rsidR="00C255DB" w:rsidRPr="0027545E" w:rsidRDefault="00C255DB" w:rsidP="00253DC0">
            <w:pPr>
              <w:spacing w:line="260" w:lineRule="exact"/>
              <w:ind w:right="113"/>
              <w:rPr>
                <w:rFonts w:hint="eastAsia"/>
                <w:sz w:val="18"/>
              </w:rPr>
            </w:pPr>
            <w:r w:rsidRPr="0027545E">
              <w:rPr>
                <w:rFonts w:hint="eastAsia"/>
                <w:sz w:val="18"/>
              </w:rPr>
              <w:t>2</w:t>
            </w:r>
            <w:r w:rsidRPr="0027545E">
              <w:rPr>
                <w:rFonts w:hint="eastAsia"/>
                <w:sz w:val="18"/>
              </w:rPr>
              <w:t>．个人所得税</w:t>
            </w:r>
          </w:p>
          <w:p w:rsidR="00C255DB" w:rsidRPr="0027545E" w:rsidRDefault="00C255DB" w:rsidP="00253DC0">
            <w:pPr>
              <w:spacing w:line="260" w:lineRule="exact"/>
              <w:ind w:right="113"/>
              <w:rPr>
                <w:rFonts w:hint="eastAsia"/>
                <w:sz w:val="18"/>
              </w:rPr>
            </w:pPr>
            <w:r w:rsidRPr="0027545E">
              <w:rPr>
                <w:rFonts w:hint="eastAsia"/>
                <w:sz w:val="18"/>
              </w:rPr>
              <w:t>3</w:t>
            </w:r>
            <w:r w:rsidRPr="0027545E">
              <w:rPr>
                <w:rFonts w:hint="eastAsia"/>
                <w:sz w:val="18"/>
              </w:rPr>
              <w:t>．土地增值税</w:t>
            </w:r>
          </w:p>
          <w:p w:rsidR="00C255DB" w:rsidRPr="0027545E" w:rsidRDefault="00C255DB" w:rsidP="00253DC0">
            <w:pPr>
              <w:spacing w:line="260" w:lineRule="exact"/>
              <w:ind w:right="113"/>
              <w:rPr>
                <w:rFonts w:hint="eastAsia"/>
                <w:sz w:val="18"/>
              </w:rPr>
            </w:pPr>
            <w:r w:rsidRPr="0027545E">
              <w:rPr>
                <w:rFonts w:hint="eastAsia"/>
                <w:sz w:val="18"/>
              </w:rPr>
              <w:t>小计</w:t>
            </w:r>
          </w:p>
        </w:tc>
        <w:tc>
          <w:tcPr>
            <w:tcW w:w="2138" w:type="dxa"/>
          </w:tcPr>
          <w:p w:rsidR="00C255DB" w:rsidRPr="00917C4B" w:rsidRDefault="00C255DB" w:rsidP="00253DC0">
            <w:pPr>
              <w:spacing w:line="260" w:lineRule="exact"/>
              <w:ind w:right="113"/>
              <w:jc w:val="center"/>
              <w:rPr>
                <w:rFonts w:hint="eastAsia"/>
                <w:color w:val="FF0000"/>
                <w:sz w:val="18"/>
              </w:rPr>
            </w:pPr>
            <w:r>
              <w:rPr>
                <w:rFonts w:hint="eastAsia"/>
                <w:color w:val="FF0000"/>
                <w:sz w:val="18"/>
              </w:rPr>
              <w:t>29124.6</w:t>
            </w:r>
          </w:p>
          <w:p w:rsidR="00C255DB" w:rsidRPr="00917C4B" w:rsidRDefault="00C255DB" w:rsidP="00253DC0">
            <w:pPr>
              <w:spacing w:line="260" w:lineRule="exact"/>
              <w:ind w:right="113"/>
              <w:jc w:val="center"/>
              <w:rPr>
                <w:rFonts w:hint="eastAsia"/>
                <w:color w:val="FF0000"/>
                <w:sz w:val="18"/>
              </w:rPr>
            </w:pPr>
            <w:r>
              <w:rPr>
                <w:rFonts w:hint="eastAsia"/>
                <w:color w:val="FF0000"/>
                <w:sz w:val="18"/>
              </w:rPr>
              <w:t>10094.0</w:t>
            </w:r>
          </w:p>
          <w:p w:rsidR="00C255DB" w:rsidRPr="00917C4B" w:rsidRDefault="00C255DB" w:rsidP="00253DC0">
            <w:pPr>
              <w:spacing w:line="260" w:lineRule="exact"/>
              <w:ind w:right="113"/>
              <w:jc w:val="center"/>
              <w:rPr>
                <w:rFonts w:hint="eastAsia"/>
                <w:color w:val="FF0000"/>
                <w:sz w:val="18"/>
              </w:rPr>
            </w:pPr>
            <w:r>
              <w:rPr>
                <w:rFonts w:hint="eastAsia"/>
                <w:color w:val="FF0000"/>
                <w:sz w:val="18"/>
              </w:rPr>
              <w:t xml:space="preserve"> 4212.2</w:t>
            </w:r>
          </w:p>
          <w:p w:rsidR="00C255DB" w:rsidRPr="00917C4B" w:rsidRDefault="00C255DB" w:rsidP="00253DC0">
            <w:pPr>
              <w:spacing w:line="260" w:lineRule="exact"/>
              <w:ind w:right="113"/>
              <w:jc w:val="center"/>
              <w:rPr>
                <w:rFonts w:hint="eastAsia"/>
                <w:color w:val="FF0000"/>
                <w:sz w:val="18"/>
              </w:rPr>
            </w:pPr>
            <w:r>
              <w:rPr>
                <w:rFonts w:hint="eastAsia"/>
                <w:color w:val="FF0000"/>
                <w:sz w:val="18"/>
              </w:rPr>
              <w:t>43430.8</w:t>
            </w:r>
          </w:p>
        </w:tc>
        <w:tc>
          <w:tcPr>
            <w:tcW w:w="2350" w:type="dxa"/>
          </w:tcPr>
          <w:p w:rsidR="00C255DB" w:rsidRPr="00917C4B" w:rsidRDefault="00C255DB" w:rsidP="00253DC0">
            <w:pPr>
              <w:spacing w:line="260" w:lineRule="exact"/>
              <w:ind w:right="113"/>
              <w:jc w:val="center"/>
              <w:rPr>
                <w:rFonts w:hint="eastAsia"/>
                <w:color w:val="FF0000"/>
                <w:sz w:val="18"/>
              </w:rPr>
            </w:pPr>
            <w:r>
              <w:rPr>
                <w:rFonts w:hint="eastAsia"/>
                <w:color w:val="FF0000"/>
                <w:sz w:val="18"/>
              </w:rPr>
              <w:t>22.2</w:t>
            </w:r>
          </w:p>
          <w:p w:rsidR="00C255DB" w:rsidRPr="00917C4B" w:rsidRDefault="00C255DB" w:rsidP="00253DC0">
            <w:pPr>
              <w:spacing w:line="260" w:lineRule="exact"/>
              <w:ind w:right="113"/>
              <w:jc w:val="center"/>
              <w:rPr>
                <w:rFonts w:hint="eastAsia"/>
                <w:color w:val="FF0000"/>
                <w:sz w:val="18"/>
              </w:rPr>
            </w:pPr>
            <w:r>
              <w:rPr>
                <w:rFonts w:hint="eastAsia"/>
                <w:color w:val="FF0000"/>
                <w:sz w:val="18"/>
              </w:rPr>
              <w:t xml:space="preserve"> 7.7</w:t>
            </w:r>
          </w:p>
          <w:p w:rsidR="00C255DB" w:rsidRPr="00917C4B" w:rsidRDefault="00C255DB" w:rsidP="00253DC0">
            <w:pPr>
              <w:spacing w:line="260" w:lineRule="exact"/>
              <w:ind w:right="113"/>
              <w:jc w:val="center"/>
              <w:rPr>
                <w:rFonts w:hint="eastAsia"/>
                <w:color w:val="FF0000"/>
                <w:sz w:val="18"/>
              </w:rPr>
            </w:pPr>
            <w:r>
              <w:rPr>
                <w:rFonts w:hint="eastAsia"/>
                <w:color w:val="FF0000"/>
                <w:sz w:val="18"/>
              </w:rPr>
              <w:t xml:space="preserve"> 3.2</w:t>
            </w:r>
          </w:p>
          <w:p w:rsidR="00C255DB" w:rsidRPr="00917C4B" w:rsidRDefault="00C255DB" w:rsidP="00253DC0">
            <w:pPr>
              <w:spacing w:line="260" w:lineRule="exact"/>
              <w:ind w:right="113"/>
              <w:jc w:val="center"/>
              <w:rPr>
                <w:rFonts w:hint="eastAsia"/>
                <w:color w:val="FF0000"/>
                <w:sz w:val="18"/>
              </w:rPr>
            </w:pPr>
            <w:r w:rsidRPr="00917C4B">
              <w:rPr>
                <w:rFonts w:hint="eastAsia"/>
                <w:color w:val="FF0000"/>
                <w:sz w:val="18"/>
              </w:rPr>
              <w:t>3</w:t>
            </w:r>
            <w:r>
              <w:rPr>
                <w:rFonts w:hint="eastAsia"/>
                <w:color w:val="FF0000"/>
                <w:sz w:val="18"/>
              </w:rPr>
              <w:t>3.1</w:t>
            </w:r>
          </w:p>
        </w:tc>
      </w:tr>
      <w:tr w:rsidR="00C255DB" w:rsidRPr="0027545E" w:rsidTr="00253DC0">
        <w:tblPrEx>
          <w:tblCellMar>
            <w:top w:w="0" w:type="dxa"/>
            <w:bottom w:w="0" w:type="dxa"/>
          </w:tblCellMar>
        </w:tblPrEx>
        <w:tc>
          <w:tcPr>
            <w:tcW w:w="1692" w:type="dxa"/>
          </w:tcPr>
          <w:p w:rsidR="00C255DB" w:rsidRPr="0027545E" w:rsidRDefault="00C255DB" w:rsidP="00253DC0">
            <w:pPr>
              <w:spacing w:line="260" w:lineRule="exact"/>
              <w:ind w:right="113"/>
              <w:rPr>
                <w:rFonts w:hint="eastAsia"/>
                <w:sz w:val="18"/>
              </w:rPr>
            </w:pPr>
            <w:r w:rsidRPr="0027545E">
              <w:rPr>
                <w:rFonts w:hint="eastAsia"/>
                <w:sz w:val="18"/>
              </w:rPr>
              <w:t>三、财产税</w:t>
            </w:r>
          </w:p>
        </w:tc>
        <w:tc>
          <w:tcPr>
            <w:tcW w:w="2844" w:type="dxa"/>
          </w:tcPr>
          <w:p w:rsidR="00C255DB" w:rsidRPr="0027545E" w:rsidRDefault="00C255DB" w:rsidP="00253DC0">
            <w:pPr>
              <w:spacing w:line="260" w:lineRule="exact"/>
              <w:ind w:right="113"/>
              <w:rPr>
                <w:rFonts w:hint="eastAsia"/>
                <w:sz w:val="18"/>
              </w:rPr>
            </w:pPr>
            <w:r w:rsidRPr="0027545E">
              <w:rPr>
                <w:sz w:val="18"/>
              </w:rPr>
              <w:t>1</w:t>
            </w:r>
            <w:r w:rsidRPr="0027545E">
              <w:rPr>
                <w:rFonts w:hint="eastAsia"/>
                <w:sz w:val="18"/>
              </w:rPr>
              <w:t>．房产税</w:t>
            </w:r>
          </w:p>
          <w:p w:rsidR="00C255DB" w:rsidRPr="0027545E" w:rsidRDefault="00C255DB" w:rsidP="00253DC0">
            <w:pPr>
              <w:spacing w:line="260" w:lineRule="exact"/>
              <w:ind w:right="113"/>
              <w:rPr>
                <w:rFonts w:hint="eastAsia"/>
                <w:sz w:val="18"/>
              </w:rPr>
            </w:pPr>
            <w:r w:rsidRPr="0027545E">
              <w:rPr>
                <w:rFonts w:hint="eastAsia"/>
                <w:sz w:val="18"/>
              </w:rPr>
              <w:t>2</w:t>
            </w:r>
            <w:r w:rsidRPr="0027545E">
              <w:rPr>
                <w:rFonts w:hint="eastAsia"/>
                <w:sz w:val="18"/>
              </w:rPr>
              <w:t>．城镇土地使用税</w:t>
            </w:r>
          </w:p>
          <w:p w:rsidR="00C255DB" w:rsidRPr="0027545E" w:rsidRDefault="00C255DB" w:rsidP="00253DC0">
            <w:pPr>
              <w:spacing w:line="260" w:lineRule="exact"/>
              <w:ind w:right="113"/>
              <w:rPr>
                <w:rFonts w:hint="eastAsia"/>
                <w:sz w:val="18"/>
              </w:rPr>
            </w:pPr>
            <w:r w:rsidRPr="0027545E">
              <w:rPr>
                <w:rFonts w:hint="eastAsia"/>
                <w:sz w:val="18"/>
              </w:rPr>
              <w:t>3</w:t>
            </w:r>
            <w:r w:rsidRPr="0027545E">
              <w:rPr>
                <w:rFonts w:hint="eastAsia"/>
                <w:sz w:val="18"/>
              </w:rPr>
              <w:t>．耕地占用税</w:t>
            </w:r>
          </w:p>
          <w:p w:rsidR="00C255DB" w:rsidRPr="0027545E" w:rsidRDefault="00C255DB" w:rsidP="00253DC0">
            <w:pPr>
              <w:spacing w:line="260" w:lineRule="exact"/>
              <w:ind w:right="113"/>
              <w:rPr>
                <w:rFonts w:hint="eastAsia"/>
                <w:sz w:val="18"/>
              </w:rPr>
            </w:pPr>
            <w:r w:rsidRPr="0027545E">
              <w:rPr>
                <w:rFonts w:hint="eastAsia"/>
                <w:sz w:val="18"/>
              </w:rPr>
              <w:t>4</w:t>
            </w:r>
            <w:r w:rsidRPr="0027545E">
              <w:rPr>
                <w:rFonts w:hint="eastAsia"/>
                <w:sz w:val="18"/>
              </w:rPr>
              <w:t>．契税</w:t>
            </w:r>
          </w:p>
          <w:p w:rsidR="00C255DB" w:rsidRPr="0027545E" w:rsidRDefault="00C255DB" w:rsidP="00253DC0">
            <w:pPr>
              <w:spacing w:line="260" w:lineRule="exact"/>
              <w:ind w:right="113"/>
              <w:rPr>
                <w:rFonts w:hint="eastAsia"/>
                <w:sz w:val="18"/>
              </w:rPr>
            </w:pPr>
            <w:r w:rsidRPr="0027545E">
              <w:rPr>
                <w:rFonts w:hint="eastAsia"/>
                <w:sz w:val="18"/>
              </w:rPr>
              <w:t>5</w:t>
            </w:r>
            <w:r w:rsidRPr="0027545E">
              <w:rPr>
                <w:rFonts w:hint="eastAsia"/>
                <w:sz w:val="18"/>
              </w:rPr>
              <w:t>．资源税</w:t>
            </w:r>
          </w:p>
          <w:p w:rsidR="00C255DB" w:rsidRPr="0027545E" w:rsidRDefault="00C255DB" w:rsidP="00253DC0">
            <w:pPr>
              <w:spacing w:line="260" w:lineRule="exact"/>
              <w:ind w:right="113"/>
              <w:rPr>
                <w:rFonts w:hint="eastAsia"/>
                <w:sz w:val="18"/>
              </w:rPr>
            </w:pPr>
            <w:r w:rsidRPr="0027545E">
              <w:rPr>
                <w:rFonts w:hint="eastAsia"/>
                <w:sz w:val="18"/>
              </w:rPr>
              <w:t>6</w:t>
            </w:r>
            <w:r w:rsidRPr="0027545E">
              <w:rPr>
                <w:rFonts w:hint="eastAsia"/>
                <w:sz w:val="18"/>
              </w:rPr>
              <w:t>．车船税</w:t>
            </w:r>
          </w:p>
          <w:p w:rsidR="00C255DB" w:rsidRPr="0027545E" w:rsidRDefault="00C255DB" w:rsidP="00253DC0">
            <w:pPr>
              <w:spacing w:line="260" w:lineRule="exact"/>
              <w:ind w:right="113"/>
              <w:rPr>
                <w:rFonts w:hint="eastAsia"/>
                <w:sz w:val="18"/>
              </w:rPr>
            </w:pPr>
            <w:r w:rsidRPr="0027545E">
              <w:rPr>
                <w:rFonts w:hint="eastAsia"/>
                <w:sz w:val="18"/>
              </w:rPr>
              <w:t>7</w:t>
            </w:r>
            <w:r w:rsidRPr="0027545E">
              <w:rPr>
                <w:rFonts w:hint="eastAsia"/>
                <w:sz w:val="18"/>
              </w:rPr>
              <w:t>．船舶吨税</w:t>
            </w:r>
          </w:p>
          <w:p w:rsidR="00C255DB" w:rsidRPr="0027545E" w:rsidRDefault="00C255DB" w:rsidP="00253DC0">
            <w:pPr>
              <w:spacing w:line="260" w:lineRule="exact"/>
              <w:ind w:right="113"/>
              <w:rPr>
                <w:rFonts w:hint="eastAsia"/>
                <w:sz w:val="18"/>
              </w:rPr>
            </w:pPr>
            <w:r w:rsidRPr="0027545E">
              <w:rPr>
                <w:rFonts w:hint="eastAsia"/>
                <w:sz w:val="18"/>
              </w:rPr>
              <w:t>小计</w:t>
            </w:r>
          </w:p>
        </w:tc>
        <w:tc>
          <w:tcPr>
            <w:tcW w:w="2138" w:type="dxa"/>
          </w:tcPr>
          <w:p w:rsidR="00C255DB" w:rsidRPr="00917C4B" w:rsidRDefault="00C255DB" w:rsidP="00253DC0">
            <w:pPr>
              <w:spacing w:line="260" w:lineRule="exact"/>
              <w:ind w:right="113"/>
              <w:jc w:val="center"/>
              <w:rPr>
                <w:rFonts w:hint="eastAsia"/>
                <w:color w:val="FF0000"/>
                <w:sz w:val="18"/>
              </w:rPr>
            </w:pPr>
            <w:r w:rsidRPr="00917C4B">
              <w:rPr>
                <w:rFonts w:hint="eastAsia"/>
                <w:color w:val="FF0000"/>
                <w:sz w:val="18"/>
              </w:rPr>
              <w:t xml:space="preserve"> </w:t>
            </w:r>
            <w:r>
              <w:rPr>
                <w:rFonts w:hint="eastAsia"/>
                <w:color w:val="FF0000"/>
                <w:sz w:val="18"/>
              </w:rPr>
              <w:t>2220.9</w:t>
            </w:r>
          </w:p>
          <w:p w:rsidR="00C255DB" w:rsidRPr="00917C4B" w:rsidRDefault="00C255DB" w:rsidP="00253DC0">
            <w:pPr>
              <w:spacing w:line="260" w:lineRule="exact"/>
              <w:ind w:right="113"/>
              <w:jc w:val="center"/>
              <w:rPr>
                <w:rFonts w:hint="eastAsia"/>
                <w:color w:val="FF0000"/>
                <w:sz w:val="18"/>
              </w:rPr>
            </w:pPr>
            <w:r w:rsidRPr="00917C4B">
              <w:rPr>
                <w:rFonts w:hint="eastAsia"/>
                <w:color w:val="FF0000"/>
                <w:sz w:val="18"/>
              </w:rPr>
              <w:t xml:space="preserve"> </w:t>
            </w:r>
            <w:r>
              <w:rPr>
                <w:rFonts w:hint="eastAsia"/>
                <w:color w:val="FF0000"/>
                <w:sz w:val="18"/>
              </w:rPr>
              <w:t>2255.7</w:t>
            </w:r>
          </w:p>
          <w:p w:rsidR="00C255DB" w:rsidRPr="00917C4B" w:rsidRDefault="00C255DB" w:rsidP="00253DC0">
            <w:pPr>
              <w:spacing w:line="260" w:lineRule="exact"/>
              <w:ind w:right="113"/>
              <w:jc w:val="center"/>
              <w:rPr>
                <w:rFonts w:hint="eastAsia"/>
                <w:color w:val="FF0000"/>
                <w:sz w:val="18"/>
              </w:rPr>
            </w:pPr>
            <w:r w:rsidRPr="00917C4B">
              <w:rPr>
                <w:rFonts w:hint="eastAsia"/>
                <w:color w:val="FF0000"/>
                <w:sz w:val="18"/>
              </w:rPr>
              <w:t xml:space="preserve"> </w:t>
            </w:r>
            <w:r>
              <w:rPr>
                <w:rFonts w:hint="eastAsia"/>
                <w:color w:val="FF0000"/>
                <w:sz w:val="18"/>
              </w:rPr>
              <w:t>2007.7</w:t>
            </w:r>
          </w:p>
          <w:p w:rsidR="00C255DB" w:rsidRPr="00917C4B" w:rsidRDefault="00C255DB" w:rsidP="00253DC0">
            <w:pPr>
              <w:spacing w:line="260" w:lineRule="exact"/>
              <w:ind w:right="113"/>
              <w:jc w:val="center"/>
              <w:rPr>
                <w:rFonts w:hint="eastAsia"/>
                <w:color w:val="FF0000"/>
                <w:sz w:val="18"/>
              </w:rPr>
            </w:pPr>
            <w:r w:rsidRPr="00917C4B">
              <w:rPr>
                <w:rFonts w:hint="eastAsia"/>
                <w:color w:val="FF0000"/>
                <w:sz w:val="18"/>
              </w:rPr>
              <w:t xml:space="preserve"> </w:t>
            </w:r>
            <w:r>
              <w:rPr>
                <w:rFonts w:hint="eastAsia"/>
                <w:color w:val="FF0000"/>
                <w:sz w:val="18"/>
              </w:rPr>
              <w:t>4295.0</w:t>
            </w:r>
          </w:p>
          <w:p w:rsidR="00C255DB" w:rsidRPr="00917C4B" w:rsidRDefault="00C255DB" w:rsidP="00253DC0">
            <w:pPr>
              <w:spacing w:line="260" w:lineRule="exact"/>
              <w:ind w:right="113"/>
              <w:jc w:val="center"/>
              <w:rPr>
                <w:rFonts w:hint="eastAsia"/>
                <w:color w:val="FF0000"/>
                <w:sz w:val="18"/>
              </w:rPr>
            </w:pPr>
            <w:r>
              <w:rPr>
                <w:rFonts w:hint="eastAsia"/>
                <w:color w:val="FF0000"/>
                <w:sz w:val="18"/>
              </w:rPr>
              <w:t xml:space="preserve">  950.8</w:t>
            </w:r>
          </w:p>
          <w:p w:rsidR="00C255DB" w:rsidRPr="00917C4B" w:rsidRDefault="00C255DB" w:rsidP="00253DC0">
            <w:pPr>
              <w:spacing w:line="260" w:lineRule="exact"/>
              <w:ind w:right="113"/>
              <w:jc w:val="center"/>
              <w:rPr>
                <w:rFonts w:hint="eastAsia"/>
                <w:color w:val="FF0000"/>
                <w:sz w:val="18"/>
              </w:rPr>
            </w:pPr>
            <w:r>
              <w:rPr>
                <w:rFonts w:hint="eastAsia"/>
                <w:color w:val="FF0000"/>
                <w:sz w:val="18"/>
              </w:rPr>
              <w:t xml:space="preserve">  680.6</w:t>
            </w:r>
          </w:p>
          <w:p w:rsidR="00C255DB" w:rsidRPr="00917C4B" w:rsidRDefault="00C255DB" w:rsidP="00253DC0">
            <w:pPr>
              <w:spacing w:line="260" w:lineRule="exact"/>
              <w:ind w:right="113"/>
              <w:jc w:val="center"/>
              <w:rPr>
                <w:rFonts w:hint="eastAsia"/>
                <w:color w:val="FF0000"/>
                <w:sz w:val="18"/>
              </w:rPr>
            </w:pPr>
            <w:r>
              <w:rPr>
                <w:rFonts w:hint="eastAsia"/>
                <w:color w:val="FF0000"/>
                <w:sz w:val="18"/>
              </w:rPr>
              <w:t xml:space="preserve">   48.0</w:t>
            </w:r>
          </w:p>
          <w:p w:rsidR="00C255DB" w:rsidRPr="00917C4B" w:rsidRDefault="00C255DB" w:rsidP="00253DC0">
            <w:pPr>
              <w:spacing w:line="260" w:lineRule="exact"/>
              <w:ind w:right="113"/>
              <w:jc w:val="center"/>
              <w:rPr>
                <w:rFonts w:hint="eastAsia"/>
                <w:color w:val="FF0000"/>
                <w:sz w:val="18"/>
              </w:rPr>
            </w:pPr>
            <w:r w:rsidRPr="00917C4B">
              <w:rPr>
                <w:rFonts w:hint="eastAsia"/>
                <w:color w:val="FF0000"/>
                <w:sz w:val="18"/>
              </w:rPr>
              <w:t>1</w:t>
            </w:r>
            <w:r>
              <w:rPr>
                <w:rFonts w:hint="eastAsia"/>
                <w:color w:val="FF0000"/>
                <w:sz w:val="18"/>
              </w:rPr>
              <w:t>2458.7</w:t>
            </w:r>
          </w:p>
        </w:tc>
        <w:tc>
          <w:tcPr>
            <w:tcW w:w="2350" w:type="dxa"/>
          </w:tcPr>
          <w:p w:rsidR="00C255DB" w:rsidRPr="00917C4B" w:rsidRDefault="00C255DB" w:rsidP="00253DC0">
            <w:pPr>
              <w:spacing w:line="260" w:lineRule="exact"/>
              <w:ind w:right="113"/>
              <w:jc w:val="center"/>
              <w:rPr>
                <w:rFonts w:hint="eastAsia"/>
                <w:color w:val="FF0000"/>
                <w:sz w:val="18"/>
              </w:rPr>
            </w:pPr>
            <w:r w:rsidRPr="00917C4B">
              <w:rPr>
                <w:rFonts w:hint="eastAsia"/>
                <w:color w:val="FF0000"/>
                <w:sz w:val="18"/>
              </w:rPr>
              <w:t xml:space="preserve"> </w:t>
            </w:r>
            <w:r>
              <w:rPr>
                <w:rFonts w:hint="eastAsia"/>
                <w:color w:val="FF0000"/>
                <w:sz w:val="18"/>
              </w:rPr>
              <w:t>1.7</w:t>
            </w:r>
          </w:p>
          <w:p w:rsidR="00C255DB" w:rsidRPr="00917C4B" w:rsidRDefault="00C255DB" w:rsidP="00253DC0">
            <w:pPr>
              <w:spacing w:line="260" w:lineRule="exact"/>
              <w:ind w:right="113"/>
              <w:jc w:val="center"/>
              <w:rPr>
                <w:rFonts w:hint="eastAsia"/>
                <w:color w:val="FF0000"/>
                <w:sz w:val="18"/>
              </w:rPr>
            </w:pPr>
            <w:r>
              <w:rPr>
                <w:rFonts w:hint="eastAsia"/>
                <w:color w:val="FF0000"/>
                <w:sz w:val="18"/>
              </w:rPr>
              <w:t xml:space="preserve"> 1.7</w:t>
            </w:r>
          </w:p>
          <w:p w:rsidR="00C255DB" w:rsidRPr="00687BA5" w:rsidRDefault="00C255DB" w:rsidP="00253DC0">
            <w:pPr>
              <w:spacing w:line="260" w:lineRule="exact"/>
              <w:ind w:right="113"/>
              <w:jc w:val="center"/>
              <w:rPr>
                <w:rFonts w:hint="eastAsia"/>
                <w:sz w:val="18"/>
              </w:rPr>
            </w:pPr>
            <w:r w:rsidRPr="00917C4B">
              <w:rPr>
                <w:rFonts w:hint="eastAsia"/>
                <w:color w:val="FF0000"/>
                <w:sz w:val="18"/>
              </w:rPr>
              <w:t xml:space="preserve"> </w:t>
            </w:r>
            <w:r w:rsidRPr="00687BA5">
              <w:rPr>
                <w:rFonts w:hint="eastAsia"/>
                <w:sz w:val="18"/>
              </w:rPr>
              <w:t>1.5</w:t>
            </w:r>
          </w:p>
          <w:p w:rsidR="00C255DB" w:rsidRPr="00917C4B" w:rsidRDefault="00C255DB" w:rsidP="00253DC0">
            <w:pPr>
              <w:spacing w:line="260" w:lineRule="exact"/>
              <w:ind w:right="113"/>
              <w:jc w:val="center"/>
              <w:rPr>
                <w:rFonts w:hint="eastAsia"/>
                <w:color w:val="FF0000"/>
                <w:sz w:val="18"/>
              </w:rPr>
            </w:pPr>
            <w:r>
              <w:rPr>
                <w:rFonts w:hint="eastAsia"/>
                <w:color w:val="FF0000"/>
                <w:sz w:val="18"/>
              </w:rPr>
              <w:t xml:space="preserve"> 3.3</w:t>
            </w:r>
          </w:p>
          <w:p w:rsidR="00C255DB" w:rsidRPr="00917C4B" w:rsidRDefault="00C255DB" w:rsidP="00253DC0">
            <w:pPr>
              <w:spacing w:line="260" w:lineRule="exact"/>
              <w:ind w:right="113"/>
              <w:jc w:val="center"/>
              <w:rPr>
                <w:rFonts w:hint="eastAsia"/>
                <w:color w:val="FF0000"/>
                <w:sz w:val="18"/>
              </w:rPr>
            </w:pPr>
            <w:r>
              <w:rPr>
                <w:rFonts w:hint="eastAsia"/>
                <w:color w:val="FF0000"/>
                <w:sz w:val="18"/>
              </w:rPr>
              <w:t xml:space="preserve"> 0.7</w:t>
            </w:r>
          </w:p>
          <w:p w:rsidR="00C255DB" w:rsidRPr="00687BA5" w:rsidRDefault="00C255DB" w:rsidP="00253DC0">
            <w:pPr>
              <w:spacing w:line="260" w:lineRule="exact"/>
              <w:ind w:right="113"/>
              <w:jc w:val="center"/>
              <w:rPr>
                <w:rFonts w:hint="eastAsia"/>
                <w:sz w:val="18"/>
              </w:rPr>
            </w:pPr>
            <w:r>
              <w:rPr>
                <w:rFonts w:hint="eastAsia"/>
                <w:color w:val="FF0000"/>
                <w:sz w:val="18"/>
              </w:rPr>
              <w:t xml:space="preserve"> </w:t>
            </w:r>
            <w:r w:rsidRPr="00687BA5">
              <w:rPr>
                <w:rFonts w:hint="eastAsia"/>
                <w:sz w:val="18"/>
              </w:rPr>
              <w:t>0.5</w:t>
            </w:r>
          </w:p>
          <w:p w:rsidR="00C255DB" w:rsidRPr="00917C4B" w:rsidRDefault="00C255DB" w:rsidP="00253DC0">
            <w:pPr>
              <w:spacing w:line="260" w:lineRule="exact"/>
              <w:ind w:right="113"/>
              <w:jc w:val="center"/>
              <w:rPr>
                <w:rFonts w:hint="eastAsia"/>
                <w:color w:val="FF0000"/>
                <w:sz w:val="18"/>
              </w:rPr>
            </w:pPr>
            <w:r w:rsidRPr="00917C4B">
              <w:rPr>
                <w:rFonts w:hint="eastAsia"/>
                <w:color w:val="FF0000"/>
                <w:sz w:val="18"/>
              </w:rPr>
              <w:t xml:space="preserve"> --</w:t>
            </w:r>
          </w:p>
          <w:p w:rsidR="00C255DB" w:rsidRPr="00687BA5" w:rsidRDefault="00C255DB" w:rsidP="00253DC0">
            <w:pPr>
              <w:spacing w:line="260" w:lineRule="exact"/>
              <w:ind w:right="113"/>
              <w:jc w:val="center"/>
              <w:rPr>
                <w:rFonts w:hint="eastAsia"/>
                <w:sz w:val="18"/>
              </w:rPr>
            </w:pPr>
            <w:r w:rsidRPr="00917C4B">
              <w:rPr>
                <w:rFonts w:hint="eastAsia"/>
                <w:color w:val="FF0000"/>
                <w:sz w:val="18"/>
              </w:rPr>
              <w:t xml:space="preserve"> </w:t>
            </w:r>
            <w:r w:rsidRPr="00687BA5">
              <w:rPr>
                <w:rFonts w:hint="eastAsia"/>
                <w:sz w:val="18"/>
              </w:rPr>
              <w:t>9.4</w:t>
            </w:r>
          </w:p>
        </w:tc>
      </w:tr>
      <w:tr w:rsidR="00C255DB" w:rsidRPr="0027545E" w:rsidTr="00253DC0">
        <w:tblPrEx>
          <w:tblCellMar>
            <w:top w:w="0" w:type="dxa"/>
            <w:bottom w:w="0" w:type="dxa"/>
          </w:tblCellMar>
        </w:tblPrEx>
        <w:tc>
          <w:tcPr>
            <w:tcW w:w="1692" w:type="dxa"/>
          </w:tcPr>
          <w:p w:rsidR="00C255DB" w:rsidRPr="0027545E" w:rsidRDefault="00C255DB" w:rsidP="00253DC0">
            <w:pPr>
              <w:spacing w:line="260" w:lineRule="exact"/>
              <w:ind w:right="113"/>
              <w:rPr>
                <w:rFonts w:hint="eastAsia"/>
                <w:sz w:val="18"/>
              </w:rPr>
            </w:pPr>
            <w:r w:rsidRPr="0027545E">
              <w:rPr>
                <w:rFonts w:hint="eastAsia"/>
                <w:sz w:val="18"/>
              </w:rPr>
              <w:t>四、其他税收</w:t>
            </w:r>
          </w:p>
        </w:tc>
        <w:tc>
          <w:tcPr>
            <w:tcW w:w="2844" w:type="dxa"/>
          </w:tcPr>
          <w:p w:rsidR="00C255DB" w:rsidRPr="0027545E" w:rsidRDefault="00C255DB" w:rsidP="00253DC0">
            <w:pPr>
              <w:spacing w:line="260" w:lineRule="exact"/>
              <w:ind w:right="113"/>
              <w:rPr>
                <w:rFonts w:hint="eastAsia"/>
                <w:sz w:val="18"/>
              </w:rPr>
            </w:pPr>
            <w:r w:rsidRPr="0027545E">
              <w:rPr>
                <w:sz w:val="18"/>
              </w:rPr>
              <w:t>1</w:t>
            </w:r>
            <w:r w:rsidRPr="0027545E">
              <w:rPr>
                <w:rFonts w:hint="eastAsia"/>
                <w:sz w:val="18"/>
              </w:rPr>
              <w:t>．印花税</w:t>
            </w:r>
          </w:p>
          <w:p w:rsidR="00C255DB" w:rsidRPr="0027545E" w:rsidRDefault="00C255DB" w:rsidP="00253DC0">
            <w:pPr>
              <w:spacing w:line="260" w:lineRule="exact"/>
              <w:ind w:right="113"/>
              <w:rPr>
                <w:rFonts w:hint="eastAsia"/>
                <w:sz w:val="18"/>
              </w:rPr>
            </w:pPr>
            <w:r w:rsidRPr="0027545E">
              <w:rPr>
                <w:sz w:val="18"/>
              </w:rPr>
              <w:t>2</w:t>
            </w:r>
            <w:r w:rsidRPr="0027545E">
              <w:rPr>
                <w:rFonts w:hint="eastAsia"/>
                <w:sz w:val="18"/>
              </w:rPr>
              <w:t>．城市维护建设税</w:t>
            </w:r>
          </w:p>
          <w:p w:rsidR="00C255DB" w:rsidRPr="0027545E" w:rsidRDefault="00C255DB" w:rsidP="00253DC0">
            <w:pPr>
              <w:spacing w:line="260" w:lineRule="exact"/>
              <w:ind w:right="113"/>
              <w:rPr>
                <w:rFonts w:hint="eastAsia"/>
                <w:sz w:val="18"/>
              </w:rPr>
            </w:pPr>
            <w:r w:rsidRPr="0027545E">
              <w:rPr>
                <w:rFonts w:hint="eastAsia"/>
                <w:sz w:val="18"/>
              </w:rPr>
              <w:t>3</w:t>
            </w:r>
            <w:r w:rsidRPr="0027545E">
              <w:rPr>
                <w:rFonts w:hint="eastAsia"/>
                <w:sz w:val="18"/>
              </w:rPr>
              <w:t>．烟叶税</w:t>
            </w:r>
          </w:p>
          <w:p w:rsidR="00C255DB" w:rsidRPr="0027545E" w:rsidRDefault="00C255DB" w:rsidP="00253DC0">
            <w:pPr>
              <w:spacing w:line="260" w:lineRule="exact"/>
              <w:ind w:right="113"/>
              <w:rPr>
                <w:rFonts w:hint="eastAsia"/>
                <w:sz w:val="18"/>
              </w:rPr>
            </w:pPr>
            <w:r w:rsidRPr="0027545E">
              <w:rPr>
                <w:rFonts w:hint="eastAsia"/>
                <w:sz w:val="18"/>
              </w:rPr>
              <w:t>小计</w:t>
            </w:r>
          </w:p>
        </w:tc>
        <w:tc>
          <w:tcPr>
            <w:tcW w:w="2138" w:type="dxa"/>
          </w:tcPr>
          <w:p w:rsidR="00C255DB" w:rsidRPr="00917C4B" w:rsidRDefault="00C255DB" w:rsidP="00253DC0">
            <w:pPr>
              <w:spacing w:line="260" w:lineRule="exact"/>
              <w:ind w:right="113"/>
              <w:jc w:val="center"/>
              <w:rPr>
                <w:rFonts w:hint="eastAsia"/>
                <w:color w:val="FF0000"/>
                <w:sz w:val="18"/>
              </w:rPr>
            </w:pPr>
            <w:r w:rsidRPr="00917C4B">
              <w:rPr>
                <w:rFonts w:hint="eastAsia"/>
                <w:color w:val="FF0000"/>
                <w:sz w:val="18"/>
              </w:rPr>
              <w:t xml:space="preserve"> </w:t>
            </w:r>
            <w:r>
              <w:rPr>
                <w:rFonts w:hint="eastAsia"/>
                <w:color w:val="FF0000"/>
                <w:sz w:val="18"/>
              </w:rPr>
              <w:t>2217.0</w:t>
            </w:r>
          </w:p>
          <w:p w:rsidR="00C255DB" w:rsidRPr="00917C4B" w:rsidRDefault="00C255DB" w:rsidP="00253DC0">
            <w:pPr>
              <w:spacing w:line="260" w:lineRule="exact"/>
              <w:ind w:right="113"/>
              <w:jc w:val="center"/>
              <w:rPr>
                <w:rFonts w:hint="eastAsia"/>
                <w:color w:val="FF0000"/>
                <w:sz w:val="18"/>
              </w:rPr>
            </w:pPr>
            <w:r>
              <w:rPr>
                <w:rFonts w:hint="eastAsia"/>
                <w:color w:val="FF0000"/>
                <w:sz w:val="18"/>
              </w:rPr>
              <w:t xml:space="preserve"> 4051.6</w:t>
            </w:r>
          </w:p>
          <w:p w:rsidR="00C255DB" w:rsidRPr="00917C4B" w:rsidRDefault="00C255DB" w:rsidP="00253DC0">
            <w:pPr>
              <w:spacing w:line="260" w:lineRule="exact"/>
              <w:ind w:right="113"/>
              <w:jc w:val="center"/>
              <w:rPr>
                <w:rFonts w:hint="eastAsia"/>
                <w:color w:val="FF0000"/>
                <w:sz w:val="18"/>
              </w:rPr>
            </w:pPr>
            <w:r>
              <w:rPr>
                <w:rFonts w:hint="eastAsia"/>
                <w:color w:val="FF0000"/>
                <w:sz w:val="18"/>
              </w:rPr>
              <w:t xml:space="preserve">   130.5</w:t>
            </w:r>
          </w:p>
          <w:p w:rsidR="00C255DB" w:rsidRPr="00917C4B" w:rsidRDefault="00C255DB" w:rsidP="00253DC0">
            <w:pPr>
              <w:spacing w:line="260" w:lineRule="exact"/>
              <w:ind w:right="113"/>
              <w:jc w:val="center"/>
              <w:rPr>
                <w:rFonts w:hint="eastAsia"/>
                <w:color w:val="FF0000"/>
                <w:sz w:val="18"/>
              </w:rPr>
            </w:pPr>
            <w:r w:rsidRPr="00917C4B">
              <w:rPr>
                <w:rFonts w:hint="eastAsia"/>
                <w:color w:val="FF0000"/>
                <w:sz w:val="18"/>
              </w:rPr>
              <w:t xml:space="preserve">  </w:t>
            </w:r>
            <w:r>
              <w:rPr>
                <w:rFonts w:hint="eastAsia"/>
                <w:color w:val="FF0000"/>
                <w:sz w:val="18"/>
              </w:rPr>
              <w:t>6399.1</w:t>
            </w:r>
          </w:p>
        </w:tc>
        <w:tc>
          <w:tcPr>
            <w:tcW w:w="2350" w:type="dxa"/>
          </w:tcPr>
          <w:p w:rsidR="00C255DB" w:rsidRPr="00917C4B" w:rsidRDefault="00C255DB" w:rsidP="00253DC0">
            <w:pPr>
              <w:spacing w:line="260" w:lineRule="exact"/>
              <w:ind w:right="113"/>
              <w:jc w:val="center"/>
              <w:rPr>
                <w:rFonts w:hint="eastAsia"/>
                <w:color w:val="FF0000"/>
                <w:sz w:val="18"/>
              </w:rPr>
            </w:pPr>
            <w:r w:rsidRPr="00917C4B">
              <w:rPr>
                <w:rFonts w:hint="eastAsia"/>
                <w:color w:val="FF0000"/>
                <w:sz w:val="18"/>
              </w:rPr>
              <w:t xml:space="preserve"> </w:t>
            </w:r>
            <w:r>
              <w:rPr>
                <w:rFonts w:hint="eastAsia"/>
                <w:color w:val="FF0000"/>
                <w:sz w:val="18"/>
              </w:rPr>
              <w:t>1.7</w:t>
            </w:r>
          </w:p>
          <w:p w:rsidR="00C255DB" w:rsidRPr="00687BA5" w:rsidRDefault="00C255DB" w:rsidP="00253DC0">
            <w:pPr>
              <w:spacing w:line="260" w:lineRule="exact"/>
              <w:ind w:right="113"/>
              <w:jc w:val="center"/>
              <w:rPr>
                <w:rFonts w:hint="eastAsia"/>
                <w:sz w:val="18"/>
              </w:rPr>
            </w:pPr>
            <w:r>
              <w:rPr>
                <w:rFonts w:hint="eastAsia"/>
                <w:color w:val="FF0000"/>
                <w:sz w:val="18"/>
              </w:rPr>
              <w:t xml:space="preserve"> </w:t>
            </w:r>
            <w:r w:rsidRPr="00687BA5">
              <w:rPr>
                <w:rFonts w:hint="eastAsia"/>
                <w:sz w:val="18"/>
              </w:rPr>
              <w:t>3.1</w:t>
            </w:r>
          </w:p>
          <w:p w:rsidR="00C255DB" w:rsidRPr="00F02AFF" w:rsidRDefault="00C255DB" w:rsidP="00253DC0">
            <w:pPr>
              <w:spacing w:line="260" w:lineRule="exact"/>
              <w:ind w:right="113"/>
              <w:jc w:val="center"/>
              <w:rPr>
                <w:rFonts w:hint="eastAsia"/>
                <w:sz w:val="18"/>
              </w:rPr>
            </w:pPr>
            <w:r w:rsidRPr="00917C4B">
              <w:rPr>
                <w:rFonts w:hint="eastAsia"/>
                <w:color w:val="FF0000"/>
                <w:sz w:val="18"/>
              </w:rPr>
              <w:t xml:space="preserve"> </w:t>
            </w:r>
            <w:r w:rsidRPr="00F02AFF">
              <w:rPr>
                <w:rFonts w:hint="eastAsia"/>
                <w:sz w:val="18"/>
              </w:rPr>
              <w:t>0.1</w:t>
            </w:r>
          </w:p>
          <w:p w:rsidR="00C255DB" w:rsidRPr="00917C4B" w:rsidRDefault="00C255DB" w:rsidP="00253DC0">
            <w:pPr>
              <w:spacing w:line="260" w:lineRule="exact"/>
              <w:ind w:right="113"/>
              <w:jc w:val="center"/>
              <w:rPr>
                <w:rFonts w:hint="eastAsia"/>
                <w:color w:val="FF0000"/>
                <w:sz w:val="18"/>
              </w:rPr>
            </w:pPr>
            <w:r w:rsidRPr="00917C4B">
              <w:rPr>
                <w:rFonts w:hint="eastAsia"/>
                <w:color w:val="FF0000"/>
                <w:sz w:val="18"/>
              </w:rPr>
              <w:t xml:space="preserve"> </w:t>
            </w:r>
            <w:r>
              <w:rPr>
                <w:rFonts w:hint="eastAsia"/>
                <w:color w:val="FF0000"/>
                <w:sz w:val="18"/>
              </w:rPr>
              <w:t>4.9</w:t>
            </w:r>
          </w:p>
        </w:tc>
      </w:tr>
      <w:tr w:rsidR="00C255DB" w:rsidRPr="0027545E" w:rsidTr="00253DC0">
        <w:tblPrEx>
          <w:tblCellMar>
            <w:top w:w="0" w:type="dxa"/>
            <w:bottom w:w="0" w:type="dxa"/>
          </w:tblCellMar>
        </w:tblPrEx>
        <w:tc>
          <w:tcPr>
            <w:tcW w:w="1692" w:type="dxa"/>
          </w:tcPr>
          <w:p w:rsidR="00C255DB" w:rsidRPr="0027545E" w:rsidRDefault="00C255DB" w:rsidP="00253DC0">
            <w:pPr>
              <w:spacing w:line="260" w:lineRule="exact"/>
              <w:ind w:right="113"/>
              <w:rPr>
                <w:rFonts w:hint="eastAsia"/>
                <w:sz w:val="18"/>
              </w:rPr>
            </w:pPr>
            <w:r w:rsidRPr="0027545E">
              <w:rPr>
                <w:rFonts w:hint="eastAsia"/>
                <w:sz w:val="18"/>
              </w:rPr>
              <w:t>总计</w:t>
            </w:r>
          </w:p>
        </w:tc>
        <w:tc>
          <w:tcPr>
            <w:tcW w:w="2844" w:type="dxa"/>
          </w:tcPr>
          <w:p w:rsidR="00C255DB" w:rsidRPr="0027545E" w:rsidRDefault="00C255DB" w:rsidP="00253DC0">
            <w:pPr>
              <w:spacing w:line="260" w:lineRule="exact"/>
              <w:ind w:right="113"/>
              <w:rPr>
                <w:rFonts w:hint="eastAsia"/>
                <w:sz w:val="18"/>
              </w:rPr>
            </w:pPr>
          </w:p>
        </w:tc>
        <w:tc>
          <w:tcPr>
            <w:tcW w:w="2138" w:type="dxa"/>
          </w:tcPr>
          <w:p w:rsidR="00C255DB" w:rsidRPr="00917C4B" w:rsidRDefault="00C255DB" w:rsidP="00253DC0">
            <w:pPr>
              <w:spacing w:line="260" w:lineRule="exact"/>
              <w:ind w:right="113"/>
              <w:jc w:val="center"/>
              <w:rPr>
                <w:rFonts w:hint="eastAsia"/>
                <w:color w:val="FF0000"/>
                <w:sz w:val="18"/>
              </w:rPr>
            </w:pPr>
            <w:r w:rsidRPr="00917C4B">
              <w:rPr>
                <w:rFonts w:hint="eastAsia"/>
                <w:color w:val="FF0000"/>
                <w:sz w:val="18"/>
              </w:rPr>
              <w:t>1</w:t>
            </w:r>
            <w:r>
              <w:rPr>
                <w:rFonts w:hint="eastAsia"/>
                <w:color w:val="FF0000"/>
                <w:sz w:val="18"/>
              </w:rPr>
              <w:t>30360.7</w:t>
            </w:r>
          </w:p>
        </w:tc>
        <w:tc>
          <w:tcPr>
            <w:tcW w:w="2350" w:type="dxa"/>
          </w:tcPr>
          <w:p w:rsidR="00C255DB" w:rsidRPr="0027545E" w:rsidRDefault="00C255DB" w:rsidP="00253DC0">
            <w:pPr>
              <w:spacing w:line="260" w:lineRule="exact"/>
              <w:ind w:right="113"/>
              <w:jc w:val="center"/>
              <w:rPr>
                <w:rFonts w:hint="eastAsia"/>
                <w:sz w:val="18"/>
              </w:rPr>
            </w:pPr>
            <w:r w:rsidRPr="0027545E">
              <w:rPr>
                <w:sz w:val="18"/>
              </w:rPr>
              <w:t>100.0</w:t>
            </w:r>
          </w:p>
        </w:tc>
      </w:tr>
    </w:tbl>
    <w:p w:rsidR="00C255DB" w:rsidRPr="0027545E" w:rsidRDefault="00C255DB" w:rsidP="00C255DB">
      <w:pPr>
        <w:spacing w:line="260" w:lineRule="exact"/>
        <w:ind w:firstLineChars="200" w:firstLine="360"/>
        <w:rPr>
          <w:rFonts w:hint="eastAsia"/>
          <w:sz w:val="18"/>
        </w:rPr>
      </w:pPr>
    </w:p>
    <w:p w:rsidR="00C255DB" w:rsidRDefault="00C255DB" w:rsidP="00C255DB">
      <w:pPr>
        <w:spacing w:line="260" w:lineRule="exact"/>
        <w:ind w:firstLineChars="200" w:firstLine="360"/>
        <w:rPr>
          <w:rFonts w:hint="eastAsia"/>
          <w:sz w:val="18"/>
        </w:rPr>
      </w:pPr>
      <w:r w:rsidRPr="0027545E">
        <w:rPr>
          <w:rFonts w:hint="eastAsia"/>
          <w:sz w:val="18"/>
        </w:rPr>
        <w:t>注：</w:t>
      </w:r>
    </w:p>
    <w:p w:rsidR="00C255DB" w:rsidRDefault="00C255DB" w:rsidP="00C255DB">
      <w:pPr>
        <w:spacing w:line="260" w:lineRule="exact"/>
        <w:ind w:firstLineChars="200" w:firstLine="360"/>
        <w:rPr>
          <w:rFonts w:hint="eastAsia"/>
          <w:sz w:val="18"/>
          <w:szCs w:val="18"/>
        </w:rPr>
      </w:pPr>
      <w:r w:rsidRPr="00687BA5">
        <w:rPr>
          <w:rFonts w:hint="eastAsia"/>
          <w:color w:val="FF0000"/>
          <w:sz w:val="18"/>
        </w:rPr>
        <w:t>1.</w:t>
      </w:r>
      <w:r w:rsidR="005025C2">
        <w:rPr>
          <w:rFonts w:hint="eastAsia"/>
          <w:color w:val="FF0000"/>
          <w:sz w:val="18"/>
        </w:rPr>
        <w:t xml:space="preserve"> </w:t>
      </w:r>
      <w:r w:rsidRPr="0027545E">
        <w:rPr>
          <w:rFonts w:hint="eastAsia"/>
          <w:sz w:val="18"/>
          <w:szCs w:val="18"/>
        </w:rPr>
        <w:t>本表中的</w:t>
      </w:r>
      <w:r w:rsidRPr="0027545E">
        <w:rPr>
          <w:rFonts w:hint="eastAsia"/>
          <w:sz w:val="18"/>
        </w:rPr>
        <w:t>各类税收收入总计</w:t>
      </w:r>
      <w:r w:rsidRPr="0027545E">
        <w:rPr>
          <w:rFonts w:hint="eastAsia"/>
          <w:sz w:val="18"/>
          <w:szCs w:val="18"/>
        </w:rPr>
        <w:t>数据为财政部数据，各项税收收入数据分别来自财政部、国家税务总局。由于上述两个部门统计口径不同，</w:t>
      </w:r>
      <w:r w:rsidRPr="0027545E">
        <w:rPr>
          <w:rFonts w:hAnsi="宋体" w:hint="eastAsia"/>
          <w:sz w:val="18"/>
          <w:szCs w:val="18"/>
        </w:rPr>
        <w:t>加之小数点以后一位四舍五入，</w:t>
      </w:r>
      <w:r w:rsidRPr="0027545E">
        <w:rPr>
          <w:rFonts w:hint="eastAsia"/>
          <w:sz w:val="18"/>
          <w:szCs w:val="18"/>
        </w:rPr>
        <w:t>各项税收收入数据之和与总计数据略有差异，各项税收收入占税收总额比重的计算也如此。</w:t>
      </w:r>
    </w:p>
    <w:p w:rsidR="00C255DB" w:rsidRPr="00687BA5" w:rsidRDefault="00C255DB" w:rsidP="00C255DB">
      <w:pPr>
        <w:spacing w:line="260" w:lineRule="exact"/>
        <w:ind w:firstLineChars="200" w:firstLine="360"/>
        <w:rPr>
          <w:rFonts w:hint="eastAsia"/>
          <w:color w:val="FF0000"/>
          <w:sz w:val="18"/>
        </w:rPr>
      </w:pPr>
      <w:r w:rsidRPr="00687BA5">
        <w:rPr>
          <w:rFonts w:hint="eastAsia"/>
          <w:color w:val="FF0000"/>
          <w:sz w:val="18"/>
        </w:rPr>
        <w:t>2</w:t>
      </w:r>
      <w:r w:rsidRPr="00687BA5">
        <w:rPr>
          <w:rFonts w:hint="eastAsia"/>
          <w:color w:val="FF0000"/>
          <w:sz w:val="18"/>
        </w:rPr>
        <w:t>．自</w:t>
      </w:r>
      <w:r w:rsidRPr="00687BA5">
        <w:rPr>
          <w:rFonts w:hint="eastAsia"/>
          <w:color w:val="FF0000"/>
          <w:sz w:val="18"/>
        </w:rPr>
        <w:t>2016</w:t>
      </w:r>
      <w:r w:rsidRPr="00687BA5">
        <w:rPr>
          <w:rFonts w:hint="eastAsia"/>
          <w:color w:val="FF0000"/>
          <w:sz w:val="18"/>
        </w:rPr>
        <w:t>年</w:t>
      </w:r>
      <w:r w:rsidRPr="00687BA5">
        <w:rPr>
          <w:rFonts w:hint="eastAsia"/>
          <w:color w:val="FF0000"/>
          <w:sz w:val="18"/>
        </w:rPr>
        <w:t>5</w:t>
      </w:r>
      <w:r w:rsidRPr="00687BA5">
        <w:rPr>
          <w:rFonts w:hint="eastAsia"/>
          <w:color w:val="FF0000"/>
          <w:sz w:val="18"/>
        </w:rPr>
        <w:t>月</w:t>
      </w:r>
      <w:r w:rsidRPr="00687BA5">
        <w:rPr>
          <w:rFonts w:hint="eastAsia"/>
          <w:color w:val="FF0000"/>
          <w:sz w:val="18"/>
        </w:rPr>
        <w:t>1</w:t>
      </w:r>
      <w:r w:rsidRPr="00687BA5">
        <w:rPr>
          <w:rFonts w:hint="eastAsia"/>
          <w:color w:val="FF0000"/>
          <w:sz w:val="18"/>
        </w:rPr>
        <w:t>日起，营业税全部改征增值税。</w:t>
      </w:r>
    </w:p>
    <w:p w:rsidR="00C255DB" w:rsidRPr="00C255DB" w:rsidRDefault="00C255DB" w:rsidP="004B0135">
      <w:pPr>
        <w:spacing w:line="260" w:lineRule="exact"/>
        <w:ind w:firstLine="330"/>
        <w:rPr>
          <w:rFonts w:ascii="宋体" w:hAnsi="宋体" w:hint="eastAsia"/>
          <w:sz w:val="18"/>
        </w:rPr>
      </w:pPr>
    </w:p>
    <w:p w:rsidR="005A099F" w:rsidRPr="000A3782" w:rsidRDefault="005A099F" w:rsidP="004B0135">
      <w:pPr>
        <w:spacing w:line="260" w:lineRule="exact"/>
        <w:ind w:firstLine="330"/>
        <w:rPr>
          <w:rFonts w:ascii="宋体" w:hAnsi="宋体" w:hint="eastAsia"/>
          <w:color w:val="0070C0"/>
          <w:sz w:val="18"/>
        </w:rPr>
      </w:pPr>
    </w:p>
    <w:p w:rsidR="000C53AF" w:rsidRPr="000A3782" w:rsidRDefault="000C53AF" w:rsidP="000C53AF">
      <w:pPr>
        <w:outlineLvl w:val="0"/>
        <w:rPr>
          <w:rFonts w:ascii="宋体" w:hAnsi="宋体" w:hint="eastAsia"/>
          <w:b/>
          <w:sz w:val="28"/>
        </w:rPr>
      </w:pPr>
    </w:p>
    <w:p w:rsidR="004B0135" w:rsidRPr="000A3782" w:rsidRDefault="004B0135" w:rsidP="000C53AF">
      <w:pPr>
        <w:outlineLvl w:val="0"/>
        <w:rPr>
          <w:rFonts w:ascii="宋体" w:hAnsi="宋体" w:hint="eastAsia"/>
          <w:b/>
        </w:rPr>
      </w:pPr>
    </w:p>
    <w:p w:rsidR="000C53AF" w:rsidRPr="000A3782" w:rsidRDefault="000C53AF" w:rsidP="000C53AF">
      <w:pPr>
        <w:outlineLvl w:val="0"/>
        <w:rPr>
          <w:rFonts w:ascii="宋体" w:hAnsi="宋体" w:hint="eastAsia"/>
          <w:b/>
        </w:rPr>
      </w:pPr>
    </w:p>
    <w:p w:rsidR="000C53AF" w:rsidRPr="000A3782" w:rsidRDefault="000C53AF" w:rsidP="000C53AF">
      <w:pPr>
        <w:outlineLvl w:val="0"/>
        <w:rPr>
          <w:rFonts w:ascii="宋体" w:hAnsi="宋体" w:hint="eastAsia"/>
          <w:b/>
        </w:rPr>
      </w:pPr>
    </w:p>
    <w:p w:rsidR="000C53AF" w:rsidRPr="000A3782" w:rsidRDefault="000C53AF" w:rsidP="000C53AF">
      <w:pPr>
        <w:outlineLvl w:val="0"/>
        <w:rPr>
          <w:rFonts w:ascii="宋体" w:hAnsi="宋体" w:hint="eastAsia"/>
          <w:b/>
        </w:rPr>
      </w:pPr>
    </w:p>
    <w:p w:rsidR="000C53AF" w:rsidRPr="000A3782" w:rsidRDefault="000C53AF" w:rsidP="000C53AF">
      <w:pPr>
        <w:outlineLvl w:val="0"/>
        <w:rPr>
          <w:rFonts w:ascii="宋体" w:hAnsi="宋体" w:hint="eastAsia"/>
          <w:b/>
        </w:rPr>
      </w:pPr>
    </w:p>
    <w:p w:rsidR="000C53AF" w:rsidRPr="000A3782" w:rsidRDefault="000C53AF" w:rsidP="000C53AF">
      <w:pPr>
        <w:outlineLvl w:val="0"/>
        <w:rPr>
          <w:rFonts w:ascii="宋体" w:hAnsi="宋体" w:hint="eastAsia"/>
          <w:b/>
        </w:rPr>
      </w:pPr>
    </w:p>
    <w:p w:rsidR="000C53AF" w:rsidRPr="000A3782" w:rsidRDefault="000C53AF" w:rsidP="000C53AF">
      <w:pPr>
        <w:outlineLvl w:val="0"/>
        <w:rPr>
          <w:rFonts w:ascii="宋体" w:hAnsi="宋体" w:hint="eastAsia"/>
          <w:b/>
        </w:rPr>
      </w:pPr>
    </w:p>
    <w:p w:rsidR="000C53AF" w:rsidRPr="000A3782" w:rsidRDefault="000C53AF" w:rsidP="000C53AF">
      <w:pPr>
        <w:outlineLvl w:val="0"/>
        <w:rPr>
          <w:rFonts w:ascii="宋体" w:hAnsi="宋体" w:hint="eastAsia"/>
          <w:b/>
        </w:rPr>
      </w:pPr>
    </w:p>
    <w:p w:rsidR="000C53AF" w:rsidRPr="000A3782" w:rsidRDefault="000C53AF" w:rsidP="000C53AF">
      <w:pPr>
        <w:outlineLvl w:val="0"/>
        <w:rPr>
          <w:rFonts w:ascii="宋体" w:hAnsi="宋体" w:hint="eastAsia"/>
          <w:b/>
        </w:rPr>
      </w:pPr>
    </w:p>
    <w:p w:rsidR="000C53AF" w:rsidRPr="000A3782" w:rsidRDefault="000C53AF" w:rsidP="000C53AF">
      <w:pPr>
        <w:outlineLvl w:val="0"/>
        <w:rPr>
          <w:rFonts w:ascii="宋体" w:hAnsi="宋体" w:hint="eastAsia"/>
          <w:b/>
        </w:rPr>
      </w:pPr>
    </w:p>
    <w:p w:rsidR="000C53AF" w:rsidRPr="000A3782" w:rsidRDefault="000C53AF" w:rsidP="000C53AF">
      <w:pPr>
        <w:outlineLvl w:val="0"/>
        <w:rPr>
          <w:rFonts w:ascii="宋体" w:hAnsi="宋体" w:hint="eastAsia"/>
          <w:b/>
        </w:rPr>
      </w:pPr>
    </w:p>
    <w:p w:rsidR="000C53AF" w:rsidRPr="000A3782" w:rsidRDefault="000C53AF" w:rsidP="000C53AF">
      <w:pPr>
        <w:outlineLvl w:val="0"/>
        <w:rPr>
          <w:rFonts w:ascii="宋体" w:hAnsi="宋体" w:hint="eastAsia"/>
          <w:b/>
        </w:rPr>
      </w:pPr>
    </w:p>
    <w:p w:rsidR="000C53AF" w:rsidRPr="000A3782" w:rsidRDefault="000C53AF" w:rsidP="000C53AF">
      <w:pPr>
        <w:outlineLvl w:val="0"/>
        <w:rPr>
          <w:rFonts w:ascii="宋体" w:hAnsi="宋体" w:hint="eastAsia"/>
          <w:b/>
        </w:rPr>
      </w:pPr>
    </w:p>
    <w:p w:rsidR="00C255DB" w:rsidRDefault="00C255DB" w:rsidP="000C53AF">
      <w:pPr>
        <w:outlineLvl w:val="0"/>
        <w:rPr>
          <w:rFonts w:ascii="宋体" w:hAnsi="宋体" w:hint="eastAsia"/>
          <w:b/>
        </w:rPr>
      </w:pPr>
    </w:p>
    <w:p w:rsidR="005025C2" w:rsidRPr="000A3782" w:rsidRDefault="005025C2" w:rsidP="000C53AF">
      <w:pPr>
        <w:outlineLvl w:val="0"/>
        <w:rPr>
          <w:rFonts w:ascii="宋体" w:hAnsi="宋体" w:hint="eastAsia"/>
          <w:b/>
        </w:rPr>
      </w:pPr>
    </w:p>
    <w:p w:rsidR="000C53AF" w:rsidRPr="000A3782" w:rsidRDefault="000C53AF" w:rsidP="000C53AF">
      <w:pPr>
        <w:spacing w:line="320" w:lineRule="exact"/>
        <w:jc w:val="center"/>
        <w:rPr>
          <w:rFonts w:ascii="宋体" w:hAnsi="宋体"/>
          <w:b/>
        </w:rPr>
      </w:pPr>
      <w:r w:rsidRPr="000A3782">
        <w:rPr>
          <w:rFonts w:ascii="宋体" w:hAnsi="宋体" w:hint="eastAsia"/>
          <w:b/>
          <w:sz w:val="28"/>
        </w:rPr>
        <w:t>（五）中国税务系统组织机构图</w:t>
      </w:r>
    </w:p>
    <w:p w:rsidR="000C53AF" w:rsidRPr="000A3782" w:rsidRDefault="000C53AF" w:rsidP="000C53AF">
      <w:pPr>
        <w:jc w:val="center"/>
        <w:rPr>
          <w:rFonts w:ascii="宋体" w:hAnsi="宋体"/>
        </w:rPr>
      </w:pPr>
    </w:p>
    <w:p w:rsidR="000C53AF" w:rsidRPr="000A3782" w:rsidRDefault="000C53AF" w:rsidP="000C53AF">
      <w:pPr>
        <w:rPr>
          <w:rFonts w:ascii="宋体" w:hAnsi="宋体"/>
        </w:rPr>
      </w:pPr>
      <w:r w:rsidRPr="000A3782">
        <w:rPr>
          <w:rFonts w:ascii="宋体" w:hAnsi="宋体"/>
          <w:noProof/>
        </w:rPr>
        <w:pict>
          <v:rect id="_x0000_s2502" style="position:absolute;left:0;text-align:left;margin-left:202.1pt;margin-top:.8pt;width:152.25pt;height:22.8pt;z-index:251658752">
            <v:textbox style="mso-next-textbox:#_x0000_s2502">
              <w:txbxContent>
                <w:p w:rsidR="00E07FC1" w:rsidRDefault="00E07FC1" w:rsidP="000C53AF">
                  <w:pPr>
                    <w:jc w:val="center"/>
                  </w:pPr>
                  <w:r>
                    <w:rPr>
                      <w:rFonts w:hint="eastAsia"/>
                    </w:rPr>
                    <w:t>国务院</w:t>
                  </w:r>
                </w:p>
              </w:txbxContent>
            </v:textbox>
          </v:rect>
        </w:pict>
      </w:r>
    </w:p>
    <w:p w:rsidR="000C53AF" w:rsidRPr="000A3782" w:rsidRDefault="000C53AF" w:rsidP="000C53AF">
      <w:pPr>
        <w:rPr>
          <w:rFonts w:ascii="宋体" w:hAnsi="宋体"/>
        </w:rPr>
      </w:pPr>
      <w:r w:rsidRPr="000A3782">
        <w:rPr>
          <w:rFonts w:ascii="宋体" w:hAnsi="宋体"/>
          <w:noProof/>
        </w:rPr>
        <w:pict>
          <v:line id="_x0000_s2538" style="position:absolute;left:0;text-align:left;z-index:251695616" from="333.7pt,8.4pt" to="333.7pt,24pt" o:allowincell="f"/>
        </w:pict>
      </w:r>
      <w:r w:rsidRPr="000A3782">
        <w:rPr>
          <w:rFonts w:ascii="宋体" w:hAnsi="宋体"/>
          <w:noProof/>
        </w:rPr>
        <w:pict>
          <v:line id="_x0000_s2505" style="position:absolute;left:0;text-align:left;z-index:251661824" from="225.6pt,8.4pt" to="225.6pt,24pt" o:allowincell="f"/>
        </w:pict>
      </w:r>
    </w:p>
    <w:p w:rsidR="000C53AF" w:rsidRPr="000A3782" w:rsidRDefault="000C53AF" w:rsidP="000C53AF">
      <w:pPr>
        <w:rPr>
          <w:rFonts w:ascii="宋体" w:hAnsi="宋体"/>
        </w:rPr>
      </w:pPr>
      <w:r w:rsidRPr="000A3782">
        <w:rPr>
          <w:rFonts w:ascii="宋体" w:hAnsi="宋体"/>
          <w:noProof/>
        </w:rPr>
        <w:pict>
          <v:rect id="_x0000_s2503" style="position:absolute;left:0;text-align:left;margin-left:564pt;margin-top:8.4pt;width:126pt;height:23.4pt;z-index:251659776" o:allowincell="f">
            <v:textbox style="mso-next-textbox:#_x0000_s2503">
              <w:txbxContent>
                <w:p w:rsidR="00E07FC1" w:rsidRDefault="00E07FC1" w:rsidP="000C53AF">
                  <w:r>
                    <w:rPr>
                      <w:rFonts w:hint="eastAsia"/>
                    </w:rPr>
                    <w:t>省（自治区、直辖市）人民</w:t>
                  </w:r>
                </w:p>
              </w:txbxContent>
            </v:textbox>
          </v:rect>
        </w:pict>
      </w:r>
      <w:r w:rsidRPr="000A3782">
        <w:rPr>
          <w:rFonts w:ascii="宋体" w:hAnsi="宋体"/>
          <w:noProof/>
        </w:rPr>
        <w:pict>
          <v:rect id="_x0000_s2504" style="position:absolute;left:0;text-align:left;margin-left:282pt;margin-top:8.4pt;width:173.25pt;height:23.4pt;z-index:251660800" o:allowincell="f">
            <v:textbox style="mso-next-textbox:#_x0000_s2504">
              <w:txbxContent>
                <w:p w:rsidR="00E07FC1" w:rsidRDefault="00E07FC1" w:rsidP="000C53AF">
                  <w:pPr>
                    <w:jc w:val="center"/>
                  </w:pPr>
                  <w:r>
                    <w:rPr>
                      <w:rFonts w:hint="eastAsia"/>
                    </w:rPr>
                    <w:t>省、自治区、直辖市人民政府</w:t>
                  </w:r>
                </w:p>
              </w:txbxContent>
            </v:textbox>
          </v:rect>
        </w:pict>
      </w:r>
      <w:r w:rsidRPr="000A3782">
        <w:rPr>
          <w:rFonts w:ascii="宋体" w:hAnsi="宋体"/>
          <w:noProof/>
        </w:rPr>
        <w:pict>
          <v:rect id="_x0000_s2501" style="position:absolute;left:0;text-align:left;margin-left:141pt;margin-top:8.4pt;width:126pt;height:23.4pt;z-index:251657728" o:allowincell="f">
            <v:textbox style="mso-next-textbox:#_x0000_s2501">
              <w:txbxContent>
                <w:p w:rsidR="00E07FC1" w:rsidRDefault="00E07FC1" w:rsidP="000C53AF">
                  <w:pPr>
                    <w:jc w:val="center"/>
                  </w:pPr>
                  <w:r>
                    <w:rPr>
                      <w:rFonts w:hint="eastAsia"/>
                    </w:rPr>
                    <w:t>国家税务总局</w:t>
                  </w:r>
                </w:p>
              </w:txbxContent>
            </v:textbox>
          </v:rect>
        </w:pict>
      </w:r>
      <w:r w:rsidRPr="000A3782">
        <w:rPr>
          <w:rFonts w:ascii="宋体" w:hAnsi="宋体"/>
        </w:rPr>
        <w:t xml:space="preserve"> </w:t>
      </w:r>
    </w:p>
    <w:p w:rsidR="000C53AF" w:rsidRPr="000A3782" w:rsidRDefault="000C53AF" w:rsidP="000C53AF">
      <w:pPr>
        <w:rPr>
          <w:rFonts w:ascii="宋体" w:hAnsi="宋体"/>
        </w:rPr>
      </w:pPr>
      <w:r w:rsidRPr="000A3782">
        <w:rPr>
          <w:rFonts w:ascii="宋体" w:hAnsi="宋体"/>
        </w:rPr>
        <w:t xml:space="preserve"> </w:t>
      </w:r>
    </w:p>
    <w:p w:rsidR="000C53AF" w:rsidRPr="000A3782" w:rsidRDefault="000C53AF" w:rsidP="000C53AF">
      <w:pPr>
        <w:rPr>
          <w:rFonts w:ascii="宋体" w:hAnsi="宋体"/>
        </w:rPr>
      </w:pPr>
      <w:r w:rsidRPr="000A3782">
        <w:rPr>
          <w:rFonts w:ascii="宋体" w:hAnsi="宋体"/>
          <w:noProof/>
        </w:rPr>
        <w:pict>
          <v:line id="_x0000_s2509" style="position:absolute;left:0;text-align:left;z-index:251665920" from="211.5pt,0" to="211.5pt,15.6pt" o:allowincell="f"/>
        </w:pict>
      </w:r>
      <w:r w:rsidRPr="000A3782">
        <w:rPr>
          <w:rFonts w:ascii="宋体" w:hAnsi="宋体"/>
          <w:noProof/>
        </w:rPr>
        <w:pict>
          <v:line id="_x0000_s2510" style="position:absolute;left:0;text-align:left;z-index:251666944" from="378pt,0" to="378pt,15.6pt" o:allowincell="f"/>
        </w:pict>
      </w:r>
    </w:p>
    <w:p w:rsidR="000C53AF" w:rsidRPr="000A3782" w:rsidRDefault="000C53AF" w:rsidP="000C53AF">
      <w:pPr>
        <w:rPr>
          <w:rFonts w:ascii="宋体" w:hAnsi="宋体"/>
        </w:rPr>
      </w:pPr>
      <w:r w:rsidRPr="000A3782">
        <w:rPr>
          <w:rFonts w:ascii="宋体" w:hAnsi="宋体"/>
          <w:noProof/>
        </w:rPr>
        <w:pict>
          <v:line id="_x0000_s2540" style="position:absolute;left:0;text-align:left;flip:x;z-index:251697664" from="150.4pt,0" to="169.2pt,0" o:allowincell="f"/>
        </w:pict>
      </w:r>
      <w:r w:rsidRPr="000A3782">
        <w:rPr>
          <w:rFonts w:ascii="宋体" w:hAnsi="宋体"/>
          <w:noProof/>
        </w:rPr>
        <w:pict>
          <v:line id="_x0000_s2514" style="position:absolute;left:0;text-align:left;z-index:251671040" from="150.4pt,0" to="150.4pt,23.4pt" o:allowincell="f"/>
        </w:pict>
      </w:r>
      <w:r w:rsidRPr="000A3782">
        <w:rPr>
          <w:rFonts w:ascii="宋体" w:hAnsi="宋体"/>
          <w:noProof/>
        </w:rPr>
        <w:pict>
          <v:line id="_x0000_s2517" style="position:absolute;left:0;text-align:left;z-index:251674112" from="451.5pt,0" to="451.5pt,23.4pt" o:allowincell="f"/>
        </w:pict>
      </w:r>
      <w:r w:rsidRPr="000A3782">
        <w:rPr>
          <w:rFonts w:ascii="宋体" w:hAnsi="宋体"/>
          <w:noProof/>
        </w:rPr>
        <w:pict>
          <v:line id="_x0000_s2516" style="position:absolute;left:0;text-align:left;z-index:251673088" from="325.5pt,0" to="325.5pt,23.4pt" o:allowincell="f"/>
        </w:pict>
      </w:r>
      <w:r w:rsidRPr="000A3782">
        <w:rPr>
          <w:rFonts w:ascii="宋体" w:hAnsi="宋体"/>
          <w:noProof/>
        </w:rPr>
        <w:pict>
          <v:line id="_x0000_s2515" style="position:absolute;left:0;text-align:left;z-index:251672064" from="325.5pt,0" to="451.5pt,0" o:allowincell="f"/>
        </w:pict>
      </w:r>
      <w:r w:rsidRPr="000A3782">
        <w:rPr>
          <w:rFonts w:ascii="宋体" w:hAnsi="宋体"/>
          <w:noProof/>
        </w:rPr>
        <w:pict>
          <v:line id="_x0000_s2513" style="position:absolute;left:0;text-align:left;z-index:251670016" from="288.75pt,0" to="288.75pt,23.4pt" o:allowincell="f"/>
        </w:pict>
      </w:r>
      <w:r w:rsidRPr="000A3782">
        <w:rPr>
          <w:rFonts w:ascii="宋体" w:hAnsi="宋体"/>
          <w:noProof/>
        </w:rPr>
        <w:pict>
          <v:line id="_x0000_s2511" style="position:absolute;left:0;text-align:left;z-index:251667968" from="168pt,0" to="288.75pt,0" o:allowincell="f"/>
        </w:pict>
      </w:r>
      <w:r w:rsidRPr="000A3782">
        <w:rPr>
          <w:rFonts w:ascii="宋体" w:hAnsi="宋体"/>
        </w:rPr>
        <w:t xml:space="preserve"> </w:t>
      </w:r>
    </w:p>
    <w:p w:rsidR="000C53AF" w:rsidRPr="000A3782" w:rsidRDefault="000C53AF" w:rsidP="000C53AF">
      <w:pPr>
        <w:rPr>
          <w:rFonts w:ascii="宋体" w:hAnsi="宋体"/>
        </w:rPr>
      </w:pPr>
      <w:r w:rsidRPr="000A3782">
        <w:rPr>
          <w:rFonts w:ascii="宋体" w:hAnsi="宋体"/>
          <w:noProof/>
        </w:rPr>
        <w:pict>
          <v:rect id="_x0000_s2508" style="position:absolute;left:0;text-align:left;margin-left:380.7pt;margin-top:8.4pt;width:141.75pt;height:46.8pt;z-index:251664896" o:allowincell="f">
            <v:textbox style="mso-next-textbox:#_x0000_s2508">
              <w:txbxContent>
                <w:p w:rsidR="00E07FC1" w:rsidRPr="008776DC" w:rsidRDefault="00E07FC1" w:rsidP="000C53AF">
                  <w:pPr>
                    <w:rPr>
                      <w:rFonts w:hint="eastAsia"/>
                    </w:rPr>
                  </w:pPr>
                  <w:r>
                    <w:t xml:space="preserve">    </w:t>
                  </w:r>
                  <w:r w:rsidRPr="008776DC">
                    <w:rPr>
                      <w:rFonts w:hint="eastAsia"/>
                    </w:rPr>
                    <w:t>市、区、州人民政府</w:t>
                  </w:r>
                </w:p>
                <w:p w:rsidR="00E07FC1" w:rsidRPr="008776DC" w:rsidRDefault="00E07FC1" w:rsidP="000C53AF">
                  <w:pPr>
                    <w:ind w:firstLineChars="245" w:firstLine="514"/>
                  </w:pPr>
                  <w:r w:rsidRPr="008776DC">
                    <w:rPr>
                      <w:rFonts w:hint="eastAsia"/>
                    </w:rPr>
                    <w:t>地区、盟行政公署</w:t>
                  </w:r>
                </w:p>
                <w:p w:rsidR="00E07FC1" w:rsidRDefault="00E07FC1" w:rsidP="000C53AF">
                  <w:r>
                    <w:t xml:space="preserve">   </w:t>
                  </w:r>
                </w:p>
                <w:p w:rsidR="00E07FC1" w:rsidRDefault="00E07FC1" w:rsidP="000C53AF">
                  <w:r>
                    <w:t xml:space="preserve">    </w:t>
                  </w:r>
                </w:p>
              </w:txbxContent>
            </v:textbox>
          </v:rect>
        </w:pict>
      </w:r>
      <w:r w:rsidRPr="000A3782">
        <w:rPr>
          <w:rFonts w:ascii="宋体" w:hAnsi="宋体"/>
          <w:noProof/>
        </w:rPr>
        <w:pict>
          <v:rect id="_x0000_s2507" style="position:absolute;left:0;text-align:left;margin-left:235pt;margin-top:8.4pt;width:141.75pt;height:46.8pt;z-index:251663872" o:allowincell="f">
            <v:textbox style="mso-next-textbox:#_x0000_s2507">
              <w:txbxContent>
                <w:p w:rsidR="00E07FC1" w:rsidRDefault="00E07FC1" w:rsidP="000C53AF">
                  <w:r>
                    <w:t xml:space="preserve">   </w:t>
                  </w:r>
                  <w:r>
                    <w:rPr>
                      <w:rFonts w:hint="eastAsia"/>
                    </w:rPr>
                    <w:t>省、自治区、直辖市</w:t>
                  </w:r>
                </w:p>
                <w:p w:rsidR="00E07FC1" w:rsidRDefault="00E07FC1" w:rsidP="000C53AF">
                  <w:r>
                    <w:t xml:space="preserve">       </w:t>
                  </w:r>
                  <w:r>
                    <w:rPr>
                      <w:rFonts w:hint="eastAsia"/>
                    </w:rPr>
                    <w:t>地方税务局</w:t>
                  </w:r>
                </w:p>
              </w:txbxContent>
            </v:textbox>
          </v:rect>
        </w:pict>
      </w:r>
      <w:r w:rsidRPr="000A3782">
        <w:rPr>
          <w:rFonts w:ascii="宋体" w:hAnsi="宋体"/>
          <w:noProof/>
        </w:rPr>
        <w:pict>
          <v:line id="_x0000_s2512" style="position:absolute;left:0;text-align:left;flip:x;z-index:251668992" from="168pt,7.8pt" to="173.25pt,7.8pt" o:allowincell="f"/>
        </w:pict>
      </w:r>
      <w:r w:rsidRPr="000A3782">
        <w:rPr>
          <w:rFonts w:ascii="宋体" w:hAnsi="宋体"/>
          <w:noProof/>
        </w:rPr>
        <w:pict>
          <v:rect id="_x0000_s2506" style="position:absolute;left:0;text-align:left;margin-left:84pt;margin-top:7.8pt;width:141.75pt;height:46.8pt;z-index:251662848" o:allowincell="f">
            <v:textbox style="mso-next-textbox:#_x0000_s2506">
              <w:txbxContent>
                <w:p w:rsidR="007D12DE" w:rsidRPr="0094125F" w:rsidRDefault="007D12DE" w:rsidP="007D12DE">
                  <w:pPr>
                    <w:jc w:val="center"/>
                    <w:rPr>
                      <w:rFonts w:hint="eastAsia"/>
                    </w:rPr>
                  </w:pPr>
                  <w:r w:rsidRPr="0094125F">
                    <w:rPr>
                      <w:rFonts w:hint="eastAsia"/>
                    </w:rPr>
                    <w:t>省、自治区、直辖市和</w:t>
                  </w:r>
                </w:p>
                <w:p w:rsidR="00E07FC1" w:rsidRDefault="007D12DE" w:rsidP="007D12DE">
                  <w:pPr>
                    <w:jc w:val="center"/>
                  </w:pPr>
                  <w:r w:rsidRPr="0094125F">
                    <w:rPr>
                      <w:rFonts w:hint="eastAsia"/>
                    </w:rPr>
                    <w:t>计划单列市国</w:t>
                  </w:r>
                  <w:r>
                    <w:rPr>
                      <w:rFonts w:hint="eastAsia"/>
                    </w:rPr>
                    <w:t>家税务局</w:t>
                  </w:r>
                </w:p>
              </w:txbxContent>
            </v:textbox>
          </v:rect>
        </w:pict>
      </w:r>
    </w:p>
    <w:p w:rsidR="000C53AF" w:rsidRPr="000A3782" w:rsidRDefault="000C53AF" w:rsidP="000C53AF">
      <w:pPr>
        <w:rPr>
          <w:rFonts w:ascii="宋体" w:hAnsi="宋体"/>
        </w:rPr>
      </w:pPr>
    </w:p>
    <w:p w:rsidR="000C53AF" w:rsidRPr="000A3782" w:rsidRDefault="000C53AF" w:rsidP="000C53AF">
      <w:pPr>
        <w:rPr>
          <w:rFonts w:ascii="宋体" w:hAnsi="宋体"/>
        </w:rPr>
      </w:pPr>
    </w:p>
    <w:p w:rsidR="000C53AF" w:rsidRPr="000A3782" w:rsidRDefault="000C53AF" w:rsidP="000C53AF">
      <w:pPr>
        <w:rPr>
          <w:rFonts w:ascii="宋体" w:hAnsi="宋体"/>
        </w:rPr>
      </w:pPr>
      <w:r w:rsidRPr="000A3782">
        <w:rPr>
          <w:rFonts w:ascii="宋体" w:hAnsi="宋体"/>
          <w:noProof/>
        </w:rPr>
        <w:pict>
          <v:line id="_x0000_s2523" style="position:absolute;left:0;text-align:left;z-index:251680256" from="437.1pt,8.4pt" to="437.1pt,24pt"/>
        </w:pict>
      </w:r>
      <w:r w:rsidRPr="000A3782">
        <w:rPr>
          <w:rFonts w:ascii="宋体" w:hAnsi="宋体"/>
          <w:noProof/>
        </w:rPr>
        <w:pict>
          <v:line id="_x0000_s2528" style="position:absolute;left:0;text-align:left;z-index:251685376" from="564pt,8.4pt" to="579.75pt,8.4pt"/>
        </w:pict>
      </w:r>
      <w:r w:rsidRPr="000A3782">
        <w:rPr>
          <w:rFonts w:ascii="宋体" w:hAnsi="宋体"/>
          <w:noProof/>
        </w:rPr>
        <w:pict>
          <v:line id="_x0000_s2526" style="position:absolute;left:0;text-align:left;z-index:251683328" from="587.5pt,8.4pt" to="613.75pt,8.4pt"/>
        </w:pict>
      </w:r>
      <w:r w:rsidRPr="000A3782">
        <w:rPr>
          <w:rFonts w:ascii="宋体" w:hAnsi="宋体"/>
          <w:noProof/>
        </w:rPr>
        <w:pict>
          <v:line id="_x0000_s2525" style="position:absolute;left:0;text-align:left;z-index:251682304" from="568.7pt,0" to="568.7pt,15.6pt"/>
        </w:pict>
      </w:r>
      <w:r w:rsidRPr="000A3782">
        <w:rPr>
          <w:rFonts w:ascii="宋体" w:hAnsi="宋体"/>
          <w:noProof/>
        </w:rPr>
        <w:pict>
          <v:line id="_x0000_s2522" style="position:absolute;left:0;text-align:left;z-index:251679232" from="309.75pt,7.8pt" to="309.75pt,39pt" o:allowincell="f"/>
        </w:pict>
      </w:r>
    </w:p>
    <w:p w:rsidR="000C53AF" w:rsidRPr="000A3782" w:rsidRDefault="000C53AF" w:rsidP="000C53AF">
      <w:pPr>
        <w:rPr>
          <w:rFonts w:ascii="宋体" w:hAnsi="宋体"/>
        </w:rPr>
      </w:pPr>
      <w:r w:rsidRPr="000A3782">
        <w:rPr>
          <w:rFonts w:ascii="宋体" w:hAnsi="宋体"/>
          <w:noProof/>
        </w:rPr>
        <w:pict>
          <v:line id="_x0000_s2542" style="position:absolute;left:0;text-align:left;z-index:251699712" from="347.8pt,8.4pt" to="502.9pt,8.4pt"/>
        </w:pict>
      </w:r>
      <w:r w:rsidRPr="000A3782">
        <w:rPr>
          <w:rFonts w:ascii="宋体" w:hAnsi="宋体"/>
          <w:noProof/>
        </w:rPr>
        <w:pict>
          <v:line id="_x0000_s2524" style="position:absolute;left:0;text-align:left;z-index:251681280" from="564pt,0" to="679.5pt,0"/>
        </w:pict>
      </w:r>
      <w:r w:rsidRPr="000A3782">
        <w:rPr>
          <w:rFonts w:ascii="宋体" w:hAnsi="宋体"/>
          <w:noProof/>
        </w:rPr>
        <w:pict>
          <v:line id="_x0000_s2541" style="position:absolute;left:0;text-align:left;flip:y;z-index:251698688" from="347.8pt,8.4pt" to="347.8pt,25.2pt"/>
        </w:pict>
      </w:r>
      <w:r w:rsidRPr="000A3782">
        <w:rPr>
          <w:rFonts w:ascii="宋体" w:hAnsi="宋体"/>
          <w:noProof/>
        </w:rPr>
        <w:pict>
          <v:line id="_x0000_s2539" style="position:absolute;left:0;text-align:left;flip:x;z-index:251696640" from="592.2pt,0" to="601.6pt,0"/>
        </w:pict>
      </w:r>
      <w:r w:rsidRPr="000A3782">
        <w:rPr>
          <w:rFonts w:ascii="宋体" w:hAnsi="宋体"/>
          <w:noProof/>
        </w:rPr>
        <w:pict>
          <v:line id="_x0000_s2527" style="position:absolute;left:0;text-align:left;z-index:251684352" from="7in,7.8pt" to="7in,23.4pt" o:allowincell="f"/>
        </w:pict>
      </w:r>
    </w:p>
    <w:p w:rsidR="000C53AF" w:rsidRPr="000A3782" w:rsidRDefault="000C53AF" w:rsidP="000C53AF">
      <w:pPr>
        <w:rPr>
          <w:rFonts w:ascii="宋体" w:hAnsi="宋体"/>
        </w:rPr>
      </w:pPr>
      <w:r w:rsidRPr="000A3782">
        <w:rPr>
          <w:rFonts w:ascii="宋体" w:hAnsi="宋体"/>
          <w:noProof/>
        </w:rPr>
        <w:pict>
          <v:rect id="_x0000_s2520" style="position:absolute;left:0;text-align:left;margin-left:399.5pt;margin-top:8.4pt;width:117.5pt;height:42pt;z-index:251677184" o:allowincell="f">
            <v:textbox style="mso-next-textbox:#_x0000_s2520">
              <w:txbxContent>
                <w:p w:rsidR="00E07FC1" w:rsidRDefault="00E07FC1" w:rsidP="000C53AF">
                  <w:pPr>
                    <w:jc w:val="center"/>
                  </w:pPr>
                  <w:r>
                    <w:rPr>
                      <w:rFonts w:hint="eastAsia"/>
                    </w:rPr>
                    <w:t>县、市、区、旗</w:t>
                  </w:r>
                </w:p>
                <w:p w:rsidR="00E07FC1" w:rsidRDefault="00E07FC1" w:rsidP="000C53AF">
                  <w:pPr>
                    <w:jc w:val="center"/>
                  </w:pPr>
                  <w:r>
                    <w:rPr>
                      <w:rFonts w:hint="eastAsia"/>
                    </w:rPr>
                    <w:t>人民政府</w:t>
                  </w:r>
                </w:p>
              </w:txbxContent>
            </v:textbox>
          </v:rect>
        </w:pict>
      </w:r>
      <w:r w:rsidRPr="000A3782">
        <w:rPr>
          <w:rFonts w:ascii="宋体" w:hAnsi="宋体"/>
          <w:noProof/>
        </w:rPr>
        <w:pict>
          <v:rect id="_x0000_s2519" style="position:absolute;left:0;text-align:left;margin-left:253.8pt;margin-top:8.4pt;width:112.8pt;height:42pt;z-index:251676160">
            <v:textbox style="mso-next-textbox:#_x0000_s2519">
              <w:txbxContent>
                <w:p w:rsidR="00E07FC1" w:rsidRPr="008776DC" w:rsidRDefault="00E07FC1" w:rsidP="000C53AF">
                  <w:r w:rsidRPr="008776DC">
                    <w:rPr>
                      <w:rFonts w:hint="eastAsia"/>
                    </w:rPr>
                    <w:t>市、区、地区、盟、州</w:t>
                  </w:r>
                  <w:r w:rsidR="00E70603">
                    <w:rPr>
                      <w:rFonts w:hint="eastAsia"/>
                    </w:rPr>
                    <w:t>地方税务局</w:t>
                  </w:r>
                </w:p>
                <w:p w:rsidR="00E07FC1" w:rsidRPr="008776DC" w:rsidRDefault="00E07FC1" w:rsidP="000C53AF">
                  <w:r w:rsidRPr="008776DC">
                    <w:t xml:space="preserve">     </w:t>
                  </w:r>
                  <w:r w:rsidRPr="008776DC">
                    <w:rPr>
                      <w:rFonts w:hint="eastAsia"/>
                    </w:rPr>
                    <w:t xml:space="preserve"> </w:t>
                  </w:r>
                  <w:r w:rsidRPr="008776DC">
                    <w:rPr>
                      <w:rFonts w:hint="eastAsia"/>
                    </w:rPr>
                    <w:t>地方税务局</w:t>
                  </w:r>
                </w:p>
              </w:txbxContent>
            </v:textbox>
          </v:rect>
        </w:pict>
      </w:r>
      <w:r w:rsidRPr="000A3782">
        <w:rPr>
          <w:rFonts w:ascii="宋体" w:hAnsi="宋体"/>
          <w:noProof/>
        </w:rPr>
        <w:pict>
          <v:rect id="_x0000_s2518" style="position:absolute;left:0;text-align:left;margin-left:89.3pt;margin-top:8.4pt;width:122.2pt;height:42pt;z-index:251675136">
            <v:textbox style="mso-next-textbox:#_x0000_s2518">
              <w:txbxContent>
                <w:p w:rsidR="00E07FC1" w:rsidRPr="008776DC" w:rsidRDefault="00E07FC1" w:rsidP="000C53AF">
                  <w:r w:rsidRPr="008776DC">
                    <w:rPr>
                      <w:rFonts w:hint="eastAsia"/>
                    </w:rPr>
                    <w:t>市、区、地区、盟、</w:t>
                  </w:r>
                  <w:r w:rsidRPr="008776DC">
                    <w:t xml:space="preserve"> </w:t>
                  </w:r>
                  <w:r w:rsidRPr="008776DC">
                    <w:rPr>
                      <w:rFonts w:hint="eastAsia"/>
                    </w:rPr>
                    <w:t>州</w:t>
                  </w:r>
                </w:p>
                <w:p w:rsidR="00E07FC1" w:rsidRPr="008776DC" w:rsidRDefault="00E07FC1" w:rsidP="000C53AF">
                  <w:r w:rsidRPr="008776DC">
                    <w:t xml:space="preserve">      </w:t>
                  </w:r>
                  <w:r w:rsidRPr="008776DC">
                    <w:rPr>
                      <w:rFonts w:hint="eastAsia"/>
                    </w:rPr>
                    <w:t>国家税务局</w:t>
                  </w:r>
                </w:p>
              </w:txbxContent>
            </v:textbox>
          </v:rect>
        </w:pict>
      </w:r>
      <w:r w:rsidRPr="000A3782">
        <w:rPr>
          <w:rFonts w:ascii="宋体" w:hAnsi="宋体"/>
          <w:noProof/>
        </w:rPr>
        <w:pict>
          <v:line id="_x0000_s2521" style="position:absolute;left:0;text-align:left;z-index:251678208" from="152.25pt,-23.4pt" to="152.25pt,7.8pt" o:allowincell="f"/>
        </w:pict>
      </w:r>
      <w:r w:rsidRPr="000A3782">
        <w:rPr>
          <w:rFonts w:ascii="宋体" w:hAnsi="宋体"/>
        </w:rPr>
        <w:t xml:space="preserve">  </w:t>
      </w:r>
    </w:p>
    <w:p w:rsidR="000C53AF" w:rsidRPr="000A3782" w:rsidRDefault="000C53AF" w:rsidP="000C53AF">
      <w:pPr>
        <w:rPr>
          <w:rFonts w:ascii="宋体" w:hAnsi="宋体"/>
        </w:rPr>
      </w:pPr>
    </w:p>
    <w:p w:rsidR="000C53AF" w:rsidRPr="000A3782" w:rsidRDefault="000C53AF" w:rsidP="000C53AF">
      <w:pPr>
        <w:rPr>
          <w:rFonts w:ascii="宋体" w:hAnsi="宋体"/>
        </w:rPr>
      </w:pPr>
    </w:p>
    <w:p w:rsidR="000C53AF" w:rsidRPr="000A3782" w:rsidRDefault="000C53AF" w:rsidP="000C53AF">
      <w:pPr>
        <w:rPr>
          <w:rFonts w:ascii="宋体" w:hAnsi="宋体"/>
        </w:rPr>
      </w:pPr>
      <w:r w:rsidRPr="000A3782">
        <w:rPr>
          <w:rFonts w:ascii="宋体" w:hAnsi="宋体"/>
          <w:noProof/>
        </w:rPr>
        <w:pict>
          <v:line id="_x0000_s2533" style="position:absolute;left:0;text-align:left;z-index:251690496" from="418.3pt,0" to="418.3pt,31.2pt"/>
        </w:pict>
      </w:r>
      <w:r w:rsidRPr="000A3782">
        <w:rPr>
          <w:rFonts w:ascii="宋体" w:hAnsi="宋体"/>
          <w:noProof/>
        </w:rPr>
        <w:pict>
          <v:line id="_x0000_s2532" style="position:absolute;left:0;text-align:left;z-index:251689472" from="347.8pt,0" to="347.8pt,31.2pt"/>
        </w:pict>
      </w:r>
      <w:r w:rsidRPr="000A3782">
        <w:rPr>
          <w:rFonts w:ascii="宋体" w:hAnsi="宋体"/>
          <w:noProof/>
        </w:rPr>
        <w:pict>
          <v:line id="_x0000_s2531" style="position:absolute;left:0;text-align:left;z-index:251688448" from="155.1pt,0" to="155.1pt,31.2pt"/>
        </w:pict>
      </w:r>
    </w:p>
    <w:p w:rsidR="000C53AF" w:rsidRPr="000A3782" w:rsidRDefault="000C53AF" w:rsidP="000C53AF">
      <w:pPr>
        <w:rPr>
          <w:rFonts w:ascii="宋体" w:hAnsi="宋体"/>
        </w:rPr>
      </w:pPr>
    </w:p>
    <w:p w:rsidR="000C53AF" w:rsidRPr="000A3782" w:rsidRDefault="000C53AF" w:rsidP="000C53AF">
      <w:pPr>
        <w:rPr>
          <w:rFonts w:ascii="宋体" w:hAnsi="宋体"/>
        </w:rPr>
      </w:pPr>
      <w:r w:rsidRPr="000A3782">
        <w:rPr>
          <w:rFonts w:ascii="宋体" w:hAnsi="宋体"/>
          <w:noProof/>
        </w:rPr>
        <w:pict>
          <v:rect id="_x0000_s2530" style="position:absolute;left:0;text-align:left;margin-left:319.6pt;margin-top:0;width:131.6pt;height:26pt;z-index:251687424">
            <v:textbox style="mso-next-textbox:#_x0000_s2530">
              <w:txbxContent>
                <w:p w:rsidR="00E07FC1" w:rsidRDefault="00E07FC1" w:rsidP="000C53AF">
                  <w:r>
                    <w:rPr>
                      <w:rFonts w:hint="eastAsia"/>
                    </w:rPr>
                    <w:t>县、市、区、旗地方税务局</w:t>
                  </w:r>
                </w:p>
              </w:txbxContent>
            </v:textbox>
          </v:rect>
        </w:pict>
      </w:r>
      <w:r w:rsidRPr="000A3782">
        <w:rPr>
          <w:rFonts w:ascii="宋体" w:hAnsi="宋体"/>
          <w:noProof/>
        </w:rPr>
        <w:pict>
          <v:rect id="_x0000_s2529" style="position:absolute;left:0;text-align:left;margin-left:84.6pt;margin-top:0;width:141pt;height:25.2pt;z-index:251686400">
            <v:textbox style="mso-next-textbox:#_x0000_s2529">
              <w:txbxContent>
                <w:p w:rsidR="00E07FC1" w:rsidRDefault="00E07FC1" w:rsidP="000C53AF">
                  <w:pPr>
                    <w:jc w:val="center"/>
                  </w:pPr>
                  <w:r>
                    <w:rPr>
                      <w:rFonts w:hint="eastAsia"/>
                    </w:rPr>
                    <w:t>县、市、区、旗国家税务局</w:t>
                  </w:r>
                </w:p>
              </w:txbxContent>
            </v:textbox>
          </v:rect>
        </w:pict>
      </w:r>
      <w:r w:rsidRPr="000A3782">
        <w:rPr>
          <w:rFonts w:ascii="宋体" w:hAnsi="宋体"/>
        </w:rPr>
        <w:t xml:space="preserve"> </w:t>
      </w:r>
    </w:p>
    <w:p w:rsidR="000C53AF" w:rsidRPr="000A3782" w:rsidRDefault="000C53AF" w:rsidP="000C53AF">
      <w:pPr>
        <w:rPr>
          <w:rFonts w:ascii="宋体" w:hAnsi="宋体"/>
        </w:rPr>
      </w:pPr>
      <w:r w:rsidRPr="000A3782">
        <w:rPr>
          <w:rFonts w:ascii="宋体" w:hAnsi="宋体"/>
          <w:noProof/>
        </w:rPr>
        <w:pict>
          <v:line id="_x0000_s2537" style="position:absolute;left:0;text-align:left;z-index:251694592" from="385.4pt,8.4pt" to="385.4pt,31.8pt"/>
        </w:pict>
      </w:r>
      <w:r w:rsidRPr="000A3782">
        <w:rPr>
          <w:rFonts w:ascii="宋体" w:hAnsi="宋体"/>
          <w:noProof/>
        </w:rPr>
        <w:pict>
          <v:line id="_x0000_s2536" style="position:absolute;left:0;text-align:left;z-index:251693568" from="155.1pt,8.4pt" to="155.1pt,31.8pt"/>
        </w:pict>
      </w:r>
    </w:p>
    <w:p w:rsidR="000C53AF" w:rsidRPr="000A3782" w:rsidRDefault="000C53AF" w:rsidP="000C53AF">
      <w:pPr>
        <w:rPr>
          <w:rFonts w:ascii="宋体" w:hAnsi="宋体"/>
        </w:rPr>
      </w:pPr>
    </w:p>
    <w:p w:rsidR="000C53AF" w:rsidRPr="000A3782" w:rsidRDefault="000C53AF" w:rsidP="000C53AF">
      <w:pPr>
        <w:rPr>
          <w:rFonts w:ascii="宋体" w:hAnsi="宋体"/>
        </w:rPr>
      </w:pPr>
      <w:r w:rsidRPr="000A3782">
        <w:rPr>
          <w:rFonts w:ascii="宋体" w:hAnsi="宋体"/>
          <w:noProof/>
        </w:rPr>
        <w:pict>
          <v:rect id="_x0000_s2535" style="position:absolute;left:0;text-align:left;margin-left:338.4pt;margin-top:.8pt;width:94pt;height:26pt;z-index:251692544">
            <v:textbox style="mso-next-textbox:#_x0000_s2535">
              <w:txbxContent>
                <w:p w:rsidR="00E07FC1" w:rsidRPr="009628EA" w:rsidRDefault="00E07FC1" w:rsidP="000C53AF">
                  <w:r w:rsidRPr="009628EA">
                    <w:rPr>
                      <w:rFonts w:hint="eastAsia"/>
                    </w:rPr>
                    <w:t>税务分局、税务所</w:t>
                  </w:r>
                </w:p>
              </w:txbxContent>
            </v:textbox>
          </v:rect>
        </w:pict>
      </w:r>
      <w:r w:rsidRPr="000A3782">
        <w:rPr>
          <w:rFonts w:ascii="宋体" w:hAnsi="宋体"/>
          <w:noProof/>
        </w:rPr>
        <w:pict>
          <v:rect id="_x0000_s2534" style="position:absolute;left:0;text-align:left;margin-left:108.1pt;margin-top:.8pt;width:94pt;height:26pt;z-index:251691520">
            <v:textbox style="mso-next-textbox:#_x0000_s2534">
              <w:txbxContent>
                <w:p w:rsidR="00E07FC1" w:rsidRDefault="00E07FC1" w:rsidP="000C53AF">
                  <w:r>
                    <w:rPr>
                      <w:rFonts w:hint="eastAsia"/>
                    </w:rPr>
                    <w:t>税务分</w:t>
                  </w:r>
                  <w:r w:rsidRPr="009628EA">
                    <w:rPr>
                      <w:rFonts w:hint="eastAsia"/>
                    </w:rPr>
                    <w:t>局、税务所</w:t>
                  </w:r>
                </w:p>
              </w:txbxContent>
            </v:textbox>
          </v:rect>
        </w:pict>
      </w:r>
      <w:r w:rsidRPr="000A3782">
        <w:rPr>
          <w:rFonts w:ascii="宋体" w:hAnsi="宋体"/>
        </w:rPr>
        <w:t xml:space="preserve">  </w:t>
      </w:r>
    </w:p>
    <w:p w:rsidR="000C53AF" w:rsidRPr="000A3782" w:rsidRDefault="000C53AF" w:rsidP="000C53AF">
      <w:pPr>
        <w:spacing w:line="260" w:lineRule="exact"/>
        <w:rPr>
          <w:rFonts w:ascii="宋体" w:hAnsi="宋体" w:hint="eastAsia"/>
          <w:sz w:val="28"/>
        </w:rPr>
      </w:pPr>
    </w:p>
    <w:p w:rsidR="000C53AF" w:rsidRPr="000A3782" w:rsidRDefault="000C53AF" w:rsidP="000C53AF">
      <w:pPr>
        <w:spacing w:line="260" w:lineRule="exact"/>
        <w:rPr>
          <w:rFonts w:ascii="宋体" w:hAnsi="宋体" w:hint="eastAsia"/>
        </w:rPr>
      </w:pPr>
    </w:p>
    <w:p w:rsidR="000C53AF" w:rsidRPr="000A3782" w:rsidRDefault="000C53AF" w:rsidP="000C53AF">
      <w:pPr>
        <w:spacing w:line="260" w:lineRule="exact"/>
        <w:ind w:firstLineChars="196" w:firstLine="353"/>
        <w:rPr>
          <w:rFonts w:ascii="宋体" w:hAnsi="宋体" w:hint="eastAsia"/>
          <w:sz w:val="18"/>
        </w:rPr>
      </w:pPr>
      <w:r w:rsidRPr="000A3782">
        <w:rPr>
          <w:rFonts w:ascii="宋体" w:hAnsi="宋体" w:hint="eastAsia"/>
          <w:sz w:val="18"/>
        </w:rPr>
        <w:t>注：</w:t>
      </w:r>
    </w:p>
    <w:p w:rsidR="000C53AF" w:rsidRPr="000A3782" w:rsidRDefault="000C53AF" w:rsidP="000C53AF">
      <w:pPr>
        <w:spacing w:line="260" w:lineRule="exact"/>
        <w:ind w:firstLineChars="196" w:firstLine="353"/>
        <w:rPr>
          <w:rFonts w:ascii="宋体" w:hAnsi="宋体" w:hint="eastAsia"/>
          <w:sz w:val="18"/>
        </w:rPr>
      </w:pPr>
      <w:r w:rsidRPr="000A3782">
        <w:rPr>
          <w:rFonts w:ascii="宋体" w:hAnsi="宋体" w:hint="eastAsia"/>
          <w:sz w:val="18"/>
        </w:rPr>
        <w:t>1．国家税务总局对国家税务局系统实行垂直管理，协同省级人民政府对省级地方税务局实行双重领导。</w:t>
      </w:r>
      <w:r w:rsidRPr="000A3782">
        <w:rPr>
          <w:rFonts w:ascii="宋体" w:hAnsi="宋体"/>
          <w:sz w:val="18"/>
        </w:rPr>
        <w:t xml:space="preserve"> </w:t>
      </w:r>
    </w:p>
    <w:p w:rsidR="000C53AF" w:rsidRPr="000A3782" w:rsidRDefault="000C53AF" w:rsidP="000C53AF">
      <w:pPr>
        <w:spacing w:line="260" w:lineRule="exact"/>
        <w:ind w:firstLineChars="196" w:firstLine="353"/>
        <w:rPr>
          <w:rFonts w:ascii="宋体" w:hAnsi="宋体" w:hint="eastAsia"/>
          <w:sz w:val="18"/>
        </w:rPr>
      </w:pPr>
      <w:r w:rsidRPr="000A3782">
        <w:rPr>
          <w:rFonts w:ascii="宋体" w:hAnsi="宋体" w:hint="eastAsia"/>
          <w:sz w:val="18"/>
        </w:rPr>
        <w:t>2．省以下地方税务局实行上级税务机关和同级人民政府双重领导，以上级税务机关垂直领导为主的管理体制。</w:t>
      </w:r>
    </w:p>
    <w:p w:rsidR="000C53AF" w:rsidRPr="000A3782" w:rsidRDefault="000C53AF" w:rsidP="000C53AF">
      <w:pPr>
        <w:spacing w:line="260" w:lineRule="exact"/>
        <w:ind w:firstLineChars="196" w:firstLine="353"/>
        <w:rPr>
          <w:rFonts w:ascii="宋体" w:hAnsi="宋体" w:hint="eastAsia"/>
          <w:sz w:val="18"/>
          <w:szCs w:val="18"/>
        </w:rPr>
      </w:pPr>
      <w:r w:rsidRPr="000A3782">
        <w:rPr>
          <w:rFonts w:ascii="宋体" w:hAnsi="宋体"/>
          <w:sz w:val="18"/>
          <w:szCs w:val="18"/>
        </w:rPr>
        <w:t>3</w:t>
      </w:r>
      <w:r w:rsidRPr="000A3782">
        <w:rPr>
          <w:rFonts w:ascii="宋体" w:hAnsi="宋体" w:hint="eastAsia"/>
          <w:sz w:val="18"/>
          <w:szCs w:val="18"/>
        </w:rPr>
        <w:t>．西藏自治区只设立国家税务局，征收和管理税务系统负责的所有项目。</w:t>
      </w:r>
    </w:p>
    <w:p w:rsidR="00C255DB" w:rsidRDefault="00C255DB" w:rsidP="000C53AF">
      <w:pPr>
        <w:spacing w:line="260" w:lineRule="exact"/>
        <w:ind w:firstLineChars="196" w:firstLine="353"/>
        <w:rPr>
          <w:rFonts w:ascii="宋体" w:hAnsi="宋体" w:hint="eastAsia"/>
          <w:sz w:val="18"/>
        </w:rPr>
      </w:pPr>
      <w:r w:rsidRPr="00A86C14">
        <w:rPr>
          <w:rFonts w:hAnsi="宋体" w:hint="eastAsia"/>
          <w:sz w:val="18"/>
          <w:szCs w:val="18"/>
        </w:rPr>
        <w:t>4</w:t>
      </w:r>
      <w:r w:rsidRPr="00A86C14">
        <w:rPr>
          <w:rFonts w:hAnsi="宋体" w:hint="eastAsia"/>
          <w:sz w:val="18"/>
          <w:szCs w:val="18"/>
        </w:rPr>
        <w:t>．到</w:t>
      </w:r>
      <w:r w:rsidRPr="00162943">
        <w:rPr>
          <w:rFonts w:hAnsi="宋体"/>
          <w:color w:val="FF0000"/>
          <w:sz w:val="18"/>
          <w:szCs w:val="18"/>
        </w:rPr>
        <w:t>20</w:t>
      </w:r>
      <w:r>
        <w:rPr>
          <w:rFonts w:hAnsi="宋体" w:hint="eastAsia"/>
          <w:color w:val="FF0000"/>
          <w:sz w:val="18"/>
          <w:szCs w:val="18"/>
        </w:rPr>
        <w:t>16</w:t>
      </w:r>
      <w:r w:rsidRPr="00162943">
        <w:rPr>
          <w:rFonts w:hAnsi="宋体" w:hint="eastAsia"/>
          <w:color w:val="FF0000"/>
          <w:sz w:val="18"/>
          <w:szCs w:val="18"/>
        </w:rPr>
        <w:t>年</w:t>
      </w:r>
      <w:r w:rsidRPr="00A86C14">
        <w:rPr>
          <w:rFonts w:hAnsi="宋体" w:hint="eastAsia"/>
          <w:sz w:val="18"/>
          <w:szCs w:val="18"/>
        </w:rPr>
        <w:t>底，</w:t>
      </w:r>
      <w:r w:rsidRPr="0027545E">
        <w:rPr>
          <w:rFonts w:hAnsi="宋体" w:hint="eastAsia"/>
          <w:sz w:val="18"/>
          <w:szCs w:val="18"/>
        </w:rPr>
        <w:t>全国共有省级税务局</w:t>
      </w:r>
      <w:r w:rsidRPr="0027545E">
        <w:rPr>
          <w:rFonts w:hAnsi="宋体"/>
          <w:sz w:val="18"/>
          <w:szCs w:val="18"/>
        </w:rPr>
        <w:t>6</w:t>
      </w:r>
      <w:r w:rsidRPr="0027545E">
        <w:rPr>
          <w:rFonts w:hAnsi="宋体" w:hint="eastAsia"/>
          <w:sz w:val="18"/>
          <w:szCs w:val="18"/>
        </w:rPr>
        <w:t>1</w:t>
      </w:r>
      <w:r w:rsidRPr="0027545E">
        <w:rPr>
          <w:rFonts w:hAnsi="宋体" w:hint="eastAsia"/>
          <w:sz w:val="18"/>
          <w:szCs w:val="18"/>
        </w:rPr>
        <w:t>个，副省级城市税务局</w:t>
      </w:r>
      <w:r w:rsidRPr="0027545E">
        <w:rPr>
          <w:rFonts w:hAnsi="宋体" w:hint="eastAsia"/>
          <w:sz w:val="18"/>
          <w:szCs w:val="18"/>
        </w:rPr>
        <w:t>30</w:t>
      </w:r>
      <w:r w:rsidRPr="0027545E">
        <w:rPr>
          <w:rFonts w:hAnsi="宋体" w:hint="eastAsia"/>
          <w:sz w:val="18"/>
          <w:szCs w:val="18"/>
        </w:rPr>
        <w:t>个，市（区、地区、州、盟）税务局</w:t>
      </w:r>
      <w:r w:rsidRPr="00D845E9">
        <w:rPr>
          <w:rFonts w:hAnsi="宋体" w:hint="eastAsia"/>
          <w:color w:val="FF0000"/>
          <w:sz w:val="18"/>
          <w:szCs w:val="18"/>
        </w:rPr>
        <w:t>11</w:t>
      </w:r>
      <w:r>
        <w:rPr>
          <w:rFonts w:hAnsi="宋体" w:hint="eastAsia"/>
          <w:color w:val="FF0000"/>
          <w:sz w:val="18"/>
          <w:szCs w:val="18"/>
        </w:rPr>
        <w:t>55</w:t>
      </w:r>
      <w:r w:rsidRPr="00D845E9">
        <w:rPr>
          <w:rFonts w:hAnsi="宋体" w:hint="eastAsia"/>
          <w:sz w:val="18"/>
          <w:szCs w:val="18"/>
        </w:rPr>
        <w:t>个</w:t>
      </w:r>
      <w:r w:rsidRPr="0027545E">
        <w:rPr>
          <w:rFonts w:hAnsi="宋体" w:hint="eastAsia"/>
          <w:sz w:val="18"/>
          <w:szCs w:val="18"/>
        </w:rPr>
        <w:t>，县（市、区、旗）税务局</w:t>
      </w:r>
      <w:r w:rsidRPr="00D845E9">
        <w:rPr>
          <w:rFonts w:hAnsi="宋体"/>
          <w:color w:val="FF0000"/>
          <w:sz w:val="18"/>
          <w:szCs w:val="18"/>
        </w:rPr>
        <w:t>5</w:t>
      </w:r>
      <w:r w:rsidRPr="00D845E9">
        <w:rPr>
          <w:rFonts w:hAnsi="宋体" w:hint="eastAsia"/>
          <w:color w:val="FF0000"/>
          <w:sz w:val="18"/>
          <w:szCs w:val="18"/>
        </w:rPr>
        <w:t>5</w:t>
      </w:r>
      <w:r>
        <w:rPr>
          <w:rFonts w:hAnsi="宋体" w:hint="eastAsia"/>
          <w:color w:val="FF0000"/>
          <w:sz w:val="18"/>
          <w:szCs w:val="18"/>
        </w:rPr>
        <w:t>76</w:t>
      </w:r>
      <w:r w:rsidRPr="0027545E">
        <w:rPr>
          <w:rFonts w:hAnsi="宋体" w:hint="eastAsia"/>
          <w:sz w:val="18"/>
          <w:szCs w:val="18"/>
        </w:rPr>
        <w:t>个，税务分局、税务所</w:t>
      </w:r>
      <w:r w:rsidRPr="00D845E9">
        <w:rPr>
          <w:rFonts w:hAnsi="宋体" w:hint="eastAsia"/>
          <w:color w:val="FF0000"/>
          <w:sz w:val="18"/>
          <w:szCs w:val="18"/>
        </w:rPr>
        <w:t>2</w:t>
      </w:r>
      <w:r>
        <w:rPr>
          <w:rFonts w:hAnsi="宋体" w:hint="eastAsia"/>
          <w:color w:val="FF0000"/>
          <w:sz w:val="18"/>
          <w:szCs w:val="18"/>
        </w:rPr>
        <w:t>7027</w:t>
      </w:r>
      <w:r w:rsidRPr="0027545E">
        <w:rPr>
          <w:rFonts w:hAnsi="宋体" w:hint="eastAsia"/>
          <w:sz w:val="18"/>
          <w:szCs w:val="18"/>
        </w:rPr>
        <w:t>个。全国税务系</w:t>
      </w:r>
      <w:r w:rsidRPr="004426E9">
        <w:rPr>
          <w:rFonts w:hAnsi="宋体" w:hint="eastAsia"/>
          <w:sz w:val="18"/>
          <w:szCs w:val="18"/>
        </w:rPr>
        <w:t>统共有</w:t>
      </w:r>
      <w:r w:rsidRPr="00D845E9">
        <w:rPr>
          <w:rFonts w:hAnsi="宋体"/>
          <w:color w:val="FF0000"/>
          <w:sz w:val="18"/>
          <w:szCs w:val="18"/>
        </w:rPr>
        <w:t>8</w:t>
      </w:r>
      <w:r w:rsidRPr="00D845E9">
        <w:rPr>
          <w:rFonts w:hAnsi="宋体" w:hint="eastAsia"/>
          <w:color w:val="FF0000"/>
          <w:sz w:val="18"/>
          <w:szCs w:val="18"/>
        </w:rPr>
        <w:t>8</w:t>
      </w:r>
      <w:r w:rsidRPr="004426E9">
        <w:rPr>
          <w:rFonts w:hAnsi="宋体" w:hint="eastAsia"/>
          <w:sz w:val="18"/>
          <w:szCs w:val="18"/>
        </w:rPr>
        <w:t>万名工作人员，其中国家税务局系统</w:t>
      </w:r>
      <w:r w:rsidRPr="00162943">
        <w:rPr>
          <w:rFonts w:hAnsi="宋体"/>
          <w:color w:val="FF0000"/>
          <w:sz w:val="18"/>
          <w:szCs w:val="18"/>
        </w:rPr>
        <w:t>4</w:t>
      </w:r>
      <w:r w:rsidRPr="00162943">
        <w:rPr>
          <w:rFonts w:hAnsi="宋体" w:hint="eastAsia"/>
          <w:color w:val="FF0000"/>
          <w:sz w:val="18"/>
          <w:szCs w:val="18"/>
        </w:rPr>
        <w:t>7.1</w:t>
      </w:r>
      <w:r w:rsidRPr="004426E9">
        <w:rPr>
          <w:rFonts w:hAnsi="宋体" w:hint="eastAsia"/>
          <w:sz w:val="18"/>
          <w:szCs w:val="18"/>
        </w:rPr>
        <w:t>万名，地方税务局系统</w:t>
      </w:r>
      <w:r w:rsidRPr="00D845E9">
        <w:rPr>
          <w:rFonts w:hAnsi="宋体" w:hint="eastAsia"/>
          <w:color w:val="FF0000"/>
          <w:sz w:val="18"/>
          <w:szCs w:val="18"/>
        </w:rPr>
        <w:t>4</w:t>
      </w:r>
      <w:r>
        <w:rPr>
          <w:rFonts w:hAnsi="宋体" w:hint="eastAsia"/>
          <w:color w:val="FF0000"/>
          <w:sz w:val="18"/>
          <w:szCs w:val="18"/>
        </w:rPr>
        <w:t>0.9</w:t>
      </w:r>
      <w:r w:rsidRPr="004426E9">
        <w:rPr>
          <w:rFonts w:hAnsi="宋体" w:hint="eastAsia"/>
          <w:sz w:val="18"/>
          <w:szCs w:val="18"/>
        </w:rPr>
        <w:t>万名。</w:t>
      </w:r>
    </w:p>
    <w:p w:rsidR="00A56D2F" w:rsidRDefault="00696465" w:rsidP="000C53AF">
      <w:pPr>
        <w:spacing w:line="260" w:lineRule="exact"/>
        <w:ind w:firstLineChars="196" w:firstLine="353"/>
        <w:rPr>
          <w:rFonts w:ascii="宋体" w:hAnsi="宋体" w:hint="eastAsia"/>
          <w:sz w:val="18"/>
          <w:szCs w:val="18"/>
        </w:rPr>
      </w:pPr>
      <w:r w:rsidRPr="000A3782">
        <w:rPr>
          <w:rFonts w:ascii="宋体" w:hAnsi="宋体" w:hint="eastAsia"/>
          <w:sz w:val="18"/>
          <w:szCs w:val="18"/>
        </w:rPr>
        <w:t>5．大连、宁波、厦门、青岛和深圳5</w:t>
      </w:r>
      <w:r w:rsidR="00F33C48">
        <w:rPr>
          <w:rFonts w:ascii="宋体" w:hAnsi="宋体" w:hint="eastAsia"/>
          <w:sz w:val="18"/>
          <w:szCs w:val="18"/>
        </w:rPr>
        <w:t>个计划单列市国家税务局是国家税务总局直接管理</w:t>
      </w:r>
      <w:r w:rsidR="00F33C48" w:rsidRPr="00687F81">
        <w:rPr>
          <w:rFonts w:ascii="宋体" w:hAnsi="宋体" w:hint="eastAsia"/>
          <w:sz w:val="18"/>
          <w:szCs w:val="18"/>
        </w:rPr>
        <w:t>的</w:t>
      </w:r>
      <w:r w:rsidRPr="00687F81">
        <w:rPr>
          <w:rFonts w:ascii="宋体" w:hAnsi="宋体" w:hint="eastAsia"/>
          <w:sz w:val="18"/>
          <w:szCs w:val="18"/>
        </w:rPr>
        <w:t>厅级机构，履</w:t>
      </w:r>
      <w:r w:rsidRPr="000A3782">
        <w:rPr>
          <w:rFonts w:ascii="宋体" w:hAnsi="宋体" w:hint="eastAsia"/>
          <w:sz w:val="18"/>
          <w:szCs w:val="18"/>
        </w:rPr>
        <w:t>行省级国家税务机关的税收管理权限。</w:t>
      </w:r>
    </w:p>
    <w:p w:rsidR="00696465" w:rsidRPr="00A56D2F" w:rsidRDefault="00A56D2F" w:rsidP="000C53AF">
      <w:pPr>
        <w:spacing w:line="260" w:lineRule="exact"/>
        <w:ind w:firstLineChars="196" w:firstLine="353"/>
        <w:rPr>
          <w:rFonts w:ascii="宋体" w:hAnsi="宋体" w:hint="eastAsia"/>
          <w:color w:val="FF0000"/>
          <w:sz w:val="18"/>
          <w:szCs w:val="18"/>
        </w:rPr>
      </w:pPr>
      <w:r w:rsidRPr="00A56D2F">
        <w:rPr>
          <w:rFonts w:ascii="宋体" w:hAnsi="宋体" w:hint="eastAsia"/>
          <w:color w:val="FF0000"/>
          <w:sz w:val="18"/>
          <w:szCs w:val="18"/>
        </w:rPr>
        <w:t>6．国家税务总局还设有驻北京特派员办事处。</w:t>
      </w:r>
    </w:p>
    <w:p w:rsidR="000C53AF" w:rsidRPr="000A3782" w:rsidRDefault="000C53AF" w:rsidP="000C53AF">
      <w:pPr>
        <w:spacing w:line="260" w:lineRule="exact"/>
        <w:outlineLvl w:val="0"/>
        <w:rPr>
          <w:rFonts w:ascii="宋体" w:hAnsi="宋体" w:hint="eastAsia"/>
          <w:b/>
        </w:rPr>
      </w:pPr>
    </w:p>
    <w:p w:rsidR="000C53AF" w:rsidRPr="000A3782" w:rsidRDefault="000C53AF" w:rsidP="000C53AF">
      <w:pPr>
        <w:outlineLvl w:val="0"/>
        <w:rPr>
          <w:rFonts w:ascii="宋体" w:hAnsi="宋体" w:hint="eastAsia"/>
          <w:b/>
        </w:rPr>
      </w:pPr>
    </w:p>
    <w:p w:rsidR="000C53AF" w:rsidRPr="000A3782" w:rsidRDefault="000C53AF" w:rsidP="000C53AF">
      <w:pPr>
        <w:outlineLvl w:val="0"/>
        <w:rPr>
          <w:rFonts w:ascii="宋体" w:hAnsi="宋体" w:hint="eastAsia"/>
          <w:b/>
        </w:rPr>
      </w:pPr>
    </w:p>
    <w:p w:rsidR="000C53AF" w:rsidRPr="000A3782" w:rsidRDefault="000C53AF" w:rsidP="000C53AF">
      <w:pPr>
        <w:outlineLvl w:val="0"/>
        <w:rPr>
          <w:rFonts w:ascii="宋体" w:hAnsi="宋体" w:hint="eastAsia"/>
          <w:b/>
        </w:rPr>
      </w:pPr>
    </w:p>
    <w:p w:rsidR="000C53AF" w:rsidRDefault="000C53AF" w:rsidP="000C53AF">
      <w:pPr>
        <w:outlineLvl w:val="0"/>
        <w:rPr>
          <w:rFonts w:ascii="宋体" w:hAnsi="宋体" w:hint="eastAsia"/>
          <w:b/>
        </w:rPr>
      </w:pPr>
    </w:p>
    <w:p w:rsidR="00725BB6" w:rsidRPr="000A3782" w:rsidRDefault="00725BB6" w:rsidP="000C53AF">
      <w:pPr>
        <w:outlineLvl w:val="0"/>
        <w:rPr>
          <w:rFonts w:ascii="宋体" w:hAnsi="宋体" w:hint="eastAsia"/>
          <w:b/>
        </w:rPr>
      </w:pPr>
    </w:p>
    <w:p w:rsidR="000C53AF" w:rsidRPr="000A3782" w:rsidRDefault="000C53AF" w:rsidP="000C53AF">
      <w:pPr>
        <w:outlineLvl w:val="0"/>
        <w:rPr>
          <w:rFonts w:ascii="宋体" w:hAnsi="宋体" w:hint="eastAsia"/>
          <w:b/>
        </w:rPr>
      </w:pPr>
    </w:p>
    <w:p w:rsidR="000C53AF" w:rsidRPr="000A3782" w:rsidRDefault="000C53AF" w:rsidP="000C53AF">
      <w:pPr>
        <w:outlineLvl w:val="0"/>
        <w:rPr>
          <w:rFonts w:ascii="宋体" w:hAnsi="宋体" w:hint="eastAsia"/>
          <w:b/>
        </w:rPr>
      </w:pPr>
    </w:p>
    <w:p w:rsidR="000C53AF" w:rsidRPr="000A3782" w:rsidRDefault="000C53AF" w:rsidP="000C53AF">
      <w:pPr>
        <w:outlineLvl w:val="0"/>
        <w:rPr>
          <w:rFonts w:ascii="宋体" w:hAnsi="宋体" w:hint="eastAsia"/>
          <w:b/>
        </w:rPr>
      </w:pPr>
    </w:p>
    <w:p w:rsidR="000C53AF" w:rsidRPr="000A3782" w:rsidRDefault="000C53AF" w:rsidP="000C53AF">
      <w:pPr>
        <w:outlineLvl w:val="0"/>
        <w:rPr>
          <w:rFonts w:ascii="宋体" w:hAnsi="宋体" w:hint="eastAsia"/>
          <w:b/>
        </w:rPr>
      </w:pPr>
    </w:p>
    <w:p w:rsidR="000C53AF" w:rsidRPr="000A3782" w:rsidRDefault="000C53AF" w:rsidP="000C53AF">
      <w:pPr>
        <w:outlineLvl w:val="0"/>
        <w:rPr>
          <w:rFonts w:ascii="宋体" w:hAnsi="宋体" w:hint="eastAsia"/>
          <w:b/>
        </w:rPr>
      </w:pPr>
    </w:p>
    <w:p w:rsidR="000C53AF" w:rsidRPr="000A3782" w:rsidRDefault="000C53AF" w:rsidP="000C53AF">
      <w:pPr>
        <w:outlineLvl w:val="0"/>
        <w:rPr>
          <w:rFonts w:ascii="宋体" w:hAnsi="宋体" w:hint="eastAsia"/>
          <w:b/>
        </w:rPr>
      </w:pPr>
    </w:p>
    <w:p w:rsidR="000C53AF" w:rsidRPr="000A3782" w:rsidRDefault="000C53AF" w:rsidP="000C53AF">
      <w:pPr>
        <w:outlineLvl w:val="0"/>
        <w:rPr>
          <w:rFonts w:ascii="宋体" w:hAnsi="宋体" w:hint="eastAsia"/>
          <w:b/>
        </w:rPr>
      </w:pPr>
    </w:p>
    <w:p w:rsidR="00687F81" w:rsidRPr="000A3782" w:rsidRDefault="00687F81" w:rsidP="000C53AF">
      <w:pPr>
        <w:outlineLvl w:val="0"/>
        <w:rPr>
          <w:rFonts w:ascii="宋体" w:hAnsi="宋体" w:hint="eastAsia"/>
          <w:b/>
        </w:rPr>
      </w:pPr>
    </w:p>
    <w:p w:rsidR="009D56FF" w:rsidRPr="005A099F" w:rsidRDefault="000C53AF" w:rsidP="005A099F">
      <w:pPr>
        <w:spacing w:line="320" w:lineRule="exact"/>
        <w:jc w:val="center"/>
        <w:outlineLvl w:val="0"/>
        <w:rPr>
          <w:rFonts w:ascii="宋体" w:hAnsi="宋体" w:hint="eastAsia"/>
          <w:b/>
          <w:sz w:val="28"/>
        </w:rPr>
      </w:pPr>
      <w:r w:rsidRPr="000A3782">
        <w:rPr>
          <w:rFonts w:ascii="宋体" w:hAnsi="宋体"/>
          <w:noProof/>
        </w:rPr>
      </w:r>
      <w:r w:rsidRPr="000A3782">
        <w:rPr>
          <w:rFonts w:ascii="宋体" w:hAnsi="宋体"/>
          <w:b/>
          <w:sz w:val="28"/>
        </w:rPr>
        <w:pict>
          <v:group id="_x0000_s2334" editas="canvas" style="width:507.6pt;height:294pt;mso-position-horizontal-relative:char;mso-position-vertical-relative:line" coordorigin="2385,2051" coordsize="7144,42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35" type="#_x0000_t75" style="position:absolute;left:2385;top:2051;width:7144;height:4200" o:preferrelative="f">
              <v:fill o:detectmouseclick="t"/>
              <v:path o:extrusionok="t" o:connecttype="none"/>
              <o:lock v:ext="edit" text="t"/>
            </v:shape>
            <w10:anchorlock/>
          </v:group>
        </w:pict>
      </w:r>
    </w:p>
    <w:p w:rsidR="00AE1C6D" w:rsidRPr="00CF1957" w:rsidRDefault="00AE1C6D" w:rsidP="00AE1C6D">
      <w:pPr>
        <w:spacing w:line="320" w:lineRule="exact"/>
        <w:jc w:val="center"/>
        <w:outlineLvl w:val="0"/>
        <w:rPr>
          <w:rFonts w:hint="eastAsia"/>
          <w:b/>
          <w:sz w:val="28"/>
        </w:rPr>
      </w:pPr>
      <w:r w:rsidRPr="00CF1957">
        <w:rPr>
          <w:rFonts w:hint="eastAsia"/>
          <w:b/>
          <w:sz w:val="28"/>
        </w:rPr>
        <w:t>（六）中国国家税务总局组织机构图</w:t>
      </w:r>
      <w:r>
        <w:rPr>
          <w:rFonts w:hint="eastAsia"/>
          <w:b/>
          <w:sz w:val="28"/>
        </w:rPr>
        <w:t xml:space="preserve">    </w:t>
      </w:r>
    </w:p>
    <w:p w:rsidR="00AE1C6D" w:rsidRPr="005F17D4" w:rsidRDefault="00AE1C6D" w:rsidP="00AE1C6D">
      <w:pPr>
        <w:rPr>
          <w:rFonts w:hint="eastAsia"/>
        </w:rPr>
      </w:pPr>
      <w:r w:rsidRPr="005F17D4">
        <w:rPr>
          <w:noProof/>
        </w:rPr>
        <w:pict>
          <v:line id="_x0000_s2692" style="position:absolute;left:0;text-align:left;flip:y;z-index:251732480" from="231pt,23.4pt" to="231pt,148.2pt" o:allowincell="f"/>
        </w:pict>
      </w:r>
    </w:p>
    <w:p w:rsidR="00AE1C6D" w:rsidRPr="005F17D4" w:rsidRDefault="00AE1C6D" w:rsidP="00AE1C6D">
      <w:r w:rsidRPr="005F17D4">
        <w:rPr>
          <w:noProof/>
        </w:rPr>
        <w:pict>
          <v:rect id="_x0000_s2721" style="position:absolute;left:0;text-align:left;margin-left:390.1pt;margin-top:11pt;width:103.4pt;height:25.2pt;z-index:251762176">
            <v:textbox style="mso-next-textbox:#_x0000_s2721">
              <w:txbxContent>
                <w:p w:rsidR="00716F80" w:rsidRPr="00082048" w:rsidRDefault="00716F80" w:rsidP="00716F80">
                  <w:r w:rsidRPr="00082048">
                    <w:rPr>
                      <w:rFonts w:hint="eastAsia"/>
                    </w:rPr>
                    <w:t>离退休干部办公室</w:t>
                  </w:r>
                </w:p>
                <w:p w:rsidR="00AE1C6D" w:rsidRPr="00082048" w:rsidRDefault="00AE1C6D" w:rsidP="00AE1C6D"/>
                <w:p w:rsidR="00AE1C6D" w:rsidRPr="00B63805" w:rsidRDefault="00AE1C6D" w:rsidP="00AE1C6D"/>
              </w:txbxContent>
            </v:textbox>
          </v:rect>
        </w:pict>
      </w:r>
      <w:r w:rsidRPr="005F17D4">
        <w:rPr>
          <w:noProof/>
        </w:rPr>
        <w:pict>
          <v:rect id="_x0000_s2691" style="position:absolute;left:0;text-align:left;margin-left:253.8pt;margin-top:2.6pt;width:94pt;height:26.2pt;z-index:251731456">
            <v:textbox style="mso-next-textbox:#_x0000_s2691">
              <w:txbxContent>
                <w:p w:rsidR="00AE1C6D" w:rsidRDefault="00AE1C6D" w:rsidP="00AE1C6D">
                  <w:r>
                    <w:rPr>
                      <w:rFonts w:hint="eastAsia"/>
                    </w:rPr>
                    <w:t>办公厅</w:t>
                  </w:r>
                </w:p>
              </w:txbxContent>
            </v:textbox>
          </v:rect>
        </w:pict>
      </w:r>
      <w:r w:rsidRPr="005F17D4">
        <w:rPr>
          <w:noProof/>
        </w:rPr>
        <w:pict>
          <v:line id="_x0000_s2693" style="position:absolute;left:0;text-align:left;z-index:251733504" from="231pt,7.8pt" to="252pt,7.8pt" o:allowincell="f"/>
        </w:pict>
      </w:r>
    </w:p>
    <w:p w:rsidR="00AE1C6D" w:rsidRPr="005F17D4" w:rsidRDefault="00AE1C6D" w:rsidP="00AE1C6D">
      <w:r w:rsidRPr="005F17D4">
        <w:rPr>
          <w:noProof/>
        </w:rPr>
        <w:pict>
          <v:line id="_x0000_s2740" style="position:absolute;left:0;text-align:left;z-index:251781632" from="366.6pt,0" to="387.6pt,0" o:allowincell="f"/>
        </w:pict>
      </w:r>
      <w:r w:rsidRPr="005F17D4">
        <w:rPr>
          <w:noProof/>
        </w:rPr>
        <w:pict>
          <v:line id="_x0000_s2727" style="position:absolute;left:0;text-align:left;flip:y;z-index:251768320" from="366.6pt,0" to="366.6pt,117.6pt" o:allowincell="f"/>
        </w:pict>
      </w:r>
    </w:p>
    <w:p w:rsidR="00AE1C6D" w:rsidRPr="005F17D4" w:rsidRDefault="00AE1C6D" w:rsidP="00AE1C6D">
      <w:r w:rsidRPr="005F17D4">
        <w:rPr>
          <w:noProof/>
        </w:rPr>
        <w:pict>
          <v:rect id="_x0000_s2690" style="position:absolute;left:0;text-align:left;margin-left:253.8pt;margin-top:2.6pt;width:94pt;height:26.2pt;z-index:251730432">
            <v:textbox style="mso-next-textbox:#_x0000_s2690">
              <w:txbxContent>
                <w:p w:rsidR="00AE1C6D" w:rsidRDefault="00AE1C6D" w:rsidP="00AE1C6D">
                  <w:r>
                    <w:rPr>
                      <w:rFonts w:hint="eastAsia"/>
                    </w:rPr>
                    <w:t>政策法规司</w:t>
                  </w:r>
                </w:p>
              </w:txbxContent>
            </v:textbox>
          </v:rect>
        </w:pict>
      </w:r>
      <w:r w:rsidRPr="005F17D4">
        <w:rPr>
          <w:noProof/>
        </w:rPr>
        <w:pict>
          <v:line id="_x0000_s2726" style="position:absolute;left:0;text-align:left;flip:x;z-index:251767296" from="564pt,8.4pt" to="569.25pt,8.4pt" o:allowincell="f"/>
        </w:pict>
      </w:r>
    </w:p>
    <w:p w:rsidR="00AE1C6D" w:rsidRPr="005F17D4" w:rsidRDefault="00AE1C6D" w:rsidP="00AE1C6D">
      <w:r w:rsidRPr="005F17D4">
        <w:rPr>
          <w:noProof/>
        </w:rPr>
        <w:pict>
          <v:rect id="_x0000_s2720" style="position:absolute;left:0;text-align:left;margin-left:390.1pt;margin-top:0;width:103.4pt;height:27.8pt;z-index:251761152" o:allowincell="f">
            <v:textbox style="mso-next-textbox:#_x0000_s2720">
              <w:txbxContent>
                <w:p w:rsidR="00AE1C6D" w:rsidRPr="00082048" w:rsidRDefault="00716F80" w:rsidP="00AE1C6D">
                  <w:r w:rsidRPr="00082048">
                    <w:rPr>
                      <w:rFonts w:hint="eastAsia"/>
                    </w:rPr>
                    <w:t>巡视工作办公室</w:t>
                  </w:r>
                </w:p>
              </w:txbxContent>
            </v:textbox>
          </v:rect>
        </w:pict>
      </w:r>
      <w:r w:rsidRPr="005F17D4">
        <w:rPr>
          <w:noProof/>
        </w:rPr>
        <w:pict>
          <v:line id="_x0000_s2694" style="position:absolute;left:0;text-align:left;z-index:251734528" from="230.3pt,2.6pt" to="251.3pt,2.6pt"/>
        </w:pict>
      </w:r>
    </w:p>
    <w:p w:rsidR="00AE1C6D" w:rsidRPr="005F17D4" w:rsidRDefault="00AE1C6D" w:rsidP="00AE1C6D">
      <w:r w:rsidRPr="005F17D4">
        <w:rPr>
          <w:noProof/>
        </w:rPr>
        <w:pict>
          <v:line id="_x0000_s2680" style="position:absolute;left:0;text-align:left;z-index:251720192" from="-103.4pt,10pt" to="-82.4pt,10pt"/>
        </w:pict>
      </w:r>
      <w:r w:rsidRPr="005F17D4">
        <w:rPr>
          <w:noProof/>
        </w:rPr>
        <w:pict>
          <v:shapetype id="_x0000_t202" coordsize="21600,21600" o:spt="202" path="m,l,21600r21600,l21600,xe">
            <v:stroke joinstyle="miter"/>
            <v:path gradientshapeok="t" o:connecttype="rect"/>
          </v:shapetype>
          <v:shape id="_x0000_s2665" type="#_x0000_t202" style="position:absolute;left:0;text-align:left;margin-left:-112.8pt;margin-top:1.6pt;width:32.9pt;height:93.2pt;z-index:251704832">
            <v:textbox style="mso-next-textbox:#_x0000_s2665">
              <w:txbxContent>
                <w:p w:rsidR="00AE1C6D" w:rsidRDefault="00AE1C6D" w:rsidP="00AE1C6D"/>
                <w:p w:rsidR="00AE1C6D" w:rsidRDefault="00AE1C6D" w:rsidP="00AE1C6D">
                  <w:pPr>
                    <w:rPr>
                      <w:rFonts w:hint="eastAsia"/>
                    </w:rPr>
                  </w:pPr>
                  <w:r>
                    <w:rPr>
                      <w:rFonts w:hint="eastAsia"/>
                    </w:rPr>
                    <w:t>副</w:t>
                  </w:r>
                </w:p>
                <w:p w:rsidR="00AE1C6D" w:rsidRDefault="00AE1C6D" w:rsidP="00AE1C6D">
                  <w:pPr>
                    <w:rPr>
                      <w:rFonts w:hint="eastAsia"/>
                    </w:rPr>
                  </w:pPr>
                  <w:r>
                    <w:rPr>
                      <w:rFonts w:hint="eastAsia"/>
                    </w:rPr>
                    <w:t>局</w:t>
                  </w:r>
                </w:p>
                <w:p w:rsidR="00AE1C6D" w:rsidRDefault="00AE1C6D" w:rsidP="00AE1C6D">
                  <w:r>
                    <w:rPr>
                      <w:rFonts w:hint="eastAsia"/>
                    </w:rPr>
                    <w:t>长</w:t>
                  </w:r>
                </w:p>
                <w:p w:rsidR="00AE1C6D" w:rsidRDefault="00AE1C6D" w:rsidP="00AE1C6D"/>
              </w:txbxContent>
            </v:textbox>
          </v:shape>
        </w:pict>
      </w:r>
      <w:r w:rsidRPr="005F17D4">
        <w:rPr>
          <w:noProof/>
        </w:rPr>
        <w:pict>
          <v:line id="_x0000_s2775" style="position:absolute;left:0;text-align:left;z-index:251817472" from="-108.1pt,10pt" to="-65.8pt,10pt"/>
        </w:pict>
      </w:r>
      <w:r w:rsidRPr="005F17D4">
        <w:rPr>
          <w:noProof/>
        </w:rPr>
        <w:pict>
          <v:line id="_x0000_s2774" style="position:absolute;left:0;text-align:left;flip:y;z-index:251816448" from="-89.3pt,10pt" to="-89.3pt,136pt"/>
        </w:pict>
      </w:r>
      <w:r w:rsidRPr="005F17D4">
        <w:rPr>
          <w:noProof/>
        </w:rPr>
        <w:pict>
          <v:rect id="_x0000_s2689" style="position:absolute;left:0;text-align:left;margin-left:253.8pt;margin-top:11pt;width:94pt;height:26.2pt;z-index:251729408">
            <v:textbox style="mso-next-textbox:#_x0000_s2689">
              <w:txbxContent>
                <w:p w:rsidR="00AE1C6D" w:rsidRPr="00AB254B" w:rsidRDefault="00AE1C6D" w:rsidP="00AE1C6D">
                  <w:r w:rsidRPr="00AB254B">
                    <w:rPr>
                      <w:rFonts w:hint="eastAsia"/>
                    </w:rPr>
                    <w:t>货物和劳务税司</w:t>
                  </w:r>
                </w:p>
              </w:txbxContent>
            </v:textbox>
          </v:rect>
        </w:pict>
      </w:r>
      <w:r w:rsidRPr="005F17D4">
        <w:rPr>
          <w:noProof/>
        </w:rPr>
        <w:pict>
          <v:line id="_x0000_s2722" style="position:absolute;left:0;text-align:left;z-index:251763200" from="366.6pt,0" to="387.6pt,0" o:allowincell="f"/>
        </w:pict>
      </w:r>
      <w:r w:rsidRPr="005F17D4">
        <w:t xml:space="preserve">  </w:t>
      </w:r>
    </w:p>
    <w:p w:rsidR="00AE1C6D" w:rsidRPr="005F17D4" w:rsidRDefault="00AE1C6D" w:rsidP="00AE1C6D">
      <w:r w:rsidRPr="005F17D4">
        <w:rPr>
          <w:noProof/>
        </w:rPr>
        <w:pict>
          <v:rect id="_x0000_s2719" style="position:absolute;left:0;text-align:left;margin-left:390.1pt;margin-top:10pt;width:103.4pt;height:26.2pt;z-index:251760128">
            <v:textbox style="mso-next-textbox:#_x0000_s2719">
              <w:txbxContent>
                <w:p w:rsidR="00AE1C6D" w:rsidRDefault="00AE1C6D" w:rsidP="00AE1C6D">
                  <w:r>
                    <w:rPr>
                      <w:rFonts w:hint="eastAsia"/>
                    </w:rPr>
                    <w:t>教育中心</w:t>
                  </w:r>
                </w:p>
                <w:p w:rsidR="00AE1C6D" w:rsidRPr="00B63805" w:rsidRDefault="00AE1C6D" w:rsidP="00AE1C6D"/>
              </w:txbxContent>
            </v:textbox>
          </v:rect>
        </w:pict>
      </w:r>
      <w:r w:rsidRPr="005F17D4">
        <w:rPr>
          <w:noProof/>
        </w:rPr>
        <w:pict>
          <v:line id="_x0000_s2695" style="position:absolute;left:0;text-align:left;flip:x;z-index:251735552" from="230.3pt,2.6pt" to="251.3pt,2.6pt"/>
        </w:pict>
      </w:r>
      <w:r w:rsidRPr="005F17D4">
        <w:rPr>
          <w:noProof/>
        </w:rPr>
        <w:pict>
          <v:line id="_x0000_s2677" style="position:absolute;left:0;text-align:left;z-index:251717120" from="231pt,7.8pt" to="231pt,78pt" o:allowincell="f"/>
        </w:pict>
      </w:r>
    </w:p>
    <w:p w:rsidR="00AE1C6D" w:rsidRPr="005F17D4" w:rsidRDefault="00AE1C6D" w:rsidP="00AE1C6D">
      <w:r w:rsidRPr="005F17D4">
        <w:rPr>
          <w:noProof/>
        </w:rPr>
        <w:pict>
          <v:shape id="_x0000_s2672" type="#_x0000_t202" style="position:absolute;left:0;text-align:left;margin-left:-98.7pt;margin-top:10pt;width:31.5pt;height:109.2pt;z-index:251712000">
            <v:textbox style="mso-next-textbox:#_x0000_s2672">
              <w:txbxContent>
                <w:p w:rsidR="00AE1C6D" w:rsidRDefault="00AE1C6D" w:rsidP="00AE1C6D"/>
                <w:p w:rsidR="00AE1C6D" w:rsidRDefault="00AE1C6D" w:rsidP="00AE1C6D">
                  <w:r>
                    <w:rPr>
                      <w:rFonts w:hint="eastAsia"/>
                    </w:rPr>
                    <w:t>总</w:t>
                  </w:r>
                </w:p>
                <w:p w:rsidR="00AE1C6D" w:rsidRDefault="00AE1C6D" w:rsidP="00AE1C6D">
                  <w:r>
                    <w:rPr>
                      <w:rFonts w:hint="eastAsia"/>
                    </w:rPr>
                    <w:t>经</w:t>
                  </w:r>
                </w:p>
                <w:p w:rsidR="00AE1C6D" w:rsidRDefault="00AE1C6D" w:rsidP="00AE1C6D">
                  <w:r>
                    <w:rPr>
                      <w:rFonts w:hint="eastAsia"/>
                    </w:rPr>
                    <w:t>济</w:t>
                  </w:r>
                </w:p>
                <w:p w:rsidR="00AE1C6D" w:rsidRDefault="00AE1C6D" w:rsidP="00AE1C6D">
                  <w:r>
                    <w:rPr>
                      <w:rFonts w:hint="eastAsia"/>
                    </w:rPr>
                    <w:t>师</w:t>
                  </w:r>
                </w:p>
                <w:p w:rsidR="00AE1C6D" w:rsidRDefault="00AE1C6D" w:rsidP="00AE1C6D"/>
                <w:p w:rsidR="00AE1C6D" w:rsidRDefault="00AE1C6D" w:rsidP="00AE1C6D"/>
              </w:txbxContent>
            </v:textbox>
          </v:shape>
        </w:pict>
      </w:r>
      <w:r w:rsidRPr="005F17D4">
        <w:rPr>
          <w:noProof/>
        </w:rPr>
        <w:pict>
          <v:rect id="_x0000_s2688" style="position:absolute;left:0;text-align:left;margin-left:253.8pt;margin-top:11pt;width:94pt;height:26.2pt;z-index:251728384">
            <v:textbox style="mso-next-textbox:#_x0000_s2688">
              <w:txbxContent>
                <w:p w:rsidR="00AE1C6D" w:rsidRPr="00AB254B" w:rsidRDefault="00AE1C6D" w:rsidP="00AE1C6D">
                  <w:r w:rsidRPr="00AB254B">
                    <w:rPr>
                      <w:rFonts w:hint="eastAsia"/>
                    </w:rPr>
                    <w:t>所得税司</w:t>
                  </w:r>
                </w:p>
              </w:txbxContent>
            </v:textbox>
          </v:rect>
        </w:pict>
      </w:r>
      <w:r w:rsidRPr="005F17D4">
        <w:rPr>
          <w:noProof/>
        </w:rPr>
        <w:pict>
          <v:line id="_x0000_s2668" style="position:absolute;left:0;text-align:left;z-index:251707904" from="-61.1pt,10pt" to="-55.85pt,10pt"/>
        </w:pict>
      </w:r>
      <w:r w:rsidRPr="005F17D4">
        <w:rPr>
          <w:noProof/>
        </w:rPr>
        <w:pict>
          <v:line id="_x0000_s2723" style="position:absolute;left:0;text-align:left;z-index:251764224" from="366.6pt,8.4pt" to="387.6pt,8.4pt" o:allowincell="f"/>
        </w:pict>
      </w:r>
      <w:r w:rsidRPr="005F17D4">
        <w:t xml:space="preserve">  </w:t>
      </w:r>
    </w:p>
    <w:p w:rsidR="00AE1C6D" w:rsidRPr="005F17D4" w:rsidRDefault="00AE1C6D" w:rsidP="00AE1C6D">
      <w:r w:rsidRPr="005F17D4">
        <w:rPr>
          <w:noProof/>
        </w:rPr>
        <w:pict>
          <v:line id="_x0000_s2696" style="position:absolute;left:0;text-align:left;z-index:251736576" from="230.3pt,2.6pt" to="251.3pt,2.6pt"/>
        </w:pict>
      </w:r>
    </w:p>
    <w:p w:rsidR="00AE1C6D" w:rsidRPr="005F17D4" w:rsidRDefault="00AE1C6D" w:rsidP="00AE1C6D">
      <w:r w:rsidRPr="005F17D4">
        <w:rPr>
          <w:noProof/>
        </w:rPr>
        <w:pict>
          <v:rect id="_x0000_s2718" style="position:absolute;left:0;text-align:left;margin-left:390.1pt;margin-top:1.6pt;width:103.4pt;height:26.2pt;z-index:251759104">
            <v:textbox style="mso-next-textbox:#_x0000_s2718">
              <w:txbxContent>
                <w:p w:rsidR="00AE1C6D" w:rsidRDefault="00AE1C6D" w:rsidP="00AE1C6D">
                  <w:r>
                    <w:rPr>
                      <w:rFonts w:hint="eastAsia"/>
                    </w:rPr>
                    <w:t>机关服务中心</w:t>
                  </w:r>
                </w:p>
                <w:p w:rsidR="00AE1C6D" w:rsidRPr="00B63805" w:rsidRDefault="00AE1C6D" w:rsidP="00AE1C6D"/>
              </w:txbxContent>
            </v:textbox>
          </v:rect>
        </w:pict>
      </w:r>
      <w:r w:rsidRPr="005F17D4">
        <w:rPr>
          <w:noProof/>
        </w:rPr>
        <w:pict>
          <v:rect id="_x0000_s2685" style="position:absolute;left:0;text-align:left;margin-left:253.8pt;margin-top:11pt;width:94pt;height:26.2pt;z-index:251725312">
            <v:textbox style="mso-next-textbox:#_x0000_s2685">
              <w:txbxContent>
                <w:p w:rsidR="00AE1C6D" w:rsidRPr="00AB254B" w:rsidRDefault="00AE1C6D" w:rsidP="00AE1C6D">
                  <w:r w:rsidRPr="00AB254B">
                    <w:rPr>
                      <w:rFonts w:hint="eastAsia"/>
                    </w:rPr>
                    <w:t>财产和行为税司</w:t>
                  </w:r>
                </w:p>
              </w:txbxContent>
            </v:textbox>
          </v:rect>
        </w:pict>
      </w:r>
      <w:r w:rsidRPr="005F17D4">
        <w:rPr>
          <w:noProof/>
        </w:rPr>
        <w:pict>
          <v:line id="_x0000_s2743" style="position:absolute;left:0;text-align:left;flip:x;z-index:251784704" from="-79.9pt,10pt" to="-69.4pt,10pt"/>
        </w:pict>
      </w:r>
      <w:r w:rsidRPr="005F17D4">
        <w:rPr>
          <w:noProof/>
        </w:rPr>
        <w:pict>
          <v:line id="_x0000_s2671" style="position:absolute;left:0;text-align:left;flip:x;z-index:251710976" from="-112.8pt,1.6pt" to="-94pt,1.6pt"/>
        </w:pict>
      </w:r>
      <w:r w:rsidRPr="005F17D4">
        <w:rPr>
          <w:noProof/>
        </w:rPr>
        <w:pict>
          <v:line id="_x0000_s2670" style="position:absolute;left:0;text-align:left;flip:y;z-index:251709952" from="-61.1pt,10pt" to="-61.1pt,64.6pt"/>
        </w:pict>
      </w:r>
      <w:r w:rsidRPr="005F17D4">
        <w:rPr>
          <w:noProof/>
        </w:rPr>
        <w:pict>
          <v:line id="_x0000_s2713" style="position:absolute;left:0;text-align:left;z-index:251753984" from="366.6pt,0" to="366.6pt,132.6pt" o:allowincell="f"/>
        </w:pict>
      </w:r>
    </w:p>
    <w:p w:rsidR="00AE1C6D" w:rsidRPr="005F17D4" w:rsidRDefault="00AE1C6D" w:rsidP="00AE1C6D">
      <w:r w:rsidRPr="005F17D4">
        <w:rPr>
          <w:noProof/>
        </w:rPr>
        <w:pict>
          <v:line id="_x0000_s2681" style="position:absolute;left:0;text-align:left;z-index:251721216" from="-70.5pt,10pt" to="-49.5pt,10pt"/>
        </w:pict>
      </w:r>
      <w:r w:rsidRPr="005F17D4">
        <w:rPr>
          <w:noProof/>
        </w:rPr>
        <w:pict>
          <v:line id="_x0000_s2678" style="position:absolute;left:0;text-align:left;z-index:251718144" from="230.3pt,1.6pt" to="230.3pt,321.4pt"/>
        </w:pict>
      </w:r>
      <w:r w:rsidRPr="005F17D4">
        <w:rPr>
          <w:noProof/>
        </w:rPr>
        <w:pict>
          <v:line id="_x0000_s2697" style="position:absolute;left:0;text-align:left;z-index:251737600" from="549.9pt,10pt" to="665.4pt,10pt"/>
        </w:pict>
      </w:r>
      <w:r w:rsidRPr="005F17D4">
        <w:rPr>
          <w:noProof/>
        </w:rPr>
        <w:pict>
          <v:line id="_x0000_s2687" style="position:absolute;left:0;text-align:left;z-index:251727360" from="230.3pt,1.6pt" to="251.3pt,1.6pt"/>
        </w:pict>
      </w:r>
      <w:r w:rsidRPr="005F17D4">
        <w:rPr>
          <w:noProof/>
        </w:rPr>
        <w:pict>
          <v:line id="_x0000_s2744" style="position:absolute;left:0;text-align:left;flip:x;z-index:251785728" from="-89.3pt,10pt" to="-84.05pt,10pt"/>
        </w:pict>
      </w:r>
      <w:r w:rsidRPr="005F17D4">
        <w:rPr>
          <w:noProof/>
        </w:rPr>
        <w:pict>
          <v:line id="_x0000_s2724" style="position:absolute;left:0;text-align:left;z-index:251765248" from="366.6pt,0" to="387.6pt,0" o:allowincell="f"/>
        </w:pict>
      </w:r>
      <w:r w:rsidRPr="005F17D4">
        <w:rPr>
          <w:noProof/>
        </w:rPr>
        <w:pict>
          <v:line id="_x0000_s2686" style="position:absolute;left:0;text-align:left;z-index:251726336" from="231pt,70.2pt" to="231pt,70.2pt" o:allowincell="f"/>
        </w:pict>
      </w:r>
      <w:r w:rsidRPr="005F17D4">
        <w:t xml:space="preserve">  </w:t>
      </w:r>
    </w:p>
    <w:p w:rsidR="00AE1C6D" w:rsidRPr="005F17D4" w:rsidRDefault="00AE1C6D" w:rsidP="00AE1C6D">
      <w:r w:rsidRPr="005F17D4">
        <w:rPr>
          <w:noProof/>
        </w:rPr>
        <w:pict>
          <v:rect id="_x0000_s2757" style="position:absolute;left:0;text-align:left;margin-left:253.8pt;margin-top:10pt;width:94pt;height:42pt;z-index:251799040">
            <v:textbox style="mso-next-textbox:#_x0000_s2757">
              <w:txbxContent>
                <w:p w:rsidR="00AE1C6D" w:rsidRDefault="00AE1C6D" w:rsidP="00AE1C6D">
                  <w:pPr>
                    <w:ind w:firstLineChars="147" w:firstLine="309"/>
                    <w:rPr>
                      <w:rFonts w:hint="eastAsia"/>
                    </w:rPr>
                  </w:pPr>
                  <w:r w:rsidRPr="00AB254B">
                    <w:rPr>
                      <w:rFonts w:hint="eastAsia"/>
                    </w:rPr>
                    <w:t>国际税务司</w:t>
                  </w:r>
                </w:p>
                <w:p w:rsidR="00AE1C6D" w:rsidRPr="008776DC" w:rsidRDefault="00AE1C6D" w:rsidP="00AE1C6D">
                  <w:pPr>
                    <w:rPr>
                      <w:rFonts w:hint="eastAsia"/>
                    </w:rPr>
                  </w:pPr>
                  <w:r w:rsidRPr="008776DC">
                    <w:rPr>
                      <w:rFonts w:hAnsi="宋体" w:hint="eastAsia"/>
                      <w:szCs w:val="21"/>
                    </w:rPr>
                    <w:t>（</w:t>
                  </w:r>
                  <w:r w:rsidRPr="008776DC">
                    <w:rPr>
                      <w:rFonts w:hint="eastAsia"/>
                      <w:szCs w:val="21"/>
                    </w:rPr>
                    <w:t>港澳台办公室</w:t>
                  </w:r>
                  <w:r w:rsidRPr="008776DC">
                    <w:rPr>
                      <w:rFonts w:hAnsi="宋体" w:hint="eastAsia"/>
                      <w:szCs w:val="21"/>
                    </w:rPr>
                    <w:t>）</w:t>
                  </w:r>
                </w:p>
              </w:txbxContent>
            </v:textbox>
          </v:rect>
        </w:pict>
      </w:r>
      <w:r w:rsidRPr="005F17D4">
        <w:rPr>
          <w:noProof/>
        </w:rPr>
        <w:pict>
          <v:rect id="_x0000_s2717" style="position:absolute;left:0;text-align:left;margin-left:390.1pt;margin-top:10pt;width:103.4pt;height:26.2pt;z-index:251758080">
            <v:textbox style="mso-next-textbox:#_x0000_s2717">
              <w:txbxContent>
                <w:p w:rsidR="00AE1C6D" w:rsidRPr="008776DC" w:rsidRDefault="00AE1C6D" w:rsidP="00AE1C6D">
                  <w:r w:rsidRPr="008776DC">
                    <w:rPr>
                      <w:rFonts w:hint="eastAsia"/>
                    </w:rPr>
                    <w:t>电子税务管理中心</w:t>
                  </w:r>
                </w:p>
                <w:p w:rsidR="00AE1C6D" w:rsidRDefault="00AE1C6D" w:rsidP="00AE1C6D"/>
              </w:txbxContent>
            </v:textbox>
          </v:rect>
        </w:pict>
      </w:r>
      <w:r w:rsidRPr="005F17D4">
        <w:rPr>
          <w:noProof/>
        </w:rPr>
        <w:pict>
          <v:rect id="_x0000_s2750" style="position:absolute;left:0;text-align:left;margin-left:582.8pt;margin-top:1.6pt;width:108.1pt;height:50.4pt;z-index:251791872">
            <v:textbox style="mso-next-textbox:#_x0000_s2750">
              <w:txbxContent>
                <w:p w:rsidR="00AE1C6D" w:rsidRDefault="00AE1C6D" w:rsidP="00AE1C6D">
                  <w:pPr>
                    <w:rPr>
                      <w:rFonts w:hint="eastAsia"/>
                    </w:rPr>
                  </w:pPr>
                  <w:r>
                    <w:rPr>
                      <w:rFonts w:hint="eastAsia"/>
                    </w:rPr>
                    <w:t>国际税务司</w:t>
                  </w:r>
                </w:p>
              </w:txbxContent>
            </v:textbox>
          </v:rect>
        </w:pict>
      </w:r>
    </w:p>
    <w:p w:rsidR="00AE1C6D" w:rsidRPr="005F17D4" w:rsidRDefault="00AE1C6D" w:rsidP="00AE1C6D">
      <w:r w:rsidRPr="005F17D4">
        <w:rPr>
          <w:noProof/>
        </w:rPr>
        <w:pict>
          <v:line id="_x0000_s2771" style="position:absolute;left:0;text-align:left;z-index:251813376" from="-79.9pt,1.6pt" to="-56.4pt,1.6pt"/>
        </w:pict>
      </w:r>
      <w:r w:rsidRPr="005F17D4">
        <w:rPr>
          <w:noProof/>
        </w:rPr>
        <w:pict>
          <v:line id="_x0000_s2725" style="position:absolute;left:0;text-align:left;z-index:251766272" from="366.6pt,10pt" to="392.85pt,10pt"/>
        </w:pict>
      </w:r>
      <w:r w:rsidRPr="005F17D4">
        <w:t xml:space="preserve">  </w:t>
      </w:r>
    </w:p>
    <w:p w:rsidR="00AE1C6D" w:rsidRPr="005F17D4" w:rsidRDefault="00AE1C6D" w:rsidP="00AE1C6D">
      <w:r w:rsidRPr="005F17D4">
        <w:rPr>
          <w:noProof/>
        </w:rPr>
        <w:pict>
          <v:line id="_x0000_s2682" style="position:absolute;left:0;text-align:left;z-index:251722240" from="230.3pt,1.6pt" to="251.3pt,1.6pt"/>
        </w:pict>
      </w:r>
      <w:r w:rsidRPr="005F17D4">
        <w:rPr>
          <w:noProof/>
        </w:rPr>
        <w:pict>
          <v:shape id="_x0000_s2663" type="#_x0000_t202" style="position:absolute;left:0;text-align:left;margin-left:188pt;margin-top:10pt;width:31.5pt;height:109.2pt;z-index:251702784">
            <v:textbox style="mso-next-textbox:#_x0000_s2663">
              <w:txbxContent>
                <w:p w:rsidR="00AE1C6D" w:rsidRPr="008776DC" w:rsidRDefault="00AE1C6D" w:rsidP="00AE1C6D">
                  <w:r w:rsidRPr="008776DC">
                    <w:rPr>
                      <w:rFonts w:hint="eastAsia"/>
                    </w:rPr>
                    <w:t>国</w:t>
                  </w:r>
                </w:p>
                <w:p w:rsidR="00AE1C6D" w:rsidRPr="008776DC" w:rsidRDefault="00AE1C6D" w:rsidP="00AE1C6D">
                  <w:r w:rsidRPr="008776DC">
                    <w:rPr>
                      <w:rFonts w:hint="eastAsia"/>
                    </w:rPr>
                    <w:t>家</w:t>
                  </w:r>
                </w:p>
                <w:p w:rsidR="00AE1C6D" w:rsidRPr="008776DC" w:rsidRDefault="00AE1C6D" w:rsidP="00AE1C6D">
                  <w:r w:rsidRPr="008776DC">
                    <w:rPr>
                      <w:rFonts w:hint="eastAsia"/>
                    </w:rPr>
                    <w:t>税</w:t>
                  </w:r>
                </w:p>
                <w:p w:rsidR="00AE1C6D" w:rsidRPr="008776DC" w:rsidRDefault="00AE1C6D" w:rsidP="00AE1C6D">
                  <w:r w:rsidRPr="008776DC">
                    <w:rPr>
                      <w:rFonts w:hint="eastAsia"/>
                    </w:rPr>
                    <w:t>务</w:t>
                  </w:r>
                </w:p>
                <w:p w:rsidR="00AE1C6D" w:rsidRPr="008776DC" w:rsidRDefault="00AE1C6D" w:rsidP="00AE1C6D">
                  <w:r w:rsidRPr="008776DC">
                    <w:rPr>
                      <w:rFonts w:hint="eastAsia"/>
                    </w:rPr>
                    <w:t>总</w:t>
                  </w:r>
                </w:p>
                <w:p w:rsidR="00AE1C6D" w:rsidRPr="008776DC" w:rsidRDefault="00AE1C6D" w:rsidP="00AE1C6D">
                  <w:r w:rsidRPr="008776DC">
                    <w:rPr>
                      <w:rFonts w:hint="eastAsia"/>
                    </w:rPr>
                    <w:t>局</w:t>
                  </w:r>
                </w:p>
              </w:txbxContent>
            </v:textbox>
          </v:shape>
        </w:pict>
      </w:r>
      <w:r w:rsidRPr="005F17D4">
        <w:rPr>
          <w:noProof/>
        </w:rPr>
        <w:pict>
          <v:line id="_x0000_s2701" style="position:absolute;left:0;text-align:left;flip:y;z-index:251741696" from="601.6pt,1.6pt" to="606.3pt,10pt"/>
        </w:pict>
      </w:r>
      <w:r w:rsidRPr="005F17D4">
        <w:rPr>
          <w:noProof/>
        </w:rPr>
        <w:pict>
          <v:rect id="_x0000_s2683" style="position:absolute;left:0;text-align:left;margin-left:587.5pt;margin-top:1.6pt;width:84pt;height:46.8pt;z-index:251723264">
            <v:textbox style="mso-next-textbox:#_x0000_s2683">
              <w:txbxContent>
                <w:p w:rsidR="00AE1C6D" w:rsidRDefault="00AE1C6D" w:rsidP="00AE1C6D">
                  <w:pPr>
                    <w:rPr>
                      <w:rFonts w:hint="eastAsia"/>
                    </w:rPr>
                  </w:pPr>
                  <w:r>
                    <w:t xml:space="preserve"> </w:t>
                  </w:r>
                  <w:r>
                    <w:rPr>
                      <w:rFonts w:hint="eastAsia"/>
                    </w:rPr>
                    <w:t>国际税务税司（海洋石油税务管理局）</w:t>
                  </w:r>
                </w:p>
              </w:txbxContent>
            </v:textbox>
          </v:rect>
        </w:pict>
      </w:r>
      <w:r w:rsidRPr="005F17D4">
        <w:rPr>
          <w:noProof/>
        </w:rPr>
        <w:pict>
          <v:line id="_x0000_s2673" style="position:absolute;left:0;text-align:left;z-index:251713024" from="105pt,109.2pt" to="105pt,109.2pt" o:allowincell="f"/>
        </w:pict>
      </w:r>
      <w:r w:rsidRPr="005F17D4">
        <w:t xml:space="preserve"> </w:t>
      </w:r>
    </w:p>
    <w:p w:rsidR="00AE1C6D" w:rsidRPr="005F17D4" w:rsidRDefault="00AE1C6D" w:rsidP="00AE1C6D">
      <w:r w:rsidRPr="005F17D4">
        <w:rPr>
          <w:noProof/>
        </w:rPr>
        <w:pict>
          <v:rect id="_x0000_s2704" style="position:absolute;left:0;text-align:left;margin-left:253.8pt;margin-top:10pt;width:94pt;height:26.2pt;z-index:251744768">
            <v:textbox style="mso-next-textbox:#_x0000_s2704">
              <w:txbxContent>
                <w:p w:rsidR="00AE1C6D" w:rsidRPr="00AB254B" w:rsidRDefault="00AE1C6D" w:rsidP="00AE1C6D">
                  <w:r w:rsidRPr="00AB254B">
                    <w:rPr>
                      <w:rFonts w:hint="eastAsia"/>
                    </w:rPr>
                    <w:t>收入规划核算司</w:t>
                  </w:r>
                </w:p>
              </w:txbxContent>
            </v:textbox>
          </v:rect>
        </w:pict>
      </w:r>
      <w:r w:rsidRPr="005F17D4">
        <w:rPr>
          <w:noProof/>
        </w:rPr>
        <w:pict>
          <v:shape id="_x0000_s2662" type="#_x0000_t202" style="position:absolute;left:0;text-align:left;margin-left:150.4pt;margin-top:1.6pt;width:28.2pt;height:92.4pt;z-index:251701760">
            <v:textbox style="mso-next-textbox:#_x0000_s2662">
              <w:txbxContent>
                <w:p w:rsidR="00AE1C6D" w:rsidRDefault="00AE1C6D" w:rsidP="00AE1C6D">
                  <w:pPr>
                    <w:rPr>
                      <w:rFonts w:hint="eastAsia"/>
                    </w:rPr>
                  </w:pPr>
                </w:p>
                <w:p w:rsidR="00AE1C6D" w:rsidRDefault="00AE1C6D" w:rsidP="00AE1C6D">
                  <w:pPr>
                    <w:rPr>
                      <w:rFonts w:hint="eastAsia"/>
                    </w:rPr>
                  </w:pPr>
                  <w:r>
                    <w:rPr>
                      <w:rFonts w:hint="eastAsia"/>
                    </w:rPr>
                    <w:t>国</w:t>
                  </w:r>
                </w:p>
                <w:p w:rsidR="00AE1C6D" w:rsidRDefault="00AE1C6D" w:rsidP="00AE1C6D">
                  <w:pPr>
                    <w:rPr>
                      <w:rFonts w:hint="eastAsia"/>
                    </w:rPr>
                  </w:pPr>
                  <w:r>
                    <w:rPr>
                      <w:rFonts w:hint="eastAsia"/>
                    </w:rPr>
                    <w:t>务</w:t>
                  </w:r>
                </w:p>
                <w:p w:rsidR="00AE1C6D" w:rsidRDefault="00AE1C6D" w:rsidP="00AE1C6D">
                  <w:r>
                    <w:rPr>
                      <w:rFonts w:hint="eastAsia"/>
                    </w:rPr>
                    <w:t>院</w:t>
                  </w:r>
                </w:p>
                <w:p w:rsidR="00AE1C6D" w:rsidRDefault="00AE1C6D" w:rsidP="00AE1C6D"/>
              </w:txbxContent>
            </v:textbox>
          </v:shape>
        </w:pict>
      </w:r>
      <w:r w:rsidRPr="005F17D4">
        <w:rPr>
          <w:noProof/>
        </w:rPr>
        <w:pict>
          <v:rect id="_x0000_s2661" style="position:absolute;left:0;text-align:left;margin-left:-108.1pt;margin-top:1.6pt;width:28.2pt;height:92.4pt;z-index:251700736"/>
        </w:pict>
      </w:r>
      <w:r w:rsidRPr="005F17D4">
        <w:rPr>
          <w:noProof/>
        </w:rPr>
        <w:pict>
          <v:rect id="_x0000_s2746" style="position:absolute;left:0;text-align:left;margin-left:390.1pt;margin-top:11pt;width:103.4pt;height:25.2pt;z-index:251787776">
            <v:textbox style="mso-next-textbox:#_x0000_s2746">
              <w:txbxContent>
                <w:p w:rsidR="00AE1C6D" w:rsidRDefault="00AE1C6D" w:rsidP="00AE1C6D">
                  <w:pPr>
                    <w:rPr>
                      <w:rFonts w:hint="eastAsia"/>
                    </w:rPr>
                  </w:pPr>
                  <w:r>
                    <w:rPr>
                      <w:rFonts w:hint="eastAsia"/>
                    </w:rPr>
                    <w:t>集中采购中心</w:t>
                  </w:r>
                </w:p>
                <w:p w:rsidR="00AE1C6D" w:rsidRDefault="00AE1C6D" w:rsidP="00AE1C6D">
                  <w:pPr>
                    <w:rPr>
                      <w:rFonts w:hint="eastAsia"/>
                    </w:rPr>
                  </w:pPr>
                </w:p>
              </w:txbxContent>
            </v:textbox>
          </v:rect>
        </w:pict>
      </w:r>
      <w:r w:rsidRPr="005F17D4">
        <w:rPr>
          <w:noProof/>
        </w:rPr>
        <w:pict>
          <v:line id="_x0000_s2699" style="position:absolute;left:0;text-align:left;z-index:251739648" from="236.25pt,7.8pt" to="236.25pt,7.8pt" o:allowincell="f"/>
        </w:pict>
      </w:r>
    </w:p>
    <w:p w:rsidR="00AE1C6D" w:rsidRPr="005F17D4" w:rsidRDefault="00AE1C6D" w:rsidP="00AE1C6D">
      <w:r w:rsidRPr="005F17D4">
        <w:rPr>
          <w:noProof/>
        </w:rPr>
        <w:pict>
          <v:line id="_x0000_s2698" style="position:absolute;left:0;text-align:left;z-index:251738624" from="230.3pt,10pt" to="251.3pt,10pt"/>
        </w:pict>
      </w:r>
      <w:r w:rsidRPr="005F17D4">
        <w:rPr>
          <w:noProof/>
        </w:rPr>
        <w:pict>
          <v:line id="_x0000_s2742" style="position:absolute;left:0;text-align:left;z-index:251783680" from="366.6pt,2.4pt" to="399.5pt,2.4pt"/>
        </w:pict>
      </w:r>
      <w:r w:rsidRPr="005F17D4">
        <w:rPr>
          <w:noProof/>
        </w:rPr>
        <w:pict>
          <v:line id="_x0000_s2741" style="position:absolute;left:0;text-align:left;z-index:251782656" from="568.7pt,10pt" to="579.2pt,10pt"/>
        </w:pict>
      </w:r>
      <w:r w:rsidRPr="005F17D4">
        <w:rPr>
          <w:noProof/>
        </w:rPr>
        <w:pict>
          <v:line id="_x0000_s2669" style="position:absolute;left:0;text-align:left;flip:x y;z-index:251708928" from="573.4pt,1.6pt" to="587.5pt,10pt"/>
        </w:pict>
      </w:r>
    </w:p>
    <w:p w:rsidR="00AE1C6D" w:rsidRPr="005F17D4" w:rsidRDefault="00AE1C6D" w:rsidP="00AE1C6D">
      <w:r w:rsidRPr="005F17D4">
        <w:rPr>
          <w:noProof/>
        </w:rPr>
        <w:pict>
          <v:line id="_x0000_s2666" style="position:absolute;left:0;text-align:left;z-index:251705856" from="178.6pt,10pt" to="189.1pt,10pt"/>
        </w:pict>
      </w:r>
      <w:r w:rsidRPr="005F17D4">
        <w:rPr>
          <w:noProof/>
        </w:rPr>
        <w:pict>
          <v:line id="_x0000_s2667" style="position:absolute;left:0;text-align:left;z-index:251706880" from="220.9pt,10pt" to="231.4pt,10pt"/>
        </w:pict>
      </w:r>
      <w:r w:rsidRPr="005F17D4">
        <w:rPr>
          <w:noProof/>
        </w:rPr>
        <w:pict>
          <v:shape id="_x0000_s2676" type="#_x0000_t202" style="position:absolute;left:0;text-align:left;margin-left:-89.3pt;margin-top:10pt;width:31.5pt;height:109.2pt;z-index:251716096">
            <v:textbox style="mso-next-textbox:#_x0000_s2676">
              <w:txbxContent>
                <w:p w:rsidR="00AE1C6D" w:rsidRDefault="00AE1C6D" w:rsidP="00AE1C6D"/>
                <w:p w:rsidR="00AE1C6D" w:rsidRDefault="00AE1C6D" w:rsidP="00AE1C6D">
                  <w:r>
                    <w:rPr>
                      <w:rFonts w:hint="eastAsia"/>
                    </w:rPr>
                    <w:t>总</w:t>
                  </w:r>
                </w:p>
                <w:p w:rsidR="00AE1C6D" w:rsidRDefault="00AE1C6D" w:rsidP="00AE1C6D">
                  <w:r>
                    <w:rPr>
                      <w:rFonts w:hint="eastAsia"/>
                    </w:rPr>
                    <w:t>会</w:t>
                  </w:r>
                </w:p>
                <w:p w:rsidR="00AE1C6D" w:rsidRDefault="00AE1C6D" w:rsidP="00AE1C6D">
                  <w:r>
                    <w:rPr>
                      <w:rFonts w:hint="eastAsia"/>
                    </w:rPr>
                    <w:t>计</w:t>
                  </w:r>
                </w:p>
                <w:p w:rsidR="00AE1C6D" w:rsidRDefault="00AE1C6D" w:rsidP="00AE1C6D">
                  <w:r>
                    <w:rPr>
                      <w:rFonts w:hint="eastAsia"/>
                    </w:rPr>
                    <w:t>师</w:t>
                  </w:r>
                </w:p>
                <w:p w:rsidR="00AE1C6D" w:rsidRDefault="00AE1C6D" w:rsidP="00AE1C6D"/>
                <w:p w:rsidR="00AE1C6D" w:rsidRDefault="00AE1C6D" w:rsidP="00AE1C6D"/>
              </w:txbxContent>
            </v:textbox>
          </v:shape>
        </w:pict>
      </w:r>
      <w:r w:rsidRPr="005F17D4">
        <w:rPr>
          <w:noProof/>
        </w:rPr>
        <w:pict>
          <v:line id="_x0000_s2762" style="position:absolute;left:0;text-align:left;z-index:251804160" from="230.3pt,10pt" to="366.6pt,10pt"/>
        </w:pict>
      </w:r>
      <w:r w:rsidRPr="005F17D4">
        <w:rPr>
          <w:noProof/>
        </w:rPr>
        <w:pict>
          <v:line id="_x0000_s2712" style="position:absolute;left:0;text-align:left;flip:x;z-index:251752960" from="554.6pt,10pt" to="766.1pt,10pt"/>
        </w:pict>
      </w:r>
      <w:r w:rsidRPr="005F17D4">
        <w:rPr>
          <w:noProof/>
        </w:rPr>
        <w:pict>
          <v:line id="_x0000_s2716" style="position:absolute;left:0;text-align:left;flip:y;z-index:251757056" from="366.6pt,8.4pt" to="366.6pt,31.8pt" o:allowincell="f"/>
        </w:pict>
      </w:r>
      <w:r w:rsidRPr="005F17D4">
        <w:rPr>
          <w:noProof/>
        </w:rPr>
        <w:pict>
          <v:line id="_x0000_s2728" style="position:absolute;left:0;text-align:left;z-index:251769344" from="378pt,7.8pt" to="378pt,7.8pt" o:allowincell="f"/>
        </w:pict>
      </w:r>
      <w:r w:rsidRPr="005F17D4">
        <w:rPr>
          <w:noProof/>
        </w:rPr>
        <w:pict>
          <v:line id="_x0000_s2714" style="position:absolute;left:0;text-align:left;flip:x;z-index:251755008" from="362.25pt,7.8pt" to="362.25pt,7.8pt" o:allowincell="f"/>
        </w:pict>
      </w:r>
    </w:p>
    <w:p w:rsidR="00AE1C6D" w:rsidRPr="005F17D4" w:rsidRDefault="00AE1C6D" w:rsidP="00AE1C6D">
      <w:pPr>
        <w:rPr>
          <w:rFonts w:hint="eastAsia"/>
        </w:rPr>
      </w:pPr>
      <w:r w:rsidRPr="005F17D4">
        <w:rPr>
          <w:noProof/>
        </w:rPr>
        <w:pict>
          <v:rect id="_x0000_s2729" style="position:absolute;left:0;text-align:left;margin-left:390.1pt;margin-top:10pt;width:103.4pt;height:26.2pt;z-index:251770368">
            <v:textbox style="mso-next-textbox:#_x0000_s2729">
              <w:txbxContent>
                <w:p w:rsidR="00AE1C6D" w:rsidRDefault="00AE1C6D" w:rsidP="00AE1C6D">
                  <w:r>
                    <w:rPr>
                      <w:rFonts w:hint="eastAsia"/>
                    </w:rPr>
                    <w:t>税收科学研究所</w:t>
                  </w:r>
                </w:p>
                <w:p w:rsidR="00AE1C6D" w:rsidRPr="00B63805" w:rsidRDefault="00AE1C6D" w:rsidP="00AE1C6D"/>
              </w:txbxContent>
            </v:textbox>
          </v:rect>
        </w:pict>
      </w:r>
      <w:r w:rsidRPr="005F17D4">
        <w:rPr>
          <w:noProof/>
        </w:rPr>
        <w:pict>
          <v:rect id="_x0000_s2758" style="position:absolute;left:0;text-align:left;margin-left:253.8pt;margin-top:1.6pt;width:94pt;height:26.2pt;z-index:251800064">
            <v:textbox style="mso-next-textbox:#_x0000_s2758">
              <w:txbxContent>
                <w:p w:rsidR="00AE1C6D" w:rsidRPr="00AB254B" w:rsidRDefault="00AE1C6D" w:rsidP="00AE1C6D">
                  <w:pPr>
                    <w:rPr>
                      <w:rFonts w:hint="eastAsia"/>
                    </w:rPr>
                  </w:pPr>
                  <w:r w:rsidRPr="00AB254B">
                    <w:rPr>
                      <w:rFonts w:hint="eastAsia"/>
                    </w:rPr>
                    <w:t>纳税服务司</w:t>
                  </w:r>
                </w:p>
              </w:txbxContent>
            </v:textbox>
          </v:rect>
        </w:pict>
      </w:r>
      <w:r w:rsidRPr="005F17D4">
        <w:rPr>
          <w:noProof/>
        </w:rPr>
        <w:pict>
          <v:line id="_x0000_s2739" style="position:absolute;left:0;text-align:left;z-index:251780608" from="366.6pt,1.6pt" to="366.6pt,65.8pt"/>
        </w:pict>
      </w:r>
      <w:r w:rsidRPr="005F17D4">
        <w:rPr>
          <w:noProof/>
        </w:rPr>
        <w:pict>
          <v:rect id="_x0000_s2748" style="position:absolute;left:0;text-align:left;margin-left:596.9pt;margin-top:1.6pt;width:75.2pt;height:42pt;z-index:251789824">
            <v:textbox style="mso-next-textbox:#_x0000_s2748">
              <w:txbxContent>
                <w:p w:rsidR="00AE1C6D" w:rsidRDefault="00AE1C6D" w:rsidP="00AE1C6D">
                  <w:pPr>
                    <w:rPr>
                      <w:rFonts w:hint="eastAsia"/>
                    </w:rPr>
                  </w:pPr>
                  <w:r>
                    <w:rPr>
                      <w:rFonts w:hint="eastAsia"/>
                    </w:rPr>
                    <w:t>国际税务司（海洋石油税务管理局局</w:t>
                  </w:r>
                  <w:r>
                    <w:rPr>
                      <w:rFonts w:hint="eastAsia"/>
                    </w:rPr>
                    <w:t xml:space="preserve"> </w:t>
                  </w:r>
                  <w:r>
                    <w:rPr>
                      <w:rFonts w:hint="eastAsia"/>
                    </w:rPr>
                    <w:t>）</w:t>
                  </w:r>
                </w:p>
              </w:txbxContent>
            </v:textbox>
          </v:rect>
        </w:pict>
      </w:r>
    </w:p>
    <w:p w:rsidR="00AE1C6D" w:rsidRPr="005F17D4" w:rsidRDefault="00AE1C6D" w:rsidP="00AE1C6D">
      <w:r w:rsidRPr="005F17D4">
        <w:rPr>
          <w:noProof/>
        </w:rPr>
        <w:pict>
          <v:line id="_x0000_s2715" style="position:absolute;left:0;text-align:left;flip:y;z-index:251756032" from="367.5pt,14.4pt" to="367.5pt,157.2pt"/>
        </w:pict>
      </w:r>
      <w:r w:rsidRPr="005F17D4">
        <w:rPr>
          <w:noProof/>
        </w:rPr>
        <w:pict>
          <v:shape id="_x0000_s2664" type="#_x0000_t202" style="position:absolute;left:0;text-align:left;margin-left:-84.6pt;margin-top:10pt;width:32.9pt;height:109.2pt;z-index:251703808">
            <v:textbox style="mso-next-textbox:#_x0000_s2664">
              <w:txbxContent>
                <w:p w:rsidR="00AE1C6D" w:rsidRDefault="00AE1C6D" w:rsidP="00AE1C6D"/>
                <w:p w:rsidR="00AE1C6D" w:rsidRDefault="00AE1C6D" w:rsidP="00AE1C6D">
                  <w:r>
                    <w:rPr>
                      <w:rFonts w:hint="eastAsia"/>
                    </w:rPr>
                    <w:t>局</w:t>
                  </w:r>
                </w:p>
                <w:p w:rsidR="00AE1C6D" w:rsidRDefault="00AE1C6D" w:rsidP="00AE1C6D"/>
                <w:p w:rsidR="00AE1C6D" w:rsidRDefault="00AE1C6D" w:rsidP="00AE1C6D"/>
                <w:p w:rsidR="00AE1C6D" w:rsidRDefault="00AE1C6D" w:rsidP="00AE1C6D">
                  <w:r>
                    <w:rPr>
                      <w:rFonts w:hint="eastAsia"/>
                    </w:rPr>
                    <w:t>长</w:t>
                  </w:r>
                </w:p>
                <w:p w:rsidR="00AE1C6D" w:rsidRDefault="00AE1C6D" w:rsidP="00AE1C6D"/>
              </w:txbxContent>
            </v:textbox>
          </v:shape>
        </w:pict>
      </w:r>
      <w:r w:rsidRPr="005F17D4">
        <w:rPr>
          <w:noProof/>
        </w:rPr>
        <w:pict>
          <v:line id="_x0000_s2760" style="position:absolute;left:0;text-align:left;z-index:251802112" from="230.3pt,1.6pt" to="253.8pt,1.6pt"/>
        </w:pict>
      </w:r>
      <w:r w:rsidRPr="005F17D4">
        <w:rPr>
          <w:noProof/>
        </w:rPr>
        <w:pict>
          <v:line id="_x0000_s2745" style="position:absolute;left:0;text-align:left;z-index:251786752" from="366.6pt,10pt" to="390.1pt,10pt"/>
        </w:pict>
      </w:r>
      <w:r w:rsidRPr="005F17D4">
        <w:t xml:space="preserve"> </w:t>
      </w:r>
    </w:p>
    <w:p w:rsidR="00AE1C6D" w:rsidRPr="005F17D4" w:rsidRDefault="00AE1C6D" w:rsidP="00AE1C6D">
      <w:r w:rsidRPr="005F17D4">
        <w:rPr>
          <w:noProof/>
        </w:rPr>
        <w:pict>
          <v:line id="_x0000_s2770" style="position:absolute;left:0;text-align:left;z-index:251812352" from="-117.5pt,10pt" to="-94pt,10pt"/>
        </w:pict>
      </w:r>
      <w:r w:rsidRPr="005F17D4">
        <w:rPr>
          <w:noProof/>
        </w:rPr>
        <w:pict>
          <v:rect id="_x0000_s2702" style="position:absolute;left:0;text-align:left;margin-left:253.8pt;margin-top:10.8pt;width:94pt;height:25.4pt;z-index:251742720">
            <v:textbox style="mso-next-textbox:#_x0000_s2702">
              <w:txbxContent>
                <w:p w:rsidR="00AE1C6D" w:rsidRPr="00AB254B" w:rsidRDefault="00AE1C6D" w:rsidP="00AE1C6D">
                  <w:r w:rsidRPr="00AB254B">
                    <w:rPr>
                      <w:rFonts w:hint="eastAsia"/>
                    </w:rPr>
                    <w:t>征管和科技发展司</w:t>
                  </w:r>
                </w:p>
              </w:txbxContent>
            </v:textbox>
          </v:rect>
        </w:pict>
      </w:r>
      <w:r w:rsidRPr="005F17D4">
        <w:rPr>
          <w:noProof/>
        </w:rPr>
        <w:pict>
          <v:line id="_x0000_s2674" style="position:absolute;left:0;text-align:left;flip:y;z-index:251714048" from="-56.4pt,1.6pt" to="-56.4pt,56.2pt"/>
        </w:pict>
      </w:r>
      <w:r w:rsidRPr="005F17D4">
        <w:rPr>
          <w:noProof/>
        </w:rPr>
        <w:pict>
          <v:rect id="_x0000_s2700" style="position:absolute;left:0;text-align:left;margin-left:568.7pt;margin-top:13.6pt;width:84pt;height:46.8pt;z-index:251740672">
            <v:textbox style="mso-next-textbox:#_x0000_s2700">
              <w:txbxContent>
                <w:p w:rsidR="00AE1C6D" w:rsidRDefault="00AE1C6D" w:rsidP="00AE1C6D">
                  <w:r>
                    <w:t xml:space="preserve"> </w:t>
                  </w:r>
                  <w:r>
                    <w:rPr>
                      <w:rFonts w:hint="eastAsia"/>
                    </w:rPr>
                    <w:t>进出口税收</w:t>
                  </w:r>
                </w:p>
                <w:p w:rsidR="00AE1C6D" w:rsidRDefault="00AE1C6D" w:rsidP="00AE1C6D">
                  <w:r>
                    <w:t xml:space="preserve">  </w:t>
                  </w:r>
                  <w:r>
                    <w:rPr>
                      <w:rFonts w:hint="eastAsia"/>
                    </w:rPr>
                    <w:t>管理司</w:t>
                  </w:r>
                </w:p>
              </w:txbxContent>
            </v:textbox>
          </v:rect>
        </w:pict>
      </w:r>
      <w:r w:rsidRPr="005F17D4">
        <w:rPr>
          <w:noProof/>
        </w:rPr>
        <w:pict>
          <v:rect id="_x0000_s2749" style="position:absolute;left:0;text-align:left;margin-left:578.1pt;margin-top:10pt;width:4.7pt;height:8.4pt;z-index:251790848"/>
        </w:pict>
      </w:r>
    </w:p>
    <w:p w:rsidR="00AE1C6D" w:rsidRPr="005F17D4" w:rsidRDefault="00AE1C6D" w:rsidP="00AE1C6D">
      <w:r w:rsidRPr="005F17D4">
        <w:rPr>
          <w:noProof/>
        </w:rPr>
        <w:pict>
          <v:line id="_x0000_s2747" style="position:absolute;left:0;text-align:left;flip:x;z-index:251788800" from="367.5pt,14.4pt" to="367.5pt,98.4pt"/>
        </w:pict>
      </w:r>
      <w:r w:rsidRPr="005F17D4">
        <w:rPr>
          <w:noProof/>
          <w:sz w:val="18"/>
        </w:rPr>
        <w:pict>
          <v:line id="_x0000_s2772" style="position:absolute;left:0;text-align:left;z-index:251814400" from="-84.6pt,1.6pt" to="-84.6pt,136pt"/>
        </w:pict>
      </w:r>
      <w:r w:rsidRPr="005F17D4">
        <w:rPr>
          <w:noProof/>
        </w:rPr>
        <w:pict>
          <v:line id="_x0000_s2767" style="position:absolute;left:0;text-align:left;z-index:251809280" from="230.3pt,1.6pt" to="253.8pt,1.6pt"/>
        </w:pict>
      </w:r>
      <w:r w:rsidRPr="005F17D4">
        <w:rPr>
          <w:noProof/>
        </w:rPr>
        <w:pict>
          <v:line id="_x0000_s2761" style="position:absolute;left:0;text-align:left;z-index:251803136" from="230.3pt,1.6pt" to="230.3pt,1.6pt"/>
        </w:pict>
      </w:r>
    </w:p>
    <w:p w:rsidR="00AE1C6D" w:rsidRPr="005F17D4" w:rsidRDefault="00AE1C6D" w:rsidP="00AE1C6D">
      <w:r w:rsidRPr="005F17D4">
        <w:rPr>
          <w:noProof/>
        </w:rPr>
        <w:pict>
          <v:rect id="_x0000_s2730" style="position:absolute;left:0;text-align:left;margin-left:390.1pt;margin-top:4.75pt;width:110.95pt;height:26.2pt;z-index:251771392">
            <v:textbox style="mso-next-textbox:#_x0000_s2730">
              <w:txbxContent>
                <w:p w:rsidR="00AE1C6D" w:rsidRDefault="00AE1C6D" w:rsidP="00AE1C6D">
                  <w:r>
                    <w:rPr>
                      <w:rFonts w:hint="eastAsia"/>
                    </w:rPr>
                    <w:t>注册税务师管理中心</w:t>
                  </w:r>
                </w:p>
                <w:p w:rsidR="00AE1C6D" w:rsidRPr="005B0781" w:rsidRDefault="00AE1C6D" w:rsidP="00AE1C6D">
                  <w:pPr>
                    <w:rPr>
                      <w:color w:val="0000FF"/>
                    </w:rPr>
                  </w:pPr>
                </w:p>
              </w:txbxContent>
            </v:textbox>
          </v:rect>
        </w:pict>
      </w:r>
    </w:p>
    <w:p w:rsidR="00AE1C6D" w:rsidRPr="005F17D4" w:rsidRDefault="00AE1C6D" w:rsidP="00AE1C6D">
      <w:r w:rsidRPr="005F17D4">
        <w:rPr>
          <w:noProof/>
        </w:rPr>
        <w:pict>
          <v:line id="_x0000_s2769" style="position:absolute;left:0;text-align:left;z-index:251811328" from="-103.4pt,1.6pt" to="-75.2pt,1.6pt"/>
        </w:pict>
      </w:r>
      <w:r w:rsidRPr="005F17D4">
        <w:rPr>
          <w:noProof/>
        </w:rPr>
        <w:pict>
          <v:rect id="_x0000_s2759" style="position:absolute;left:0;text-align:left;margin-left:253.8pt;margin-top:1.6pt;width:94pt;height:26.2pt;z-index:251801088">
            <v:textbox style="mso-next-textbox:#_x0000_s2759">
              <w:txbxContent>
                <w:p w:rsidR="00AE1C6D" w:rsidRDefault="00AE1C6D" w:rsidP="00AE1C6D">
                  <w:pPr>
                    <w:rPr>
                      <w:rFonts w:hint="eastAsia"/>
                    </w:rPr>
                  </w:pPr>
                  <w:r>
                    <w:rPr>
                      <w:rFonts w:hint="eastAsia"/>
                    </w:rPr>
                    <w:t>大企业税收管理司</w:t>
                  </w:r>
                </w:p>
              </w:txbxContent>
            </v:textbox>
          </v:rect>
        </w:pict>
      </w:r>
      <w:r w:rsidRPr="005F17D4">
        <w:rPr>
          <w:noProof/>
        </w:rPr>
        <w:pict>
          <v:line id="_x0000_s2768" style="position:absolute;left:0;text-align:left;z-index:251810304" from="230.3pt,10pt" to="253.8pt,10pt"/>
        </w:pict>
      </w:r>
      <w:r w:rsidRPr="005F17D4">
        <w:rPr>
          <w:noProof/>
        </w:rPr>
        <w:pict>
          <v:line id="_x0000_s2736" style="position:absolute;left:0;text-align:left;z-index:251777536" from="366.6pt,1.6pt" to="390.1pt,1.6pt"/>
        </w:pict>
      </w:r>
      <w:r w:rsidRPr="005F17D4">
        <w:rPr>
          <w:noProof/>
        </w:rPr>
        <w:pict>
          <v:line id="_x0000_s2711" style="position:absolute;left:0;text-align:left;flip:x;z-index:251751936" from="596.9pt,10pt" to="631.75pt,26.8pt"/>
        </w:pict>
      </w:r>
    </w:p>
    <w:p w:rsidR="00AE1C6D" w:rsidRPr="005F17D4" w:rsidRDefault="00AE1C6D" w:rsidP="00AE1C6D">
      <w:r w:rsidRPr="005F17D4">
        <w:rPr>
          <w:noProof/>
        </w:rPr>
        <w:pict>
          <v:line id="_x0000_s2706" style="position:absolute;left:0;text-align:left;z-index:251746816" from="231pt,14.4pt" to="231pt,148.8pt"/>
        </w:pict>
      </w:r>
      <w:r w:rsidRPr="005F17D4">
        <w:rPr>
          <w:noProof/>
        </w:rPr>
        <w:pict>
          <v:rect id="_x0000_s2776" style="position:absolute;left:0;text-align:left;margin-left:-89.3pt;margin-top:1.6pt;width:32.9pt;height:109.2pt;z-index:251818496">
            <v:textbox style="mso-next-textbox:#_x0000_s2776">
              <w:txbxContent>
                <w:p w:rsidR="00AE1C6D" w:rsidRDefault="00AE1C6D" w:rsidP="00AE1C6D">
                  <w:pPr>
                    <w:rPr>
                      <w:rFonts w:hint="eastAsia"/>
                    </w:rPr>
                  </w:pPr>
                </w:p>
                <w:p w:rsidR="00AE1C6D" w:rsidRDefault="00AE1C6D" w:rsidP="00AE1C6D">
                  <w:pPr>
                    <w:rPr>
                      <w:rFonts w:hint="eastAsia"/>
                    </w:rPr>
                  </w:pPr>
                  <w:r>
                    <w:rPr>
                      <w:rFonts w:hint="eastAsia"/>
                    </w:rPr>
                    <w:t>总</w:t>
                  </w:r>
                </w:p>
                <w:p w:rsidR="00AE1C6D" w:rsidRDefault="00AE1C6D" w:rsidP="00AE1C6D">
                  <w:pPr>
                    <w:rPr>
                      <w:rFonts w:hint="eastAsia"/>
                    </w:rPr>
                  </w:pPr>
                  <w:r>
                    <w:rPr>
                      <w:rFonts w:hint="eastAsia"/>
                    </w:rPr>
                    <w:t>审</w:t>
                  </w:r>
                </w:p>
                <w:p w:rsidR="00AE1C6D" w:rsidRDefault="00AE1C6D" w:rsidP="00AE1C6D">
                  <w:pPr>
                    <w:rPr>
                      <w:rFonts w:hint="eastAsia"/>
                    </w:rPr>
                  </w:pPr>
                  <w:r>
                    <w:rPr>
                      <w:rFonts w:hint="eastAsia"/>
                    </w:rPr>
                    <w:t>计</w:t>
                  </w:r>
                </w:p>
                <w:p w:rsidR="00AE1C6D" w:rsidRDefault="00AE1C6D" w:rsidP="00AE1C6D">
                  <w:pPr>
                    <w:rPr>
                      <w:rFonts w:hint="eastAsia"/>
                    </w:rPr>
                  </w:pPr>
                  <w:r>
                    <w:rPr>
                      <w:rFonts w:hint="eastAsia"/>
                    </w:rPr>
                    <w:t>师</w:t>
                  </w:r>
                </w:p>
                <w:p w:rsidR="00AE1C6D" w:rsidRDefault="00AE1C6D" w:rsidP="00AE1C6D">
                  <w:pPr>
                    <w:rPr>
                      <w:rFonts w:hint="eastAsia"/>
                    </w:rPr>
                  </w:pPr>
                </w:p>
              </w:txbxContent>
            </v:textbox>
          </v:rect>
        </w:pict>
      </w:r>
    </w:p>
    <w:p w:rsidR="00AE1C6D" w:rsidRPr="005F17D4" w:rsidRDefault="00AE1C6D" w:rsidP="00AE1C6D">
      <w:r w:rsidRPr="005F17D4">
        <w:rPr>
          <w:noProof/>
        </w:rPr>
        <w:pict>
          <v:line id="_x0000_s2675" style="position:absolute;left:0;text-align:left;flip:y;z-index:251715072" from="-178.6pt,1.6pt" to="-68.35pt,1.6pt"/>
        </w:pict>
      </w:r>
      <w:r w:rsidRPr="005F17D4">
        <w:rPr>
          <w:noProof/>
        </w:rPr>
        <w:pict>
          <v:rect id="_x0000_s2732" style="position:absolute;left:0;text-align:left;margin-left:390.1pt;margin-top:2.6pt;width:103.4pt;height:26.2pt;z-index:251773440">
            <v:textbox style="mso-next-textbox:#_x0000_s2732">
              <w:txbxContent>
                <w:p w:rsidR="00AE1C6D" w:rsidRPr="005B0781" w:rsidRDefault="00AE1C6D" w:rsidP="00AE1C6D">
                  <w:pPr>
                    <w:rPr>
                      <w:color w:val="0000FF"/>
                    </w:rPr>
                  </w:pPr>
                  <w:r w:rsidRPr="005B0781">
                    <w:rPr>
                      <w:rFonts w:hint="eastAsia"/>
                      <w:color w:val="0000FF"/>
                    </w:rPr>
                    <w:t>中国税务杂志社</w:t>
                  </w:r>
                </w:p>
              </w:txbxContent>
            </v:textbox>
          </v:rect>
        </w:pict>
      </w:r>
      <w:r w:rsidRPr="005F17D4">
        <w:rPr>
          <w:noProof/>
        </w:rPr>
        <w:pict>
          <v:rect id="_x0000_s2731" style="position:absolute;left:0;text-align:left;margin-left:253.8pt;margin-top:1.6pt;width:94pt;height:26.2pt;z-index:251772416">
            <v:textbox style="mso-next-textbox:#_x0000_s2731">
              <w:txbxContent>
                <w:p w:rsidR="00AE1C6D" w:rsidRDefault="00AE1C6D" w:rsidP="00AE1C6D">
                  <w:r>
                    <w:rPr>
                      <w:rFonts w:hint="eastAsia"/>
                    </w:rPr>
                    <w:t>稽查局</w:t>
                  </w:r>
                </w:p>
              </w:txbxContent>
            </v:textbox>
          </v:rect>
        </w:pict>
      </w:r>
      <w:r w:rsidRPr="005F17D4">
        <w:rPr>
          <w:noProof/>
        </w:rPr>
        <w:pict>
          <v:line id="_x0000_s2766" style="position:absolute;left:0;text-align:left;z-index:251808256" from="230.3pt,10pt" to="253.8pt,10pt"/>
        </w:pict>
      </w:r>
      <w:r w:rsidRPr="005F17D4">
        <w:t xml:space="preserve">  </w:t>
      </w:r>
    </w:p>
    <w:p w:rsidR="00AE1C6D" w:rsidRPr="005F17D4" w:rsidRDefault="00AE1C6D" w:rsidP="00AE1C6D">
      <w:r w:rsidRPr="005F17D4">
        <w:rPr>
          <w:noProof/>
        </w:rPr>
        <w:pict>
          <v:line id="_x0000_s2735" style="position:absolute;left:0;text-align:left;z-index:251776512" from="366.6pt,1.6pt" to="388.7pt,1.6pt"/>
        </w:pict>
      </w:r>
      <w:r w:rsidRPr="005F17D4">
        <w:rPr>
          <w:noProof/>
        </w:rPr>
        <w:pict>
          <v:line id="_x0000_s2679" style="position:absolute;left:0;text-align:left;z-index:251719168" from="241.5pt,7.8pt" to="241.5pt,7.8pt" o:allowincell="f"/>
        </w:pict>
      </w:r>
      <w:r w:rsidRPr="005F17D4">
        <w:t xml:space="preserve">  </w:t>
      </w:r>
      <w:r w:rsidRPr="005F17D4">
        <w:rPr>
          <w:noProof/>
          <w:sz w:val="20"/>
        </w:rPr>
        <w:pict>
          <v:line id="_x0000_s2756" style="position:absolute;left:0;text-align:left;z-index:251798016;mso-position-horizontal-relative:text;mso-position-vertical-relative:text" from="559.3pt,10pt" to="582.8pt,10pt"/>
        </w:pict>
      </w:r>
      <w:r w:rsidRPr="005F17D4">
        <w:rPr>
          <w:noProof/>
        </w:rPr>
        <w:pict>
          <v:line id="_x0000_s2710" style="position:absolute;left:0;text-align:left;z-index:251750912;mso-position-horizontal-relative:text;mso-position-vertical-relative:text" from="-108.1pt,10pt" to="-75.2pt,10pt"/>
        </w:pict>
      </w:r>
      <w:r w:rsidRPr="005F17D4">
        <w:rPr>
          <w:noProof/>
          <w:sz w:val="20"/>
        </w:rPr>
        <w:pict>
          <v:line id="_x0000_s2754" style="position:absolute;left:0;text-align:left;flip:x;z-index:251795968;mso-position-horizontal-relative:text;mso-position-vertical-relative:text" from="-79.9pt,10pt" to="-70.5pt,10pt"/>
        </w:pict>
      </w:r>
      <w:r w:rsidRPr="005F17D4">
        <w:rPr>
          <w:noProof/>
          <w:sz w:val="20"/>
        </w:rPr>
        <w:pict>
          <v:line id="_x0000_s2755" style="position:absolute;left:0;text-align:left;z-index:251796992;mso-position-horizontal-relative:text;mso-position-vertical-relative:text" from="253.8pt,10pt" to="253.8pt,10pt"/>
        </w:pict>
      </w:r>
      <w:r w:rsidRPr="005F17D4">
        <w:t xml:space="preserve">   </w:t>
      </w:r>
    </w:p>
    <w:p w:rsidR="00AE1C6D" w:rsidRPr="005F17D4" w:rsidRDefault="00AE1C6D" w:rsidP="00AE1C6D">
      <w:pPr>
        <w:rPr>
          <w:rFonts w:hint="eastAsia"/>
        </w:rPr>
      </w:pPr>
      <w:r w:rsidRPr="005F17D4">
        <w:rPr>
          <w:noProof/>
        </w:rPr>
        <w:pict>
          <v:rect id="_x0000_s2734" style="position:absolute;left:0;text-align:left;margin-left:390.1pt;margin-top:9.2pt;width:103.4pt;height:25.2pt;z-index:251775488">
            <v:textbox style="mso-next-textbox:#_x0000_s2734">
              <w:txbxContent>
                <w:p w:rsidR="00AE1C6D" w:rsidRPr="00B63805" w:rsidRDefault="00AE1C6D" w:rsidP="00AE1C6D">
                  <w:r w:rsidRPr="005B0781">
                    <w:rPr>
                      <w:rFonts w:hint="eastAsia"/>
                      <w:color w:val="0000FF"/>
                    </w:rPr>
                    <w:t>中国税务报社</w:t>
                  </w:r>
                </w:p>
              </w:txbxContent>
            </v:textbox>
          </v:rect>
        </w:pict>
      </w:r>
      <w:r w:rsidRPr="005F17D4">
        <w:rPr>
          <w:noProof/>
        </w:rPr>
        <w:pict>
          <v:line id="_x0000_s2777" style="position:absolute;left:0;text-align:left;z-index:251819520" from="-89.3pt,10pt" to="-70.5pt,10pt"/>
        </w:pict>
      </w:r>
      <w:r w:rsidRPr="005F17D4">
        <w:rPr>
          <w:noProof/>
        </w:rPr>
        <w:pict>
          <v:line id="_x0000_s2773" style="position:absolute;left:0;text-align:left;z-index:251815424" from="-98.7pt,10pt" to="-56.4pt,10pt"/>
        </w:pict>
      </w:r>
      <w:r w:rsidRPr="005F17D4">
        <w:rPr>
          <w:noProof/>
        </w:rPr>
        <w:pict>
          <v:rect id="_x0000_s2703" style="position:absolute;left:0;text-align:left;margin-left:253.8pt;margin-top:10.8pt;width:94pt;height:25.4pt;z-index:251743744">
            <v:textbox style="mso-next-textbox:#_x0000_s2703">
              <w:txbxContent>
                <w:p w:rsidR="00AE1C6D" w:rsidRDefault="00AE1C6D" w:rsidP="00AE1C6D">
                  <w:r>
                    <w:rPr>
                      <w:rFonts w:hint="eastAsia"/>
                    </w:rPr>
                    <w:t>财务管理司</w:t>
                  </w:r>
                </w:p>
              </w:txbxContent>
            </v:textbox>
          </v:rect>
        </w:pict>
      </w:r>
    </w:p>
    <w:p w:rsidR="00AE1C6D" w:rsidRPr="005F17D4" w:rsidRDefault="00AE1C6D" w:rsidP="00AE1C6D">
      <w:pPr>
        <w:rPr>
          <w:rFonts w:hint="eastAsia"/>
        </w:rPr>
      </w:pPr>
      <w:r>
        <w:rPr>
          <w:noProof/>
        </w:rPr>
        <w:pict>
          <v:shapetype id="_x0000_t32" coordsize="21600,21600" o:spt="32" o:oned="t" path="m,l21600,21600e" filled="f">
            <v:path arrowok="t" fillok="f" o:connecttype="none"/>
            <o:lock v:ext="edit" shapetype="t"/>
          </v:shapetype>
          <v:shape id="_x0000_s2778" type="#_x0000_t32" style="position:absolute;left:0;text-align:left;margin-left:366.6pt;margin-top:6pt;width:0;height:44.35pt;z-index:251820544" o:connectortype="straight"/>
        </w:pict>
      </w:r>
      <w:r w:rsidRPr="005F17D4">
        <w:rPr>
          <w:noProof/>
        </w:rPr>
        <w:pict>
          <v:line id="_x0000_s2737" style="position:absolute;left:0;text-align:left;z-index:251778560" from="366.6pt,9.2pt" to="390.1pt,9.2pt"/>
        </w:pict>
      </w:r>
      <w:r w:rsidRPr="005F17D4">
        <w:rPr>
          <w:noProof/>
        </w:rPr>
        <w:pict>
          <v:rect id="_x0000_s2733" style="position:absolute;left:0;text-align:left;margin-left:582.75pt;margin-top:6.6pt;width:103.4pt;height:25.2pt;z-index:251774464">
            <v:textbox style="mso-next-textbox:#_x0000_s2733">
              <w:txbxContent>
                <w:p w:rsidR="00AE1C6D" w:rsidRDefault="00AE1C6D" w:rsidP="00AE1C6D">
                  <w:r>
                    <w:rPr>
                      <w:rFonts w:hint="eastAsia"/>
                    </w:rPr>
                    <w:t>中国税务出版社</w:t>
                  </w:r>
                </w:p>
              </w:txbxContent>
            </v:textbox>
          </v:rect>
        </w:pict>
      </w:r>
      <w:r w:rsidRPr="005F17D4">
        <w:rPr>
          <w:noProof/>
        </w:rPr>
        <w:pict>
          <v:line id="_x0000_s2765" style="position:absolute;left:0;text-align:left;z-index:251807232" from="230.3pt,1.6pt" to="253.8pt,1.6pt"/>
        </w:pict>
      </w:r>
      <w:r w:rsidRPr="005F17D4">
        <w:rPr>
          <w:noProof/>
        </w:rPr>
        <w:pict>
          <v:line id="_x0000_s2709" style="position:absolute;left:0;text-align:left;z-index:251749888" from="568.7pt,1.6pt" to="600.2pt,1.6pt"/>
        </w:pict>
      </w:r>
      <w:r w:rsidRPr="005F17D4">
        <w:rPr>
          <w:noProof/>
        </w:rPr>
        <w:pict>
          <v:rect id="_x0000_s2684" style="position:absolute;left:0;text-align:left;margin-left:573.4pt;margin-top:9.6pt;width:10.5pt;height:15.6pt;z-index:251724288" o:allowincell="f"/>
        </w:pict>
      </w:r>
      <w:r w:rsidRPr="005F17D4">
        <w:t xml:space="preserve">   </w:t>
      </w:r>
    </w:p>
    <w:p w:rsidR="00AE1C6D" w:rsidRPr="005F17D4" w:rsidRDefault="00AE1C6D" w:rsidP="00AE1C6D">
      <w:r w:rsidRPr="005F17D4">
        <w:t xml:space="preserve"> </w:t>
      </w:r>
    </w:p>
    <w:p w:rsidR="00AE1C6D" w:rsidRPr="005F17D4" w:rsidRDefault="00AE1C6D" w:rsidP="00AE1C6D">
      <w:r>
        <w:rPr>
          <w:noProof/>
          <w:sz w:val="20"/>
        </w:rPr>
        <w:pict>
          <v:rect id="_x0000_s2780" style="position:absolute;left:0;text-align:left;margin-left:388.7pt;margin-top:1.6pt;width:103.4pt;height:30.2pt;z-index:251822592">
            <v:textbox>
              <w:txbxContent>
                <w:p w:rsidR="00AE1C6D" w:rsidRPr="00A57FD4" w:rsidRDefault="00AE1C6D" w:rsidP="00AE1C6D">
                  <w:r w:rsidRPr="008E19DA">
                    <w:rPr>
                      <w:rFonts w:hint="eastAsia"/>
                    </w:rPr>
                    <w:t>税务</w:t>
                  </w:r>
                  <w:r w:rsidRPr="00A57FD4">
                    <w:rPr>
                      <w:rFonts w:hint="eastAsia"/>
                    </w:rPr>
                    <w:t>干部进修学院</w:t>
                  </w:r>
                </w:p>
                <w:p w:rsidR="00AE1C6D" w:rsidRDefault="00AE1C6D" w:rsidP="00AE1C6D"/>
              </w:txbxContent>
            </v:textbox>
          </v:rect>
        </w:pict>
      </w:r>
      <w:r w:rsidRPr="005F17D4">
        <w:rPr>
          <w:noProof/>
          <w:sz w:val="20"/>
        </w:rPr>
        <w:pict>
          <v:rect id="_x0000_s2753" style="position:absolute;left:0;text-align:left;margin-left:253.8pt;margin-top:1.6pt;width:94pt;height:26.2pt;z-index:251794944">
            <v:textbox style="mso-next-textbox:#_x0000_s2753">
              <w:txbxContent>
                <w:p w:rsidR="00AE1C6D" w:rsidRPr="00AB254B" w:rsidRDefault="00AE1C6D" w:rsidP="00AE1C6D">
                  <w:r w:rsidRPr="00AB254B">
                    <w:rPr>
                      <w:rFonts w:hint="eastAsia"/>
                    </w:rPr>
                    <w:t>督察内审司</w:t>
                  </w:r>
                </w:p>
              </w:txbxContent>
            </v:textbox>
          </v:rect>
        </w:pict>
      </w:r>
      <w:r w:rsidRPr="005F17D4">
        <w:rPr>
          <w:noProof/>
          <w:sz w:val="20"/>
        </w:rPr>
        <w:pict>
          <v:line id="_x0000_s2764" style="position:absolute;left:0;text-align:left;z-index:251806208" from="230.3pt,10pt" to="253.8pt,10pt"/>
        </w:pict>
      </w:r>
      <w:r w:rsidRPr="005F17D4">
        <w:t xml:space="preserve"> </w:t>
      </w:r>
    </w:p>
    <w:p w:rsidR="00AE1C6D" w:rsidRPr="005F17D4" w:rsidRDefault="00AE1C6D" w:rsidP="00AE1C6D">
      <w:r>
        <w:rPr>
          <w:noProof/>
        </w:rPr>
        <w:pict>
          <v:shape id="_x0000_s2779" type="#_x0000_t32" style="position:absolute;left:0;text-align:left;margin-left:366.6pt;margin-top:-.05pt;width:22.1pt;height:0;z-index:251821568" o:connectortype="straight"/>
        </w:pict>
      </w:r>
      <w:r w:rsidRPr="005F17D4">
        <w:t xml:space="preserve">   </w:t>
      </w:r>
    </w:p>
    <w:p w:rsidR="00AE1C6D" w:rsidRPr="005F17D4" w:rsidRDefault="00AE1C6D" w:rsidP="00AE1C6D">
      <w:r w:rsidRPr="005F17D4">
        <w:rPr>
          <w:noProof/>
        </w:rPr>
        <w:pict>
          <v:rect id="_x0000_s2705" style="position:absolute;left:0;text-align:left;margin-left:253.8pt;margin-top:.8pt;width:94pt;height:26.2pt;z-index:251745792">
            <v:textbox style="mso-next-textbox:#_x0000_s2705">
              <w:txbxContent>
                <w:p w:rsidR="00AE1C6D" w:rsidRDefault="00AE1C6D" w:rsidP="00AE1C6D">
                  <w:r>
                    <w:rPr>
                      <w:rFonts w:hint="eastAsia"/>
                    </w:rPr>
                    <w:t>人事司</w:t>
                  </w:r>
                </w:p>
              </w:txbxContent>
            </v:textbox>
          </v:rect>
        </w:pict>
      </w:r>
      <w:r w:rsidRPr="005F17D4">
        <w:rPr>
          <w:noProof/>
        </w:rPr>
        <w:pict>
          <v:line id="_x0000_s2738" style="position:absolute;left:0;text-align:left;z-index:251779584" from="577.5pt,6.6pt" to="603.75pt,6.6pt"/>
        </w:pict>
      </w:r>
    </w:p>
    <w:p w:rsidR="00AE1C6D" w:rsidRDefault="00AE1C6D" w:rsidP="00AE1C6D">
      <w:pPr>
        <w:rPr>
          <w:rFonts w:hint="eastAsia"/>
        </w:rPr>
      </w:pPr>
      <w:r w:rsidRPr="005F17D4">
        <w:rPr>
          <w:noProof/>
        </w:rPr>
        <w:pict>
          <v:line id="_x0000_s2763" style="position:absolute;left:0;text-align:left;z-index:251805184" from="230.3pt,.8pt" to="253.8pt,.8pt"/>
        </w:pict>
      </w:r>
      <w:r w:rsidRPr="005F17D4">
        <w:rPr>
          <w:noProof/>
        </w:rPr>
        <w:pict>
          <v:line id="_x0000_s2708" style="position:absolute;left:0;text-align:left;z-index:251748864" from="578.1pt,10pt" to="609.6pt,10pt"/>
        </w:pict>
      </w:r>
      <w:r w:rsidRPr="005F17D4">
        <w:rPr>
          <w:noProof/>
        </w:rPr>
        <w:pict>
          <v:rect id="_x0000_s2751" style="position:absolute;left:0;text-align:left;margin-left:587.5pt;margin-top:1.6pt;width:79.9pt;height:25.2pt;z-index:251792896">
            <v:textbox style="mso-next-textbox:#_x0000_s2751">
              <w:txbxContent>
                <w:p w:rsidR="00AE1C6D" w:rsidRDefault="00AE1C6D" w:rsidP="00AE1C6D">
                  <w:pPr>
                    <w:rPr>
                      <w:rFonts w:hint="eastAsia"/>
                    </w:rPr>
                  </w:pPr>
                  <w:r>
                    <w:rPr>
                      <w:rFonts w:hint="eastAsia"/>
                    </w:rPr>
                    <w:t>巡视工作办公实事室</w:t>
                  </w:r>
                </w:p>
              </w:txbxContent>
            </v:textbox>
          </v:rect>
        </w:pict>
      </w:r>
    </w:p>
    <w:p w:rsidR="00AE1C6D" w:rsidRDefault="00AE1C6D" w:rsidP="00AE1C6D">
      <w:pPr>
        <w:rPr>
          <w:rFonts w:hint="eastAsia"/>
        </w:rPr>
      </w:pPr>
      <w:r w:rsidRPr="005F17D4">
        <w:rPr>
          <w:noProof/>
        </w:rPr>
        <w:pict>
          <v:line id="_x0000_s2707" style="position:absolute;left:0;text-align:left;z-index:251747840" from="559.3pt,10pt" to="590.8pt,10pt"/>
        </w:pict>
      </w:r>
      <w:r w:rsidRPr="005F17D4">
        <w:rPr>
          <w:noProof/>
        </w:rPr>
        <w:pict>
          <v:rect id="_x0000_s2752" style="position:absolute;left:0;text-align:left;margin-left:559.3pt;margin-top:1.6pt;width:108.1pt;height:25.2pt;z-index:251793920">
            <v:textbox style="mso-next-textbox:#_x0000_s2752">
              <w:txbxContent>
                <w:p w:rsidR="00AE1C6D" w:rsidRDefault="00AE1C6D" w:rsidP="00AE1C6D">
                  <w:pPr>
                    <w:rPr>
                      <w:rFonts w:hint="eastAsia"/>
                    </w:rPr>
                  </w:pPr>
                  <w:r>
                    <w:rPr>
                      <w:rFonts w:hint="eastAsia"/>
                    </w:rPr>
                    <w:t>巡视工作办公室</w:t>
                  </w:r>
                </w:p>
              </w:txbxContent>
            </v:textbox>
          </v:rect>
        </w:pict>
      </w:r>
    </w:p>
    <w:p w:rsidR="00AE1C6D" w:rsidRPr="00082048" w:rsidRDefault="00AE1C6D" w:rsidP="00AE1C6D">
      <w:pPr>
        <w:spacing w:line="260" w:lineRule="exact"/>
        <w:ind w:firstLineChars="200" w:firstLine="360"/>
        <w:rPr>
          <w:rFonts w:hint="eastAsia"/>
          <w:sz w:val="18"/>
        </w:rPr>
      </w:pPr>
      <w:r w:rsidRPr="008E19DA">
        <w:rPr>
          <w:rFonts w:hint="eastAsia"/>
          <w:sz w:val="18"/>
        </w:rPr>
        <w:t>注：</w:t>
      </w:r>
    </w:p>
    <w:p w:rsidR="00AE1C6D" w:rsidRPr="00A57FD4" w:rsidRDefault="00880DD8" w:rsidP="00AE1C6D">
      <w:pPr>
        <w:spacing w:line="260" w:lineRule="exact"/>
        <w:ind w:firstLineChars="200" w:firstLine="360"/>
        <w:rPr>
          <w:rFonts w:hint="eastAsia"/>
          <w:sz w:val="18"/>
        </w:rPr>
      </w:pPr>
      <w:r w:rsidRPr="00082048">
        <w:rPr>
          <w:rFonts w:hint="eastAsia"/>
          <w:sz w:val="18"/>
        </w:rPr>
        <w:t>1</w:t>
      </w:r>
      <w:r w:rsidR="00AE1C6D" w:rsidRPr="00082048">
        <w:rPr>
          <w:rFonts w:hint="eastAsia"/>
          <w:sz w:val="18"/>
        </w:rPr>
        <w:t>．教育中心、机关服务中心、电子税务管理中心、集中采购</w:t>
      </w:r>
      <w:r w:rsidR="00AE1C6D" w:rsidRPr="00A57FD4">
        <w:rPr>
          <w:rFonts w:hint="eastAsia"/>
          <w:sz w:val="18"/>
        </w:rPr>
        <w:t>中心、税收科学研究所、注册税务师管理中心、</w:t>
      </w:r>
      <w:r w:rsidR="00AE1C6D" w:rsidRPr="00A57FD4">
        <w:rPr>
          <w:rFonts w:hint="eastAsia"/>
          <w:color w:val="0000FF"/>
          <w:sz w:val="18"/>
        </w:rPr>
        <w:t>中国税务杂志社、中国税务报社</w:t>
      </w:r>
      <w:r w:rsidR="00AE1C6D">
        <w:rPr>
          <w:rFonts w:hint="eastAsia"/>
          <w:sz w:val="18"/>
        </w:rPr>
        <w:t>和</w:t>
      </w:r>
      <w:r w:rsidR="00AE1C6D" w:rsidRPr="008E19DA">
        <w:rPr>
          <w:rFonts w:hint="eastAsia"/>
          <w:sz w:val="18"/>
        </w:rPr>
        <w:t>税务干</w:t>
      </w:r>
      <w:r w:rsidR="00AE1C6D" w:rsidRPr="00A57FD4">
        <w:rPr>
          <w:rFonts w:hint="eastAsia"/>
          <w:sz w:val="18"/>
        </w:rPr>
        <w:t>部进修学院为国家税务总局直属事业单位，中国税务出版社由国家税务总局主管、主办。</w:t>
      </w:r>
    </w:p>
    <w:p w:rsidR="00AE1C6D" w:rsidRPr="00082048" w:rsidRDefault="00880DD8" w:rsidP="00AE1C6D">
      <w:pPr>
        <w:spacing w:line="260" w:lineRule="exact"/>
        <w:ind w:firstLineChars="196" w:firstLine="353"/>
        <w:rPr>
          <w:rFonts w:hint="eastAsia"/>
          <w:sz w:val="18"/>
        </w:rPr>
      </w:pPr>
      <w:r w:rsidRPr="00082048">
        <w:rPr>
          <w:rFonts w:hint="eastAsia"/>
          <w:sz w:val="18"/>
          <w:szCs w:val="18"/>
        </w:rPr>
        <w:t>2</w:t>
      </w:r>
      <w:r w:rsidR="00AE1C6D" w:rsidRPr="00082048">
        <w:rPr>
          <w:rFonts w:hint="eastAsia"/>
          <w:sz w:val="18"/>
          <w:szCs w:val="18"/>
        </w:rPr>
        <w:t>．中共中央纪律检查委员会在国家税务总局派驻纪律检查组，监察部在国家税务总局派驻监察局，两个机构合署办公。</w:t>
      </w:r>
    </w:p>
    <w:p w:rsidR="00AE1C6D" w:rsidRPr="00AE1C6D" w:rsidRDefault="00AE1C6D" w:rsidP="000C53AF">
      <w:pPr>
        <w:spacing w:line="320" w:lineRule="exact"/>
        <w:jc w:val="center"/>
        <w:outlineLvl w:val="0"/>
        <w:rPr>
          <w:rFonts w:ascii="宋体" w:hAnsi="宋体" w:hint="eastAsia"/>
          <w:b/>
          <w:sz w:val="28"/>
        </w:rPr>
      </w:pPr>
    </w:p>
    <w:p w:rsidR="00AE1C6D" w:rsidRPr="005025C2" w:rsidRDefault="00AE1C6D" w:rsidP="000C53AF">
      <w:pPr>
        <w:spacing w:line="320" w:lineRule="exact"/>
        <w:jc w:val="center"/>
        <w:outlineLvl w:val="0"/>
        <w:rPr>
          <w:rFonts w:ascii="宋体" w:hAnsi="宋体" w:hint="eastAsia"/>
          <w:b/>
          <w:color w:val="FF0000"/>
          <w:szCs w:val="21"/>
        </w:rPr>
      </w:pPr>
    </w:p>
    <w:p w:rsidR="00AE1C6D" w:rsidRDefault="00AE1C6D" w:rsidP="000C53AF">
      <w:pPr>
        <w:spacing w:line="320" w:lineRule="exact"/>
        <w:jc w:val="center"/>
        <w:outlineLvl w:val="0"/>
        <w:rPr>
          <w:rFonts w:ascii="宋体" w:hAnsi="宋体" w:hint="eastAsia"/>
          <w:b/>
          <w:sz w:val="28"/>
        </w:rPr>
      </w:pPr>
    </w:p>
    <w:p w:rsidR="00187E99" w:rsidRDefault="00187E99" w:rsidP="000C53AF">
      <w:pPr>
        <w:spacing w:line="260" w:lineRule="exact"/>
        <w:rPr>
          <w:rFonts w:ascii="宋体" w:hAnsi="宋体" w:hint="eastAsia"/>
          <w:b/>
          <w:sz w:val="28"/>
        </w:rPr>
      </w:pPr>
    </w:p>
    <w:p w:rsidR="009D56FF" w:rsidRDefault="009D56FF" w:rsidP="000C53AF">
      <w:pPr>
        <w:spacing w:line="260" w:lineRule="exact"/>
        <w:rPr>
          <w:rFonts w:ascii="宋体" w:hAnsi="宋体" w:hint="eastAsia"/>
          <w:sz w:val="18"/>
        </w:rPr>
      </w:pPr>
    </w:p>
    <w:p w:rsidR="005A099F" w:rsidRPr="000A3782" w:rsidRDefault="005A099F" w:rsidP="000C53AF">
      <w:pPr>
        <w:spacing w:line="260" w:lineRule="exact"/>
        <w:rPr>
          <w:rFonts w:ascii="宋体" w:hAnsi="宋体" w:hint="eastAsia"/>
          <w:sz w:val="18"/>
        </w:rPr>
      </w:pPr>
    </w:p>
    <w:p w:rsidR="000C53AF" w:rsidRPr="000A3782" w:rsidRDefault="000C53AF" w:rsidP="000C53AF">
      <w:pPr>
        <w:spacing w:line="320" w:lineRule="exact"/>
        <w:jc w:val="center"/>
        <w:outlineLvl w:val="0"/>
        <w:rPr>
          <w:rFonts w:ascii="宋体" w:hAnsi="宋体"/>
          <w:b/>
          <w:sz w:val="32"/>
          <w:szCs w:val="32"/>
        </w:rPr>
      </w:pPr>
      <w:r w:rsidRPr="000A3782">
        <w:rPr>
          <w:rFonts w:ascii="宋体" w:hAnsi="宋体" w:hint="eastAsia"/>
          <w:b/>
          <w:sz w:val="32"/>
          <w:szCs w:val="32"/>
        </w:rPr>
        <w:t>主要资料来源</w:t>
      </w:r>
    </w:p>
    <w:p w:rsidR="000C53AF" w:rsidRPr="000A3782" w:rsidRDefault="000C53AF" w:rsidP="000C53AF">
      <w:pPr>
        <w:spacing w:line="280" w:lineRule="exact"/>
        <w:rPr>
          <w:rFonts w:ascii="宋体" w:hAnsi="宋体" w:hint="eastAsia"/>
        </w:rPr>
      </w:pPr>
    </w:p>
    <w:p w:rsidR="000C53AF" w:rsidRPr="000A3782" w:rsidRDefault="000C53AF" w:rsidP="000C53AF">
      <w:pPr>
        <w:spacing w:line="280" w:lineRule="exact"/>
        <w:ind w:firstLineChars="196" w:firstLine="412"/>
        <w:rPr>
          <w:rFonts w:ascii="宋体" w:hAnsi="宋体" w:hint="eastAsia"/>
        </w:rPr>
      </w:pPr>
      <w:r w:rsidRPr="000A3782">
        <w:rPr>
          <w:rFonts w:ascii="宋体" w:hAnsi="宋体" w:hint="eastAsia"/>
        </w:rPr>
        <w:t>1．全国人民代表大会常务委员会、国务院、财政部、国家税务总局和海关总署网站。</w:t>
      </w:r>
    </w:p>
    <w:p w:rsidR="000C53AF" w:rsidRPr="000A3782" w:rsidRDefault="000C53AF" w:rsidP="000C53AF">
      <w:pPr>
        <w:spacing w:line="280" w:lineRule="exact"/>
        <w:ind w:firstLineChars="196" w:firstLine="412"/>
        <w:rPr>
          <w:rFonts w:ascii="宋体" w:hAnsi="宋体"/>
          <w:b/>
          <w:sz w:val="28"/>
        </w:rPr>
      </w:pPr>
      <w:r w:rsidRPr="000A3782">
        <w:rPr>
          <w:rFonts w:ascii="宋体" w:hAnsi="宋体"/>
        </w:rPr>
        <w:t>2</w:t>
      </w:r>
      <w:r w:rsidRPr="000A3782">
        <w:rPr>
          <w:rFonts w:ascii="宋体" w:hAnsi="宋体" w:hint="eastAsia"/>
        </w:rPr>
        <w:t>．《中华人民共和国税收基本法规</w:t>
      </w:r>
      <w:r w:rsidRPr="0043107A">
        <w:rPr>
          <w:rFonts w:ascii="宋体" w:hAnsi="宋体" w:hint="eastAsia"/>
        </w:rPr>
        <w:t>（</w:t>
      </w:r>
      <w:r w:rsidRPr="0043107A">
        <w:rPr>
          <w:rFonts w:ascii="宋体" w:hAnsi="宋体"/>
          <w:color w:val="FF0000"/>
        </w:rPr>
        <w:t>20</w:t>
      </w:r>
      <w:r w:rsidRPr="0043107A">
        <w:rPr>
          <w:rFonts w:ascii="宋体" w:hAnsi="宋体" w:hint="eastAsia"/>
          <w:color w:val="FF0000"/>
        </w:rPr>
        <w:t>1</w:t>
      </w:r>
      <w:r w:rsidR="00C255DB">
        <w:rPr>
          <w:rFonts w:ascii="宋体" w:hAnsi="宋体" w:hint="eastAsia"/>
          <w:color w:val="FF0000"/>
        </w:rPr>
        <w:t>8</w:t>
      </w:r>
      <w:r w:rsidRPr="0043107A">
        <w:rPr>
          <w:rFonts w:ascii="宋体" w:hAnsi="宋体" w:hint="eastAsia"/>
        </w:rPr>
        <w:t>版）》，国家税务总局编辑，中国税务出版社</w:t>
      </w:r>
      <w:r w:rsidR="0093104A" w:rsidRPr="0043107A">
        <w:rPr>
          <w:rFonts w:ascii="宋体" w:hAnsi="宋体" w:hint="eastAsia"/>
          <w:color w:val="FF0000"/>
        </w:rPr>
        <w:t>201</w:t>
      </w:r>
      <w:r w:rsidR="00C255DB">
        <w:rPr>
          <w:rFonts w:ascii="宋体" w:hAnsi="宋体" w:hint="eastAsia"/>
          <w:color w:val="FF0000"/>
        </w:rPr>
        <w:t>8</w:t>
      </w:r>
      <w:r w:rsidR="0093104A" w:rsidRPr="0043107A">
        <w:rPr>
          <w:rFonts w:ascii="宋体" w:hAnsi="宋体" w:hint="eastAsia"/>
        </w:rPr>
        <w:t>年出版</w:t>
      </w:r>
      <w:r w:rsidRPr="0043107A">
        <w:rPr>
          <w:rFonts w:ascii="宋体" w:hAnsi="宋体" w:hint="eastAsia"/>
        </w:rPr>
        <w:t>。</w:t>
      </w:r>
    </w:p>
    <w:p w:rsidR="000C53AF" w:rsidRPr="000A3782" w:rsidRDefault="000C53AF" w:rsidP="000C53AF">
      <w:pPr>
        <w:spacing w:line="280" w:lineRule="exact"/>
        <w:ind w:firstLineChars="196" w:firstLine="412"/>
        <w:rPr>
          <w:rFonts w:ascii="宋体" w:hAnsi="宋体" w:hint="eastAsia"/>
        </w:rPr>
      </w:pPr>
      <w:r w:rsidRPr="000A3782">
        <w:rPr>
          <w:rFonts w:ascii="宋体" w:hAnsi="宋体"/>
        </w:rPr>
        <w:t>3</w:t>
      </w:r>
      <w:r w:rsidRPr="000A3782">
        <w:rPr>
          <w:rFonts w:ascii="宋体" w:hAnsi="宋体" w:hint="eastAsia"/>
        </w:rPr>
        <w:t>．《国家税务总局公报》，国家税务总局编辑、出版。</w:t>
      </w:r>
    </w:p>
    <w:p w:rsidR="000C53AF" w:rsidRPr="000A3782" w:rsidRDefault="000C53AF" w:rsidP="000C53AF">
      <w:pPr>
        <w:spacing w:line="280" w:lineRule="exact"/>
        <w:ind w:firstLineChars="196" w:firstLine="412"/>
        <w:rPr>
          <w:rFonts w:ascii="宋体" w:hAnsi="宋体" w:hint="eastAsia"/>
        </w:rPr>
      </w:pPr>
      <w:r w:rsidRPr="000A3782">
        <w:rPr>
          <w:rFonts w:ascii="宋体" w:hAnsi="宋体"/>
        </w:rPr>
        <w:t>4</w:t>
      </w:r>
      <w:r w:rsidRPr="000A3782">
        <w:rPr>
          <w:rFonts w:ascii="宋体" w:hAnsi="宋体" w:hint="eastAsia"/>
        </w:rPr>
        <w:t>．《中国统计年鉴》、《中国财政年鉴》、《中国税务年鉴》、《中国税务》（月刊）、《中国财经报》和《中国税务报》等报刊。</w:t>
      </w:r>
    </w:p>
    <w:p w:rsidR="000C53AF" w:rsidRPr="000A3782" w:rsidRDefault="000C53AF" w:rsidP="000C53AF">
      <w:pPr>
        <w:spacing w:line="280" w:lineRule="exact"/>
        <w:ind w:firstLineChars="196" w:firstLine="412"/>
        <w:rPr>
          <w:rFonts w:ascii="宋体" w:hAnsi="宋体" w:hint="eastAsia"/>
        </w:rPr>
      </w:pPr>
      <w:r w:rsidRPr="000A3782">
        <w:rPr>
          <w:rFonts w:ascii="宋体" w:hAnsi="宋体" w:hint="eastAsia"/>
        </w:rPr>
        <w:t>资料截至日期</w:t>
      </w:r>
      <w:r w:rsidR="001D1B60" w:rsidRPr="000A3782">
        <w:rPr>
          <w:rFonts w:ascii="宋体" w:hAnsi="宋体" w:hint="eastAsia"/>
        </w:rPr>
        <w:t>：</w:t>
      </w:r>
      <w:r w:rsidRPr="00AC129D">
        <w:rPr>
          <w:rFonts w:ascii="宋体" w:hAnsi="宋体"/>
          <w:color w:val="FF0000"/>
        </w:rPr>
        <w:t>20</w:t>
      </w:r>
      <w:r w:rsidRPr="00AC129D">
        <w:rPr>
          <w:rFonts w:ascii="宋体" w:hAnsi="宋体" w:hint="eastAsia"/>
          <w:color w:val="FF0000"/>
        </w:rPr>
        <w:t>1</w:t>
      </w:r>
      <w:r w:rsidR="005025C2">
        <w:rPr>
          <w:rFonts w:ascii="宋体" w:hAnsi="宋体" w:hint="eastAsia"/>
          <w:color w:val="FF0000"/>
        </w:rPr>
        <w:t>8</w:t>
      </w:r>
      <w:r w:rsidRPr="00AC129D">
        <w:rPr>
          <w:rFonts w:ascii="宋体" w:hAnsi="宋体" w:hint="eastAsia"/>
          <w:color w:val="FF0000"/>
        </w:rPr>
        <w:t>年</w:t>
      </w:r>
      <w:r w:rsidR="00345E48">
        <w:rPr>
          <w:rFonts w:ascii="宋体" w:hAnsi="宋体" w:hint="eastAsia"/>
          <w:color w:val="FF0000"/>
        </w:rPr>
        <w:t>1</w:t>
      </w:r>
      <w:r w:rsidRPr="00345E48">
        <w:rPr>
          <w:rFonts w:ascii="宋体" w:hAnsi="宋体" w:hint="eastAsia"/>
        </w:rPr>
        <w:t>月</w:t>
      </w:r>
      <w:r w:rsidR="001758FF" w:rsidRPr="00345E48">
        <w:rPr>
          <w:rFonts w:ascii="宋体" w:hAnsi="宋体" w:hint="eastAsia"/>
        </w:rPr>
        <w:t>1</w:t>
      </w:r>
      <w:r w:rsidRPr="00345E48">
        <w:rPr>
          <w:rFonts w:ascii="宋体" w:hAnsi="宋体" w:hint="eastAsia"/>
        </w:rPr>
        <w:t>日</w:t>
      </w:r>
      <w:r w:rsidRPr="000A3782">
        <w:rPr>
          <w:rFonts w:ascii="宋体" w:hAnsi="宋体" w:hint="eastAsia"/>
        </w:rPr>
        <w:t>。</w:t>
      </w:r>
    </w:p>
    <w:sectPr w:rsidR="000C53AF" w:rsidRPr="000A3782">
      <w:footerReference w:type="even" r:id="rId7"/>
      <w:footerReference w:type="default" r:id="rId8"/>
      <w:pgSz w:w="11906" w:h="16838" w:code="9"/>
      <w:pgMar w:top="1134" w:right="1134" w:bottom="1134" w:left="1134" w:header="1134" w:footer="1134"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8FB" w:rsidRDefault="00A728FB">
      <w:r>
        <w:separator/>
      </w:r>
    </w:p>
  </w:endnote>
  <w:endnote w:type="continuationSeparator" w:id="1">
    <w:p w:rsidR="00A728FB" w:rsidRDefault="00A728F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Lucida Console">
    <w:panose1 w:val="020B0609040504020204"/>
    <w:charset w:val="00"/>
    <w:family w:val="modern"/>
    <w:pitch w:val="fixed"/>
    <w:sig w:usb0="8000028F" w:usb1="00001800" w:usb2="00000000" w:usb3="00000000" w:csb0="0000001F" w:csb1="00000000"/>
  </w:font>
  <w:font w:name="楷体_GB2312">
    <w:altName w:val="Arial Unicode MS"/>
    <w:charset w:val="86"/>
    <w:family w:val="modern"/>
    <w:pitch w:val="fixed"/>
    <w:sig w:usb0="00000000"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方正书宋_GBK">
    <w:altName w:val="Arial Unicode MS"/>
    <w:charset w:val="86"/>
    <w:family w:val="script"/>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FC1" w:rsidRDefault="00E07FC1">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E07FC1" w:rsidRDefault="00E07FC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FC1" w:rsidRDefault="00E07FC1">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D63E9">
      <w:rPr>
        <w:rStyle w:val="a7"/>
        <w:noProof/>
      </w:rPr>
      <w:t>1</w:t>
    </w:r>
    <w:r>
      <w:rPr>
        <w:rStyle w:val="a7"/>
      </w:rPr>
      <w:fldChar w:fldCharType="end"/>
    </w:r>
  </w:p>
  <w:p w:rsidR="00E07FC1" w:rsidRDefault="00E07FC1">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8FB" w:rsidRDefault="00A728FB">
      <w:r>
        <w:separator/>
      </w:r>
    </w:p>
  </w:footnote>
  <w:footnote w:type="continuationSeparator" w:id="1">
    <w:p w:rsidR="00A728FB" w:rsidRDefault="00A728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
      <w:lvlText w:val="%1."/>
      <w:legacy w:legacy="1" w:legacySpace="0" w:legacyIndent="425"/>
      <w:lvlJc w:val="left"/>
      <w:pPr>
        <w:ind w:left="425" w:hanging="425"/>
      </w:pPr>
    </w:lvl>
    <w:lvl w:ilvl="1">
      <w:start w:val="1"/>
      <w:numFmt w:val="upperLetter"/>
      <w:pStyle w:val="2"/>
      <w:lvlText w:val="%2."/>
      <w:legacy w:legacy="1" w:legacySpace="0" w:legacyIndent="425"/>
      <w:lvlJc w:val="left"/>
      <w:pPr>
        <w:ind w:left="850" w:hanging="425"/>
      </w:pPr>
    </w:lvl>
    <w:lvl w:ilvl="2">
      <w:start w:val="1"/>
      <w:numFmt w:val="decimal"/>
      <w:pStyle w:val="3"/>
      <w:lvlText w:val="%3."/>
      <w:legacy w:legacy="1" w:legacySpace="0" w:legacyIndent="425"/>
      <w:lvlJc w:val="left"/>
      <w:pPr>
        <w:ind w:left="1275" w:hanging="425"/>
      </w:pPr>
    </w:lvl>
    <w:lvl w:ilvl="3">
      <w:start w:val="1"/>
      <w:numFmt w:val="lowerLetter"/>
      <w:pStyle w:val="4"/>
      <w:lvlText w:val="%4)"/>
      <w:legacy w:legacy="1" w:legacySpace="0" w:legacyIndent="425"/>
      <w:lvlJc w:val="left"/>
      <w:pPr>
        <w:ind w:left="1700" w:hanging="425"/>
      </w:pPr>
    </w:lvl>
    <w:lvl w:ilvl="4">
      <w:start w:val="1"/>
      <w:numFmt w:val="decimal"/>
      <w:pStyle w:val="5"/>
      <w:lvlText w:val="(%5)"/>
      <w:legacy w:legacy="1" w:legacySpace="0" w:legacyIndent="425"/>
      <w:lvlJc w:val="left"/>
      <w:pPr>
        <w:ind w:left="2125" w:hanging="425"/>
      </w:pPr>
    </w:lvl>
    <w:lvl w:ilvl="5">
      <w:start w:val="1"/>
      <w:numFmt w:val="lowerLetter"/>
      <w:pStyle w:val="6"/>
      <w:lvlText w:val="(%6)"/>
      <w:legacy w:legacy="1" w:legacySpace="0" w:legacyIndent="425"/>
      <w:lvlJc w:val="left"/>
      <w:pPr>
        <w:ind w:left="2550" w:hanging="425"/>
      </w:pPr>
    </w:lvl>
    <w:lvl w:ilvl="6">
      <w:start w:val="1"/>
      <w:numFmt w:val="lowerRoman"/>
      <w:pStyle w:val="7"/>
      <w:lvlText w:val="(%7)"/>
      <w:legacy w:legacy="1" w:legacySpace="0" w:legacyIndent="425"/>
      <w:lvlJc w:val="left"/>
      <w:pPr>
        <w:ind w:left="2975" w:hanging="425"/>
      </w:pPr>
    </w:lvl>
    <w:lvl w:ilvl="7">
      <w:start w:val="1"/>
      <w:numFmt w:val="lowerLetter"/>
      <w:pStyle w:val="8"/>
      <w:lvlText w:val="(%8)"/>
      <w:legacy w:legacy="1" w:legacySpace="0" w:legacyIndent="425"/>
      <w:lvlJc w:val="left"/>
      <w:pPr>
        <w:ind w:left="3400" w:hanging="425"/>
      </w:pPr>
    </w:lvl>
    <w:lvl w:ilvl="8">
      <w:start w:val="1"/>
      <w:numFmt w:val="lowerRoman"/>
      <w:pStyle w:val="9"/>
      <w:lvlText w:val="(%9)"/>
      <w:legacy w:legacy="1" w:legacySpace="0" w:legacyIndent="425"/>
      <w:lvlJc w:val="left"/>
      <w:pPr>
        <w:ind w:left="3825" w:hanging="425"/>
      </w:pPr>
    </w:lvl>
  </w:abstractNum>
  <w:abstractNum w:abstractNumId="1">
    <w:nsid w:val="04DC2D08"/>
    <w:multiLevelType w:val="hybridMultilevel"/>
    <w:tmpl w:val="5DC0F40C"/>
    <w:lvl w:ilvl="0" w:tplc="672A385A">
      <w:start w:val="1"/>
      <w:numFmt w:val="decimal"/>
      <w:lvlText w:val="%1."/>
      <w:lvlJc w:val="left"/>
      <w:pPr>
        <w:ind w:left="2700" w:hanging="360"/>
      </w:pPr>
      <w:rPr>
        <w:rFonts w:ascii="宋体" w:hint="default"/>
      </w:rPr>
    </w:lvl>
    <w:lvl w:ilvl="1" w:tplc="04090019" w:tentative="1">
      <w:start w:val="1"/>
      <w:numFmt w:val="lowerLetter"/>
      <w:lvlText w:val="%2)"/>
      <w:lvlJc w:val="left"/>
      <w:pPr>
        <w:ind w:left="3180" w:hanging="420"/>
      </w:pPr>
    </w:lvl>
    <w:lvl w:ilvl="2" w:tplc="0409001B" w:tentative="1">
      <w:start w:val="1"/>
      <w:numFmt w:val="lowerRoman"/>
      <w:lvlText w:val="%3."/>
      <w:lvlJc w:val="right"/>
      <w:pPr>
        <w:ind w:left="3600" w:hanging="420"/>
      </w:pPr>
    </w:lvl>
    <w:lvl w:ilvl="3" w:tplc="0409000F" w:tentative="1">
      <w:start w:val="1"/>
      <w:numFmt w:val="decimal"/>
      <w:lvlText w:val="%4."/>
      <w:lvlJc w:val="left"/>
      <w:pPr>
        <w:ind w:left="4020" w:hanging="420"/>
      </w:pPr>
    </w:lvl>
    <w:lvl w:ilvl="4" w:tplc="04090019" w:tentative="1">
      <w:start w:val="1"/>
      <w:numFmt w:val="lowerLetter"/>
      <w:lvlText w:val="%5)"/>
      <w:lvlJc w:val="left"/>
      <w:pPr>
        <w:ind w:left="4440" w:hanging="420"/>
      </w:pPr>
    </w:lvl>
    <w:lvl w:ilvl="5" w:tplc="0409001B" w:tentative="1">
      <w:start w:val="1"/>
      <w:numFmt w:val="lowerRoman"/>
      <w:lvlText w:val="%6."/>
      <w:lvlJc w:val="right"/>
      <w:pPr>
        <w:ind w:left="4860" w:hanging="420"/>
      </w:pPr>
    </w:lvl>
    <w:lvl w:ilvl="6" w:tplc="0409000F" w:tentative="1">
      <w:start w:val="1"/>
      <w:numFmt w:val="decimal"/>
      <w:lvlText w:val="%7."/>
      <w:lvlJc w:val="left"/>
      <w:pPr>
        <w:ind w:left="5280" w:hanging="420"/>
      </w:pPr>
    </w:lvl>
    <w:lvl w:ilvl="7" w:tplc="04090019" w:tentative="1">
      <w:start w:val="1"/>
      <w:numFmt w:val="lowerLetter"/>
      <w:lvlText w:val="%8)"/>
      <w:lvlJc w:val="left"/>
      <w:pPr>
        <w:ind w:left="5700" w:hanging="420"/>
      </w:pPr>
    </w:lvl>
    <w:lvl w:ilvl="8" w:tplc="0409001B" w:tentative="1">
      <w:start w:val="1"/>
      <w:numFmt w:val="lowerRoman"/>
      <w:lvlText w:val="%9."/>
      <w:lvlJc w:val="right"/>
      <w:pPr>
        <w:ind w:left="6120" w:hanging="420"/>
      </w:pPr>
    </w:lvl>
  </w:abstractNum>
  <w:abstractNum w:abstractNumId="2">
    <w:nsid w:val="06B50B61"/>
    <w:multiLevelType w:val="hybridMultilevel"/>
    <w:tmpl w:val="F7ECA582"/>
    <w:lvl w:ilvl="0" w:tplc="B5F2B804">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21A3164F"/>
    <w:multiLevelType w:val="hybridMultilevel"/>
    <w:tmpl w:val="FB06BE5A"/>
    <w:lvl w:ilvl="0" w:tplc="D9C2845A">
      <w:start w:val="1"/>
      <w:numFmt w:val="japaneseCounting"/>
      <w:lvlText w:val="%1、"/>
      <w:lvlJc w:val="left"/>
      <w:pPr>
        <w:tabs>
          <w:tab w:val="num" w:pos="450"/>
        </w:tabs>
        <w:ind w:left="450" w:hanging="360"/>
      </w:pPr>
      <w:rPr>
        <w:rFonts w:hint="default"/>
      </w:rPr>
    </w:lvl>
    <w:lvl w:ilvl="1" w:tplc="04090019" w:tentative="1">
      <w:start w:val="1"/>
      <w:numFmt w:val="lowerLetter"/>
      <w:lvlText w:val="%2)"/>
      <w:lvlJc w:val="left"/>
      <w:pPr>
        <w:tabs>
          <w:tab w:val="num" w:pos="930"/>
        </w:tabs>
        <w:ind w:left="930" w:hanging="420"/>
      </w:pPr>
    </w:lvl>
    <w:lvl w:ilvl="2" w:tplc="0409001B" w:tentative="1">
      <w:start w:val="1"/>
      <w:numFmt w:val="lowerRoman"/>
      <w:lvlText w:val="%3."/>
      <w:lvlJc w:val="righ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9" w:tentative="1">
      <w:start w:val="1"/>
      <w:numFmt w:val="lowerLetter"/>
      <w:lvlText w:val="%5)"/>
      <w:lvlJc w:val="left"/>
      <w:pPr>
        <w:tabs>
          <w:tab w:val="num" w:pos="2190"/>
        </w:tabs>
        <w:ind w:left="2190" w:hanging="420"/>
      </w:pPr>
    </w:lvl>
    <w:lvl w:ilvl="5" w:tplc="0409001B" w:tentative="1">
      <w:start w:val="1"/>
      <w:numFmt w:val="lowerRoman"/>
      <w:lvlText w:val="%6."/>
      <w:lvlJc w:val="righ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9" w:tentative="1">
      <w:start w:val="1"/>
      <w:numFmt w:val="lowerLetter"/>
      <w:lvlText w:val="%8)"/>
      <w:lvlJc w:val="left"/>
      <w:pPr>
        <w:tabs>
          <w:tab w:val="num" w:pos="3450"/>
        </w:tabs>
        <w:ind w:left="3450" w:hanging="420"/>
      </w:pPr>
    </w:lvl>
    <w:lvl w:ilvl="8" w:tplc="0409001B" w:tentative="1">
      <w:start w:val="1"/>
      <w:numFmt w:val="lowerRoman"/>
      <w:lvlText w:val="%9."/>
      <w:lvlJc w:val="right"/>
      <w:pPr>
        <w:tabs>
          <w:tab w:val="num" w:pos="3870"/>
        </w:tabs>
        <w:ind w:left="3870" w:hanging="420"/>
      </w:pPr>
    </w:lvl>
  </w:abstractNum>
  <w:abstractNum w:abstractNumId="4">
    <w:nsid w:val="45337356"/>
    <w:multiLevelType w:val="hybridMultilevel"/>
    <w:tmpl w:val="B5B69E06"/>
    <w:lvl w:ilvl="0" w:tplc="C39491CC">
      <w:start w:val="1"/>
      <w:numFmt w:val="decimal"/>
      <w:lvlText w:val="（%1）"/>
      <w:lvlJc w:val="left"/>
      <w:pPr>
        <w:tabs>
          <w:tab w:val="num" w:pos="1140"/>
        </w:tabs>
        <w:ind w:left="1140" w:hanging="720"/>
      </w:pPr>
      <w:rPr>
        <w:rFonts w:hint="default"/>
        <w:color w:val="auto"/>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nsid w:val="4C1752C4"/>
    <w:multiLevelType w:val="hybridMultilevel"/>
    <w:tmpl w:val="0B4E2516"/>
    <w:lvl w:ilvl="0" w:tplc="A94E99D6">
      <w:start w:val="1"/>
      <w:numFmt w:val="decimal"/>
      <w:lvlText w:val="（%1）"/>
      <w:lvlJc w:val="left"/>
      <w:pPr>
        <w:tabs>
          <w:tab w:val="num" w:pos="1140"/>
        </w:tabs>
        <w:ind w:left="1140" w:hanging="720"/>
      </w:pPr>
      <w:rPr>
        <w:rFonts w:hint="default"/>
        <w:color w:val="auto"/>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nsid w:val="500F288D"/>
    <w:multiLevelType w:val="hybridMultilevel"/>
    <w:tmpl w:val="A11C6086"/>
    <w:lvl w:ilvl="0" w:tplc="6504BAC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
    <w:nsid w:val="60C52ED1"/>
    <w:multiLevelType w:val="hybridMultilevel"/>
    <w:tmpl w:val="5EA2CC5A"/>
    <w:lvl w:ilvl="0" w:tplc="D240A0B8">
      <w:start w:val="2"/>
      <w:numFmt w:val="decimal"/>
      <w:lvlText w:val="%1．"/>
      <w:lvlJc w:val="left"/>
      <w:pPr>
        <w:tabs>
          <w:tab w:val="num" w:pos="780"/>
        </w:tabs>
        <w:ind w:left="780" w:hanging="360"/>
      </w:pPr>
      <w:rPr>
        <w:rFonts w:ascii="宋体"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nsid w:val="663428F0"/>
    <w:multiLevelType w:val="hybridMultilevel"/>
    <w:tmpl w:val="6A26C3C4"/>
    <w:lvl w:ilvl="0" w:tplc="117ACBF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nsid w:val="6F696B4A"/>
    <w:multiLevelType w:val="hybridMultilevel"/>
    <w:tmpl w:val="1A6AADCC"/>
    <w:lvl w:ilvl="0" w:tplc="6FC417DE">
      <w:start w:val="1"/>
      <w:numFmt w:val="japaneseCounting"/>
      <w:lvlText w:val="%1、"/>
      <w:lvlJc w:val="left"/>
      <w:pPr>
        <w:ind w:left="360" w:hanging="36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6"/>
  </w:num>
  <w:num w:numId="4">
    <w:abstractNumId w:val="7"/>
  </w:num>
  <w:num w:numId="5">
    <w:abstractNumId w:val="5"/>
  </w:num>
  <w:num w:numId="6">
    <w:abstractNumId w:val="3"/>
  </w:num>
  <w:num w:numId="7">
    <w:abstractNumId w:val="4"/>
  </w:num>
  <w:num w:numId="8">
    <w:abstractNumId w:val="8"/>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hideSpellingErrors/>
  <w:stylePaneFormatFilter w:val="3F01"/>
  <w:defaultTabStop w:val="425"/>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F633B"/>
    <w:rsid w:val="00000D70"/>
    <w:rsid w:val="000014E0"/>
    <w:rsid w:val="0000263A"/>
    <w:rsid w:val="00002FDE"/>
    <w:rsid w:val="00003A9A"/>
    <w:rsid w:val="00003B5A"/>
    <w:rsid w:val="00003E75"/>
    <w:rsid w:val="00004DBB"/>
    <w:rsid w:val="0000524E"/>
    <w:rsid w:val="0000526F"/>
    <w:rsid w:val="000068E1"/>
    <w:rsid w:val="0000735E"/>
    <w:rsid w:val="0001014E"/>
    <w:rsid w:val="00014D38"/>
    <w:rsid w:val="0001653C"/>
    <w:rsid w:val="00020989"/>
    <w:rsid w:val="00020B47"/>
    <w:rsid w:val="0002293F"/>
    <w:rsid w:val="00022B0A"/>
    <w:rsid w:val="00023B3E"/>
    <w:rsid w:val="00024B96"/>
    <w:rsid w:val="00025CC6"/>
    <w:rsid w:val="00031412"/>
    <w:rsid w:val="00032780"/>
    <w:rsid w:val="00032A5D"/>
    <w:rsid w:val="000358B0"/>
    <w:rsid w:val="00035DF8"/>
    <w:rsid w:val="0003782C"/>
    <w:rsid w:val="0004016B"/>
    <w:rsid w:val="0004044F"/>
    <w:rsid w:val="0004134C"/>
    <w:rsid w:val="00042AD1"/>
    <w:rsid w:val="00044502"/>
    <w:rsid w:val="000454AC"/>
    <w:rsid w:val="00045D4B"/>
    <w:rsid w:val="00046E3C"/>
    <w:rsid w:val="000472B1"/>
    <w:rsid w:val="000479AD"/>
    <w:rsid w:val="00047E90"/>
    <w:rsid w:val="00047F2D"/>
    <w:rsid w:val="00053BC6"/>
    <w:rsid w:val="00053DA6"/>
    <w:rsid w:val="00054E78"/>
    <w:rsid w:val="000568B7"/>
    <w:rsid w:val="000571E2"/>
    <w:rsid w:val="000572ED"/>
    <w:rsid w:val="00060A89"/>
    <w:rsid w:val="00060F7E"/>
    <w:rsid w:val="000623C0"/>
    <w:rsid w:val="000638E6"/>
    <w:rsid w:val="00064A18"/>
    <w:rsid w:val="00064A61"/>
    <w:rsid w:val="000650C9"/>
    <w:rsid w:val="00067347"/>
    <w:rsid w:val="00070193"/>
    <w:rsid w:val="0007020B"/>
    <w:rsid w:val="00070680"/>
    <w:rsid w:val="00070D00"/>
    <w:rsid w:val="000726F0"/>
    <w:rsid w:val="000756AF"/>
    <w:rsid w:val="0007597D"/>
    <w:rsid w:val="00075F29"/>
    <w:rsid w:val="000764D1"/>
    <w:rsid w:val="000765A6"/>
    <w:rsid w:val="00077078"/>
    <w:rsid w:val="00080E73"/>
    <w:rsid w:val="00081212"/>
    <w:rsid w:val="0008181A"/>
    <w:rsid w:val="00081A8A"/>
    <w:rsid w:val="00081FA8"/>
    <w:rsid w:val="00082048"/>
    <w:rsid w:val="000835AE"/>
    <w:rsid w:val="00083850"/>
    <w:rsid w:val="000849EC"/>
    <w:rsid w:val="00087018"/>
    <w:rsid w:val="000902A5"/>
    <w:rsid w:val="0009110F"/>
    <w:rsid w:val="0009126B"/>
    <w:rsid w:val="00091D1B"/>
    <w:rsid w:val="00093202"/>
    <w:rsid w:val="00093417"/>
    <w:rsid w:val="00093865"/>
    <w:rsid w:val="00093BA1"/>
    <w:rsid w:val="00096428"/>
    <w:rsid w:val="00096A87"/>
    <w:rsid w:val="00096FA3"/>
    <w:rsid w:val="000979FE"/>
    <w:rsid w:val="00097F5E"/>
    <w:rsid w:val="000A077B"/>
    <w:rsid w:val="000A1453"/>
    <w:rsid w:val="000A1664"/>
    <w:rsid w:val="000A257A"/>
    <w:rsid w:val="000A261A"/>
    <w:rsid w:val="000A28E7"/>
    <w:rsid w:val="000A31E5"/>
    <w:rsid w:val="000A3782"/>
    <w:rsid w:val="000A6670"/>
    <w:rsid w:val="000A6C25"/>
    <w:rsid w:val="000A7078"/>
    <w:rsid w:val="000A76FA"/>
    <w:rsid w:val="000B0614"/>
    <w:rsid w:val="000B074E"/>
    <w:rsid w:val="000B15C5"/>
    <w:rsid w:val="000B2468"/>
    <w:rsid w:val="000B2773"/>
    <w:rsid w:val="000B4254"/>
    <w:rsid w:val="000B4B69"/>
    <w:rsid w:val="000B5083"/>
    <w:rsid w:val="000B5278"/>
    <w:rsid w:val="000B6295"/>
    <w:rsid w:val="000B6CC9"/>
    <w:rsid w:val="000B7067"/>
    <w:rsid w:val="000C0505"/>
    <w:rsid w:val="000C1072"/>
    <w:rsid w:val="000C258A"/>
    <w:rsid w:val="000C424A"/>
    <w:rsid w:val="000C43C9"/>
    <w:rsid w:val="000C53AF"/>
    <w:rsid w:val="000C69C5"/>
    <w:rsid w:val="000C6E51"/>
    <w:rsid w:val="000C7BC3"/>
    <w:rsid w:val="000C7D11"/>
    <w:rsid w:val="000C7E26"/>
    <w:rsid w:val="000D00A9"/>
    <w:rsid w:val="000D0A57"/>
    <w:rsid w:val="000D177E"/>
    <w:rsid w:val="000D191A"/>
    <w:rsid w:val="000D1B39"/>
    <w:rsid w:val="000D2D80"/>
    <w:rsid w:val="000D39A9"/>
    <w:rsid w:val="000D3BA2"/>
    <w:rsid w:val="000D60DA"/>
    <w:rsid w:val="000D6F03"/>
    <w:rsid w:val="000E09F3"/>
    <w:rsid w:val="000E237E"/>
    <w:rsid w:val="000E2535"/>
    <w:rsid w:val="000E2910"/>
    <w:rsid w:val="000E589B"/>
    <w:rsid w:val="000E755E"/>
    <w:rsid w:val="000F15CD"/>
    <w:rsid w:val="000F18E7"/>
    <w:rsid w:val="000F2B26"/>
    <w:rsid w:val="000F3145"/>
    <w:rsid w:val="000F3A24"/>
    <w:rsid w:val="000F3F77"/>
    <w:rsid w:val="000F4D25"/>
    <w:rsid w:val="000F4FC1"/>
    <w:rsid w:val="000F715A"/>
    <w:rsid w:val="000F76BB"/>
    <w:rsid w:val="000F7EA0"/>
    <w:rsid w:val="00101909"/>
    <w:rsid w:val="00102DC7"/>
    <w:rsid w:val="00103E37"/>
    <w:rsid w:val="00104178"/>
    <w:rsid w:val="0010458C"/>
    <w:rsid w:val="001049E8"/>
    <w:rsid w:val="001055B6"/>
    <w:rsid w:val="00105751"/>
    <w:rsid w:val="001057EC"/>
    <w:rsid w:val="00105FBA"/>
    <w:rsid w:val="00106BCD"/>
    <w:rsid w:val="00106D1D"/>
    <w:rsid w:val="00107C3A"/>
    <w:rsid w:val="00112EA0"/>
    <w:rsid w:val="00113343"/>
    <w:rsid w:val="001137FF"/>
    <w:rsid w:val="00113D5D"/>
    <w:rsid w:val="00116434"/>
    <w:rsid w:val="00116840"/>
    <w:rsid w:val="00116E84"/>
    <w:rsid w:val="00117B4C"/>
    <w:rsid w:val="00121076"/>
    <w:rsid w:val="001216B5"/>
    <w:rsid w:val="001230B1"/>
    <w:rsid w:val="00124478"/>
    <w:rsid w:val="001248A9"/>
    <w:rsid w:val="00125B74"/>
    <w:rsid w:val="001267C0"/>
    <w:rsid w:val="001309DD"/>
    <w:rsid w:val="00130F80"/>
    <w:rsid w:val="0013213A"/>
    <w:rsid w:val="00135464"/>
    <w:rsid w:val="001371C1"/>
    <w:rsid w:val="0013758D"/>
    <w:rsid w:val="00137672"/>
    <w:rsid w:val="001376AE"/>
    <w:rsid w:val="001377D0"/>
    <w:rsid w:val="001400E6"/>
    <w:rsid w:val="001404FE"/>
    <w:rsid w:val="00140C61"/>
    <w:rsid w:val="0014277B"/>
    <w:rsid w:val="00143EC0"/>
    <w:rsid w:val="00144831"/>
    <w:rsid w:val="00144878"/>
    <w:rsid w:val="00144897"/>
    <w:rsid w:val="00145101"/>
    <w:rsid w:val="00145373"/>
    <w:rsid w:val="00145CE5"/>
    <w:rsid w:val="0015026D"/>
    <w:rsid w:val="00150E08"/>
    <w:rsid w:val="00150FE8"/>
    <w:rsid w:val="0015234A"/>
    <w:rsid w:val="00152D21"/>
    <w:rsid w:val="001535D9"/>
    <w:rsid w:val="00155934"/>
    <w:rsid w:val="00155F72"/>
    <w:rsid w:val="00155F7C"/>
    <w:rsid w:val="00157A2A"/>
    <w:rsid w:val="00157C5F"/>
    <w:rsid w:val="001625E4"/>
    <w:rsid w:val="001626E5"/>
    <w:rsid w:val="001633C1"/>
    <w:rsid w:val="00164234"/>
    <w:rsid w:val="00164715"/>
    <w:rsid w:val="00165AF4"/>
    <w:rsid w:val="00166F65"/>
    <w:rsid w:val="001672EF"/>
    <w:rsid w:val="001678D9"/>
    <w:rsid w:val="00167C41"/>
    <w:rsid w:val="001701EF"/>
    <w:rsid w:val="0017036C"/>
    <w:rsid w:val="001717E9"/>
    <w:rsid w:val="00173611"/>
    <w:rsid w:val="001758FF"/>
    <w:rsid w:val="001762D3"/>
    <w:rsid w:val="00176810"/>
    <w:rsid w:val="00177680"/>
    <w:rsid w:val="00181085"/>
    <w:rsid w:val="00182150"/>
    <w:rsid w:val="00184107"/>
    <w:rsid w:val="00185CC6"/>
    <w:rsid w:val="00186112"/>
    <w:rsid w:val="00186833"/>
    <w:rsid w:val="00186E4A"/>
    <w:rsid w:val="00187326"/>
    <w:rsid w:val="00187E99"/>
    <w:rsid w:val="001906A7"/>
    <w:rsid w:val="001917F7"/>
    <w:rsid w:val="00193471"/>
    <w:rsid w:val="00193807"/>
    <w:rsid w:val="00193826"/>
    <w:rsid w:val="00193963"/>
    <w:rsid w:val="00193FE0"/>
    <w:rsid w:val="00194A18"/>
    <w:rsid w:val="001A1257"/>
    <w:rsid w:val="001A30B8"/>
    <w:rsid w:val="001A3538"/>
    <w:rsid w:val="001A3F60"/>
    <w:rsid w:val="001A4C29"/>
    <w:rsid w:val="001A4D81"/>
    <w:rsid w:val="001A5F62"/>
    <w:rsid w:val="001A5F74"/>
    <w:rsid w:val="001A6163"/>
    <w:rsid w:val="001A6639"/>
    <w:rsid w:val="001A7CEB"/>
    <w:rsid w:val="001B1E2D"/>
    <w:rsid w:val="001B237B"/>
    <w:rsid w:val="001B4F04"/>
    <w:rsid w:val="001B5B61"/>
    <w:rsid w:val="001B7660"/>
    <w:rsid w:val="001C012B"/>
    <w:rsid w:val="001C0F4B"/>
    <w:rsid w:val="001C2C34"/>
    <w:rsid w:val="001C4682"/>
    <w:rsid w:val="001C48CC"/>
    <w:rsid w:val="001C54DC"/>
    <w:rsid w:val="001C5B5C"/>
    <w:rsid w:val="001C5B61"/>
    <w:rsid w:val="001C5D54"/>
    <w:rsid w:val="001C617A"/>
    <w:rsid w:val="001C648B"/>
    <w:rsid w:val="001C6D3B"/>
    <w:rsid w:val="001C6FEB"/>
    <w:rsid w:val="001D1B60"/>
    <w:rsid w:val="001D1DAA"/>
    <w:rsid w:val="001D2CCE"/>
    <w:rsid w:val="001D47D0"/>
    <w:rsid w:val="001D503A"/>
    <w:rsid w:val="001D50C2"/>
    <w:rsid w:val="001D52AF"/>
    <w:rsid w:val="001D55EE"/>
    <w:rsid w:val="001D7B22"/>
    <w:rsid w:val="001D7E19"/>
    <w:rsid w:val="001E0839"/>
    <w:rsid w:val="001E29F9"/>
    <w:rsid w:val="001E2DE3"/>
    <w:rsid w:val="001E3F2E"/>
    <w:rsid w:val="001E56CF"/>
    <w:rsid w:val="001E6E4F"/>
    <w:rsid w:val="001F1765"/>
    <w:rsid w:val="001F2452"/>
    <w:rsid w:val="001F3EB7"/>
    <w:rsid w:val="001F5633"/>
    <w:rsid w:val="001F576D"/>
    <w:rsid w:val="001F5FD3"/>
    <w:rsid w:val="001F633B"/>
    <w:rsid w:val="001F663E"/>
    <w:rsid w:val="001F72E2"/>
    <w:rsid w:val="001F74D2"/>
    <w:rsid w:val="0020017E"/>
    <w:rsid w:val="00202A74"/>
    <w:rsid w:val="002039DA"/>
    <w:rsid w:val="00204B66"/>
    <w:rsid w:val="00204FF9"/>
    <w:rsid w:val="00205ACE"/>
    <w:rsid w:val="002060F0"/>
    <w:rsid w:val="00206367"/>
    <w:rsid w:val="00206E07"/>
    <w:rsid w:val="00207FF0"/>
    <w:rsid w:val="00212841"/>
    <w:rsid w:val="00212945"/>
    <w:rsid w:val="00213B16"/>
    <w:rsid w:val="00216981"/>
    <w:rsid w:val="00221C59"/>
    <w:rsid w:val="00222DB5"/>
    <w:rsid w:val="00231BFA"/>
    <w:rsid w:val="00231E05"/>
    <w:rsid w:val="00232998"/>
    <w:rsid w:val="00232B92"/>
    <w:rsid w:val="0023328F"/>
    <w:rsid w:val="002336F2"/>
    <w:rsid w:val="00234A46"/>
    <w:rsid w:val="00235704"/>
    <w:rsid w:val="00235EF6"/>
    <w:rsid w:val="002360D7"/>
    <w:rsid w:val="002366CB"/>
    <w:rsid w:val="00236F4D"/>
    <w:rsid w:val="00241470"/>
    <w:rsid w:val="00244080"/>
    <w:rsid w:val="002441F2"/>
    <w:rsid w:val="00245664"/>
    <w:rsid w:val="00246C28"/>
    <w:rsid w:val="00247437"/>
    <w:rsid w:val="00247D29"/>
    <w:rsid w:val="00247F3B"/>
    <w:rsid w:val="0025002C"/>
    <w:rsid w:val="002503AC"/>
    <w:rsid w:val="00250755"/>
    <w:rsid w:val="002507E1"/>
    <w:rsid w:val="002516B3"/>
    <w:rsid w:val="002517BD"/>
    <w:rsid w:val="00251FB4"/>
    <w:rsid w:val="002523DA"/>
    <w:rsid w:val="0025242E"/>
    <w:rsid w:val="00253D5F"/>
    <w:rsid w:val="00253DC0"/>
    <w:rsid w:val="002550CD"/>
    <w:rsid w:val="00255782"/>
    <w:rsid w:val="0025596A"/>
    <w:rsid w:val="00256213"/>
    <w:rsid w:val="002570F0"/>
    <w:rsid w:val="0026039E"/>
    <w:rsid w:val="00260A13"/>
    <w:rsid w:val="002623BF"/>
    <w:rsid w:val="00263412"/>
    <w:rsid w:val="00263A64"/>
    <w:rsid w:val="00263B01"/>
    <w:rsid w:val="0027087C"/>
    <w:rsid w:val="002717AD"/>
    <w:rsid w:val="002735CC"/>
    <w:rsid w:val="0027463C"/>
    <w:rsid w:val="00274C82"/>
    <w:rsid w:val="00274CFE"/>
    <w:rsid w:val="002758A3"/>
    <w:rsid w:val="00275E51"/>
    <w:rsid w:val="00276F37"/>
    <w:rsid w:val="00277257"/>
    <w:rsid w:val="00280579"/>
    <w:rsid w:val="002816D6"/>
    <w:rsid w:val="0028197B"/>
    <w:rsid w:val="00282F09"/>
    <w:rsid w:val="00283227"/>
    <w:rsid w:val="002837FC"/>
    <w:rsid w:val="00284A4C"/>
    <w:rsid w:val="00285537"/>
    <w:rsid w:val="0028603A"/>
    <w:rsid w:val="00287516"/>
    <w:rsid w:val="00292C39"/>
    <w:rsid w:val="00293E77"/>
    <w:rsid w:val="0029455C"/>
    <w:rsid w:val="00295AD9"/>
    <w:rsid w:val="002960FA"/>
    <w:rsid w:val="00296536"/>
    <w:rsid w:val="00296F5B"/>
    <w:rsid w:val="00297781"/>
    <w:rsid w:val="00297A90"/>
    <w:rsid w:val="002A0B2F"/>
    <w:rsid w:val="002A0CD7"/>
    <w:rsid w:val="002A2E42"/>
    <w:rsid w:val="002A36AC"/>
    <w:rsid w:val="002A3D49"/>
    <w:rsid w:val="002A49DD"/>
    <w:rsid w:val="002A4DD6"/>
    <w:rsid w:val="002A5E2E"/>
    <w:rsid w:val="002A6C4A"/>
    <w:rsid w:val="002A716D"/>
    <w:rsid w:val="002A7299"/>
    <w:rsid w:val="002B01C2"/>
    <w:rsid w:val="002B0804"/>
    <w:rsid w:val="002B1477"/>
    <w:rsid w:val="002B1B6A"/>
    <w:rsid w:val="002B335B"/>
    <w:rsid w:val="002B4CF5"/>
    <w:rsid w:val="002B58F4"/>
    <w:rsid w:val="002B7A54"/>
    <w:rsid w:val="002C1434"/>
    <w:rsid w:val="002C170A"/>
    <w:rsid w:val="002C1D66"/>
    <w:rsid w:val="002C2270"/>
    <w:rsid w:val="002C36A3"/>
    <w:rsid w:val="002C496E"/>
    <w:rsid w:val="002C4B72"/>
    <w:rsid w:val="002C5026"/>
    <w:rsid w:val="002C50B5"/>
    <w:rsid w:val="002C5A65"/>
    <w:rsid w:val="002C6548"/>
    <w:rsid w:val="002C6E8A"/>
    <w:rsid w:val="002C7ADF"/>
    <w:rsid w:val="002C7CF3"/>
    <w:rsid w:val="002D0DA4"/>
    <w:rsid w:val="002D206B"/>
    <w:rsid w:val="002D2377"/>
    <w:rsid w:val="002D29B3"/>
    <w:rsid w:val="002D305C"/>
    <w:rsid w:val="002D325F"/>
    <w:rsid w:val="002D515D"/>
    <w:rsid w:val="002D7417"/>
    <w:rsid w:val="002E04B1"/>
    <w:rsid w:val="002E14E1"/>
    <w:rsid w:val="002E2C98"/>
    <w:rsid w:val="002E4232"/>
    <w:rsid w:val="002E5A75"/>
    <w:rsid w:val="002E5DE2"/>
    <w:rsid w:val="002E7578"/>
    <w:rsid w:val="002E7788"/>
    <w:rsid w:val="002F0565"/>
    <w:rsid w:val="002F06C5"/>
    <w:rsid w:val="002F0B0D"/>
    <w:rsid w:val="002F13EA"/>
    <w:rsid w:val="002F16EB"/>
    <w:rsid w:val="002F2D5C"/>
    <w:rsid w:val="002F43C6"/>
    <w:rsid w:val="002F4F4A"/>
    <w:rsid w:val="002F52A1"/>
    <w:rsid w:val="002F625C"/>
    <w:rsid w:val="002F64E9"/>
    <w:rsid w:val="003030E4"/>
    <w:rsid w:val="00303656"/>
    <w:rsid w:val="003042AE"/>
    <w:rsid w:val="003056E5"/>
    <w:rsid w:val="003065DD"/>
    <w:rsid w:val="00307B9B"/>
    <w:rsid w:val="00307D4B"/>
    <w:rsid w:val="003103AD"/>
    <w:rsid w:val="003104E6"/>
    <w:rsid w:val="003107AE"/>
    <w:rsid w:val="00310C43"/>
    <w:rsid w:val="00312164"/>
    <w:rsid w:val="003134B5"/>
    <w:rsid w:val="003138C0"/>
    <w:rsid w:val="00313968"/>
    <w:rsid w:val="003142DD"/>
    <w:rsid w:val="00314790"/>
    <w:rsid w:val="003151D2"/>
    <w:rsid w:val="003170FF"/>
    <w:rsid w:val="00317739"/>
    <w:rsid w:val="00320E1E"/>
    <w:rsid w:val="00321BD1"/>
    <w:rsid w:val="00322197"/>
    <w:rsid w:val="00322B9A"/>
    <w:rsid w:val="00323D93"/>
    <w:rsid w:val="0032442B"/>
    <w:rsid w:val="00324AFC"/>
    <w:rsid w:val="00326EA3"/>
    <w:rsid w:val="00327409"/>
    <w:rsid w:val="00330EA6"/>
    <w:rsid w:val="00330EEF"/>
    <w:rsid w:val="00330F7F"/>
    <w:rsid w:val="00333AF8"/>
    <w:rsid w:val="00334752"/>
    <w:rsid w:val="003349EA"/>
    <w:rsid w:val="003372CA"/>
    <w:rsid w:val="0034004B"/>
    <w:rsid w:val="00341469"/>
    <w:rsid w:val="003416F1"/>
    <w:rsid w:val="00341829"/>
    <w:rsid w:val="003421B2"/>
    <w:rsid w:val="003430D8"/>
    <w:rsid w:val="003436AF"/>
    <w:rsid w:val="00344088"/>
    <w:rsid w:val="00344818"/>
    <w:rsid w:val="00344E8A"/>
    <w:rsid w:val="003451E2"/>
    <w:rsid w:val="00345BFF"/>
    <w:rsid w:val="00345C1A"/>
    <w:rsid w:val="00345E48"/>
    <w:rsid w:val="0034625F"/>
    <w:rsid w:val="00347875"/>
    <w:rsid w:val="00351760"/>
    <w:rsid w:val="00351881"/>
    <w:rsid w:val="00352F9C"/>
    <w:rsid w:val="003535C9"/>
    <w:rsid w:val="00353CDE"/>
    <w:rsid w:val="00353FD5"/>
    <w:rsid w:val="00355537"/>
    <w:rsid w:val="00357A4B"/>
    <w:rsid w:val="0036026A"/>
    <w:rsid w:val="003621D7"/>
    <w:rsid w:val="003629D0"/>
    <w:rsid w:val="00362CAE"/>
    <w:rsid w:val="00364C63"/>
    <w:rsid w:val="00367281"/>
    <w:rsid w:val="003675CD"/>
    <w:rsid w:val="00367E88"/>
    <w:rsid w:val="00370B88"/>
    <w:rsid w:val="00370E8A"/>
    <w:rsid w:val="00371FF7"/>
    <w:rsid w:val="00372A35"/>
    <w:rsid w:val="00373B7F"/>
    <w:rsid w:val="00374E55"/>
    <w:rsid w:val="0037589E"/>
    <w:rsid w:val="00376182"/>
    <w:rsid w:val="003772F6"/>
    <w:rsid w:val="0037798C"/>
    <w:rsid w:val="00381FEA"/>
    <w:rsid w:val="00382539"/>
    <w:rsid w:val="00382598"/>
    <w:rsid w:val="00382B5C"/>
    <w:rsid w:val="00382D05"/>
    <w:rsid w:val="00383029"/>
    <w:rsid w:val="003848C1"/>
    <w:rsid w:val="00384E3F"/>
    <w:rsid w:val="00387BAD"/>
    <w:rsid w:val="003917E9"/>
    <w:rsid w:val="00391946"/>
    <w:rsid w:val="00392171"/>
    <w:rsid w:val="00392565"/>
    <w:rsid w:val="00392618"/>
    <w:rsid w:val="00393094"/>
    <w:rsid w:val="00393967"/>
    <w:rsid w:val="00393C4E"/>
    <w:rsid w:val="00394154"/>
    <w:rsid w:val="00394C2E"/>
    <w:rsid w:val="0039658F"/>
    <w:rsid w:val="0039695D"/>
    <w:rsid w:val="00396C68"/>
    <w:rsid w:val="00396C6C"/>
    <w:rsid w:val="00396D22"/>
    <w:rsid w:val="00396DF2"/>
    <w:rsid w:val="003A0C88"/>
    <w:rsid w:val="003A0CF9"/>
    <w:rsid w:val="003A28B1"/>
    <w:rsid w:val="003A2F63"/>
    <w:rsid w:val="003A3899"/>
    <w:rsid w:val="003A4C99"/>
    <w:rsid w:val="003A51A6"/>
    <w:rsid w:val="003B01BE"/>
    <w:rsid w:val="003B1730"/>
    <w:rsid w:val="003B21F9"/>
    <w:rsid w:val="003B23A6"/>
    <w:rsid w:val="003C017C"/>
    <w:rsid w:val="003C0F9E"/>
    <w:rsid w:val="003C127A"/>
    <w:rsid w:val="003C2318"/>
    <w:rsid w:val="003C444A"/>
    <w:rsid w:val="003C45C5"/>
    <w:rsid w:val="003C79CE"/>
    <w:rsid w:val="003C7E73"/>
    <w:rsid w:val="003D06A8"/>
    <w:rsid w:val="003D16A2"/>
    <w:rsid w:val="003D3105"/>
    <w:rsid w:val="003D3D45"/>
    <w:rsid w:val="003D492C"/>
    <w:rsid w:val="003D551D"/>
    <w:rsid w:val="003D5B2A"/>
    <w:rsid w:val="003D6F2A"/>
    <w:rsid w:val="003D737D"/>
    <w:rsid w:val="003E0F4D"/>
    <w:rsid w:val="003E0FA5"/>
    <w:rsid w:val="003E5491"/>
    <w:rsid w:val="003E5FDD"/>
    <w:rsid w:val="003E7A30"/>
    <w:rsid w:val="003E7ACA"/>
    <w:rsid w:val="003F0195"/>
    <w:rsid w:val="003F0CC3"/>
    <w:rsid w:val="003F253D"/>
    <w:rsid w:val="003F35E9"/>
    <w:rsid w:val="003F3AFE"/>
    <w:rsid w:val="003F3FF1"/>
    <w:rsid w:val="003F45A9"/>
    <w:rsid w:val="003F50B9"/>
    <w:rsid w:val="003F585F"/>
    <w:rsid w:val="003F58D7"/>
    <w:rsid w:val="003F598B"/>
    <w:rsid w:val="003F5D5B"/>
    <w:rsid w:val="003F7D9F"/>
    <w:rsid w:val="004009C4"/>
    <w:rsid w:val="00400AF8"/>
    <w:rsid w:val="00400B06"/>
    <w:rsid w:val="00401483"/>
    <w:rsid w:val="004026BF"/>
    <w:rsid w:val="00403058"/>
    <w:rsid w:val="00403E0B"/>
    <w:rsid w:val="00405217"/>
    <w:rsid w:val="0040524B"/>
    <w:rsid w:val="00405A1E"/>
    <w:rsid w:val="00405A89"/>
    <w:rsid w:val="004073BC"/>
    <w:rsid w:val="00407AAF"/>
    <w:rsid w:val="00407C89"/>
    <w:rsid w:val="004108F5"/>
    <w:rsid w:val="0041130A"/>
    <w:rsid w:val="0041247A"/>
    <w:rsid w:val="00412833"/>
    <w:rsid w:val="00412E12"/>
    <w:rsid w:val="00414296"/>
    <w:rsid w:val="004145B3"/>
    <w:rsid w:val="0041491B"/>
    <w:rsid w:val="00415B15"/>
    <w:rsid w:val="004168B4"/>
    <w:rsid w:val="00417588"/>
    <w:rsid w:val="00420907"/>
    <w:rsid w:val="004212D9"/>
    <w:rsid w:val="00421B0D"/>
    <w:rsid w:val="00421CB8"/>
    <w:rsid w:val="0042208B"/>
    <w:rsid w:val="00422360"/>
    <w:rsid w:val="00423A97"/>
    <w:rsid w:val="00423B5F"/>
    <w:rsid w:val="00424653"/>
    <w:rsid w:val="00427B92"/>
    <w:rsid w:val="0043107A"/>
    <w:rsid w:val="004311AC"/>
    <w:rsid w:val="00432A9A"/>
    <w:rsid w:val="00432FA9"/>
    <w:rsid w:val="00434143"/>
    <w:rsid w:val="00435CBE"/>
    <w:rsid w:val="00437009"/>
    <w:rsid w:val="004372E9"/>
    <w:rsid w:val="00437432"/>
    <w:rsid w:val="0044150A"/>
    <w:rsid w:val="00441CE9"/>
    <w:rsid w:val="00441D17"/>
    <w:rsid w:val="00442492"/>
    <w:rsid w:val="00443FFE"/>
    <w:rsid w:val="00444ACD"/>
    <w:rsid w:val="004452DA"/>
    <w:rsid w:val="00446183"/>
    <w:rsid w:val="0044697B"/>
    <w:rsid w:val="00446FA8"/>
    <w:rsid w:val="004470E0"/>
    <w:rsid w:val="00451646"/>
    <w:rsid w:val="00453E6B"/>
    <w:rsid w:val="00453ED5"/>
    <w:rsid w:val="00454B67"/>
    <w:rsid w:val="0045523B"/>
    <w:rsid w:val="00455EB8"/>
    <w:rsid w:val="00457F61"/>
    <w:rsid w:val="00460045"/>
    <w:rsid w:val="0046161D"/>
    <w:rsid w:val="00462B19"/>
    <w:rsid w:val="00464A6C"/>
    <w:rsid w:val="004660A3"/>
    <w:rsid w:val="004663C2"/>
    <w:rsid w:val="004667B5"/>
    <w:rsid w:val="00467088"/>
    <w:rsid w:val="00467181"/>
    <w:rsid w:val="004671E8"/>
    <w:rsid w:val="0046754A"/>
    <w:rsid w:val="00467665"/>
    <w:rsid w:val="0046776C"/>
    <w:rsid w:val="00470D9E"/>
    <w:rsid w:val="004717FE"/>
    <w:rsid w:val="004718C1"/>
    <w:rsid w:val="00471A5E"/>
    <w:rsid w:val="00472438"/>
    <w:rsid w:val="00472635"/>
    <w:rsid w:val="00472BD6"/>
    <w:rsid w:val="00473CF7"/>
    <w:rsid w:val="00473DCB"/>
    <w:rsid w:val="00474AC4"/>
    <w:rsid w:val="00474D64"/>
    <w:rsid w:val="00474E4C"/>
    <w:rsid w:val="00476965"/>
    <w:rsid w:val="00477680"/>
    <w:rsid w:val="00480058"/>
    <w:rsid w:val="004804CD"/>
    <w:rsid w:val="004817A1"/>
    <w:rsid w:val="00482082"/>
    <w:rsid w:val="00482E45"/>
    <w:rsid w:val="00483F43"/>
    <w:rsid w:val="0048548C"/>
    <w:rsid w:val="00486EA2"/>
    <w:rsid w:val="00487EA8"/>
    <w:rsid w:val="00490008"/>
    <w:rsid w:val="00490B92"/>
    <w:rsid w:val="004929D9"/>
    <w:rsid w:val="00494DD0"/>
    <w:rsid w:val="004952F8"/>
    <w:rsid w:val="00495613"/>
    <w:rsid w:val="004959EC"/>
    <w:rsid w:val="00495B89"/>
    <w:rsid w:val="00495EA5"/>
    <w:rsid w:val="004A06E7"/>
    <w:rsid w:val="004A0AA0"/>
    <w:rsid w:val="004A0ACB"/>
    <w:rsid w:val="004A174B"/>
    <w:rsid w:val="004A367A"/>
    <w:rsid w:val="004A4D49"/>
    <w:rsid w:val="004A4EA1"/>
    <w:rsid w:val="004A5447"/>
    <w:rsid w:val="004B005C"/>
    <w:rsid w:val="004B0135"/>
    <w:rsid w:val="004B11BE"/>
    <w:rsid w:val="004B187C"/>
    <w:rsid w:val="004B2346"/>
    <w:rsid w:val="004B2DE6"/>
    <w:rsid w:val="004B2E76"/>
    <w:rsid w:val="004B32B4"/>
    <w:rsid w:val="004B403B"/>
    <w:rsid w:val="004B6754"/>
    <w:rsid w:val="004B6AA7"/>
    <w:rsid w:val="004C3789"/>
    <w:rsid w:val="004C4687"/>
    <w:rsid w:val="004C4BE5"/>
    <w:rsid w:val="004C61C6"/>
    <w:rsid w:val="004C6611"/>
    <w:rsid w:val="004C6BD2"/>
    <w:rsid w:val="004D25B8"/>
    <w:rsid w:val="004D4554"/>
    <w:rsid w:val="004D4E8E"/>
    <w:rsid w:val="004D51F5"/>
    <w:rsid w:val="004D6781"/>
    <w:rsid w:val="004E0243"/>
    <w:rsid w:val="004E0722"/>
    <w:rsid w:val="004E0F4B"/>
    <w:rsid w:val="004E1A75"/>
    <w:rsid w:val="004E2CA5"/>
    <w:rsid w:val="004E3470"/>
    <w:rsid w:val="004E3E56"/>
    <w:rsid w:val="004E4130"/>
    <w:rsid w:val="004E481D"/>
    <w:rsid w:val="004E59B8"/>
    <w:rsid w:val="004E6845"/>
    <w:rsid w:val="004E6B15"/>
    <w:rsid w:val="004E70FA"/>
    <w:rsid w:val="004E7AA1"/>
    <w:rsid w:val="004E7D8A"/>
    <w:rsid w:val="004F111B"/>
    <w:rsid w:val="004F2504"/>
    <w:rsid w:val="004F3166"/>
    <w:rsid w:val="004F40AA"/>
    <w:rsid w:val="004F4FDF"/>
    <w:rsid w:val="004F6B83"/>
    <w:rsid w:val="004F75E1"/>
    <w:rsid w:val="005000BE"/>
    <w:rsid w:val="00500399"/>
    <w:rsid w:val="0050048C"/>
    <w:rsid w:val="00500B90"/>
    <w:rsid w:val="005025C2"/>
    <w:rsid w:val="00505B4C"/>
    <w:rsid w:val="0050605D"/>
    <w:rsid w:val="005060A4"/>
    <w:rsid w:val="0050757B"/>
    <w:rsid w:val="0051132C"/>
    <w:rsid w:val="0051217B"/>
    <w:rsid w:val="005126EB"/>
    <w:rsid w:val="00512C1F"/>
    <w:rsid w:val="00514267"/>
    <w:rsid w:val="00515B79"/>
    <w:rsid w:val="00516912"/>
    <w:rsid w:val="005170F9"/>
    <w:rsid w:val="0052075F"/>
    <w:rsid w:val="005228B7"/>
    <w:rsid w:val="00522A90"/>
    <w:rsid w:val="00524F57"/>
    <w:rsid w:val="0052569D"/>
    <w:rsid w:val="00525EA3"/>
    <w:rsid w:val="00526B94"/>
    <w:rsid w:val="00527DDD"/>
    <w:rsid w:val="00530629"/>
    <w:rsid w:val="00531E3A"/>
    <w:rsid w:val="005342EB"/>
    <w:rsid w:val="0053453C"/>
    <w:rsid w:val="005361B2"/>
    <w:rsid w:val="005365C5"/>
    <w:rsid w:val="00536663"/>
    <w:rsid w:val="00537032"/>
    <w:rsid w:val="00537C23"/>
    <w:rsid w:val="0054245D"/>
    <w:rsid w:val="0054338B"/>
    <w:rsid w:val="00543546"/>
    <w:rsid w:val="00544153"/>
    <w:rsid w:val="00545C87"/>
    <w:rsid w:val="00547638"/>
    <w:rsid w:val="00547BC4"/>
    <w:rsid w:val="00551544"/>
    <w:rsid w:val="00551DF2"/>
    <w:rsid w:val="00554995"/>
    <w:rsid w:val="00554A0D"/>
    <w:rsid w:val="00555062"/>
    <w:rsid w:val="0055517E"/>
    <w:rsid w:val="005574B9"/>
    <w:rsid w:val="00557E19"/>
    <w:rsid w:val="005629FF"/>
    <w:rsid w:val="00563A80"/>
    <w:rsid w:val="00563BC4"/>
    <w:rsid w:val="00565449"/>
    <w:rsid w:val="0056544E"/>
    <w:rsid w:val="005655FF"/>
    <w:rsid w:val="00565CC6"/>
    <w:rsid w:val="00570612"/>
    <w:rsid w:val="00572EF0"/>
    <w:rsid w:val="0057316A"/>
    <w:rsid w:val="00573C4F"/>
    <w:rsid w:val="00573DEC"/>
    <w:rsid w:val="005750A5"/>
    <w:rsid w:val="0057586E"/>
    <w:rsid w:val="00575939"/>
    <w:rsid w:val="00576286"/>
    <w:rsid w:val="00577730"/>
    <w:rsid w:val="00577911"/>
    <w:rsid w:val="00577928"/>
    <w:rsid w:val="00581EFD"/>
    <w:rsid w:val="00582971"/>
    <w:rsid w:val="0058368B"/>
    <w:rsid w:val="005841BF"/>
    <w:rsid w:val="00584635"/>
    <w:rsid w:val="0058465A"/>
    <w:rsid w:val="00585B55"/>
    <w:rsid w:val="00585B5B"/>
    <w:rsid w:val="00585FC8"/>
    <w:rsid w:val="00586858"/>
    <w:rsid w:val="0059081D"/>
    <w:rsid w:val="00590853"/>
    <w:rsid w:val="00590F3E"/>
    <w:rsid w:val="00593A41"/>
    <w:rsid w:val="00594DE8"/>
    <w:rsid w:val="005951F9"/>
    <w:rsid w:val="005A0671"/>
    <w:rsid w:val="005A075F"/>
    <w:rsid w:val="005A099F"/>
    <w:rsid w:val="005A1965"/>
    <w:rsid w:val="005A2965"/>
    <w:rsid w:val="005A2B13"/>
    <w:rsid w:val="005A2B3A"/>
    <w:rsid w:val="005A5446"/>
    <w:rsid w:val="005A565B"/>
    <w:rsid w:val="005A56B3"/>
    <w:rsid w:val="005A5FD4"/>
    <w:rsid w:val="005A6FBA"/>
    <w:rsid w:val="005A74C5"/>
    <w:rsid w:val="005A79D0"/>
    <w:rsid w:val="005A7B17"/>
    <w:rsid w:val="005B05B5"/>
    <w:rsid w:val="005B1134"/>
    <w:rsid w:val="005B1DCB"/>
    <w:rsid w:val="005B2171"/>
    <w:rsid w:val="005B24BE"/>
    <w:rsid w:val="005B30BC"/>
    <w:rsid w:val="005B33FB"/>
    <w:rsid w:val="005B4A97"/>
    <w:rsid w:val="005B559A"/>
    <w:rsid w:val="005B5729"/>
    <w:rsid w:val="005B5B02"/>
    <w:rsid w:val="005B5E6A"/>
    <w:rsid w:val="005B7F04"/>
    <w:rsid w:val="005C0A43"/>
    <w:rsid w:val="005C3134"/>
    <w:rsid w:val="005C41E0"/>
    <w:rsid w:val="005C4458"/>
    <w:rsid w:val="005C488C"/>
    <w:rsid w:val="005C5D71"/>
    <w:rsid w:val="005C7418"/>
    <w:rsid w:val="005C7A74"/>
    <w:rsid w:val="005C7FB7"/>
    <w:rsid w:val="005D2FD2"/>
    <w:rsid w:val="005D3F65"/>
    <w:rsid w:val="005D402F"/>
    <w:rsid w:val="005D4293"/>
    <w:rsid w:val="005E0C57"/>
    <w:rsid w:val="005E227E"/>
    <w:rsid w:val="005E25BB"/>
    <w:rsid w:val="005E3626"/>
    <w:rsid w:val="005E4683"/>
    <w:rsid w:val="005E4B1B"/>
    <w:rsid w:val="005E522A"/>
    <w:rsid w:val="005E55CA"/>
    <w:rsid w:val="005E62D7"/>
    <w:rsid w:val="005F09B1"/>
    <w:rsid w:val="005F1017"/>
    <w:rsid w:val="005F1D9D"/>
    <w:rsid w:val="005F4FA2"/>
    <w:rsid w:val="005F5A65"/>
    <w:rsid w:val="005F697B"/>
    <w:rsid w:val="005F6A8A"/>
    <w:rsid w:val="005F6E4B"/>
    <w:rsid w:val="005F6FA2"/>
    <w:rsid w:val="00600173"/>
    <w:rsid w:val="00600620"/>
    <w:rsid w:val="00600B18"/>
    <w:rsid w:val="0060139E"/>
    <w:rsid w:val="0060178D"/>
    <w:rsid w:val="006040D6"/>
    <w:rsid w:val="00604F79"/>
    <w:rsid w:val="0060510C"/>
    <w:rsid w:val="0060516A"/>
    <w:rsid w:val="00606179"/>
    <w:rsid w:val="00606CF8"/>
    <w:rsid w:val="00606E29"/>
    <w:rsid w:val="00612118"/>
    <w:rsid w:val="00613730"/>
    <w:rsid w:val="00615C6A"/>
    <w:rsid w:val="006202E0"/>
    <w:rsid w:val="00623BBC"/>
    <w:rsid w:val="00626579"/>
    <w:rsid w:val="00626B28"/>
    <w:rsid w:val="006273B8"/>
    <w:rsid w:val="0062764A"/>
    <w:rsid w:val="0063079F"/>
    <w:rsid w:val="00631155"/>
    <w:rsid w:val="006311C4"/>
    <w:rsid w:val="00631338"/>
    <w:rsid w:val="00631F0D"/>
    <w:rsid w:val="00633CD8"/>
    <w:rsid w:val="0063510C"/>
    <w:rsid w:val="0063544A"/>
    <w:rsid w:val="00635C5B"/>
    <w:rsid w:val="006372CD"/>
    <w:rsid w:val="00637302"/>
    <w:rsid w:val="006378B9"/>
    <w:rsid w:val="00640A96"/>
    <w:rsid w:val="00640AD2"/>
    <w:rsid w:val="006414C7"/>
    <w:rsid w:val="006422B3"/>
    <w:rsid w:val="00642B6D"/>
    <w:rsid w:val="00642CDA"/>
    <w:rsid w:val="00642FAF"/>
    <w:rsid w:val="00643338"/>
    <w:rsid w:val="00643796"/>
    <w:rsid w:val="00644A91"/>
    <w:rsid w:val="00644AC0"/>
    <w:rsid w:val="006465F7"/>
    <w:rsid w:val="0064694D"/>
    <w:rsid w:val="00650F61"/>
    <w:rsid w:val="00651F66"/>
    <w:rsid w:val="006525C1"/>
    <w:rsid w:val="00656680"/>
    <w:rsid w:val="00656A52"/>
    <w:rsid w:val="006609C0"/>
    <w:rsid w:val="00660E1A"/>
    <w:rsid w:val="00661819"/>
    <w:rsid w:val="00662272"/>
    <w:rsid w:val="0066500C"/>
    <w:rsid w:val="00666BF8"/>
    <w:rsid w:val="006677AE"/>
    <w:rsid w:val="00667F8B"/>
    <w:rsid w:val="00670288"/>
    <w:rsid w:val="0067116A"/>
    <w:rsid w:val="0067208F"/>
    <w:rsid w:val="00672391"/>
    <w:rsid w:val="00673D55"/>
    <w:rsid w:val="00673F24"/>
    <w:rsid w:val="006740D0"/>
    <w:rsid w:val="00674279"/>
    <w:rsid w:val="0067534C"/>
    <w:rsid w:val="00676507"/>
    <w:rsid w:val="0067664B"/>
    <w:rsid w:val="00676F5C"/>
    <w:rsid w:val="00677E7B"/>
    <w:rsid w:val="00677E91"/>
    <w:rsid w:val="00682549"/>
    <w:rsid w:val="006827AD"/>
    <w:rsid w:val="0068312E"/>
    <w:rsid w:val="0068530E"/>
    <w:rsid w:val="00685C8B"/>
    <w:rsid w:val="00685D9A"/>
    <w:rsid w:val="00685E01"/>
    <w:rsid w:val="00686545"/>
    <w:rsid w:val="00687BA9"/>
    <w:rsid w:val="00687E4F"/>
    <w:rsid w:val="00687F81"/>
    <w:rsid w:val="006914E7"/>
    <w:rsid w:val="006919C3"/>
    <w:rsid w:val="006920DB"/>
    <w:rsid w:val="006927C6"/>
    <w:rsid w:val="00693231"/>
    <w:rsid w:val="006942D9"/>
    <w:rsid w:val="00694772"/>
    <w:rsid w:val="00695E57"/>
    <w:rsid w:val="00696465"/>
    <w:rsid w:val="00697549"/>
    <w:rsid w:val="00697811"/>
    <w:rsid w:val="006A06BF"/>
    <w:rsid w:val="006A0BA0"/>
    <w:rsid w:val="006A2471"/>
    <w:rsid w:val="006A35F3"/>
    <w:rsid w:val="006A3880"/>
    <w:rsid w:val="006A5590"/>
    <w:rsid w:val="006A5A4E"/>
    <w:rsid w:val="006B12CC"/>
    <w:rsid w:val="006B12E8"/>
    <w:rsid w:val="006B2186"/>
    <w:rsid w:val="006B2C0B"/>
    <w:rsid w:val="006B3052"/>
    <w:rsid w:val="006B37E0"/>
    <w:rsid w:val="006B42B9"/>
    <w:rsid w:val="006B446C"/>
    <w:rsid w:val="006B6E9F"/>
    <w:rsid w:val="006B76D2"/>
    <w:rsid w:val="006B7D89"/>
    <w:rsid w:val="006C0AD6"/>
    <w:rsid w:val="006C1833"/>
    <w:rsid w:val="006C1DD7"/>
    <w:rsid w:val="006C208D"/>
    <w:rsid w:val="006C2D76"/>
    <w:rsid w:val="006C3194"/>
    <w:rsid w:val="006C38FC"/>
    <w:rsid w:val="006D04E1"/>
    <w:rsid w:val="006D0B20"/>
    <w:rsid w:val="006D3197"/>
    <w:rsid w:val="006D4661"/>
    <w:rsid w:val="006D480A"/>
    <w:rsid w:val="006D4A19"/>
    <w:rsid w:val="006D5B7B"/>
    <w:rsid w:val="006D7289"/>
    <w:rsid w:val="006E0A57"/>
    <w:rsid w:val="006E0CE6"/>
    <w:rsid w:val="006E3CFA"/>
    <w:rsid w:val="006E511A"/>
    <w:rsid w:val="006E5FA5"/>
    <w:rsid w:val="006E67CD"/>
    <w:rsid w:val="006E6A2C"/>
    <w:rsid w:val="006E7261"/>
    <w:rsid w:val="006E75E9"/>
    <w:rsid w:val="006F1000"/>
    <w:rsid w:val="006F1F38"/>
    <w:rsid w:val="006F203F"/>
    <w:rsid w:val="006F22A3"/>
    <w:rsid w:val="006F2CEA"/>
    <w:rsid w:val="006F3503"/>
    <w:rsid w:val="006F3D6F"/>
    <w:rsid w:val="006F4565"/>
    <w:rsid w:val="006F6183"/>
    <w:rsid w:val="006F6A5F"/>
    <w:rsid w:val="00705F6E"/>
    <w:rsid w:val="00706295"/>
    <w:rsid w:val="00706FC3"/>
    <w:rsid w:val="00707FE2"/>
    <w:rsid w:val="00710801"/>
    <w:rsid w:val="007123F9"/>
    <w:rsid w:val="00712603"/>
    <w:rsid w:val="00712C0E"/>
    <w:rsid w:val="00712F88"/>
    <w:rsid w:val="0071383C"/>
    <w:rsid w:val="007139E5"/>
    <w:rsid w:val="0071475B"/>
    <w:rsid w:val="0071591C"/>
    <w:rsid w:val="0071596C"/>
    <w:rsid w:val="00716136"/>
    <w:rsid w:val="0071675F"/>
    <w:rsid w:val="00716F80"/>
    <w:rsid w:val="007178A0"/>
    <w:rsid w:val="00720355"/>
    <w:rsid w:val="007232A5"/>
    <w:rsid w:val="0072376D"/>
    <w:rsid w:val="007239CD"/>
    <w:rsid w:val="00725BB6"/>
    <w:rsid w:val="0072663E"/>
    <w:rsid w:val="00731096"/>
    <w:rsid w:val="0073380A"/>
    <w:rsid w:val="00735250"/>
    <w:rsid w:val="00736318"/>
    <w:rsid w:val="00736F25"/>
    <w:rsid w:val="00737174"/>
    <w:rsid w:val="007372BA"/>
    <w:rsid w:val="00737E63"/>
    <w:rsid w:val="0074070D"/>
    <w:rsid w:val="00740A8C"/>
    <w:rsid w:val="00740F45"/>
    <w:rsid w:val="007410CD"/>
    <w:rsid w:val="00741BB6"/>
    <w:rsid w:val="00741EC4"/>
    <w:rsid w:val="00741FDA"/>
    <w:rsid w:val="00743E0E"/>
    <w:rsid w:val="007446F2"/>
    <w:rsid w:val="00744BC8"/>
    <w:rsid w:val="00746D38"/>
    <w:rsid w:val="0075011A"/>
    <w:rsid w:val="00750BDC"/>
    <w:rsid w:val="00752AF7"/>
    <w:rsid w:val="00754501"/>
    <w:rsid w:val="00754CC2"/>
    <w:rsid w:val="00755B16"/>
    <w:rsid w:val="007563A2"/>
    <w:rsid w:val="00756CE6"/>
    <w:rsid w:val="007577F5"/>
    <w:rsid w:val="00757F89"/>
    <w:rsid w:val="00760093"/>
    <w:rsid w:val="00762A65"/>
    <w:rsid w:val="007638BE"/>
    <w:rsid w:val="00766B3D"/>
    <w:rsid w:val="0076781F"/>
    <w:rsid w:val="00767A84"/>
    <w:rsid w:val="00767C75"/>
    <w:rsid w:val="007706A5"/>
    <w:rsid w:val="00770EA7"/>
    <w:rsid w:val="00771AC2"/>
    <w:rsid w:val="0077596D"/>
    <w:rsid w:val="00775D36"/>
    <w:rsid w:val="00775E9F"/>
    <w:rsid w:val="00776DDB"/>
    <w:rsid w:val="00776EDC"/>
    <w:rsid w:val="00777428"/>
    <w:rsid w:val="00777F31"/>
    <w:rsid w:val="00782E69"/>
    <w:rsid w:val="0078312C"/>
    <w:rsid w:val="007834E2"/>
    <w:rsid w:val="00784966"/>
    <w:rsid w:val="00786F96"/>
    <w:rsid w:val="0079179B"/>
    <w:rsid w:val="007920FA"/>
    <w:rsid w:val="00793886"/>
    <w:rsid w:val="00793918"/>
    <w:rsid w:val="00793E09"/>
    <w:rsid w:val="00794166"/>
    <w:rsid w:val="0079560E"/>
    <w:rsid w:val="0079567B"/>
    <w:rsid w:val="00797448"/>
    <w:rsid w:val="007A0514"/>
    <w:rsid w:val="007A0921"/>
    <w:rsid w:val="007A1756"/>
    <w:rsid w:val="007A2B89"/>
    <w:rsid w:val="007A37E2"/>
    <w:rsid w:val="007A40F0"/>
    <w:rsid w:val="007A7969"/>
    <w:rsid w:val="007B0035"/>
    <w:rsid w:val="007B0E33"/>
    <w:rsid w:val="007B49BB"/>
    <w:rsid w:val="007B54F7"/>
    <w:rsid w:val="007B5C9D"/>
    <w:rsid w:val="007B6BF7"/>
    <w:rsid w:val="007C079D"/>
    <w:rsid w:val="007C0806"/>
    <w:rsid w:val="007C12AF"/>
    <w:rsid w:val="007C2BF8"/>
    <w:rsid w:val="007C329D"/>
    <w:rsid w:val="007C378A"/>
    <w:rsid w:val="007C3C37"/>
    <w:rsid w:val="007C4838"/>
    <w:rsid w:val="007C5BEB"/>
    <w:rsid w:val="007C719E"/>
    <w:rsid w:val="007C7858"/>
    <w:rsid w:val="007C7A8D"/>
    <w:rsid w:val="007C7FC8"/>
    <w:rsid w:val="007D0AF2"/>
    <w:rsid w:val="007D12DE"/>
    <w:rsid w:val="007D1695"/>
    <w:rsid w:val="007D1B3E"/>
    <w:rsid w:val="007D28CC"/>
    <w:rsid w:val="007D3859"/>
    <w:rsid w:val="007D3E9D"/>
    <w:rsid w:val="007D6642"/>
    <w:rsid w:val="007D76FA"/>
    <w:rsid w:val="007E00B6"/>
    <w:rsid w:val="007E09AD"/>
    <w:rsid w:val="007E1AD4"/>
    <w:rsid w:val="007E290F"/>
    <w:rsid w:val="007E2F5E"/>
    <w:rsid w:val="007E5606"/>
    <w:rsid w:val="007E61A5"/>
    <w:rsid w:val="007E67C8"/>
    <w:rsid w:val="007E6A65"/>
    <w:rsid w:val="007E7053"/>
    <w:rsid w:val="007E72D7"/>
    <w:rsid w:val="007E7D5C"/>
    <w:rsid w:val="007F0F6D"/>
    <w:rsid w:val="007F1033"/>
    <w:rsid w:val="007F1587"/>
    <w:rsid w:val="007F1E68"/>
    <w:rsid w:val="007F2F50"/>
    <w:rsid w:val="007F420D"/>
    <w:rsid w:val="007F4BFD"/>
    <w:rsid w:val="007F62FD"/>
    <w:rsid w:val="007F79C7"/>
    <w:rsid w:val="00802298"/>
    <w:rsid w:val="00804E64"/>
    <w:rsid w:val="00805013"/>
    <w:rsid w:val="00806726"/>
    <w:rsid w:val="0080774F"/>
    <w:rsid w:val="00810207"/>
    <w:rsid w:val="0081139E"/>
    <w:rsid w:val="00812F96"/>
    <w:rsid w:val="008134B1"/>
    <w:rsid w:val="0081381F"/>
    <w:rsid w:val="00814A13"/>
    <w:rsid w:val="00815611"/>
    <w:rsid w:val="00816A54"/>
    <w:rsid w:val="00820B21"/>
    <w:rsid w:val="00820E6F"/>
    <w:rsid w:val="0082191E"/>
    <w:rsid w:val="008236CD"/>
    <w:rsid w:val="008250D7"/>
    <w:rsid w:val="00825D48"/>
    <w:rsid w:val="0082681D"/>
    <w:rsid w:val="00826BB6"/>
    <w:rsid w:val="00827B96"/>
    <w:rsid w:val="00831AA7"/>
    <w:rsid w:val="008324A1"/>
    <w:rsid w:val="00833BCB"/>
    <w:rsid w:val="0083455C"/>
    <w:rsid w:val="00834C96"/>
    <w:rsid w:val="00836317"/>
    <w:rsid w:val="00836E6D"/>
    <w:rsid w:val="0083759A"/>
    <w:rsid w:val="008375AE"/>
    <w:rsid w:val="00840561"/>
    <w:rsid w:val="008407FA"/>
    <w:rsid w:val="00840B5E"/>
    <w:rsid w:val="008415D4"/>
    <w:rsid w:val="00844523"/>
    <w:rsid w:val="008452CC"/>
    <w:rsid w:val="008453AF"/>
    <w:rsid w:val="00845BAD"/>
    <w:rsid w:val="00845C39"/>
    <w:rsid w:val="008460E9"/>
    <w:rsid w:val="00846C3C"/>
    <w:rsid w:val="00847385"/>
    <w:rsid w:val="00850061"/>
    <w:rsid w:val="008505F9"/>
    <w:rsid w:val="00850F77"/>
    <w:rsid w:val="00854FB4"/>
    <w:rsid w:val="00856175"/>
    <w:rsid w:val="0085661F"/>
    <w:rsid w:val="00857B31"/>
    <w:rsid w:val="00860C51"/>
    <w:rsid w:val="00861540"/>
    <w:rsid w:val="008621D1"/>
    <w:rsid w:val="008622C0"/>
    <w:rsid w:val="00862B1F"/>
    <w:rsid w:val="00863763"/>
    <w:rsid w:val="008640CB"/>
    <w:rsid w:val="008644C0"/>
    <w:rsid w:val="008647C8"/>
    <w:rsid w:val="00865860"/>
    <w:rsid w:val="00865DC0"/>
    <w:rsid w:val="00866573"/>
    <w:rsid w:val="008676B4"/>
    <w:rsid w:val="00871F8D"/>
    <w:rsid w:val="008729E7"/>
    <w:rsid w:val="00872EE7"/>
    <w:rsid w:val="00873935"/>
    <w:rsid w:val="00876114"/>
    <w:rsid w:val="00876982"/>
    <w:rsid w:val="008778CB"/>
    <w:rsid w:val="00877CD9"/>
    <w:rsid w:val="00880CBE"/>
    <w:rsid w:val="00880D29"/>
    <w:rsid w:val="00880DD8"/>
    <w:rsid w:val="00884ACB"/>
    <w:rsid w:val="00884F88"/>
    <w:rsid w:val="00884FC7"/>
    <w:rsid w:val="00885514"/>
    <w:rsid w:val="00885807"/>
    <w:rsid w:val="008863E9"/>
    <w:rsid w:val="00886A02"/>
    <w:rsid w:val="0088749C"/>
    <w:rsid w:val="0088754C"/>
    <w:rsid w:val="008879EF"/>
    <w:rsid w:val="0089081A"/>
    <w:rsid w:val="0089085A"/>
    <w:rsid w:val="008908F3"/>
    <w:rsid w:val="008917CD"/>
    <w:rsid w:val="008922E9"/>
    <w:rsid w:val="00893A0B"/>
    <w:rsid w:val="0089403F"/>
    <w:rsid w:val="008941DA"/>
    <w:rsid w:val="008948B5"/>
    <w:rsid w:val="0089567F"/>
    <w:rsid w:val="00896301"/>
    <w:rsid w:val="00896C5E"/>
    <w:rsid w:val="00897DF6"/>
    <w:rsid w:val="008A0F07"/>
    <w:rsid w:val="008A15D2"/>
    <w:rsid w:val="008A406B"/>
    <w:rsid w:val="008A6406"/>
    <w:rsid w:val="008A67A0"/>
    <w:rsid w:val="008A683C"/>
    <w:rsid w:val="008A6B51"/>
    <w:rsid w:val="008B2881"/>
    <w:rsid w:val="008B2D13"/>
    <w:rsid w:val="008B32B9"/>
    <w:rsid w:val="008B34E7"/>
    <w:rsid w:val="008B4651"/>
    <w:rsid w:val="008B48A7"/>
    <w:rsid w:val="008B4D3C"/>
    <w:rsid w:val="008B535A"/>
    <w:rsid w:val="008B59B4"/>
    <w:rsid w:val="008B65DB"/>
    <w:rsid w:val="008B759C"/>
    <w:rsid w:val="008B783A"/>
    <w:rsid w:val="008B7AE7"/>
    <w:rsid w:val="008C6042"/>
    <w:rsid w:val="008C6E48"/>
    <w:rsid w:val="008C6F98"/>
    <w:rsid w:val="008D0244"/>
    <w:rsid w:val="008D0809"/>
    <w:rsid w:val="008D0D71"/>
    <w:rsid w:val="008D23E1"/>
    <w:rsid w:val="008D3C9F"/>
    <w:rsid w:val="008D3F9D"/>
    <w:rsid w:val="008D4834"/>
    <w:rsid w:val="008D6240"/>
    <w:rsid w:val="008D6738"/>
    <w:rsid w:val="008D6A6E"/>
    <w:rsid w:val="008D70CB"/>
    <w:rsid w:val="008D7F98"/>
    <w:rsid w:val="008E02DA"/>
    <w:rsid w:val="008E08C9"/>
    <w:rsid w:val="008E265B"/>
    <w:rsid w:val="008E36B8"/>
    <w:rsid w:val="008E5A1B"/>
    <w:rsid w:val="008E5F2E"/>
    <w:rsid w:val="008E6BC6"/>
    <w:rsid w:val="008E6C7B"/>
    <w:rsid w:val="008E79E8"/>
    <w:rsid w:val="008F4174"/>
    <w:rsid w:val="008F5777"/>
    <w:rsid w:val="008F61A0"/>
    <w:rsid w:val="008F6AC4"/>
    <w:rsid w:val="008F6B70"/>
    <w:rsid w:val="008F7803"/>
    <w:rsid w:val="00900F25"/>
    <w:rsid w:val="009021F2"/>
    <w:rsid w:val="0090264C"/>
    <w:rsid w:val="00902B85"/>
    <w:rsid w:val="00902E67"/>
    <w:rsid w:val="00904107"/>
    <w:rsid w:val="00904175"/>
    <w:rsid w:val="00904AB9"/>
    <w:rsid w:val="00905366"/>
    <w:rsid w:val="00907727"/>
    <w:rsid w:val="00907D8F"/>
    <w:rsid w:val="00910509"/>
    <w:rsid w:val="00910579"/>
    <w:rsid w:val="00910CBF"/>
    <w:rsid w:val="00914580"/>
    <w:rsid w:val="00915A49"/>
    <w:rsid w:val="00915B2B"/>
    <w:rsid w:val="00915CFA"/>
    <w:rsid w:val="00915DD2"/>
    <w:rsid w:val="00917194"/>
    <w:rsid w:val="0092028F"/>
    <w:rsid w:val="00922960"/>
    <w:rsid w:val="00922C89"/>
    <w:rsid w:val="00923431"/>
    <w:rsid w:val="0092352A"/>
    <w:rsid w:val="00923A50"/>
    <w:rsid w:val="00924E02"/>
    <w:rsid w:val="00925C63"/>
    <w:rsid w:val="00926827"/>
    <w:rsid w:val="0092778B"/>
    <w:rsid w:val="0093104A"/>
    <w:rsid w:val="00931631"/>
    <w:rsid w:val="00932212"/>
    <w:rsid w:val="00932599"/>
    <w:rsid w:val="00934010"/>
    <w:rsid w:val="00935348"/>
    <w:rsid w:val="00935923"/>
    <w:rsid w:val="00936C3D"/>
    <w:rsid w:val="00936DCA"/>
    <w:rsid w:val="0093759A"/>
    <w:rsid w:val="009376BF"/>
    <w:rsid w:val="009379DA"/>
    <w:rsid w:val="00937D2D"/>
    <w:rsid w:val="00940649"/>
    <w:rsid w:val="00940A87"/>
    <w:rsid w:val="0094125F"/>
    <w:rsid w:val="00941B53"/>
    <w:rsid w:val="00942450"/>
    <w:rsid w:val="009431E2"/>
    <w:rsid w:val="009433B8"/>
    <w:rsid w:val="00943F6F"/>
    <w:rsid w:val="00944822"/>
    <w:rsid w:val="0094486E"/>
    <w:rsid w:val="00945009"/>
    <w:rsid w:val="00945036"/>
    <w:rsid w:val="00945102"/>
    <w:rsid w:val="00945589"/>
    <w:rsid w:val="00946846"/>
    <w:rsid w:val="00947225"/>
    <w:rsid w:val="00950126"/>
    <w:rsid w:val="009503FA"/>
    <w:rsid w:val="009508FF"/>
    <w:rsid w:val="00950BEB"/>
    <w:rsid w:val="00951085"/>
    <w:rsid w:val="00951481"/>
    <w:rsid w:val="009519E6"/>
    <w:rsid w:val="00952090"/>
    <w:rsid w:val="00953028"/>
    <w:rsid w:val="00953A7E"/>
    <w:rsid w:val="00953D65"/>
    <w:rsid w:val="0095441E"/>
    <w:rsid w:val="0095478D"/>
    <w:rsid w:val="00956B70"/>
    <w:rsid w:val="00956E95"/>
    <w:rsid w:val="00957401"/>
    <w:rsid w:val="009576F6"/>
    <w:rsid w:val="00957FA4"/>
    <w:rsid w:val="009602C1"/>
    <w:rsid w:val="009602E0"/>
    <w:rsid w:val="00961148"/>
    <w:rsid w:val="00961CBD"/>
    <w:rsid w:val="009620F5"/>
    <w:rsid w:val="0096253B"/>
    <w:rsid w:val="00963C69"/>
    <w:rsid w:val="0096423A"/>
    <w:rsid w:val="0096462B"/>
    <w:rsid w:val="00966A43"/>
    <w:rsid w:val="009675E3"/>
    <w:rsid w:val="009677B1"/>
    <w:rsid w:val="009678BC"/>
    <w:rsid w:val="00967928"/>
    <w:rsid w:val="00967AFD"/>
    <w:rsid w:val="00970175"/>
    <w:rsid w:val="00970702"/>
    <w:rsid w:val="00971DA5"/>
    <w:rsid w:val="0097251F"/>
    <w:rsid w:val="009733E7"/>
    <w:rsid w:val="00973DF3"/>
    <w:rsid w:val="00973E82"/>
    <w:rsid w:val="00974491"/>
    <w:rsid w:val="009773B5"/>
    <w:rsid w:val="00977C14"/>
    <w:rsid w:val="009803F5"/>
    <w:rsid w:val="009813CC"/>
    <w:rsid w:val="00982707"/>
    <w:rsid w:val="0098303B"/>
    <w:rsid w:val="0098336A"/>
    <w:rsid w:val="009835B4"/>
    <w:rsid w:val="00983D95"/>
    <w:rsid w:val="00984DAE"/>
    <w:rsid w:val="00985C62"/>
    <w:rsid w:val="00985E91"/>
    <w:rsid w:val="009860E0"/>
    <w:rsid w:val="00986184"/>
    <w:rsid w:val="0098709B"/>
    <w:rsid w:val="00987795"/>
    <w:rsid w:val="00991157"/>
    <w:rsid w:val="009946C3"/>
    <w:rsid w:val="00995033"/>
    <w:rsid w:val="009952A6"/>
    <w:rsid w:val="00995459"/>
    <w:rsid w:val="00997968"/>
    <w:rsid w:val="00997B89"/>
    <w:rsid w:val="009A17F5"/>
    <w:rsid w:val="009A184A"/>
    <w:rsid w:val="009A1B24"/>
    <w:rsid w:val="009A1CBF"/>
    <w:rsid w:val="009A1DD8"/>
    <w:rsid w:val="009A34A4"/>
    <w:rsid w:val="009A360E"/>
    <w:rsid w:val="009A3639"/>
    <w:rsid w:val="009A4227"/>
    <w:rsid w:val="009A6A4E"/>
    <w:rsid w:val="009A70E1"/>
    <w:rsid w:val="009A7EFB"/>
    <w:rsid w:val="009B0C78"/>
    <w:rsid w:val="009B1384"/>
    <w:rsid w:val="009B164C"/>
    <w:rsid w:val="009B3E3A"/>
    <w:rsid w:val="009B4832"/>
    <w:rsid w:val="009B4CB1"/>
    <w:rsid w:val="009B5F7A"/>
    <w:rsid w:val="009B62DA"/>
    <w:rsid w:val="009B6661"/>
    <w:rsid w:val="009B6766"/>
    <w:rsid w:val="009B680B"/>
    <w:rsid w:val="009B7465"/>
    <w:rsid w:val="009C0126"/>
    <w:rsid w:val="009C01D2"/>
    <w:rsid w:val="009C0D04"/>
    <w:rsid w:val="009C0D8A"/>
    <w:rsid w:val="009C10F9"/>
    <w:rsid w:val="009C19EC"/>
    <w:rsid w:val="009C36FF"/>
    <w:rsid w:val="009C4617"/>
    <w:rsid w:val="009C4BD6"/>
    <w:rsid w:val="009C6726"/>
    <w:rsid w:val="009D1310"/>
    <w:rsid w:val="009D17EF"/>
    <w:rsid w:val="009D1EEA"/>
    <w:rsid w:val="009D21DD"/>
    <w:rsid w:val="009D2724"/>
    <w:rsid w:val="009D33D6"/>
    <w:rsid w:val="009D42F6"/>
    <w:rsid w:val="009D469A"/>
    <w:rsid w:val="009D4EFC"/>
    <w:rsid w:val="009D56FF"/>
    <w:rsid w:val="009D650B"/>
    <w:rsid w:val="009D6794"/>
    <w:rsid w:val="009D7DC8"/>
    <w:rsid w:val="009E02E7"/>
    <w:rsid w:val="009E0F32"/>
    <w:rsid w:val="009E17A8"/>
    <w:rsid w:val="009E2A93"/>
    <w:rsid w:val="009E3937"/>
    <w:rsid w:val="009E4BCA"/>
    <w:rsid w:val="009E55B5"/>
    <w:rsid w:val="009E560A"/>
    <w:rsid w:val="009E590F"/>
    <w:rsid w:val="009E6A65"/>
    <w:rsid w:val="009E753D"/>
    <w:rsid w:val="009F004E"/>
    <w:rsid w:val="009F178B"/>
    <w:rsid w:val="009F21A7"/>
    <w:rsid w:val="009F249F"/>
    <w:rsid w:val="009F256B"/>
    <w:rsid w:val="009F3190"/>
    <w:rsid w:val="009F39EC"/>
    <w:rsid w:val="009F3AD5"/>
    <w:rsid w:val="009F47A9"/>
    <w:rsid w:val="009F49F7"/>
    <w:rsid w:val="009F65D3"/>
    <w:rsid w:val="009F6FD7"/>
    <w:rsid w:val="009F79E9"/>
    <w:rsid w:val="009F7A93"/>
    <w:rsid w:val="00A00095"/>
    <w:rsid w:val="00A0071C"/>
    <w:rsid w:val="00A02B3E"/>
    <w:rsid w:val="00A0600B"/>
    <w:rsid w:val="00A0677A"/>
    <w:rsid w:val="00A07D43"/>
    <w:rsid w:val="00A1081A"/>
    <w:rsid w:val="00A111EC"/>
    <w:rsid w:val="00A11E18"/>
    <w:rsid w:val="00A122BC"/>
    <w:rsid w:val="00A1244D"/>
    <w:rsid w:val="00A13CDF"/>
    <w:rsid w:val="00A17660"/>
    <w:rsid w:val="00A176AD"/>
    <w:rsid w:val="00A1797D"/>
    <w:rsid w:val="00A205C0"/>
    <w:rsid w:val="00A21831"/>
    <w:rsid w:val="00A23C7D"/>
    <w:rsid w:val="00A2699F"/>
    <w:rsid w:val="00A26D42"/>
    <w:rsid w:val="00A27947"/>
    <w:rsid w:val="00A3028B"/>
    <w:rsid w:val="00A34495"/>
    <w:rsid w:val="00A35FE7"/>
    <w:rsid w:val="00A374BA"/>
    <w:rsid w:val="00A41355"/>
    <w:rsid w:val="00A41C69"/>
    <w:rsid w:val="00A41CF3"/>
    <w:rsid w:val="00A424C2"/>
    <w:rsid w:val="00A437A9"/>
    <w:rsid w:val="00A43A76"/>
    <w:rsid w:val="00A43F7D"/>
    <w:rsid w:val="00A4512B"/>
    <w:rsid w:val="00A45234"/>
    <w:rsid w:val="00A46697"/>
    <w:rsid w:val="00A47FA8"/>
    <w:rsid w:val="00A50171"/>
    <w:rsid w:val="00A50AB4"/>
    <w:rsid w:val="00A50DB8"/>
    <w:rsid w:val="00A513A9"/>
    <w:rsid w:val="00A51557"/>
    <w:rsid w:val="00A52A56"/>
    <w:rsid w:val="00A54495"/>
    <w:rsid w:val="00A54964"/>
    <w:rsid w:val="00A54F55"/>
    <w:rsid w:val="00A55FA8"/>
    <w:rsid w:val="00A5619F"/>
    <w:rsid w:val="00A56D2F"/>
    <w:rsid w:val="00A56FF6"/>
    <w:rsid w:val="00A57BE6"/>
    <w:rsid w:val="00A6212D"/>
    <w:rsid w:val="00A62F14"/>
    <w:rsid w:val="00A62FBA"/>
    <w:rsid w:val="00A64126"/>
    <w:rsid w:val="00A64243"/>
    <w:rsid w:val="00A64ABF"/>
    <w:rsid w:val="00A64D34"/>
    <w:rsid w:val="00A66042"/>
    <w:rsid w:val="00A66C2C"/>
    <w:rsid w:val="00A67742"/>
    <w:rsid w:val="00A70EEB"/>
    <w:rsid w:val="00A727D6"/>
    <w:rsid w:val="00A728FB"/>
    <w:rsid w:val="00A738AA"/>
    <w:rsid w:val="00A73B41"/>
    <w:rsid w:val="00A747F9"/>
    <w:rsid w:val="00A74EAD"/>
    <w:rsid w:val="00A7517D"/>
    <w:rsid w:val="00A7680C"/>
    <w:rsid w:val="00A76BFE"/>
    <w:rsid w:val="00A770D8"/>
    <w:rsid w:val="00A77EFD"/>
    <w:rsid w:val="00A81CD6"/>
    <w:rsid w:val="00A822D2"/>
    <w:rsid w:val="00A83089"/>
    <w:rsid w:val="00A832DE"/>
    <w:rsid w:val="00A84851"/>
    <w:rsid w:val="00A84EB8"/>
    <w:rsid w:val="00A8524D"/>
    <w:rsid w:val="00A8542D"/>
    <w:rsid w:val="00A85630"/>
    <w:rsid w:val="00A85CF5"/>
    <w:rsid w:val="00A866F3"/>
    <w:rsid w:val="00A87929"/>
    <w:rsid w:val="00A87CB9"/>
    <w:rsid w:val="00A90E9C"/>
    <w:rsid w:val="00A93EBF"/>
    <w:rsid w:val="00A94B34"/>
    <w:rsid w:val="00A956C2"/>
    <w:rsid w:val="00A9638E"/>
    <w:rsid w:val="00A96B32"/>
    <w:rsid w:val="00A972C3"/>
    <w:rsid w:val="00A97946"/>
    <w:rsid w:val="00AA16D2"/>
    <w:rsid w:val="00AA1BF4"/>
    <w:rsid w:val="00AA1CBC"/>
    <w:rsid w:val="00AA2073"/>
    <w:rsid w:val="00AA2887"/>
    <w:rsid w:val="00AA3672"/>
    <w:rsid w:val="00AA489D"/>
    <w:rsid w:val="00AA56B6"/>
    <w:rsid w:val="00AA589B"/>
    <w:rsid w:val="00AA64FA"/>
    <w:rsid w:val="00AA6675"/>
    <w:rsid w:val="00AA6C16"/>
    <w:rsid w:val="00AA71BE"/>
    <w:rsid w:val="00AA7EF6"/>
    <w:rsid w:val="00AB3F35"/>
    <w:rsid w:val="00AB4D9F"/>
    <w:rsid w:val="00AB4F79"/>
    <w:rsid w:val="00AB6599"/>
    <w:rsid w:val="00AB7344"/>
    <w:rsid w:val="00AB76BB"/>
    <w:rsid w:val="00AB7B29"/>
    <w:rsid w:val="00AB7D62"/>
    <w:rsid w:val="00AB7E4B"/>
    <w:rsid w:val="00AC0C44"/>
    <w:rsid w:val="00AC129D"/>
    <w:rsid w:val="00AC3551"/>
    <w:rsid w:val="00AC4336"/>
    <w:rsid w:val="00AC4CBC"/>
    <w:rsid w:val="00AC4E5B"/>
    <w:rsid w:val="00AC565E"/>
    <w:rsid w:val="00AC730F"/>
    <w:rsid w:val="00AC784D"/>
    <w:rsid w:val="00AC7F31"/>
    <w:rsid w:val="00AD2A8E"/>
    <w:rsid w:val="00AD2F62"/>
    <w:rsid w:val="00AD41E7"/>
    <w:rsid w:val="00AD4E94"/>
    <w:rsid w:val="00AD6207"/>
    <w:rsid w:val="00AD6589"/>
    <w:rsid w:val="00AD7AAB"/>
    <w:rsid w:val="00AE18D7"/>
    <w:rsid w:val="00AE1C6D"/>
    <w:rsid w:val="00AE2B46"/>
    <w:rsid w:val="00AE2BCF"/>
    <w:rsid w:val="00AE375F"/>
    <w:rsid w:val="00AE4F1B"/>
    <w:rsid w:val="00AE5276"/>
    <w:rsid w:val="00AE7362"/>
    <w:rsid w:val="00AE7C56"/>
    <w:rsid w:val="00AF0235"/>
    <w:rsid w:val="00AF07DA"/>
    <w:rsid w:val="00AF138C"/>
    <w:rsid w:val="00AF2755"/>
    <w:rsid w:val="00AF2808"/>
    <w:rsid w:val="00AF35E8"/>
    <w:rsid w:val="00AF45F1"/>
    <w:rsid w:val="00AF4A6D"/>
    <w:rsid w:val="00AF572F"/>
    <w:rsid w:val="00AF60E7"/>
    <w:rsid w:val="00AF62AD"/>
    <w:rsid w:val="00B00798"/>
    <w:rsid w:val="00B00D10"/>
    <w:rsid w:val="00B00FE4"/>
    <w:rsid w:val="00B0152D"/>
    <w:rsid w:val="00B02254"/>
    <w:rsid w:val="00B02AA7"/>
    <w:rsid w:val="00B02FE2"/>
    <w:rsid w:val="00B03340"/>
    <w:rsid w:val="00B0376E"/>
    <w:rsid w:val="00B040B2"/>
    <w:rsid w:val="00B04BDD"/>
    <w:rsid w:val="00B05D09"/>
    <w:rsid w:val="00B06100"/>
    <w:rsid w:val="00B07636"/>
    <w:rsid w:val="00B079D4"/>
    <w:rsid w:val="00B07F3C"/>
    <w:rsid w:val="00B10103"/>
    <w:rsid w:val="00B10E92"/>
    <w:rsid w:val="00B11123"/>
    <w:rsid w:val="00B117F2"/>
    <w:rsid w:val="00B11DDE"/>
    <w:rsid w:val="00B133C8"/>
    <w:rsid w:val="00B13E7B"/>
    <w:rsid w:val="00B1461D"/>
    <w:rsid w:val="00B20935"/>
    <w:rsid w:val="00B20E0E"/>
    <w:rsid w:val="00B20F2B"/>
    <w:rsid w:val="00B25AAB"/>
    <w:rsid w:val="00B25BBD"/>
    <w:rsid w:val="00B27C61"/>
    <w:rsid w:val="00B3036F"/>
    <w:rsid w:val="00B30847"/>
    <w:rsid w:val="00B34EA4"/>
    <w:rsid w:val="00B35C4F"/>
    <w:rsid w:val="00B35F05"/>
    <w:rsid w:val="00B36718"/>
    <w:rsid w:val="00B368C2"/>
    <w:rsid w:val="00B40F0C"/>
    <w:rsid w:val="00B4235A"/>
    <w:rsid w:val="00B43172"/>
    <w:rsid w:val="00B43594"/>
    <w:rsid w:val="00B43F88"/>
    <w:rsid w:val="00B44149"/>
    <w:rsid w:val="00B44507"/>
    <w:rsid w:val="00B44883"/>
    <w:rsid w:val="00B46E91"/>
    <w:rsid w:val="00B5299D"/>
    <w:rsid w:val="00B53553"/>
    <w:rsid w:val="00B538A8"/>
    <w:rsid w:val="00B54A42"/>
    <w:rsid w:val="00B55224"/>
    <w:rsid w:val="00B55515"/>
    <w:rsid w:val="00B55FCB"/>
    <w:rsid w:val="00B56758"/>
    <w:rsid w:val="00B56FD5"/>
    <w:rsid w:val="00B5771A"/>
    <w:rsid w:val="00B579F5"/>
    <w:rsid w:val="00B60391"/>
    <w:rsid w:val="00B60511"/>
    <w:rsid w:val="00B62409"/>
    <w:rsid w:val="00B639FF"/>
    <w:rsid w:val="00B64171"/>
    <w:rsid w:val="00B64460"/>
    <w:rsid w:val="00B64522"/>
    <w:rsid w:val="00B66388"/>
    <w:rsid w:val="00B666E5"/>
    <w:rsid w:val="00B6703B"/>
    <w:rsid w:val="00B67406"/>
    <w:rsid w:val="00B6759A"/>
    <w:rsid w:val="00B67AAE"/>
    <w:rsid w:val="00B67C74"/>
    <w:rsid w:val="00B710C1"/>
    <w:rsid w:val="00B71890"/>
    <w:rsid w:val="00B74F07"/>
    <w:rsid w:val="00B75111"/>
    <w:rsid w:val="00B7518D"/>
    <w:rsid w:val="00B75508"/>
    <w:rsid w:val="00B76456"/>
    <w:rsid w:val="00B766CA"/>
    <w:rsid w:val="00B76B44"/>
    <w:rsid w:val="00B81D26"/>
    <w:rsid w:val="00B825D7"/>
    <w:rsid w:val="00B84207"/>
    <w:rsid w:val="00B857FC"/>
    <w:rsid w:val="00B8622D"/>
    <w:rsid w:val="00B864B8"/>
    <w:rsid w:val="00B8772E"/>
    <w:rsid w:val="00B87A3D"/>
    <w:rsid w:val="00B900F5"/>
    <w:rsid w:val="00B9133E"/>
    <w:rsid w:val="00B91BEB"/>
    <w:rsid w:val="00B92227"/>
    <w:rsid w:val="00B9499C"/>
    <w:rsid w:val="00B95877"/>
    <w:rsid w:val="00B96491"/>
    <w:rsid w:val="00BA19B7"/>
    <w:rsid w:val="00BA2B89"/>
    <w:rsid w:val="00BA41C4"/>
    <w:rsid w:val="00BA4747"/>
    <w:rsid w:val="00BA6840"/>
    <w:rsid w:val="00BA6BBA"/>
    <w:rsid w:val="00BA6E54"/>
    <w:rsid w:val="00BA7EAE"/>
    <w:rsid w:val="00BB0104"/>
    <w:rsid w:val="00BB01BC"/>
    <w:rsid w:val="00BB05F3"/>
    <w:rsid w:val="00BB0980"/>
    <w:rsid w:val="00BB0E17"/>
    <w:rsid w:val="00BB14A5"/>
    <w:rsid w:val="00BB1781"/>
    <w:rsid w:val="00BB1823"/>
    <w:rsid w:val="00BB19FB"/>
    <w:rsid w:val="00BB39CD"/>
    <w:rsid w:val="00BB4E40"/>
    <w:rsid w:val="00BB4EBC"/>
    <w:rsid w:val="00BB5B3C"/>
    <w:rsid w:val="00BB5CCA"/>
    <w:rsid w:val="00BB7113"/>
    <w:rsid w:val="00BC074B"/>
    <w:rsid w:val="00BC0E22"/>
    <w:rsid w:val="00BC142B"/>
    <w:rsid w:val="00BC159D"/>
    <w:rsid w:val="00BC2E2E"/>
    <w:rsid w:val="00BC35EF"/>
    <w:rsid w:val="00BC3A03"/>
    <w:rsid w:val="00BC404C"/>
    <w:rsid w:val="00BD068E"/>
    <w:rsid w:val="00BD0DBF"/>
    <w:rsid w:val="00BD1F53"/>
    <w:rsid w:val="00BD2C9C"/>
    <w:rsid w:val="00BD3072"/>
    <w:rsid w:val="00BD3728"/>
    <w:rsid w:val="00BD3908"/>
    <w:rsid w:val="00BD49F6"/>
    <w:rsid w:val="00BD4E7E"/>
    <w:rsid w:val="00BD56E5"/>
    <w:rsid w:val="00BD6ABF"/>
    <w:rsid w:val="00BD7499"/>
    <w:rsid w:val="00BD7600"/>
    <w:rsid w:val="00BD76D9"/>
    <w:rsid w:val="00BD7802"/>
    <w:rsid w:val="00BE0768"/>
    <w:rsid w:val="00BE183A"/>
    <w:rsid w:val="00BE1BE7"/>
    <w:rsid w:val="00BE1EE2"/>
    <w:rsid w:val="00BE2EC7"/>
    <w:rsid w:val="00BE5157"/>
    <w:rsid w:val="00BE6C70"/>
    <w:rsid w:val="00BE79B1"/>
    <w:rsid w:val="00BF01EC"/>
    <w:rsid w:val="00BF03E2"/>
    <w:rsid w:val="00BF0488"/>
    <w:rsid w:val="00BF08CC"/>
    <w:rsid w:val="00BF14DC"/>
    <w:rsid w:val="00BF1504"/>
    <w:rsid w:val="00BF2637"/>
    <w:rsid w:val="00BF3FF2"/>
    <w:rsid w:val="00BF49A9"/>
    <w:rsid w:val="00BF4C2A"/>
    <w:rsid w:val="00BF4F10"/>
    <w:rsid w:val="00BF539B"/>
    <w:rsid w:val="00C0293A"/>
    <w:rsid w:val="00C02F98"/>
    <w:rsid w:val="00C04474"/>
    <w:rsid w:val="00C05169"/>
    <w:rsid w:val="00C05329"/>
    <w:rsid w:val="00C05847"/>
    <w:rsid w:val="00C05C4C"/>
    <w:rsid w:val="00C05DE3"/>
    <w:rsid w:val="00C068B4"/>
    <w:rsid w:val="00C06C74"/>
    <w:rsid w:val="00C06CCE"/>
    <w:rsid w:val="00C07274"/>
    <w:rsid w:val="00C1054A"/>
    <w:rsid w:val="00C107E9"/>
    <w:rsid w:val="00C10B69"/>
    <w:rsid w:val="00C11487"/>
    <w:rsid w:val="00C11AED"/>
    <w:rsid w:val="00C12EE4"/>
    <w:rsid w:val="00C1326F"/>
    <w:rsid w:val="00C135DB"/>
    <w:rsid w:val="00C13A64"/>
    <w:rsid w:val="00C14173"/>
    <w:rsid w:val="00C14B7A"/>
    <w:rsid w:val="00C15D47"/>
    <w:rsid w:val="00C17682"/>
    <w:rsid w:val="00C20075"/>
    <w:rsid w:val="00C209ED"/>
    <w:rsid w:val="00C237B0"/>
    <w:rsid w:val="00C255DB"/>
    <w:rsid w:val="00C2561C"/>
    <w:rsid w:val="00C25E3A"/>
    <w:rsid w:val="00C25EB6"/>
    <w:rsid w:val="00C2752F"/>
    <w:rsid w:val="00C31BDF"/>
    <w:rsid w:val="00C31E7D"/>
    <w:rsid w:val="00C31EE2"/>
    <w:rsid w:val="00C32186"/>
    <w:rsid w:val="00C32E8C"/>
    <w:rsid w:val="00C330AB"/>
    <w:rsid w:val="00C34577"/>
    <w:rsid w:val="00C34825"/>
    <w:rsid w:val="00C34968"/>
    <w:rsid w:val="00C351AE"/>
    <w:rsid w:val="00C35F3B"/>
    <w:rsid w:val="00C410B3"/>
    <w:rsid w:val="00C4127A"/>
    <w:rsid w:val="00C4158B"/>
    <w:rsid w:val="00C41E01"/>
    <w:rsid w:val="00C42079"/>
    <w:rsid w:val="00C42E45"/>
    <w:rsid w:val="00C437A7"/>
    <w:rsid w:val="00C43BD1"/>
    <w:rsid w:val="00C43FA6"/>
    <w:rsid w:val="00C45671"/>
    <w:rsid w:val="00C47DCA"/>
    <w:rsid w:val="00C520AE"/>
    <w:rsid w:val="00C53589"/>
    <w:rsid w:val="00C543AE"/>
    <w:rsid w:val="00C575E3"/>
    <w:rsid w:val="00C61318"/>
    <w:rsid w:val="00C61B23"/>
    <w:rsid w:val="00C61C41"/>
    <w:rsid w:val="00C61E59"/>
    <w:rsid w:val="00C62E46"/>
    <w:rsid w:val="00C62F75"/>
    <w:rsid w:val="00C639B5"/>
    <w:rsid w:val="00C647E8"/>
    <w:rsid w:val="00C66030"/>
    <w:rsid w:val="00C663BB"/>
    <w:rsid w:val="00C6667C"/>
    <w:rsid w:val="00C7017E"/>
    <w:rsid w:val="00C70B5A"/>
    <w:rsid w:val="00C71F04"/>
    <w:rsid w:val="00C72553"/>
    <w:rsid w:val="00C7403E"/>
    <w:rsid w:val="00C742F4"/>
    <w:rsid w:val="00C747B9"/>
    <w:rsid w:val="00C74FF7"/>
    <w:rsid w:val="00C763DD"/>
    <w:rsid w:val="00C7672A"/>
    <w:rsid w:val="00C81291"/>
    <w:rsid w:val="00C822AA"/>
    <w:rsid w:val="00C8248E"/>
    <w:rsid w:val="00C83896"/>
    <w:rsid w:val="00C83FD5"/>
    <w:rsid w:val="00C84612"/>
    <w:rsid w:val="00C85167"/>
    <w:rsid w:val="00C857A4"/>
    <w:rsid w:val="00C862FF"/>
    <w:rsid w:val="00C87746"/>
    <w:rsid w:val="00C90480"/>
    <w:rsid w:val="00C908A5"/>
    <w:rsid w:val="00C91B59"/>
    <w:rsid w:val="00C946ED"/>
    <w:rsid w:val="00C95693"/>
    <w:rsid w:val="00C969F8"/>
    <w:rsid w:val="00C96A8B"/>
    <w:rsid w:val="00C97DB4"/>
    <w:rsid w:val="00CA2937"/>
    <w:rsid w:val="00CA2BD9"/>
    <w:rsid w:val="00CA381A"/>
    <w:rsid w:val="00CA38A2"/>
    <w:rsid w:val="00CA47DF"/>
    <w:rsid w:val="00CA4AF1"/>
    <w:rsid w:val="00CA5465"/>
    <w:rsid w:val="00CA6BCD"/>
    <w:rsid w:val="00CA7699"/>
    <w:rsid w:val="00CA76B9"/>
    <w:rsid w:val="00CB173D"/>
    <w:rsid w:val="00CB17C2"/>
    <w:rsid w:val="00CB203A"/>
    <w:rsid w:val="00CB33D3"/>
    <w:rsid w:val="00CB4EB8"/>
    <w:rsid w:val="00CB6877"/>
    <w:rsid w:val="00CB70FF"/>
    <w:rsid w:val="00CB719F"/>
    <w:rsid w:val="00CC03F0"/>
    <w:rsid w:val="00CC0FFE"/>
    <w:rsid w:val="00CC123E"/>
    <w:rsid w:val="00CC1C06"/>
    <w:rsid w:val="00CC1DA6"/>
    <w:rsid w:val="00CC1F4B"/>
    <w:rsid w:val="00CC350A"/>
    <w:rsid w:val="00CC3BE3"/>
    <w:rsid w:val="00CC607F"/>
    <w:rsid w:val="00CC60BF"/>
    <w:rsid w:val="00CD05F6"/>
    <w:rsid w:val="00CD0ABF"/>
    <w:rsid w:val="00CD1843"/>
    <w:rsid w:val="00CD2A18"/>
    <w:rsid w:val="00CD3960"/>
    <w:rsid w:val="00CD4B88"/>
    <w:rsid w:val="00CD4EA3"/>
    <w:rsid w:val="00CD71E0"/>
    <w:rsid w:val="00CD73DB"/>
    <w:rsid w:val="00CE06D8"/>
    <w:rsid w:val="00CE06FE"/>
    <w:rsid w:val="00CE120C"/>
    <w:rsid w:val="00CE1481"/>
    <w:rsid w:val="00CE1F6B"/>
    <w:rsid w:val="00CE2AFF"/>
    <w:rsid w:val="00CE3381"/>
    <w:rsid w:val="00CE35AF"/>
    <w:rsid w:val="00CE3F7B"/>
    <w:rsid w:val="00CE4403"/>
    <w:rsid w:val="00CE4807"/>
    <w:rsid w:val="00CE4FC8"/>
    <w:rsid w:val="00CE55F8"/>
    <w:rsid w:val="00CE6C6F"/>
    <w:rsid w:val="00CE6FD0"/>
    <w:rsid w:val="00CF0EC7"/>
    <w:rsid w:val="00CF1DF3"/>
    <w:rsid w:val="00CF4261"/>
    <w:rsid w:val="00CF67E1"/>
    <w:rsid w:val="00D0074E"/>
    <w:rsid w:val="00D00BB5"/>
    <w:rsid w:val="00D01B21"/>
    <w:rsid w:val="00D04470"/>
    <w:rsid w:val="00D0497F"/>
    <w:rsid w:val="00D06EAD"/>
    <w:rsid w:val="00D07338"/>
    <w:rsid w:val="00D0742D"/>
    <w:rsid w:val="00D11998"/>
    <w:rsid w:val="00D12545"/>
    <w:rsid w:val="00D14009"/>
    <w:rsid w:val="00D14132"/>
    <w:rsid w:val="00D14481"/>
    <w:rsid w:val="00D156E3"/>
    <w:rsid w:val="00D16213"/>
    <w:rsid w:val="00D16709"/>
    <w:rsid w:val="00D16ABB"/>
    <w:rsid w:val="00D16D5A"/>
    <w:rsid w:val="00D16ED0"/>
    <w:rsid w:val="00D17520"/>
    <w:rsid w:val="00D2027F"/>
    <w:rsid w:val="00D20797"/>
    <w:rsid w:val="00D20A9D"/>
    <w:rsid w:val="00D22D92"/>
    <w:rsid w:val="00D23657"/>
    <w:rsid w:val="00D244BB"/>
    <w:rsid w:val="00D27F59"/>
    <w:rsid w:val="00D302A8"/>
    <w:rsid w:val="00D30AEB"/>
    <w:rsid w:val="00D31E1A"/>
    <w:rsid w:val="00D3203E"/>
    <w:rsid w:val="00D337BC"/>
    <w:rsid w:val="00D33BDB"/>
    <w:rsid w:val="00D33E9E"/>
    <w:rsid w:val="00D34BD7"/>
    <w:rsid w:val="00D3581C"/>
    <w:rsid w:val="00D3657F"/>
    <w:rsid w:val="00D369B3"/>
    <w:rsid w:val="00D37172"/>
    <w:rsid w:val="00D3758D"/>
    <w:rsid w:val="00D40C74"/>
    <w:rsid w:val="00D41D81"/>
    <w:rsid w:val="00D42BD2"/>
    <w:rsid w:val="00D437BF"/>
    <w:rsid w:val="00D43E8B"/>
    <w:rsid w:val="00D4479E"/>
    <w:rsid w:val="00D44982"/>
    <w:rsid w:val="00D44D18"/>
    <w:rsid w:val="00D464D2"/>
    <w:rsid w:val="00D50819"/>
    <w:rsid w:val="00D50CA5"/>
    <w:rsid w:val="00D5123D"/>
    <w:rsid w:val="00D5156F"/>
    <w:rsid w:val="00D51A01"/>
    <w:rsid w:val="00D5209F"/>
    <w:rsid w:val="00D522F1"/>
    <w:rsid w:val="00D52644"/>
    <w:rsid w:val="00D52832"/>
    <w:rsid w:val="00D53106"/>
    <w:rsid w:val="00D531A8"/>
    <w:rsid w:val="00D53B38"/>
    <w:rsid w:val="00D55366"/>
    <w:rsid w:val="00D55DDD"/>
    <w:rsid w:val="00D57D42"/>
    <w:rsid w:val="00D6043B"/>
    <w:rsid w:val="00D624FB"/>
    <w:rsid w:val="00D65217"/>
    <w:rsid w:val="00D65229"/>
    <w:rsid w:val="00D657E7"/>
    <w:rsid w:val="00D65F0D"/>
    <w:rsid w:val="00D6662D"/>
    <w:rsid w:val="00D702B1"/>
    <w:rsid w:val="00D70778"/>
    <w:rsid w:val="00D7083D"/>
    <w:rsid w:val="00D7101D"/>
    <w:rsid w:val="00D71E36"/>
    <w:rsid w:val="00D7413E"/>
    <w:rsid w:val="00D74593"/>
    <w:rsid w:val="00D756A4"/>
    <w:rsid w:val="00D767E0"/>
    <w:rsid w:val="00D82331"/>
    <w:rsid w:val="00D826E4"/>
    <w:rsid w:val="00D835CD"/>
    <w:rsid w:val="00D85C46"/>
    <w:rsid w:val="00D864DD"/>
    <w:rsid w:val="00D871C1"/>
    <w:rsid w:val="00D915ED"/>
    <w:rsid w:val="00D937AB"/>
    <w:rsid w:val="00D93C24"/>
    <w:rsid w:val="00D94A94"/>
    <w:rsid w:val="00D96FB2"/>
    <w:rsid w:val="00D97119"/>
    <w:rsid w:val="00D97E5C"/>
    <w:rsid w:val="00D97E79"/>
    <w:rsid w:val="00DA1EA3"/>
    <w:rsid w:val="00DA2501"/>
    <w:rsid w:val="00DA2CB2"/>
    <w:rsid w:val="00DA586D"/>
    <w:rsid w:val="00DA6FCA"/>
    <w:rsid w:val="00DA7212"/>
    <w:rsid w:val="00DA7E9F"/>
    <w:rsid w:val="00DA7FBA"/>
    <w:rsid w:val="00DB0524"/>
    <w:rsid w:val="00DB061A"/>
    <w:rsid w:val="00DB0B63"/>
    <w:rsid w:val="00DB0EAA"/>
    <w:rsid w:val="00DB26E4"/>
    <w:rsid w:val="00DB4CD6"/>
    <w:rsid w:val="00DB4D5A"/>
    <w:rsid w:val="00DB4F9D"/>
    <w:rsid w:val="00DB545A"/>
    <w:rsid w:val="00DB620C"/>
    <w:rsid w:val="00DB740E"/>
    <w:rsid w:val="00DB7CC6"/>
    <w:rsid w:val="00DC0945"/>
    <w:rsid w:val="00DC0B80"/>
    <w:rsid w:val="00DC13F8"/>
    <w:rsid w:val="00DC15A7"/>
    <w:rsid w:val="00DC1CD8"/>
    <w:rsid w:val="00DC200A"/>
    <w:rsid w:val="00DC2816"/>
    <w:rsid w:val="00DC3AD4"/>
    <w:rsid w:val="00DC3C5C"/>
    <w:rsid w:val="00DC5764"/>
    <w:rsid w:val="00DC6B5E"/>
    <w:rsid w:val="00DD05ED"/>
    <w:rsid w:val="00DD1E78"/>
    <w:rsid w:val="00DD1EAC"/>
    <w:rsid w:val="00DD1F09"/>
    <w:rsid w:val="00DD204F"/>
    <w:rsid w:val="00DD29B2"/>
    <w:rsid w:val="00DD2B34"/>
    <w:rsid w:val="00DD2CF7"/>
    <w:rsid w:val="00DD63E9"/>
    <w:rsid w:val="00DD6408"/>
    <w:rsid w:val="00DD7DD0"/>
    <w:rsid w:val="00DE01A4"/>
    <w:rsid w:val="00DE192F"/>
    <w:rsid w:val="00DE30E5"/>
    <w:rsid w:val="00DE352A"/>
    <w:rsid w:val="00DE3A46"/>
    <w:rsid w:val="00DE5322"/>
    <w:rsid w:val="00DE6400"/>
    <w:rsid w:val="00DE6E53"/>
    <w:rsid w:val="00DE74B6"/>
    <w:rsid w:val="00DE75D0"/>
    <w:rsid w:val="00DF1B6B"/>
    <w:rsid w:val="00DF214B"/>
    <w:rsid w:val="00DF21CF"/>
    <w:rsid w:val="00DF4E09"/>
    <w:rsid w:val="00DF4F6A"/>
    <w:rsid w:val="00DF54D9"/>
    <w:rsid w:val="00DF6063"/>
    <w:rsid w:val="00DF6199"/>
    <w:rsid w:val="00E00D52"/>
    <w:rsid w:val="00E02AA9"/>
    <w:rsid w:val="00E038B1"/>
    <w:rsid w:val="00E03F40"/>
    <w:rsid w:val="00E06F65"/>
    <w:rsid w:val="00E0709F"/>
    <w:rsid w:val="00E07D4B"/>
    <w:rsid w:val="00E07FC1"/>
    <w:rsid w:val="00E10AEE"/>
    <w:rsid w:val="00E11EB1"/>
    <w:rsid w:val="00E1285F"/>
    <w:rsid w:val="00E14F80"/>
    <w:rsid w:val="00E15F1C"/>
    <w:rsid w:val="00E1762D"/>
    <w:rsid w:val="00E17671"/>
    <w:rsid w:val="00E17B89"/>
    <w:rsid w:val="00E17FA2"/>
    <w:rsid w:val="00E20ABD"/>
    <w:rsid w:val="00E216F0"/>
    <w:rsid w:val="00E23198"/>
    <w:rsid w:val="00E238FF"/>
    <w:rsid w:val="00E24DFE"/>
    <w:rsid w:val="00E25E96"/>
    <w:rsid w:val="00E30146"/>
    <w:rsid w:val="00E3037F"/>
    <w:rsid w:val="00E328F2"/>
    <w:rsid w:val="00E32A91"/>
    <w:rsid w:val="00E32B08"/>
    <w:rsid w:val="00E33B59"/>
    <w:rsid w:val="00E34497"/>
    <w:rsid w:val="00E347AB"/>
    <w:rsid w:val="00E35052"/>
    <w:rsid w:val="00E35B17"/>
    <w:rsid w:val="00E35C49"/>
    <w:rsid w:val="00E36E15"/>
    <w:rsid w:val="00E37058"/>
    <w:rsid w:val="00E3718D"/>
    <w:rsid w:val="00E375F0"/>
    <w:rsid w:val="00E37E4E"/>
    <w:rsid w:val="00E43455"/>
    <w:rsid w:val="00E43803"/>
    <w:rsid w:val="00E43D0D"/>
    <w:rsid w:val="00E445C3"/>
    <w:rsid w:val="00E44816"/>
    <w:rsid w:val="00E44FA9"/>
    <w:rsid w:val="00E50252"/>
    <w:rsid w:val="00E51364"/>
    <w:rsid w:val="00E52E8F"/>
    <w:rsid w:val="00E53460"/>
    <w:rsid w:val="00E53BFA"/>
    <w:rsid w:val="00E53DAF"/>
    <w:rsid w:val="00E5594D"/>
    <w:rsid w:val="00E6007D"/>
    <w:rsid w:val="00E600F6"/>
    <w:rsid w:val="00E60F13"/>
    <w:rsid w:val="00E6185A"/>
    <w:rsid w:val="00E6226C"/>
    <w:rsid w:val="00E62A56"/>
    <w:rsid w:val="00E65C0B"/>
    <w:rsid w:val="00E65E41"/>
    <w:rsid w:val="00E666D7"/>
    <w:rsid w:val="00E70603"/>
    <w:rsid w:val="00E70C60"/>
    <w:rsid w:val="00E71163"/>
    <w:rsid w:val="00E719BE"/>
    <w:rsid w:val="00E728E4"/>
    <w:rsid w:val="00E72AEA"/>
    <w:rsid w:val="00E7523E"/>
    <w:rsid w:val="00E75660"/>
    <w:rsid w:val="00E761A2"/>
    <w:rsid w:val="00E769AE"/>
    <w:rsid w:val="00E772A6"/>
    <w:rsid w:val="00E77A10"/>
    <w:rsid w:val="00E77D2D"/>
    <w:rsid w:val="00E806E2"/>
    <w:rsid w:val="00E81742"/>
    <w:rsid w:val="00E8269F"/>
    <w:rsid w:val="00E83834"/>
    <w:rsid w:val="00E849BB"/>
    <w:rsid w:val="00E8701D"/>
    <w:rsid w:val="00E87244"/>
    <w:rsid w:val="00E87C7E"/>
    <w:rsid w:val="00E87F02"/>
    <w:rsid w:val="00E90EF9"/>
    <w:rsid w:val="00E92FCF"/>
    <w:rsid w:val="00E937E0"/>
    <w:rsid w:val="00E95AA7"/>
    <w:rsid w:val="00E97457"/>
    <w:rsid w:val="00EA140D"/>
    <w:rsid w:val="00EA1A83"/>
    <w:rsid w:val="00EA1D59"/>
    <w:rsid w:val="00EA2A4F"/>
    <w:rsid w:val="00EA441B"/>
    <w:rsid w:val="00EA5ABA"/>
    <w:rsid w:val="00EA5DA6"/>
    <w:rsid w:val="00EA6B84"/>
    <w:rsid w:val="00EA7147"/>
    <w:rsid w:val="00EA7269"/>
    <w:rsid w:val="00EB0307"/>
    <w:rsid w:val="00EB06F9"/>
    <w:rsid w:val="00EB0D73"/>
    <w:rsid w:val="00EB1CAF"/>
    <w:rsid w:val="00EB201B"/>
    <w:rsid w:val="00EB22D5"/>
    <w:rsid w:val="00EB46B6"/>
    <w:rsid w:val="00EB66BD"/>
    <w:rsid w:val="00EB728C"/>
    <w:rsid w:val="00EB7514"/>
    <w:rsid w:val="00EB770C"/>
    <w:rsid w:val="00EC0D4F"/>
    <w:rsid w:val="00EC1A4E"/>
    <w:rsid w:val="00EC2E0B"/>
    <w:rsid w:val="00EC5B81"/>
    <w:rsid w:val="00EC5F37"/>
    <w:rsid w:val="00EC748D"/>
    <w:rsid w:val="00ED05DF"/>
    <w:rsid w:val="00ED2156"/>
    <w:rsid w:val="00ED4D4A"/>
    <w:rsid w:val="00ED501A"/>
    <w:rsid w:val="00ED508A"/>
    <w:rsid w:val="00ED5ED5"/>
    <w:rsid w:val="00EE238C"/>
    <w:rsid w:val="00EE3D5A"/>
    <w:rsid w:val="00EE4C78"/>
    <w:rsid w:val="00EE4F01"/>
    <w:rsid w:val="00EE55CB"/>
    <w:rsid w:val="00EE5953"/>
    <w:rsid w:val="00EE5B77"/>
    <w:rsid w:val="00EE5E8D"/>
    <w:rsid w:val="00EF3F06"/>
    <w:rsid w:val="00EF40AF"/>
    <w:rsid w:val="00EF4EAD"/>
    <w:rsid w:val="00EF5E14"/>
    <w:rsid w:val="00EF5FEA"/>
    <w:rsid w:val="00EF5FF8"/>
    <w:rsid w:val="00EF6C29"/>
    <w:rsid w:val="00F0086F"/>
    <w:rsid w:val="00F02135"/>
    <w:rsid w:val="00F02B0B"/>
    <w:rsid w:val="00F02C45"/>
    <w:rsid w:val="00F0341F"/>
    <w:rsid w:val="00F05715"/>
    <w:rsid w:val="00F05724"/>
    <w:rsid w:val="00F057E3"/>
    <w:rsid w:val="00F05872"/>
    <w:rsid w:val="00F06A9B"/>
    <w:rsid w:val="00F073D6"/>
    <w:rsid w:val="00F10E98"/>
    <w:rsid w:val="00F14693"/>
    <w:rsid w:val="00F14EC4"/>
    <w:rsid w:val="00F15B1D"/>
    <w:rsid w:val="00F1640E"/>
    <w:rsid w:val="00F16552"/>
    <w:rsid w:val="00F17356"/>
    <w:rsid w:val="00F219BE"/>
    <w:rsid w:val="00F229F4"/>
    <w:rsid w:val="00F22CCF"/>
    <w:rsid w:val="00F25113"/>
    <w:rsid w:val="00F25AA7"/>
    <w:rsid w:val="00F3062E"/>
    <w:rsid w:val="00F30855"/>
    <w:rsid w:val="00F315ED"/>
    <w:rsid w:val="00F33C48"/>
    <w:rsid w:val="00F33C6D"/>
    <w:rsid w:val="00F34C18"/>
    <w:rsid w:val="00F351AD"/>
    <w:rsid w:val="00F35E18"/>
    <w:rsid w:val="00F3601C"/>
    <w:rsid w:val="00F36557"/>
    <w:rsid w:val="00F37880"/>
    <w:rsid w:val="00F37FDD"/>
    <w:rsid w:val="00F4040D"/>
    <w:rsid w:val="00F409E5"/>
    <w:rsid w:val="00F41112"/>
    <w:rsid w:val="00F45C5E"/>
    <w:rsid w:val="00F462EE"/>
    <w:rsid w:val="00F465E0"/>
    <w:rsid w:val="00F46F66"/>
    <w:rsid w:val="00F47C0A"/>
    <w:rsid w:val="00F505D7"/>
    <w:rsid w:val="00F508B2"/>
    <w:rsid w:val="00F52175"/>
    <w:rsid w:val="00F5407E"/>
    <w:rsid w:val="00F5525A"/>
    <w:rsid w:val="00F55A21"/>
    <w:rsid w:val="00F56BAA"/>
    <w:rsid w:val="00F56F2F"/>
    <w:rsid w:val="00F576EA"/>
    <w:rsid w:val="00F57F74"/>
    <w:rsid w:val="00F629A7"/>
    <w:rsid w:val="00F62A34"/>
    <w:rsid w:val="00F6363C"/>
    <w:rsid w:val="00F63A64"/>
    <w:rsid w:val="00F63E0C"/>
    <w:rsid w:val="00F63E94"/>
    <w:rsid w:val="00F64045"/>
    <w:rsid w:val="00F6429D"/>
    <w:rsid w:val="00F64578"/>
    <w:rsid w:val="00F64AED"/>
    <w:rsid w:val="00F6511D"/>
    <w:rsid w:val="00F65903"/>
    <w:rsid w:val="00F663C5"/>
    <w:rsid w:val="00F66CA2"/>
    <w:rsid w:val="00F71134"/>
    <w:rsid w:val="00F711C8"/>
    <w:rsid w:val="00F7157E"/>
    <w:rsid w:val="00F72826"/>
    <w:rsid w:val="00F72B91"/>
    <w:rsid w:val="00F72D5C"/>
    <w:rsid w:val="00F72DD1"/>
    <w:rsid w:val="00F732D5"/>
    <w:rsid w:val="00F737F8"/>
    <w:rsid w:val="00F741AE"/>
    <w:rsid w:val="00F744DA"/>
    <w:rsid w:val="00F749FC"/>
    <w:rsid w:val="00F74C21"/>
    <w:rsid w:val="00F75744"/>
    <w:rsid w:val="00F75A99"/>
    <w:rsid w:val="00F77BED"/>
    <w:rsid w:val="00F816F7"/>
    <w:rsid w:val="00F823A0"/>
    <w:rsid w:val="00F83218"/>
    <w:rsid w:val="00F840DE"/>
    <w:rsid w:val="00F845EC"/>
    <w:rsid w:val="00F85045"/>
    <w:rsid w:val="00F854F6"/>
    <w:rsid w:val="00F86F71"/>
    <w:rsid w:val="00F90817"/>
    <w:rsid w:val="00F90BCF"/>
    <w:rsid w:val="00F90FA7"/>
    <w:rsid w:val="00F9195E"/>
    <w:rsid w:val="00F919FF"/>
    <w:rsid w:val="00F91DDC"/>
    <w:rsid w:val="00F925AB"/>
    <w:rsid w:val="00F927BE"/>
    <w:rsid w:val="00F957E7"/>
    <w:rsid w:val="00F96364"/>
    <w:rsid w:val="00F97DFA"/>
    <w:rsid w:val="00FA109B"/>
    <w:rsid w:val="00FA1186"/>
    <w:rsid w:val="00FA1C32"/>
    <w:rsid w:val="00FA228E"/>
    <w:rsid w:val="00FA3CE8"/>
    <w:rsid w:val="00FA4611"/>
    <w:rsid w:val="00FA5944"/>
    <w:rsid w:val="00FA6005"/>
    <w:rsid w:val="00FA7DEC"/>
    <w:rsid w:val="00FB0B68"/>
    <w:rsid w:val="00FB3A85"/>
    <w:rsid w:val="00FB4B67"/>
    <w:rsid w:val="00FB4DE2"/>
    <w:rsid w:val="00FB5BA0"/>
    <w:rsid w:val="00FB68BD"/>
    <w:rsid w:val="00FB6E9B"/>
    <w:rsid w:val="00FC038D"/>
    <w:rsid w:val="00FC0E89"/>
    <w:rsid w:val="00FC3541"/>
    <w:rsid w:val="00FC416A"/>
    <w:rsid w:val="00FC4530"/>
    <w:rsid w:val="00FC5356"/>
    <w:rsid w:val="00FC6146"/>
    <w:rsid w:val="00FC6CCD"/>
    <w:rsid w:val="00FD014A"/>
    <w:rsid w:val="00FD0438"/>
    <w:rsid w:val="00FD07CB"/>
    <w:rsid w:val="00FD17BE"/>
    <w:rsid w:val="00FD1B7B"/>
    <w:rsid w:val="00FD25D3"/>
    <w:rsid w:val="00FD27CE"/>
    <w:rsid w:val="00FD2863"/>
    <w:rsid w:val="00FD2F9B"/>
    <w:rsid w:val="00FD32D9"/>
    <w:rsid w:val="00FD36D0"/>
    <w:rsid w:val="00FD3D7C"/>
    <w:rsid w:val="00FD40EF"/>
    <w:rsid w:val="00FD5F1C"/>
    <w:rsid w:val="00FD6B75"/>
    <w:rsid w:val="00FD6DB4"/>
    <w:rsid w:val="00FE168A"/>
    <w:rsid w:val="00FE1BCB"/>
    <w:rsid w:val="00FE2CD6"/>
    <w:rsid w:val="00FE2E8A"/>
    <w:rsid w:val="00FE3013"/>
    <w:rsid w:val="00FE3A05"/>
    <w:rsid w:val="00FE3FC8"/>
    <w:rsid w:val="00FE409F"/>
    <w:rsid w:val="00FE439B"/>
    <w:rsid w:val="00FE4F3A"/>
    <w:rsid w:val="00FE64E0"/>
    <w:rsid w:val="00FE69BA"/>
    <w:rsid w:val="00FE6CAA"/>
    <w:rsid w:val="00FF0B0E"/>
    <w:rsid w:val="00FF0B65"/>
    <w:rsid w:val="00FF10A2"/>
    <w:rsid w:val="00FF1F81"/>
    <w:rsid w:val="00FF2410"/>
    <w:rsid w:val="00FF2844"/>
    <w:rsid w:val="00FF2952"/>
    <w:rsid w:val="00FF2F27"/>
    <w:rsid w:val="00FF68DD"/>
    <w:rsid w:val="00FF79A1"/>
    <w:rsid w:val="00FF7B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martTagType w:namespaceuri="urn:schemas-microsoft-com:office:smarttags" w:name="chmetcnv"/>
  <w:shapeDefaults>
    <o:shapedefaults v:ext="edit" spidmax="4098"/>
    <o:shapelayout v:ext="edit">
      <o:idmap v:ext="edit" data="1,2"/>
      <o:rules v:ext="edit">
        <o:r id="V:Rule1" type="connector" idref="#_x0000_s2778"/>
        <o:r id="V:Rule2" type="connector" idref="#_x0000_s27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numPr>
        <w:numId w:val="1"/>
      </w:numPr>
      <w:autoSpaceDE w:val="0"/>
      <w:autoSpaceDN w:val="0"/>
      <w:adjustRightInd w:val="0"/>
      <w:spacing w:before="340" w:after="330" w:line="578" w:lineRule="auto"/>
      <w:jc w:val="left"/>
      <w:textAlignment w:val="baseline"/>
      <w:outlineLvl w:val="0"/>
    </w:pPr>
    <w:rPr>
      <w:rFonts w:ascii="宋体"/>
      <w:b/>
      <w:kern w:val="44"/>
      <w:sz w:val="44"/>
    </w:rPr>
  </w:style>
  <w:style w:type="paragraph" w:styleId="2">
    <w:name w:val="heading 2"/>
    <w:basedOn w:val="a"/>
    <w:next w:val="a"/>
    <w:qFormat/>
    <w:pPr>
      <w:keepNext/>
      <w:keepLines/>
      <w:numPr>
        <w:ilvl w:val="1"/>
        <w:numId w:val="1"/>
      </w:numPr>
      <w:autoSpaceDE w:val="0"/>
      <w:autoSpaceDN w:val="0"/>
      <w:adjustRightInd w:val="0"/>
      <w:spacing w:before="260" w:after="260" w:line="416" w:lineRule="auto"/>
      <w:jc w:val="left"/>
      <w:textAlignment w:val="baseline"/>
      <w:outlineLvl w:val="1"/>
    </w:pPr>
    <w:rPr>
      <w:rFonts w:ascii="Arial" w:eastAsia="黑体" w:hAnsi="Arial"/>
      <w:b/>
      <w:kern w:val="0"/>
      <w:sz w:val="32"/>
    </w:rPr>
  </w:style>
  <w:style w:type="paragraph" w:styleId="3">
    <w:name w:val="heading 3"/>
    <w:basedOn w:val="a"/>
    <w:next w:val="a"/>
    <w:qFormat/>
    <w:pPr>
      <w:keepNext/>
      <w:keepLines/>
      <w:numPr>
        <w:ilvl w:val="2"/>
        <w:numId w:val="1"/>
      </w:numPr>
      <w:autoSpaceDE w:val="0"/>
      <w:autoSpaceDN w:val="0"/>
      <w:adjustRightInd w:val="0"/>
      <w:spacing w:before="260" w:after="260" w:line="416" w:lineRule="auto"/>
      <w:jc w:val="left"/>
      <w:textAlignment w:val="baseline"/>
      <w:outlineLvl w:val="2"/>
    </w:pPr>
    <w:rPr>
      <w:rFonts w:ascii="宋体"/>
      <w:b/>
      <w:kern w:val="0"/>
      <w:sz w:val="32"/>
    </w:rPr>
  </w:style>
  <w:style w:type="paragraph" w:styleId="4">
    <w:name w:val="heading 4"/>
    <w:basedOn w:val="a"/>
    <w:next w:val="a"/>
    <w:qFormat/>
    <w:pPr>
      <w:keepNext/>
      <w:keepLines/>
      <w:numPr>
        <w:ilvl w:val="3"/>
        <w:numId w:val="1"/>
      </w:numPr>
      <w:autoSpaceDE w:val="0"/>
      <w:autoSpaceDN w:val="0"/>
      <w:adjustRightInd w:val="0"/>
      <w:spacing w:before="280" w:after="290" w:line="376" w:lineRule="auto"/>
      <w:jc w:val="left"/>
      <w:textAlignment w:val="baseline"/>
      <w:outlineLvl w:val="3"/>
    </w:pPr>
    <w:rPr>
      <w:rFonts w:ascii="Arial" w:eastAsia="黑体" w:hAnsi="Arial"/>
      <w:b/>
      <w:kern w:val="0"/>
      <w:sz w:val="28"/>
    </w:rPr>
  </w:style>
  <w:style w:type="paragraph" w:styleId="5">
    <w:name w:val="heading 5"/>
    <w:basedOn w:val="a"/>
    <w:next w:val="a"/>
    <w:qFormat/>
    <w:pPr>
      <w:keepNext/>
      <w:keepLines/>
      <w:numPr>
        <w:ilvl w:val="4"/>
        <w:numId w:val="1"/>
      </w:numPr>
      <w:autoSpaceDE w:val="0"/>
      <w:autoSpaceDN w:val="0"/>
      <w:adjustRightInd w:val="0"/>
      <w:spacing w:before="280" w:after="290" w:line="376" w:lineRule="auto"/>
      <w:jc w:val="left"/>
      <w:textAlignment w:val="baseline"/>
      <w:outlineLvl w:val="4"/>
    </w:pPr>
    <w:rPr>
      <w:rFonts w:ascii="宋体"/>
      <w:b/>
      <w:kern w:val="0"/>
      <w:sz w:val="28"/>
    </w:rPr>
  </w:style>
  <w:style w:type="paragraph" w:styleId="6">
    <w:name w:val="heading 6"/>
    <w:basedOn w:val="a"/>
    <w:next w:val="a"/>
    <w:qFormat/>
    <w:pPr>
      <w:keepNext/>
      <w:keepLines/>
      <w:numPr>
        <w:ilvl w:val="5"/>
        <w:numId w:val="1"/>
      </w:numPr>
      <w:autoSpaceDE w:val="0"/>
      <w:autoSpaceDN w:val="0"/>
      <w:adjustRightInd w:val="0"/>
      <w:spacing w:before="240" w:after="64" w:line="320" w:lineRule="auto"/>
      <w:jc w:val="left"/>
      <w:textAlignment w:val="baseline"/>
      <w:outlineLvl w:val="5"/>
    </w:pPr>
    <w:rPr>
      <w:rFonts w:ascii="Arial" w:eastAsia="黑体" w:hAnsi="Arial"/>
      <w:b/>
      <w:kern w:val="0"/>
      <w:sz w:val="24"/>
    </w:rPr>
  </w:style>
  <w:style w:type="paragraph" w:styleId="7">
    <w:name w:val="heading 7"/>
    <w:basedOn w:val="a"/>
    <w:next w:val="a"/>
    <w:qFormat/>
    <w:pPr>
      <w:keepNext/>
      <w:keepLines/>
      <w:numPr>
        <w:ilvl w:val="6"/>
        <w:numId w:val="1"/>
      </w:numPr>
      <w:autoSpaceDE w:val="0"/>
      <w:autoSpaceDN w:val="0"/>
      <w:adjustRightInd w:val="0"/>
      <w:spacing w:before="240" w:after="64" w:line="320" w:lineRule="auto"/>
      <w:jc w:val="left"/>
      <w:textAlignment w:val="baseline"/>
      <w:outlineLvl w:val="6"/>
    </w:pPr>
    <w:rPr>
      <w:rFonts w:ascii="宋体"/>
      <w:b/>
      <w:kern w:val="0"/>
      <w:sz w:val="24"/>
    </w:rPr>
  </w:style>
  <w:style w:type="paragraph" w:styleId="8">
    <w:name w:val="heading 8"/>
    <w:basedOn w:val="a"/>
    <w:next w:val="a"/>
    <w:qFormat/>
    <w:pPr>
      <w:keepNext/>
      <w:keepLines/>
      <w:numPr>
        <w:ilvl w:val="7"/>
        <w:numId w:val="1"/>
      </w:numPr>
      <w:autoSpaceDE w:val="0"/>
      <w:autoSpaceDN w:val="0"/>
      <w:adjustRightInd w:val="0"/>
      <w:spacing w:before="240" w:after="64" w:line="320" w:lineRule="auto"/>
      <w:jc w:val="left"/>
      <w:textAlignment w:val="baseline"/>
      <w:outlineLvl w:val="7"/>
    </w:pPr>
    <w:rPr>
      <w:rFonts w:ascii="Arial" w:eastAsia="黑体" w:hAnsi="Arial"/>
      <w:kern w:val="0"/>
      <w:sz w:val="24"/>
    </w:rPr>
  </w:style>
  <w:style w:type="paragraph" w:styleId="9">
    <w:name w:val="heading 9"/>
    <w:basedOn w:val="a"/>
    <w:next w:val="a"/>
    <w:qFormat/>
    <w:pPr>
      <w:keepNext/>
      <w:keepLines/>
      <w:numPr>
        <w:ilvl w:val="8"/>
        <w:numId w:val="1"/>
      </w:numPr>
      <w:autoSpaceDE w:val="0"/>
      <w:autoSpaceDN w:val="0"/>
      <w:adjustRightInd w:val="0"/>
      <w:spacing w:before="240" w:after="64" w:line="320" w:lineRule="auto"/>
      <w:jc w:val="left"/>
      <w:textAlignment w:val="baseline"/>
      <w:outlineLvl w:val="8"/>
    </w:pPr>
    <w:rPr>
      <w:rFonts w:ascii="Arial" w:eastAsia="黑体" w:hAnsi="Arial"/>
      <w:kern w:val="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b/>
      <w:sz w:val="44"/>
    </w:rPr>
  </w:style>
  <w:style w:type="paragraph" w:styleId="a4">
    <w:name w:val="Normal (Web)"/>
    <w:basedOn w:val="a"/>
    <w:uiPriority w:val="99"/>
    <w:pPr>
      <w:widowControl/>
      <w:spacing w:before="100" w:after="100"/>
      <w:jc w:val="left"/>
    </w:pPr>
    <w:rPr>
      <w:rFonts w:ascii="宋体" w:hAnsi="宋体"/>
      <w:kern w:val="0"/>
      <w:sz w:val="24"/>
    </w:rPr>
  </w:style>
  <w:style w:type="paragraph" w:styleId="a5">
    <w:name w:val="Body Text Indent"/>
    <w:basedOn w:val="a"/>
    <w:pPr>
      <w:widowControl/>
      <w:tabs>
        <w:tab w:val="left" w:pos="540"/>
      </w:tabs>
      <w:spacing w:line="360" w:lineRule="auto"/>
      <w:ind w:firstLine="480"/>
      <w:textAlignment w:val="baseline"/>
    </w:pPr>
    <w:rPr>
      <w:color w:val="000000"/>
      <w:spacing w:val="-20"/>
      <w:kern w:val="0"/>
      <w:sz w:val="32"/>
    </w:rPr>
  </w:style>
  <w:style w:type="paragraph" w:styleId="a6">
    <w:name w:val="Plain Text"/>
    <w:basedOn w:val="a"/>
    <w:rPr>
      <w:rFonts w:ascii="宋体" w:hAnsi="Lucida Console"/>
    </w:rPr>
  </w:style>
  <w:style w:type="paragraph" w:styleId="30">
    <w:name w:val="Body Text Indent 3"/>
    <w:basedOn w:val="a"/>
    <w:pPr>
      <w:spacing w:line="240" w:lineRule="atLeast"/>
      <w:ind w:firstLine="420"/>
      <w:jc w:val="center"/>
    </w:pPr>
    <w:rPr>
      <w:rFonts w:ascii="宋体"/>
    </w:rPr>
  </w:style>
  <w:style w:type="paragraph" w:styleId="20">
    <w:name w:val="Body Text Indent 2"/>
    <w:basedOn w:val="a"/>
    <w:pPr>
      <w:spacing w:line="280" w:lineRule="exact"/>
      <w:ind w:firstLine="600"/>
    </w:pPr>
    <w:rPr>
      <w:rFonts w:ascii="楷体_GB2312" w:eastAsia="楷体_GB2312"/>
      <w:sz w:val="30"/>
    </w:rPr>
  </w:style>
  <w:style w:type="character" w:styleId="a7">
    <w:name w:val="page number"/>
    <w:basedOn w:val="a0"/>
  </w:style>
  <w:style w:type="paragraph" w:styleId="a8">
    <w:name w:val="footer"/>
    <w:basedOn w:val="a"/>
    <w:pPr>
      <w:tabs>
        <w:tab w:val="center" w:pos="4153"/>
        <w:tab w:val="right" w:pos="8306"/>
      </w:tabs>
      <w:snapToGrid w:val="0"/>
      <w:jc w:val="left"/>
    </w:pPr>
    <w:rPr>
      <w:sz w:val="18"/>
    </w:rPr>
  </w:style>
  <w:style w:type="character" w:styleId="a9">
    <w:name w:val="footnote reference"/>
    <w:basedOn w:val="a0"/>
    <w:semiHidden/>
    <w:rPr>
      <w:vertAlign w:val="superscript"/>
    </w:rPr>
  </w:style>
  <w:style w:type="character" w:styleId="aa">
    <w:name w:val="Hyperlink"/>
    <w:basedOn w:val="a0"/>
    <w:rPr>
      <w:color w:val="0000FF"/>
      <w:u w:val="single"/>
    </w:rPr>
  </w:style>
  <w:style w:type="paragraph" w:styleId="ab">
    <w:name w:val="footnote text"/>
    <w:basedOn w:val="a"/>
    <w:semiHidden/>
    <w:pPr>
      <w:snapToGrid w:val="0"/>
      <w:jc w:val="left"/>
    </w:pPr>
    <w:rPr>
      <w:sz w:val="18"/>
      <w:lang w:eastAsia="ko-KR"/>
    </w:rPr>
  </w:style>
  <w:style w:type="paragraph" w:styleId="21">
    <w:name w:val="Body Text 2"/>
    <w:basedOn w:val="a"/>
    <w:rPr>
      <w:rFonts w:ascii="宋体"/>
      <w:sz w:val="28"/>
    </w:rPr>
  </w:style>
  <w:style w:type="paragraph" w:styleId="ac">
    <w:name w:val="Date"/>
    <w:basedOn w:val="a"/>
    <w:next w:val="a"/>
    <w:pPr>
      <w:adjustRightInd w:val="0"/>
      <w:spacing w:line="312" w:lineRule="atLeast"/>
      <w:textAlignment w:val="baseline"/>
    </w:pPr>
    <w:rPr>
      <w:rFonts w:ascii="黑体" w:eastAsia="黑体"/>
      <w:b/>
      <w:kern w:val="0"/>
    </w:rPr>
  </w:style>
  <w:style w:type="paragraph" w:styleId="ad">
    <w:name w:val="Normal Indent"/>
    <w:basedOn w:val="a"/>
    <w:pPr>
      <w:adjustRightInd w:val="0"/>
      <w:spacing w:line="312" w:lineRule="atLeast"/>
      <w:ind w:firstLine="420"/>
      <w:textAlignment w:val="baseline"/>
    </w:pPr>
    <w:rPr>
      <w:kern w:val="0"/>
    </w:rPr>
  </w:style>
  <w:style w:type="paragraph" w:styleId="31">
    <w:name w:val="Body Text 3"/>
    <w:basedOn w:val="a"/>
    <w:pPr>
      <w:spacing w:after="120"/>
    </w:pPr>
    <w:rPr>
      <w:sz w:val="16"/>
      <w:szCs w:val="16"/>
    </w:rPr>
  </w:style>
  <w:style w:type="paragraph" w:styleId="ae">
    <w:name w:val="Block Text"/>
    <w:basedOn w:val="a"/>
    <w:pPr>
      <w:adjustRightInd w:val="0"/>
      <w:spacing w:line="280" w:lineRule="exact"/>
      <w:ind w:left="113" w:right="113" w:firstLine="425"/>
      <w:textAlignment w:val="baseline"/>
    </w:pPr>
    <w:rPr>
      <w:kern w:val="0"/>
    </w:rPr>
  </w:style>
  <w:style w:type="character" w:styleId="af">
    <w:name w:val="Strong"/>
    <w:basedOn w:val="a0"/>
    <w:uiPriority w:val="22"/>
    <w:qFormat/>
    <w:rPr>
      <w:b/>
      <w:bCs/>
    </w:rPr>
  </w:style>
  <w:style w:type="character" w:styleId="af0">
    <w:name w:val="FollowedHyperlink"/>
    <w:basedOn w:val="a0"/>
    <w:rPr>
      <w:color w:val="800080"/>
      <w:u w:val="single"/>
    </w:rPr>
  </w:style>
  <w:style w:type="table" w:styleId="af1">
    <w:name w:val="Table Grid"/>
    <w:basedOn w:val="a1"/>
    <w:rsid w:val="00AB7D6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Char"/>
    <w:rsid w:val="00C96A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f2"/>
    <w:rsid w:val="00C96A8B"/>
    <w:rPr>
      <w:kern w:val="2"/>
      <w:sz w:val="18"/>
      <w:szCs w:val="18"/>
    </w:rPr>
  </w:style>
  <w:style w:type="paragraph" w:customStyle="1" w:styleId="CharCharCharCharCharCharChar">
    <w:name w:val="Char Char Char Char Char Char Char"/>
    <w:basedOn w:val="a"/>
    <w:rsid w:val="00886A02"/>
    <w:rPr>
      <w:szCs w:val="24"/>
    </w:rPr>
  </w:style>
</w:styles>
</file>

<file path=word/webSettings.xml><?xml version="1.0" encoding="utf-8"?>
<w:webSettings xmlns:r="http://schemas.openxmlformats.org/officeDocument/2006/relationships" xmlns:w="http://schemas.openxmlformats.org/wordprocessingml/2006/main">
  <w:divs>
    <w:div w:id="134760654">
      <w:bodyDiv w:val="1"/>
      <w:marLeft w:val="0"/>
      <w:marRight w:val="0"/>
      <w:marTop w:val="0"/>
      <w:marBottom w:val="0"/>
      <w:divBdr>
        <w:top w:val="none" w:sz="0" w:space="0" w:color="auto"/>
        <w:left w:val="none" w:sz="0" w:space="0" w:color="auto"/>
        <w:bottom w:val="none" w:sz="0" w:space="0" w:color="auto"/>
        <w:right w:val="none" w:sz="0" w:space="0" w:color="auto"/>
      </w:divBdr>
    </w:div>
    <w:div w:id="637806240">
      <w:bodyDiv w:val="1"/>
      <w:marLeft w:val="0"/>
      <w:marRight w:val="0"/>
      <w:marTop w:val="0"/>
      <w:marBottom w:val="0"/>
      <w:divBdr>
        <w:top w:val="none" w:sz="0" w:space="0" w:color="auto"/>
        <w:left w:val="none" w:sz="0" w:space="0" w:color="auto"/>
        <w:bottom w:val="none" w:sz="0" w:space="0" w:color="auto"/>
        <w:right w:val="none" w:sz="0" w:space="0" w:color="auto"/>
      </w:divBdr>
    </w:div>
    <w:div w:id="68925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8861</Words>
  <Characters>50514</Characters>
  <Application>Microsoft Office Word</Application>
  <DocSecurity>0</DocSecurity>
  <Lines>420</Lines>
  <Paragraphs>118</Paragraphs>
  <ScaleCrop>false</ScaleCrop>
  <Company>Microsoft</Company>
  <LinksUpToDate>false</LinksUpToDate>
  <CharactersWithSpaces>59257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关于赴韩国进行学术交流的情况报告</dc:title>
  <dc:creator>李雪若</dc:creator>
  <cp:lastModifiedBy>Microsoft</cp:lastModifiedBy>
  <cp:revision>2</cp:revision>
  <dcterms:created xsi:type="dcterms:W3CDTF">2017-12-20T02:14:00Z</dcterms:created>
  <dcterms:modified xsi:type="dcterms:W3CDTF">2017-12-20T02:14:00Z</dcterms:modified>
</cp:coreProperties>
</file>