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98C9C" w14:textId="282B49BB" w:rsidR="005838A4" w:rsidRDefault="005838A4" w:rsidP="005838A4">
      <w:pPr>
        <w:jc w:val="center"/>
        <w:rPr>
          <w:rFonts w:ascii="宋体" w:eastAsia="宋体" w:hAnsi="宋体"/>
          <w:b/>
          <w:bCs/>
          <w:sz w:val="32"/>
          <w:szCs w:val="32"/>
        </w:rPr>
      </w:pPr>
      <w:r w:rsidRPr="005838A4">
        <w:rPr>
          <w:rFonts w:ascii="宋体" w:eastAsia="宋体" w:hAnsi="宋体" w:hint="eastAsia"/>
          <w:b/>
          <w:bCs/>
          <w:sz w:val="32"/>
          <w:szCs w:val="32"/>
        </w:rPr>
        <w:t>生物柴油</w:t>
      </w:r>
    </w:p>
    <w:p w14:paraId="22153739" w14:textId="748A8EB7" w:rsidR="00170FCF" w:rsidRDefault="00170FCF" w:rsidP="005838A4">
      <w:pPr>
        <w:jc w:val="center"/>
        <w:rPr>
          <w:rFonts w:ascii="宋体" w:eastAsia="宋体" w:hAnsi="宋体"/>
          <w:sz w:val="24"/>
          <w:szCs w:val="24"/>
        </w:rPr>
      </w:pPr>
      <w:proofErr w:type="gramStart"/>
      <w:r w:rsidRPr="009C579E">
        <w:rPr>
          <w:rFonts w:ascii="宋体" w:eastAsia="宋体" w:hAnsi="宋体" w:hint="eastAsia"/>
          <w:sz w:val="24"/>
          <w:szCs w:val="24"/>
        </w:rPr>
        <w:t>顾振阳</w:t>
      </w:r>
      <w:proofErr w:type="gramEnd"/>
      <w:r w:rsidRPr="009C579E">
        <w:rPr>
          <w:rFonts w:ascii="宋体" w:eastAsia="宋体" w:hAnsi="宋体" w:hint="eastAsia"/>
          <w:sz w:val="24"/>
          <w:szCs w:val="24"/>
        </w:rPr>
        <w:t xml:space="preserve"> </w:t>
      </w:r>
      <w:r w:rsidRPr="009C579E">
        <w:rPr>
          <w:rFonts w:ascii="宋体" w:eastAsia="宋体" w:hAnsi="宋体"/>
          <w:sz w:val="24"/>
          <w:szCs w:val="24"/>
        </w:rPr>
        <w:t>21307140031</w:t>
      </w:r>
    </w:p>
    <w:p w14:paraId="18B278D0" w14:textId="4F919358" w:rsidR="008668DC" w:rsidRPr="00391616" w:rsidRDefault="008668DC" w:rsidP="008668DC">
      <w:pPr>
        <w:jc w:val="left"/>
        <w:rPr>
          <w:rFonts w:ascii="宋体" w:eastAsia="宋体" w:hAnsi="宋体"/>
          <w:b/>
          <w:bCs/>
          <w:sz w:val="24"/>
          <w:szCs w:val="24"/>
        </w:rPr>
      </w:pPr>
      <w:r w:rsidRPr="00391616">
        <w:rPr>
          <w:rFonts w:ascii="宋体" w:eastAsia="宋体" w:hAnsi="宋体" w:hint="eastAsia"/>
          <w:b/>
          <w:bCs/>
          <w:sz w:val="24"/>
          <w:szCs w:val="24"/>
        </w:rPr>
        <w:t>一、背景</w:t>
      </w:r>
    </w:p>
    <w:p w14:paraId="15F409E7" w14:textId="2F3B7561" w:rsidR="008668DC" w:rsidRPr="00391616" w:rsidRDefault="008668DC" w:rsidP="00391616">
      <w:pPr>
        <w:ind w:firstLine="420"/>
        <w:rPr>
          <w:rFonts w:ascii="宋体" w:eastAsia="宋体" w:hAnsi="宋体"/>
          <w:sz w:val="24"/>
          <w:szCs w:val="24"/>
        </w:rPr>
      </w:pPr>
      <w:r w:rsidRPr="00391616">
        <w:rPr>
          <w:rFonts w:ascii="宋体" w:eastAsia="宋体" w:hAnsi="宋体" w:hint="eastAsia"/>
          <w:sz w:val="24"/>
          <w:szCs w:val="24"/>
        </w:rPr>
        <w:t>生物能源是一种可再生能源，有利于能源多样性保护，从很大程度上能缓解能源危机。其次</w:t>
      </w:r>
      <w:r w:rsidR="00B90009" w:rsidRPr="00391616">
        <w:rPr>
          <w:rFonts w:ascii="宋体" w:eastAsia="宋体" w:hAnsi="宋体" w:hint="eastAsia"/>
          <w:sz w:val="24"/>
          <w:szCs w:val="24"/>
        </w:rPr>
        <w:t>中国是一个农业大国，生物质资源非常丰富</w:t>
      </w:r>
      <w:r w:rsidR="00A375BD" w:rsidRPr="00391616">
        <w:rPr>
          <w:rFonts w:ascii="宋体" w:eastAsia="宋体" w:hAnsi="宋体" w:hint="eastAsia"/>
          <w:sz w:val="24"/>
          <w:szCs w:val="24"/>
        </w:rPr>
        <w:t>，另外随着城市化节奏的加快</w:t>
      </w:r>
      <w:r w:rsidR="00C1574F" w:rsidRPr="00391616">
        <w:rPr>
          <w:rFonts w:ascii="宋体" w:eastAsia="宋体" w:hAnsi="宋体" w:hint="eastAsia"/>
          <w:sz w:val="24"/>
          <w:szCs w:val="24"/>
        </w:rPr>
        <w:t>，城市垃圾如何有效处理也是一个亟待解决的文艺。最后</w:t>
      </w:r>
      <w:r w:rsidR="002F20EE" w:rsidRPr="00391616">
        <w:rPr>
          <w:rFonts w:ascii="宋体" w:eastAsia="宋体" w:hAnsi="宋体"/>
          <w:sz w:val="24"/>
          <w:szCs w:val="24"/>
        </w:rPr>
        <w:t>生物能源是一种清洁能源，没有对大气的</w:t>
      </w:r>
      <w:r w:rsidR="007027E8">
        <w:rPr>
          <w:rFonts w:hint="eastAsia"/>
        </w:rPr>
        <w:t>二氧化碳</w:t>
      </w:r>
      <w:r w:rsidR="002F20EE" w:rsidRPr="00391616">
        <w:rPr>
          <w:rFonts w:ascii="宋体" w:eastAsia="宋体" w:hAnsi="宋体"/>
          <w:sz w:val="24"/>
          <w:szCs w:val="24"/>
        </w:rPr>
        <w:t>净排放问题，有助于减少大气污染和减缓温室效应。</w:t>
      </w:r>
      <w:r w:rsidR="007027E8" w:rsidRPr="00391616">
        <w:rPr>
          <w:rFonts w:ascii="宋体" w:eastAsia="宋体" w:hAnsi="宋体" w:hint="eastAsia"/>
          <w:sz w:val="24"/>
          <w:szCs w:val="24"/>
        </w:rPr>
        <w:t>总之，开发生物能源既符合中国行情</w:t>
      </w:r>
      <w:r w:rsidR="00D8712B" w:rsidRPr="00391616">
        <w:rPr>
          <w:rFonts w:ascii="宋体" w:eastAsia="宋体" w:hAnsi="宋体" w:hint="eastAsia"/>
          <w:sz w:val="24"/>
          <w:szCs w:val="24"/>
        </w:rPr>
        <w:t>，又符合可持续发展战略，有利于生态文明的建设。</w:t>
      </w:r>
      <w:r w:rsidR="00F21F7B">
        <w:rPr>
          <w:noProof/>
        </w:rPr>
        <w:drawing>
          <wp:anchor distT="0" distB="0" distL="114300" distR="114300" simplePos="0" relativeHeight="251658240" behindDoc="1" locked="0" layoutInCell="1" allowOverlap="1" wp14:anchorId="560FBCFD" wp14:editId="46D3419E">
            <wp:simplePos x="0" y="0"/>
            <wp:positionH relativeFrom="column">
              <wp:posOffset>635</wp:posOffset>
            </wp:positionH>
            <wp:positionV relativeFrom="paragraph">
              <wp:posOffset>1456690</wp:posOffset>
            </wp:positionV>
            <wp:extent cx="5274310" cy="2030730"/>
            <wp:effectExtent l="0" t="0" r="2540" b="7620"/>
            <wp:wrapTight wrapText="bothSides">
              <wp:wrapPolygon edited="0">
                <wp:start x="0" y="0"/>
                <wp:lineTo x="0" y="21478"/>
                <wp:lineTo x="21532" y="21478"/>
                <wp:lineTo x="21532" y="0"/>
                <wp:lineTo x="0" y="0"/>
              </wp:wrapPolygon>
            </wp:wrapTight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03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C2819B" w14:textId="4541D681" w:rsidR="00D8712B" w:rsidRDefault="009C55DB" w:rsidP="008668DC">
      <w:pPr>
        <w:pStyle w:val="a3"/>
        <w:ind w:left="480" w:firstLineChars="0" w:firstLine="36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其中</w:t>
      </w:r>
      <w:r w:rsidR="00AE7324">
        <w:rPr>
          <w:rFonts w:ascii="宋体" w:eastAsia="宋体" w:hAnsi="宋体" w:hint="eastAsia"/>
          <w:sz w:val="24"/>
          <w:szCs w:val="24"/>
        </w:rPr>
        <w:t>，生物柴油是最重要的清洁燃料之一，</w:t>
      </w:r>
      <w:r w:rsidR="00667825">
        <w:rPr>
          <w:rFonts w:ascii="宋体" w:eastAsia="宋体" w:hAnsi="宋体" w:hint="eastAsia"/>
          <w:sz w:val="24"/>
          <w:szCs w:val="24"/>
        </w:rPr>
        <w:t>是</w:t>
      </w:r>
      <w:r w:rsidR="00AE7324">
        <w:rPr>
          <w:rFonts w:ascii="宋体" w:eastAsia="宋体" w:hAnsi="宋体" w:hint="eastAsia"/>
          <w:sz w:val="24"/>
          <w:szCs w:val="24"/>
        </w:rPr>
        <w:t>最有发展前途的柴油机替代燃料。</w:t>
      </w:r>
    </w:p>
    <w:p w14:paraId="706FA6B4" w14:textId="77777777" w:rsidR="007027E8" w:rsidRPr="007027E8" w:rsidRDefault="007027E8" w:rsidP="008668DC">
      <w:pPr>
        <w:pStyle w:val="a3"/>
        <w:ind w:left="480" w:firstLineChars="0" w:firstLine="360"/>
        <w:rPr>
          <w:rFonts w:ascii="宋体" w:eastAsia="宋体" w:hAnsi="宋体"/>
          <w:sz w:val="24"/>
          <w:szCs w:val="24"/>
        </w:rPr>
      </w:pPr>
    </w:p>
    <w:p w14:paraId="66B2D4FB" w14:textId="6C966AA7" w:rsidR="005867B6" w:rsidRPr="00391616" w:rsidRDefault="00AE7324" w:rsidP="009C579E">
      <w:pPr>
        <w:rPr>
          <w:rFonts w:ascii="宋体" w:eastAsia="宋体" w:hAnsi="宋体"/>
          <w:b/>
          <w:bCs/>
          <w:sz w:val="24"/>
          <w:szCs w:val="24"/>
        </w:rPr>
      </w:pPr>
      <w:r w:rsidRPr="00391616">
        <w:rPr>
          <w:rFonts w:ascii="宋体" w:eastAsia="宋体" w:hAnsi="宋体" w:hint="eastAsia"/>
          <w:b/>
          <w:bCs/>
          <w:sz w:val="24"/>
          <w:szCs w:val="24"/>
        </w:rPr>
        <w:t>二、</w:t>
      </w:r>
      <w:r w:rsidR="009C579E" w:rsidRPr="00391616">
        <w:rPr>
          <w:rFonts w:ascii="宋体" w:eastAsia="宋体" w:hAnsi="宋体" w:hint="eastAsia"/>
          <w:b/>
          <w:bCs/>
          <w:sz w:val="24"/>
          <w:szCs w:val="24"/>
        </w:rPr>
        <w:t>技术原理</w:t>
      </w:r>
    </w:p>
    <w:p w14:paraId="7F0A3E1A" w14:textId="63512472" w:rsidR="00AE7324" w:rsidRDefault="00AE7324" w:rsidP="009C579E">
      <w:r>
        <w:rPr>
          <w:rFonts w:ascii="宋体" w:eastAsia="宋体" w:hAnsi="宋体"/>
          <w:sz w:val="24"/>
          <w:szCs w:val="24"/>
        </w:rPr>
        <w:tab/>
      </w:r>
      <w:r w:rsidR="00157280">
        <w:rPr>
          <w:rFonts w:hint="eastAsia"/>
        </w:rPr>
        <w:t>生物柴油是一类长链脂肪酸甲酯（F</w:t>
      </w:r>
      <w:r w:rsidR="00157280">
        <w:t>AMEs）</w:t>
      </w:r>
      <w:r w:rsidR="004537F9">
        <w:rPr>
          <w:rFonts w:hint="eastAsia"/>
        </w:rPr>
        <w:t>/乙酯（FAAEEs），又植物</w:t>
      </w:r>
      <w:r w:rsidR="00283671">
        <w:rPr>
          <w:rFonts w:hint="eastAsia"/>
        </w:rPr>
        <w:t>、动物或微生物源油脂与短链醇（甲醇和乙醇）通过酯交换反应生成</w:t>
      </w:r>
      <w:r w:rsidR="004429DD">
        <w:rPr>
          <w:rFonts w:hint="eastAsia"/>
        </w:rPr>
        <w:t>。</w:t>
      </w:r>
      <w:r w:rsidR="00883363">
        <w:rPr>
          <w:noProof/>
        </w:rPr>
        <w:drawing>
          <wp:inline distT="0" distB="0" distL="0" distR="0" wp14:anchorId="262F17EB" wp14:editId="10925B95">
            <wp:extent cx="4937760" cy="130429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7760" cy="130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CCAD67" w14:textId="01458DE9" w:rsidR="004429DD" w:rsidRDefault="00B948E0" w:rsidP="009C579E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与化学催化相比，酶法酯交换反应条件温和，环境友好，已与分离副产物甘油等，是绿色化工的发展趋势。</w:t>
      </w:r>
      <w:r w:rsidR="002A43FD">
        <w:rPr>
          <w:rFonts w:ascii="宋体" w:eastAsia="宋体" w:hAnsi="宋体" w:hint="eastAsia"/>
          <w:sz w:val="24"/>
          <w:szCs w:val="24"/>
        </w:rPr>
        <w:t>从成本效益角度来看，微生物全细胞</w:t>
      </w:r>
      <w:proofErr w:type="gramStart"/>
      <w:r w:rsidR="002A43FD">
        <w:rPr>
          <w:rFonts w:ascii="宋体" w:eastAsia="宋体" w:hAnsi="宋体" w:hint="eastAsia"/>
          <w:sz w:val="24"/>
          <w:szCs w:val="24"/>
        </w:rPr>
        <w:t>介</w:t>
      </w:r>
      <w:proofErr w:type="gramEnd"/>
      <w:r w:rsidR="002A43FD">
        <w:rPr>
          <w:rFonts w:ascii="宋体" w:eastAsia="宋体" w:hAnsi="宋体" w:hint="eastAsia"/>
          <w:sz w:val="24"/>
          <w:szCs w:val="24"/>
        </w:rPr>
        <w:t>导的</w:t>
      </w:r>
      <w:r w:rsidR="00190751">
        <w:rPr>
          <w:rFonts w:ascii="宋体" w:eastAsia="宋体" w:hAnsi="宋体" w:hint="eastAsia"/>
          <w:sz w:val="24"/>
          <w:szCs w:val="24"/>
        </w:rPr>
        <w:t>生物柴油更具吸引力。近年来，基于大肠杆菌的酵母生产生物柴油的代谢工程</w:t>
      </w:r>
      <w:r w:rsidR="00D72B86">
        <w:rPr>
          <w:rFonts w:ascii="宋体" w:eastAsia="宋体" w:hAnsi="宋体" w:hint="eastAsia"/>
          <w:sz w:val="24"/>
          <w:szCs w:val="24"/>
        </w:rPr>
        <w:t>也取得了一定进展，以外源添加或内源合成</w:t>
      </w:r>
      <w:r w:rsidR="008117CE">
        <w:rPr>
          <w:rFonts w:ascii="宋体" w:eastAsia="宋体" w:hAnsi="宋体" w:hint="eastAsia"/>
          <w:sz w:val="24"/>
          <w:szCs w:val="24"/>
        </w:rPr>
        <w:t>的脂肪酸、乙醇为原料合成生物柴油的效率在不断提升。微生物细胞从头合成</w:t>
      </w:r>
      <w:r w:rsidR="00816B34">
        <w:rPr>
          <w:rFonts w:ascii="宋体" w:eastAsia="宋体" w:hAnsi="宋体" w:hint="eastAsia"/>
          <w:sz w:val="24"/>
          <w:szCs w:val="24"/>
        </w:rPr>
        <w:t>生物柴油可以利用多种原料，包括葡萄糖源</w:t>
      </w:r>
      <w:r w:rsidR="00ED73A8">
        <w:rPr>
          <w:rFonts w:ascii="宋体" w:eastAsia="宋体" w:hAnsi="宋体" w:hint="eastAsia"/>
          <w:sz w:val="24"/>
          <w:szCs w:val="24"/>
        </w:rPr>
        <w:t>、甘油、木糖、稻草水解物、废油，甚至木质纤维素生物质</w:t>
      </w:r>
      <w:r w:rsidR="00E172F1">
        <w:rPr>
          <w:rFonts w:ascii="宋体" w:eastAsia="宋体" w:hAnsi="宋体" w:hint="eastAsia"/>
          <w:sz w:val="24"/>
          <w:szCs w:val="24"/>
        </w:rPr>
        <w:t>。</w:t>
      </w:r>
    </w:p>
    <w:p w14:paraId="763A42F4" w14:textId="37716C70" w:rsidR="007F272F" w:rsidRDefault="007F272F" w:rsidP="009C579E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ab/>
      </w:r>
      <w:r>
        <w:rPr>
          <w:rFonts w:ascii="宋体" w:eastAsia="宋体" w:hAnsi="宋体" w:hint="eastAsia"/>
          <w:sz w:val="24"/>
          <w:szCs w:val="24"/>
        </w:rPr>
        <w:t>下面主要介绍</w:t>
      </w:r>
      <w:r w:rsidR="002D6A21">
        <w:rPr>
          <w:rFonts w:ascii="宋体" w:eastAsia="宋体" w:hAnsi="宋体" w:hint="eastAsia"/>
          <w:sz w:val="24"/>
          <w:szCs w:val="24"/>
        </w:rPr>
        <w:t>微生物全细胞</w:t>
      </w:r>
      <w:proofErr w:type="gramStart"/>
      <w:r w:rsidR="002D6A21">
        <w:rPr>
          <w:rFonts w:ascii="宋体" w:eastAsia="宋体" w:hAnsi="宋体" w:hint="eastAsia"/>
          <w:sz w:val="24"/>
          <w:szCs w:val="24"/>
        </w:rPr>
        <w:t>介</w:t>
      </w:r>
      <w:proofErr w:type="gramEnd"/>
      <w:r w:rsidR="002D6A21">
        <w:rPr>
          <w:rFonts w:ascii="宋体" w:eastAsia="宋体" w:hAnsi="宋体" w:hint="eastAsia"/>
          <w:sz w:val="24"/>
          <w:szCs w:val="24"/>
        </w:rPr>
        <w:t>导的生物柴油的技术原理。</w:t>
      </w:r>
    </w:p>
    <w:p w14:paraId="34308D6A" w14:textId="1875232D" w:rsidR="002D6A21" w:rsidRDefault="002D6A21" w:rsidP="000668B8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ab/>
      </w:r>
      <w:r w:rsidR="000668B8" w:rsidRPr="000668B8">
        <w:rPr>
          <w:rFonts w:ascii="宋体" w:eastAsia="宋体" w:hAnsi="宋体" w:hint="eastAsia"/>
          <w:sz w:val="24"/>
          <w:szCs w:val="24"/>
        </w:rPr>
        <w:t>生物柴油制备的主要过程为</w:t>
      </w:r>
      <w:r w:rsidR="000668B8" w:rsidRPr="000668B8">
        <w:rPr>
          <w:rFonts w:ascii="宋体" w:eastAsia="宋体" w:hAnsi="宋体"/>
          <w:sz w:val="24"/>
          <w:szCs w:val="24"/>
        </w:rPr>
        <w:t>:发酵→菌体的收</w:t>
      </w:r>
      <w:r w:rsidR="000668B8" w:rsidRPr="000668B8">
        <w:rPr>
          <w:rFonts w:ascii="宋体" w:eastAsia="宋体" w:hAnsi="宋体" w:hint="eastAsia"/>
          <w:sz w:val="24"/>
          <w:szCs w:val="24"/>
        </w:rPr>
        <w:t>集与预处理→油脂提取→生物柴油制备。</w:t>
      </w:r>
    </w:p>
    <w:p w14:paraId="21394829" w14:textId="144D6C84" w:rsidR="000668B8" w:rsidRPr="00391616" w:rsidRDefault="000668B8" w:rsidP="000668B8">
      <w:pPr>
        <w:pStyle w:val="a3"/>
        <w:numPr>
          <w:ilvl w:val="0"/>
          <w:numId w:val="2"/>
        </w:numPr>
        <w:ind w:firstLineChars="0"/>
        <w:rPr>
          <w:rFonts w:ascii="宋体" w:eastAsia="宋体" w:hAnsi="宋体"/>
          <w:b/>
          <w:bCs/>
          <w:sz w:val="24"/>
          <w:szCs w:val="24"/>
        </w:rPr>
      </w:pPr>
      <w:r w:rsidRPr="00391616">
        <w:rPr>
          <w:rFonts w:ascii="宋体" w:eastAsia="宋体" w:hAnsi="宋体" w:hint="eastAsia"/>
          <w:b/>
          <w:bCs/>
          <w:sz w:val="24"/>
          <w:szCs w:val="24"/>
        </w:rPr>
        <w:lastRenderedPageBreak/>
        <w:t>发酵</w:t>
      </w:r>
    </w:p>
    <w:p w14:paraId="1DCFDEB3" w14:textId="00E7D11C" w:rsidR="00A13240" w:rsidRPr="00A13240" w:rsidRDefault="00A13240" w:rsidP="00D36E96">
      <w:pPr>
        <w:ind w:left="420" w:firstLine="420"/>
        <w:rPr>
          <w:rFonts w:ascii="宋体" w:eastAsia="宋体" w:hAnsi="宋体"/>
          <w:sz w:val="24"/>
          <w:szCs w:val="24"/>
        </w:rPr>
      </w:pPr>
      <w:r w:rsidRPr="00A13240">
        <w:rPr>
          <w:rFonts w:ascii="宋体" w:eastAsia="宋体" w:hAnsi="宋体" w:hint="eastAsia"/>
          <w:sz w:val="24"/>
          <w:szCs w:val="24"/>
        </w:rPr>
        <w:t>发酵过程作适当优化调整可以提高油脂含量。除了通过控制通气量、温度、</w:t>
      </w:r>
      <w:r w:rsidRPr="00A13240">
        <w:rPr>
          <w:rFonts w:ascii="宋体" w:eastAsia="宋体" w:hAnsi="宋体"/>
          <w:sz w:val="24"/>
          <w:szCs w:val="24"/>
        </w:rPr>
        <w:t>pH、光照,还可以控制</w:t>
      </w:r>
      <w:r w:rsidRPr="00A13240">
        <w:rPr>
          <w:rFonts w:ascii="宋体" w:eastAsia="宋体" w:hAnsi="宋体" w:hint="eastAsia"/>
          <w:sz w:val="24"/>
          <w:szCs w:val="24"/>
        </w:rPr>
        <w:t>营养元素的比例或添加一些小分子物质来提高油脂</w:t>
      </w:r>
    </w:p>
    <w:p w14:paraId="2A0C4DB5" w14:textId="35F21A3B" w:rsidR="00886276" w:rsidRPr="00886276" w:rsidRDefault="00A13240" w:rsidP="00886276">
      <w:pPr>
        <w:ind w:left="360"/>
        <w:rPr>
          <w:rFonts w:ascii="宋体" w:eastAsia="宋体" w:hAnsi="宋体"/>
          <w:sz w:val="24"/>
          <w:szCs w:val="24"/>
        </w:rPr>
      </w:pPr>
      <w:r w:rsidRPr="00A13240">
        <w:rPr>
          <w:rFonts w:ascii="宋体" w:eastAsia="宋体" w:hAnsi="宋体" w:hint="eastAsia"/>
          <w:sz w:val="24"/>
          <w:szCs w:val="24"/>
        </w:rPr>
        <w:t>含量。</w:t>
      </w:r>
      <w:r w:rsidR="00886276" w:rsidRPr="00886276">
        <w:rPr>
          <w:rFonts w:ascii="宋体" w:eastAsia="宋体" w:hAnsi="宋体" w:hint="eastAsia"/>
          <w:sz w:val="24"/>
          <w:szCs w:val="24"/>
        </w:rPr>
        <w:t>另外还可以应用不同发酵模式调控油脂发酵。通常利用微生物生产胞内产物</w:t>
      </w:r>
      <w:r w:rsidR="00886276" w:rsidRPr="00886276">
        <w:rPr>
          <w:rFonts w:ascii="宋体" w:eastAsia="宋体" w:hAnsi="宋体"/>
          <w:sz w:val="24"/>
          <w:szCs w:val="24"/>
        </w:rPr>
        <w:t>,可以采用的培养方</w:t>
      </w:r>
      <w:r w:rsidR="00886276" w:rsidRPr="00886276">
        <w:rPr>
          <w:rFonts w:ascii="宋体" w:eastAsia="宋体" w:hAnsi="宋体" w:hint="eastAsia"/>
          <w:sz w:val="24"/>
          <w:szCs w:val="24"/>
        </w:rPr>
        <w:t>式有</w:t>
      </w:r>
      <w:r w:rsidR="00886276" w:rsidRPr="00886276">
        <w:rPr>
          <w:rFonts w:ascii="宋体" w:eastAsia="宋体" w:hAnsi="宋体"/>
          <w:sz w:val="24"/>
          <w:szCs w:val="24"/>
        </w:rPr>
        <w:t xml:space="preserve"> 3 种:</w:t>
      </w:r>
      <w:proofErr w:type="gramStart"/>
      <w:r w:rsidR="00886276" w:rsidRPr="00886276">
        <w:rPr>
          <w:rFonts w:ascii="宋体" w:eastAsia="宋体" w:hAnsi="宋体"/>
          <w:sz w:val="24"/>
          <w:szCs w:val="24"/>
        </w:rPr>
        <w:t>批式培养</w:t>
      </w:r>
      <w:proofErr w:type="gramEnd"/>
      <w:r w:rsidR="00886276" w:rsidRPr="00886276">
        <w:rPr>
          <w:rFonts w:ascii="宋体" w:eastAsia="宋体" w:hAnsi="宋体"/>
          <w:sz w:val="24"/>
          <w:szCs w:val="24"/>
        </w:rPr>
        <w:t>、补料-</w:t>
      </w:r>
      <w:proofErr w:type="gramStart"/>
      <w:r w:rsidR="00886276" w:rsidRPr="00886276">
        <w:rPr>
          <w:rFonts w:ascii="宋体" w:eastAsia="宋体" w:hAnsi="宋体"/>
          <w:sz w:val="24"/>
          <w:szCs w:val="24"/>
        </w:rPr>
        <w:t>批式培养</w:t>
      </w:r>
      <w:proofErr w:type="gramEnd"/>
      <w:r w:rsidR="00886276" w:rsidRPr="00886276">
        <w:rPr>
          <w:rFonts w:ascii="宋体" w:eastAsia="宋体" w:hAnsi="宋体"/>
          <w:sz w:val="24"/>
          <w:szCs w:val="24"/>
        </w:rPr>
        <w:t>和连续培养。</w:t>
      </w:r>
    </w:p>
    <w:p w14:paraId="181FBAC9" w14:textId="1878EBB9" w:rsidR="000668B8" w:rsidRDefault="00886276" w:rsidP="00886276">
      <w:pPr>
        <w:ind w:left="360"/>
        <w:rPr>
          <w:rFonts w:ascii="宋体" w:eastAsia="宋体" w:hAnsi="宋体"/>
          <w:sz w:val="24"/>
          <w:szCs w:val="24"/>
        </w:rPr>
      </w:pPr>
      <w:r w:rsidRPr="00886276">
        <w:rPr>
          <w:rFonts w:ascii="宋体" w:eastAsia="宋体" w:hAnsi="宋体" w:hint="eastAsia"/>
          <w:sz w:val="24"/>
          <w:szCs w:val="24"/>
        </w:rPr>
        <w:t>其中补料</w:t>
      </w:r>
      <w:r w:rsidRPr="00886276">
        <w:rPr>
          <w:rFonts w:ascii="宋体" w:eastAsia="宋体" w:hAnsi="宋体"/>
          <w:sz w:val="24"/>
          <w:szCs w:val="24"/>
        </w:rPr>
        <w:t>-</w:t>
      </w:r>
      <w:proofErr w:type="gramStart"/>
      <w:r w:rsidRPr="00886276">
        <w:rPr>
          <w:rFonts w:ascii="宋体" w:eastAsia="宋体" w:hAnsi="宋体"/>
          <w:sz w:val="24"/>
          <w:szCs w:val="24"/>
        </w:rPr>
        <w:t>批式培养</w:t>
      </w:r>
      <w:proofErr w:type="gramEnd"/>
      <w:r w:rsidRPr="00886276">
        <w:rPr>
          <w:rFonts w:ascii="宋体" w:eastAsia="宋体" w:hAnsi="宋体"/>
          <w:sz w:val="24"/>
          <w:szCs w:val="24"/>
        </w:rPr>
        <w:t>模式可方便控制限制因子浓度,</w:t>
      </w:r>
      <w:r w:rsidRPr="00886276">
        <w:rPr>
          <w:rFonts w:ascii="宋体" w:eastAsia="宋体" w:hAnsi="宋体" w:hint="eastAsia"/>
          <w:sz w:val="24"/>
          <w:szCs w:val="24"/>
        </w:rPr>
        <w:t>获得了广泛应用。</w:t>
      </w:r>
    </w:p>
    <w:p w14:paraId="4956955E" w14:textId="61FF5B9C" w:rsidR="00886276" w:rsidRPr="00391616" w:rsidRDefault="00886276" w:rsidP="00024E02">
      <w:pPr>
        <w:pStyle w:val="a3"/>
        <w:numPr>
          <w:ilvl w:val="0"/>
          <w:numId w:val="2"/>
        </w:numPr>
        <w:ind w:firstLineChars="0"/>
        <w:rPr>
          <w:rFonts w:ascii="宋体" w:eastAsia="宋体" w:hAnsi="宋体"/>
          <w:b/>
          <w:bCs/>
          <w:sz w:val="24"/>
          <w:szCs w:val="24"/>
        </w:rPr>
      </w:pPr>
      <w:r w:rsidRPr="00391616">
        <w:rPr>
          <w:rFonts w:ascii="宋体" w:eastAsia="宋体" w:hAnsi="宋体" w:hint="eastAsia"/>
          <w:b/>
          <w:bCs/>
          <w:sz w:val="24"/>
          <w:szCs w:val="24"/>
        </w:rPr>
        <w:t>菌体预处理</w:t>
      </w:r>
    </w:p>
    <w:p w14:paraId="547D324B" w14:textId="41A8E7B4" w:rsidR="00024E02" w:rsidRDefault="00024E02" w:rsidP="00024E02">
      <w:pPr>
        <w:pStyle w:val="a3"/>
        <w:ind w:left="420" w:firstLine="480"/>
        <w:rPr>
          <w:rFonts w:ascii="宋体" w:eastAsia="宋体" w:hAnsi="宋体"/>
          <w:sz w:val="24"/>
          <w:szCs w:val="24"/>
        </w:rPr>
      </w:pPr>
      <w:r w:rsidRPr="00024E02">
        <w:rPr>
          <w:rFonts w:ascii="宋体" w:eastAsia="宋体" w:hAnsi="宋体" w:hint="eastAsia"/>
          <w:sz w:val="24"/>
          <w:szCs w:val="24"/>
        </w:rPr>
        <w:t>油脂多包含在菌体细胞内</w:t>
      </w:r>
      <w:r w:rsidRPr="00024E02">
        <w:rPr>
          <w:rFonts w:ascii="宋体" w:eastAsia="宋体" w:hAnsi="宋体"/>
          <w:sz w:val="24"/>
          <w:szCs w:val="24"/>
        </w:rPr>
        <w:t>,为了提高油脂的</w:t>
      </w:r>
      <w:proofErr w:type="gramStart"/>
      <w:r w:rsidRPr="00024E02">
        <w:rPr>
          <w:rFonts w:ascii="宋体" w:eastAsia="宋体" w:hAnsi="宋体"/>
          <w:sz w:val="24"/>
          <w:szCs w:val="24"/>
        </w:rPr>
        <w:t>萃</w:t>
      </w:r>
      <w:r w:rsidRPr="00024E02">
        <w:rPr>
          <w:rFonts w:ascii="宋体" w:eastAsia="宋体" w:hAnsi="宋体" w:hint="eastAsia"/>
          <w:sz w:val="24"/>
          <w:szCs w:val="24"/>
        </w:rPr>
        <w:t>取率</w:t>
      </w:r>
      <w:proofErr w:type="gramEnd"/>
      <w:r w:rsidRPr="00024E02">
        <w:rPr>
          <w:rFonts w:ascii="宋体" w:eastAsia="宋体" w:hAnsi="宋体"/>
          <w:sz w:val="24"/>
          <w:szCs w:val="24"/>
        </w:rPr>
        <w:t>,有必要在提取油脂之前对菌体细胞进行预处</w:t>
      </w:r>
      <w:r w:rsidRPr="00024E02">
        <w:rPr>
          <w:rFonts w:ascii="宋体" w:eastAsia="宋体" w:hAnsi="宋体" w:hint="eastAsia"/>
          <w:sz w:val="24"/>
          <w:szCs w:val="24"/>
        </w:rPr>
        <w:t>理</w:t>
      </w:r>
      <w:r w:rsidRPr="00024E02">
        <w:rPr>
          <w:rFonts w:ascii="宋体" w:eastAsia="宋体" w:hAnsi="宋体"/>
          <w:sz w:val="24"/>
          <w:szCs w:val="24"/>
        </w:rPr>
        <w:t>,使得内部油脂更容易释放出来。 菌体常见的预</w:t>
      </w:r>
      <w:r w:rsidRPr="00024E02">
        <w:rPr>
          <w:rFonts w:ascii="宋体" w:eastAsia="宋体" w:hAnsi="宋体" w:hint="eastAsia"/>
          <w:sz w:val="24"/>
          <w:szCs w:val="24"/>
        </w:rPr>
        <w:t>处理方法有</w:t>
      </w:r>
      <w:r w:rsidRPr="00024E02">
        <w:rPr>
          <w:rFonts w:ascii="宋体" w:eastAsia="宋体" w:hAnsi="宋体"/>
          <w:sz w:val="24"/>
          <w:szCs w:val="24"/>
        </w:rPr>
        <w:t>:①基于机械剪切力的研磨、高压、激光、</w:t>
      </w:r>
      <w:r w:rsidRPr="00024E02">
        <w:rPr>
          <w:rFonts w:ascii="宋体" w:eastAsia="宋体" w:hAnsi="宋体" w:hint="eastAsia"/>
          <w:sz w:val="24"/>
          <w:szCs w:val="24"/>
        </w:rPr>
        <w:t>超声波、电场等</w:t>
      </w:r>
      <w:r w:rsidRPr="00024E02">
        <w:rPr>
          <w:rFonts w:ascii="宋体" w:eastAsia="宋体" w:hAnsi="宋体"/>
          <w:sz w:val="24"/>
          <w:szCs w:val="24"/>
        </w:rPr>
        <w:t>;②反复冻融法,即利用低温冰冻后</w:t>
      </w:r>
      <w:r w:rsidRPr="00024E02">
        <w:rPr>
          <w:rFonts w:ascii="宋体" w:eastAsia="宋体" w:hAnsi="宋体" w:hint="eastAsia"/>
          <w:sz w:val="24"/>
          <w:szCs w:val="24"/>
        </w:rPr>
        <w:t>生成的冰晶达到破壁目的</w:t>
      </w:r>
      <w:r w:rsidRPr="00024E02">
        <w:rPr>
          <w:rFonts w:ascii="宋体" w:eastAsia="宋体" w:hAnsi="宋体"/>
          <w:sz w:val="24"/>
          <w:szCs w:val="24"/>
        </w:rPr>
        <w:t>;③与稀盐酸共煮法,即是</w:t>
      </w:r>
      <w:r w:rsidRPr="00024E02">
        <w:rPr>
          <w:rFonts w:ascii="宋体" w:eastAsia="宋体" w:hAnsi="宋体" w:hint="eastAsia"/>
          <w:sz w:val="24"/>
          <w:szCs w:val="24"/>
        </w:rPr>
        <w:t>用一定浓度的稀盐酸对菌体细胞进行处理</w:t>
      </w:r>
      <w:r w:rsidRPr="00024E02">
        <w:rPr>
          <w:rFonts w:ascii="宋体" w:eastAsia="宋体" w:hAnsi="宋体"/>
          <w:sz w:val="24"/>
          <w:szCs w:val="24"/>
        </w:rPr>
        <w:t>,破坏其</w:t>
      </w:r>
      <w:r w:rsidRPr="00024E02">
        <w:rPr>
          <w:rFonts w:ascii="宋体" w:eastAsia="宋体" w:hAnsi="宋体" w:hint="eastAsia"/>
          <w:sz w:val="24"/>
          <w:szCs w:val="24"/>
        </w:rPr>
        <w:t>细胞壁结构</w:t>
      </w:r>
      <w:r w:rsidRPr="00024E02">
        <w:rPr>
          <w:rFonts w:ascii="宋体" w:eastAsia="宋体" w:hAnsi="宋体"/>
          <w:sz w:val="24"/>
          <w:szCs w:val="24"/>
        </w:rPr>
        <w:t>,再加热煮沸进一步使得细胞裂解;④菌</w:t>
      </w:r>
      <w:r w:rsidRPr="00024E02">
        <w:rPr>
          <w:rFonts w:ascii="宋体" w:eastAsia="宋体" w:hAnsi="宋体" w:hint="eastAsia"/>
          <w:sz w:val="24"/>
          <w:szCs w:val="24"/>
        </w:rPr>
        <w:t>体自溶法</w:t>
      </w:r>
      <w:r w:rsidRPr="00024E02">
        <w:rPr>
          <w:rFonts w:ascii="宋体" w:eastAsia="宋体" w:hAnsi="宋体"/>
          <w:sz w:val="24"/>
          <w:szCs w:val="24"/>
        </w:rPr>
        <w:t>,如将酵母在 50 ℃ 下保温 2 ~ 3 d,自行消</w:t>
      </w:r>
      <w:r w:rsidRPr="00024E02">
        <w:rPr>
          <w:rFonts w:ascii="宋体" w:eastAsia="宋体" w:hAnsi="宋体" w:hint="eastAsia"/>
          <w:sz w:val="24"/>
          <w:szCs w:val="24"/>
        </w:rPr>
        <w:t>化后回收油脂</w:t>
      </w:r>
      <w:r w:rsidRPr="00024E02">
        <w:rPr>
          <w:rFonts w:ascii="宋体" w:eastAsia="宋体" w:hAnsi="宋体"/>
          <w:sz w:val="24"/>
          <w:szCs w:val="24"/>
        </w:rPr>
        <w:t>;⑤酶处理法,即用细胞壁降解酶,如</w:t>
      </w:r>
      <w:r w:rsidRPr="00024E02">
        <w:rPr>
          <w:rFonts w:ascii="宋体" w:eastAsia="宋体" w:hAnsi="宋体" w:hint="eastAsia"/>
          <w:sz w:val="24"/>
          <w:szCs w:val="24"/>
        </w:rPr>
        <w:t>木聚糖酶、纤维素酶等处理菌体</w:t>
      </w:r>
      <w:r w:rsidRPr="00024E02">
        <w:rPr>
          <w:rFonts w:ascii="宋体" w:eastAsia="宋体" w:hAnsi="宋体"/>
          <w:sz w:val="24"/>
          <w:szCs w:val="24"/>
        </w:rPr>
        <w:t>;⑥有机溶剂处理,</w:t>
      </w:r>
      <w:r w:rsidRPr="00024E02">
        <w:rPr>
          <w:rFonts w:ascii="宋体" w:eastAsia="宋体" w:hAnsi="宋体" w:hint="eastAsia"/>
          <w:sz w:val="24"/>
          <w:szCs w:val="24"/>
        </w:rPr>
        <w:t>如利</w:t>
      </w:r>
      <w:r w:rsidRPr="00024E02">
        <w:rPr>
          <w:rFonts w:ascii="宋体" w:eastAsia="宋体" w:hAnsi="宋体"/>
          <w:sz w:val="24"/>
          <w:szCs w:val="24"/>
        </w:rPr>
        <w:t>用乙醇或丙酮破坏细胞膜,使结合 蛋白</w:t>
      </w:r>
      <w:r w:rsidRPr="00024E02">
        <w:rPr>
          <w:rFonts w:ascii="宋体" w:eastAsia="宋体" w:hAnsi="宋体" w:hint="eastAsia"/>
          <w:sz w:val="24"/>
          <w:szCs w:val="24"/>
        </w:rPr>
        <w:t>变性</w:t>
      </w:r>
      <w:r>
        <w:rPr>
          <w:rFonts w:ascii="宋体" w:eastAsia="宋体" w:hAnsi="宋体" w:hint="eastAsia"/>
          <w:sz w:val="24"/>
          <w:szCs w:val="24"/>
        </w:rPr>
        <w:t>。</w:t>
      </w:r>
    </w:p>
    <w:p w14:paraId="179D4DBF" w14:textId="3982FA8B" w:rsidR="00652B5B" w:rsidRPr="00391616" w:rsidRDefault="00652B5B" w:rsidP="00652B5B">
      <w:pPr>
        <w:pStyle w:val="a3"/>
        <w:numPr>
          <w:ilvl w:val="0"/>
          <w:numId w:val="2"/>
        </w:numPr>
        <w:ind w:firstLineChars="0"/>
        <w:rPr>
          <w:rFonts w:ascii="宋体" w:eastAsia="宋体" w:hAnsi="宋体"/>
          <w:b/>
          <w:bCs/>
          <w:sz w:val="24"/>
          <w:szCs w:val="24"/>
        </w:rPr>
      </w:pPr>
      <w:r w:rsidRPr="00391616">
        <w:rPr>
          <w:rFonts w:ascii="宋体" w:eastAsia="宋体" w:hAnsi="宋体" w:hint="eastAsia"/>
          <w:b/>
          <w:bCs/>
          <w:sz w:val="24"/>
          <w:szCs w:val="24"/>
        </w:rPr>
        <w:t>油脂提取</w:t>
      </w:r>
    </w:p>
    <w:p w14:paraId="62E65620" w14:textId="3FDFFE9B" w:rsidR="00652B5B" w:rsidRPr="00652B5B" w:rsidRDefault="00652B5B" w:rsidP="00652B5B">
      <w:pPr>
        <w:ind w:left="420" w:firstLine="420"/>
        <w:rPr>
          <w:rFonts w:ascii="宋体" w:eastAsia="宋体" w:hAnsi="宋体"/>
          <w:sz w:val="24"/>
          <w:szCs w:val="24"/>
        </w:rPr>
      </w:pPr>
      <w:r w:rsidRPr="00652B5B">
        <w:rPr>
          <w:rFonts w:ascii="宋体" w:eastAsia="宋体" w:hAnsi="宋体"/>
          <w:sz w:val="24"/>
          <w:szCs w:val="24"/>
        </w:rPr>
        <w:t>油脂提取也是制备生物柴油的关键环节,常用 的方法包括有机溶剂法、索氏提取法、超临界 CO2 萃取法( SFE) 等。 这些方法在诸多工业领域中应 用,属于通用技术</w:t>
      </w:r>
    </w:p>
    <w:p w14:paraId="243343AD" w14:textId="1AB7BC96" w:rsidR="00652B5B" w:rsidRPr="00391616" w:rsidRDefault="00652B5B" w:rsidP="00D36E96">
      <w:pPr>
        <w:pStyle w:val="a3"/>
        <w:numPr>
          <w:ilvl w:val="0"/>
          <w:numId w:val="2"/>
        </w:numPr>
        <w:ind w:firstLineChars="0"/>
        <w:rPr>
          <w:rFonts w:ascii="宋体" w:eastAsia="宋体" w:hAnsi="宋体"/>
          <w:b/>
          <w:bCs/>
          <w:sz w:val="24"/>
          <w:szCs w:val="24"/>
        </w:rPr>
      </w:pPr>
      <w:r w:rsidRPr="00391616">
        <w:rPr>
          <w:rFonts w:ascii="宋体" w:eastAsia="宋体" w:hAnsi="宋体" w:hint="eastAsia"/>
          <w:b/>
          <w:bCs/>
          <w:sz w:val="24"/>
          <w:szCs w:val="24"/>
        </w:rPr>
        <w:t>化学法制备生物柴油</w:t>
      </w:r>
    </w:p>
    <w:p w14:paraId="02087D33" w14:textId="05982D59" w:rsidR="00D36E96" w:rsidRDefault="00D36E96" w:rsidP="00D36E96">
      <w:pPr>
        <w:ind w:left="480" w:firstLineChars="175" w:firstLine="42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目</w:t>
      </w:r>
      <w:r w:rsidRPr="00D36E96">
        <w:rPr>
          <w:rFonts w:ascii="宋体" w:eastAsia="宋体" w:hAnsi="宋体" w:hint="eastAsia"/>
          <w:sz w:val="24"/>
          <w:szCs w:val="24"/>
        </w:rPr>
        <w:t>前</w:t>
      </w:r>
      <w:r w:rsidRPr="00D36E96">
        <w:rPr>
          <w:rFonts w:ascii="宋体" w:eastAsia="宋体" w:hAnsi="宋体"/>
          <w:sz w:val="24"/>
          <w:szCs w:val="24"/>
        </w:rPr>
        <w:t>,生物柴油的制备方法主要有化学法、物理</w:t>
      </w:r>
      <w:r w:rsidRPr="00D36E96">
        <w:rPr>
          <w:rFonts w:ascii="宋体" w:eastAsia="宋体" w:hAnsi="宋体" w:hint="eastAsia"/>
          <w:sz w:val="24"/>
          <w:szCs w:val="24"/>
        </w:rPr>
        <w:t>法、生物酶法三类</w:t>
      </w:r>
      <w:r w:rsidRPr="00D36E96">
        <w:rPr>
          <w:rFonts w:ascii="宋体" w:eastAsia="宋体" w:hAnsi="宋体"/>
          <w:sz w:val="24"/>
          <w:szCs w:val="24"/>
        </w:rPr>
        <w:t>,以化学酯交换法研究最为广泛。</w:t>
      </w:r>
      <w:r w:rsidRPr="00D36E96">
        <w:rPr>
          <w:rFonts w:ascii="宋体" w:eastAsia="宋体" w:hAnsi="宋体" w:hint="eastAsia"/>
          <w:sz w:val="24"/>
          <w:szCs w:val="24"/>
        </w:rPr>
        <w:t>该法是采用脂肪酸甘油酯和甲醇在催化剂的催化下进行酯交换反应</w:t>
      </w:r>
      <w:r w:rsidRPr="00D36E96">
        <w:rPr>
          <w:rFonts w:ascii="宋体" w:eastAsia="宋体" w:hAnsi="宋体"/>
          <w:sz w:val="24"/>
          <w:szCs w:val="24"/>
        </w:rPr>
        <w:t>,产生脂肪酸甲酯和甘油。</w:t>
      </w:r>
    </w:p>
    <w:p w14:paraId="7AD99F4E" w14:textId="77777777" w:rsidR="00391616" w:rsidRPr="00D36E96" w:rsidRDefault="00391616" w:rsidP="00D36E96">
      <w:pPr>
        <w:ind w:left="480" w:firstLineChars="175" w:firstLine="420"/>
        <w:rPr>
          <w:rFonts w:ascii="宋体" w:eastAsia="宋体" w:hAnsi="宋体"/>
          <w:sz w:val="24"/>
          <w:szCs w:val="24"/>
        </w:rPr>
      </w:pPr>
    </w:p>
    <w:p w14:paraId="37B38993" w14:textId="02F4895E" w:rsidR="009C579E" w:rsidRPr="00391616" w:rsidRDefault="007B06FF" w:rsidP="009C579E">
      <w:pPr>
        <w:rPr>
          <w:rFonts w:ascii="宋体" w:eastAsia="宋体" w:hAnsi="宋体"/>
          <w:b/>
          <w:bCs/>
          <w:sz w:val="24"/>
          <w:szCs w:val="24"/>
        </w:rPr>
      </w:pPr>
      <w:r w:rsidRPr="00391616">
        <w:rPr>
          <w:rFonts w:ascii="宋体" w:eastAsia="宋体" w:hAnsi="宋体" w:hint="eastAsia"/>
          <w:b/>
          <w:bCs/>
          <w:sz w:val="24"/>
          <w:szCs w:val="24"/>
        </w:rPr>
        <w:t>三、</w:t>
      </w:r>
      <w:r w:rsidR="009C579E" w:rsidRPr="00391616">
        <w:rPr>
          <w:rFonts w:ascii="宋体" w:eastAsia="宋体" w:hAnsi="宋体" w:hint="eastAsia"/>
          <w:b/>
          <w:bCs/>
          <w:sz w:val="24"/>
          <w:szCs w:val="24"/>
        </w:rPr>
        <w:t>技术应用</w:t>
      </w:r>
    </w:p>
    <w:p w14:paraId="00787AB1" w14:textId="3248AF65" w:rsidR="007B06FF" w:rsidRDefault="007B06FF" w:rsidP="008B1121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ab/>
      </w:r>
      <w:r w:rsidR="005C4FB3">
        <w:rPr>
          <w:rFonts w:ascii="宋体" w:eastAsia="宋体" w:hAnsi="宋体" w:hint="eastAsia"/>
          <w:sz w:val="24"/>
          <w:szCs w:val="24"/>
        </w:rPr>
        <w:t>早在2</w:t>
      </w:r>
      <w:r w:rsidR="005C4FB3">
        <w:rPr>
          <w:rFonts w:ascii="宋体" w:eastAsia="宋体" w:hAnsi="宋体"/>
          <w:sz w:val="24"/>
          <w:szCs w:val="24"/>
        </w:rPr>
        <w:t>0</w:t>
      </w:r>
      <w:r w:rsidR="005C4FB3">
        <w:rPr>
          <w:rFonts w:ascii="宋体" w:eastAsia="宋体" w:hAnsi="宋体" w:hint="eastAsia"/>
          <w:sz w:val="24"/>
          <w:szCs w:val="24"/>
        </w:rPr>
        <w:t>世纪3</w:t>
      </w:r>
      <w:r w:rsidR="005C4FB3">
        <w:rPr>
          <w:rFonts w:ascii="宋体" w:eastAsia="宋体" w:hAnsi="宋体"/>
          <w:sz w:val="24"/>
          <w:szCs w:val="24"/>
        </w:rPr>
        <w:t>0</w:t>
      </w:r>
      <w:r w:rsidR="005C4FB3">
        <w:rPr>
          <w:rFonts w:ascii="宋体" w:eastAsia="宋体" w:hAnsi="宋体" w:hint="eastAsia"/>
          <w:sz w:val="24"/>
          <w:szCs w:val="24"/>
        </w:rPr>
        <w:t>年代，人们就利用植物油来制备生物柴油，1</w:t>
      </w:r>
      <w:r w:rsidR="005C4FB3">
        <w:rPr>
          <w:rFonts w:ascii="宋体" w:eastAsia="宋体" w:hAnsi="宋体"/>
          <w:sz w:val="24"/>
          <w:szCs w:val="24"/>
        </w:rPr>
        <w:t>938</w:t>
      </w:r>
      <w:r w:rsidR="005C4FB3">
        <w:rPr>
          <w:rFonts w:ascii="宋体" w:eastAsia="宋体" w:hAnsi="宋体" w:hint="eastAsia"/>
          <w:sz w:val="24"/>
          <w:szCs w:val="24"/>
        </w:rPr>
        <w:t>年已利用棕榈油制备生物柴油并在比利时用于公共汽车。</w:t>
      </w:r>
      <w:r w:rsidR="008B1121">
        <w:rPr>
          <w:rFonts w:ascii="宋体" w:eastAsia="宋体" w:hAnsi="宋体" w:hint="eastAsia"/>
          <w:sz w:val="24"/>
          <w:szCs w:val="24"/>
        </w:rPr>
        <w:t>1</w:t>
      </w:r>
      <w:r w:rsidR="008B1121">
        <w:rPr>
          <w:rFonts w:ascii="宋体" w:eastAsia="宋体" w:hAnsi="宋体"/>
          <w:sz w:val="24"/>
          <w:szCs w:val="24"/>
        </w:rPr>
        <w:t>988</w:t>
      </w:r>
      <w:r w:rsidR="008B1121">
        <w:rPr>
          <w:rFonts w:ascii="宋体" w:eastAsia="宋体" w:hAnsi="宋体" w:hint="eastAsia"/>
          <w:sz w:val="24"/>
          <w:szCs w:val="24"/>
        </w:rPr>
        <w:t>年</w:t>
      </w:r>
      <w:r w:rsidR="008B1121" w:rsidRPr="008B1121">
        <w:rPr>
          <w:rFonts w:ascii="宋体" w:eastAsia="宋体" w:hAnsi="宋体"/>
          <w:sz w:val="24"/>
          <w:szCs w:val="24"/>
        </w:rPr>
        <w:t>德国聂尔公司发明</w:t>
      </w:r>
      <w:r w:rsidR="008B1121">
        <w:rPr>
          <w:rFonts w:ascii="宋体" w:eastAsia="宋体" w:hAnsi="宋体" w:hint="eastAsia"/>
          <w:sz w:val="24"/>
          <w:szCs w:val="24"/>
        </w:rPr>
        <w:t>了</w:t>
      </w:r>
      <w:r w:rsidR="008B1121" w:rsidRPr="008B1121">
        <w:rPr>
          <w:rFonts w:ascii="宋体" w:eastAsia="宋体" w:hAnsi="宋体"/>
          <w:sz w:val="24"/>
          <w:szCs w:val="24"/>
        </w:rPr>
        <w:t>以</w:t>
      </w:r>
      <w:proofErr w:type="gramStart"/>
      <w:r w:rsidR="008B1121" w:rsidRPr="008B1121">
        <w:rPr>
          <w:rFonts w:ascii="宋体" w:eastAsia="宋体" w:hAnsi="宋体" w:hint="eastAsia"/>
          <w:sz w:val="24"/>
          <w:szCs w:val="24"/>
        </w:rPr>
        <w:t>菜籽油</w:t>
      </w:r>
      <w:proofErr w:type="gramEnd"/>
      <w:r w:rsidR="008B1121" w:rsidRPr="008B1121">
        <w:rPr>
          <w:rFonts w:ascii="宋体" w:eastAsia="宋体" w:hAnsi="宋体" w:hint="eastAsia"/>
          <w:sz w:val="24"/>
          <w:szCs w:val="24"/>
        </w:rPr>
        <w:t>为原料，提炼而成的洁净燃油，其突出的环保性和</w:t>
      </w:r>
      <w:proofErr w:type="gramStart"/>
      <w:r w:rsidR="008B1121" w:rsidRPr="008B1121">
        <w:rPr>
          <w:rFonts w:ascii="宋体" w:eastAsia="宋体" w:hAnsi="宋体" w:hint="eastAsia"/>
          <w:sz w:val="24"/>
          <w:szCs w:val="24"/>
        </w:rPr>
        <w:t>可</w:t>
      </w:r>
      <w:proofErr w:type="gramEnd"/>
      <w:r w:rsidR="008B1121" w:rsidRPr="008B1121">
        <w:rPr>
          <w:rFonts w:ascii="宋体" w:eastAsia="宋体" w:hAnsi="宋体" w:hint="eastAsia"/>
          <w:sz w:val="24"/>
          <w:szCs w:val="24"/>
        </w:rPr>
        <w:t>再生性，引起了世界发达国家，尤其是资源贫乏国家的高度重视。西方国家为发展生物柴油，在行业规范和政策鼓励下采取了一系列积极措施。</w:t>
      </w:r>
      <w:r w:rsidR="00E67DFD">
        <w:rPr>
          <w:rFonts w:ascii="宋体" w:eastAsia="宋体" w:hAnsi="宋体" w:hint="eastAsia"/>
          <w:sz w:val="24"/>
          <w:szCs w:val="24"/>
        </w:rPr>
        <w:t>在此不再赘述。</w:t>
      </w:r>
    </w:p>
    <w:p w14:paraId="4CBF56B4" w14:textId="2F923B58" w:rsidR="00841D4C" w:rsidRDefault="00841D4C" w:rsidP="008B1121">
      <w:pPr>
        <w:rPr>
          <w:rFonts w:ascii="宋体" w:eastAsia="宋体" w:hAnsi="宋体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BA9D753" wp14:editId="6A7FF945">
            <wp:extent cx="5274310" cy="2689225"/>
            <wp:effectExtent l="0" t="0" r="2540" b="0"/>
            <wp:docPr id="3" name="图片 3" descr="查看源图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查看源图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8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A5C76C" w14:textId="77777777" w:rsidR="00391616" w:rsidRDefault="00391616" w:rsidP="009C579E">
      <w:pPr>
        <w:rPr>
          <w:rFonts w:ascii="宋体" w:eastAsia="宋体" w:hAnsi="宋体"/>
          <w:b/>
          <w:bCs/>
          <w:sz w:val="24"/>
          <w:szCs w:val="24"/>
        </w:rPr>
      </w:pPr>
    </w:p>
    <w:p w14:paraId="12E0FF18" w14:textId="09C16754" w:rsidR="009C579E" w:rsidRPr="00391616" w:rsidRDefault="00494A60" w:rsidP="009C579E">
      <w:pPr>
        <w:rPr>
          <w:rFonts w:ascii="宋体" w:eastAsia="宋体" w:hAnsi="宋体"/>
          <w:b/>
          <w:bCs/>
          <w:sz w:val="24"/>
          <w:szCs w:val="24"/>
        </w:rPr>
      </w:pPr>
      <w:r w:rsidRPr="00391616">
        <w:rPr>
          <w:rFonts w:ascii="宋体" w:eastAsia="宋体" w:hAnsi="宋体" w:hint="eastAsia"/>
          <w:b/>
          <w:bCs/>
          <w:sz w:val="24"/>
          <w:szCs w:val="24"/>
        </w:rPr>
        <w:t>四、</w:t>
      </w:r>
      <w:r w:rsidR="005D2D9F" w:rsidRPr="00391616">
        <w:rPr>
          <w:rFonts w:ascii="宋体" w:eastAsia="宋体" w:hAnsi="宋体" w:hint="eastAsia"/>
          <w:b/>
          <w:bCs/>
          <w:sz w:val="24"/>
          <w:szCs w:val="24"/>
        </w:rPr>
        <w:t>技术优缺点</w:t>
      </w:r>
    </w:p>
    <w:p w14:paraId="1E16B06B" w14:textId="7ED27CCA" w:rsidR="00494A60" w:rsidRPr="009C579E" w:rsidRDefault="00CA2200" w:rsidP="009C579E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ab/>
      </w:r>
      <w:r>
        <w:rPr>
          <w:rFonts w:ascii="宋体" w:eastAsia="宋体" w:hAnsi="宋体" w:hint="eastAsia"/>
          <w:sz w:val="24"/>
          <w:szCs w:val="24"/>
        </w:rPr>
        <w:t>生物柴油的优点很多，上文已经提到。但</w:t>
      </w:r>
      <w:r w:rsidR="00391616" w:rsidRPr="00391616">
        <w:rPr>
          <w:rFonts w:ascii="宋体" w:eastAsia="宋体" w:hAnsi="宋体" w:hint="eastAsia"/>
          <w:sz w:val="24"/>
          <w:szCs w:val="24"/>
        </w:rPr>
        <w:t>现有生物柴油工艺中，</w:t>
      </w:r>
      <w:r w:rsidR="00391616">
        <w:rPr>
          <w:rFonts w:ascii="宋体" w:eastAsia="宋体" w:hAnsi="宋体" w:hint="eastAsia"/>
          <w:sz w:val="24"/>
          <w:szCs w:val="24"/>
        </w:rPr>
        <w:t>也</w:t>
      </w:r>
      <w:r w:rsidR="00391616" w:rsidRPr="00391616">
        <w:rPr>
          <w:rFonts w:ascii="宋体" w:eastAsia="宋体" w:hAnsi="宋体" w:hint="eastAsia"/>
          <w:sz w:val="24"/>
          <w:szCs w:val="24"/>
        </w:rPr>
        <w:t>存在原料成本高、酶催化</w:t>
      </w:r>
      <w:proofErr w:type="gramStart"/>
      <w:r w:rsidR="00391616" w:rsidRPr="00391616">
        <w:rPr>
          <w:rFonts w:ascii="宋体" w:eastAsia="宋体" w:hAnsi="宋体" w:hint="eastAsia"/>
          <w:sz w:val="24"/>
          <w:szCs w:val="24"/>
        </w:rPr>
        <w:t>剂不够</w:t>
      </w:r>
      <w:proofErr w:type="gramEnd"/>
      <w:r w:rsidR="00391616" w:rsidRPr="00391616">
        <w:rPr>
          <w:rFonts w:ascii="宋体" w:eastAsia="宋体" w:hAnsi="宋体" w:hint="eastAsia"/>
          <w:sz w:val="24"/>
          <w:szCs w:val="24"/>
        </w:rPr>
        <w:t>理想、细胞工厂合成效率低等技术瓶颈。未来可从以下几方面进行深入探究：通过理性设计或定向进化改良脂肪酶的性质，改善生物柴油生产中涉及的短链醇耐受性、对特定脂肪酰基链的选择性或酯化和酯交换活性；通过组装脂肪酸合成模块、乙醇</w:t>
      </w:r>
      <w:r w:rsidR="00391616" w:rsidRPr="00391616">
        <w:rPr>
          <w:rFonts w:ascii="宋体" w:eastAsia="宋体" w:hAnsi="宋体"/>
          <w:sz w:val="24"/>
          <w:szCs w:val="24"/>
        </w:rPr>
        <w:t>/甲醇合成模块和最终的生物柴油形成模块，并与高效转运蛋白相结合，重构稳健的生物柴油合成途径；通过系统途径调节策略平衡代谢和稳定生产，从而提高宿主产量和效率，平衡细胞生长与生物柴油合成的强度等。基于脂肪酶工程、脂肪酸途径工程以及系统代谢调控工程的结</w:t>
      </w:r>
      <w:r w:rsidR="00391616" w:rsidRPr="00391616">
        <w:rPr>
          <w:rFonts w:ascii="宋体" w:eastAsia="宋体" w:hAnsi="宋体" w:hint="eastAsia"/>
          <w:sz w:val="24"/>
          <w:szCs w:val="24"/>
        </w:rPr>
        <w:t>合，可望设计与构建高效合成生物柴油的微生物细胞工厂，从而实现高效、绿色、低成本的生产</w:t>
      </w:r>
      <w:r w:rsidR="00391616">
        <w:rPr>
          <w:rFonts w:ascii="宋体" w:eastAsia="宋体" w:hAnsi="宋体" w:hint="eastAsia"/>
          <w:sz w:val="24"/>
          <w:szCs w:val="24"/>
        </w:rPr>
        <w:t>。</w:t>
      </w:r>
    </w:p>
    <w:sectPr w:rsidR="00494A60" w:rsidRPr="009C57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C02BC" w14:textId="77777777" w:rsidR="000E0B7D" w:rsidRDefault="000E0B7D" w:rsidP="000E0B7D">
      <w:r>
        <w:separator/>
      </w:r>
    </w:p>
  </w:endnote>
  <w:endnote w:type="continuationSeparator" w:id="0">
    <w:p w14:paraId="0F332B16" w14:textId="77777777" w:rsidR="000E0B7D" w:rsidRDefault="000E0B7D" w:rsidP="000E0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59C7D" w14:textId="77777777" w:rsidR="000E0B7D" w:rsidRDefault="000E0B7D" w:rsidP="000E0B7D">
      <w:r>
        <w:separator/>
      </w:r>
    </w:p>
  </w:footnote>
  <w:footnote w:type="continuationSeparator" w:id="0">
    <w:p w14:paraId="4DC064A7" w14:textId="77777777" w:rsidR="000E0B7D" w:rsidRDefault="000E0B7D" w:rsidP="000E0B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A36AB7"/>
    <w:multiLevelType w:val="hybridMultilevel"/>
    <w:tmpl w:val="59989ECC"/>
    <w:lvl w:ilvl="0" w:tplc="5532B39E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AFD0DCF"/>
    <w:multiLevelType w:val="hybridMultilevel"/>
    <w:tmpl w:val="8116A0C2"/>
    <w:lvl w:ilvl="0" w:tplc="B952FC4C">
      <w:start w:val="1"/>
      <w:numFmt w:val="decimal"/>
      <w:lvlText w:val="%1、"/>
      <w:lvlJc w:val="left"/>
      <w:pPr>
        <w:ind w:left="501" w:hanging="360"/>
      </w:pPr>
      <w:rPr>
        <w:rFonts w:hint="default"/>
        <w:b/>
        <w:bCs/>
      </w:rPr>
    </w:lvl>
    <w:lvl w:ilvl="1" w:tplc="04090019">
      <w:start w:val="1"/>
      <w:numFmt w:val="lowerLetter"/>
      <w:lvlText w:val="%2)"/>
      <w:lvlJc w:val="left"/>
      <w:pPr>
        <w:ind w:left="1271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646927807">
    <w:abstractNumId w:val="0"/>
  </w:num>
  <w:num w:numId="2" w16cid:durableId="5063596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8A4"/>
    <w:rsid w:val="00024E02"/>
    <w:rsid w:val="000668B8"/>
    <w:rsid w:val="000E0B7D"/>
    <w:rsid w:val="000E41A4"/>
    <w:rsid w:val="00157280"/>
    <w:rsid w:val="00170FCF"/>
    <w:rsid w:val="00190751"/>
    <w:rsid w:val="00283671"/>
    <w:rsid w:val="002A43FD"/>
    <w:rsid w:val="002D6A21"/>
    <w:rsid w:val="002F20EE"/>
    <w:rsid w:val="003346EC"/>
    <w:rsid w:val="00391616"/>
    <w:rsid w:val="003E5FAD"/>
    <w:rsid w:val="00423170"/>
    <w:rsid w:val="004429DD"/>
    <w:rsid w:val="004537F9"/>
    <w:rsid w:val="00494A60"/>
    <w:rsid w:val="005556AF"/>
    <w:rsid w:val="005838A4"/>
    <w:rsid w:val="005867B6"/>
    <w:rsid w:val="005C4FB3"/>
    <w:rsid w:val="005D2D9F"/>
    <w:rsid w:val="00652B5B"/>
    <w:rsid w:val="00667825"/>
    <w:rsid w:val="007027E8"/>
    <w:rsid w:val="007104E5"/>
    <w:rsid w:val="00787CDA"/>
    <w:rsid w:val="007B06FF"/>
    <w:rsid w:val="007D5B77"/>
    <w:rsid w:val="007F272F"/>
    <w:rsid w:val="008117CE"/>
    <w:rsid w:val="00816B34"/>
    <w:rsid w:val="00823CB8"/>
    <w:rsid w:val="00841D4C"/>
    <w:rsid w:val="008668DC"/>
    <w:rsid w:val="00883363"/>
    <w:rsid w:val="00886276"/>
    <w:rsid w:val="008B1121"/>
    <w:rsid w:val="00940E28"/>
    <w:rsid w:val="009C55DB"/>
    <w:rsid w:val="009C579E"/>
    <w:rsid w:val="00A13240"/>
    <w:rsid w:val="00A375BD"/>
    <w:rsid w:val="00AE7324"/>
    <w:rsid w:val="00B90009"/>
    <w:rsid w:val="00B948E0"/>
    <w:rsid w:val="00C1574F"/>
    <w:rsid w:val="00C33D42"/>
    <w:rsid w:val="00CA2200"/>
    <w:rsid w:val="00D36E96"/>
    <w:rsid w:val="00D72B86"/>
    <w:rsid w:val="00D8712B"/>
    <w:rsid w:val="00E172F1"/>
    <w:rsid w:val="00E67DFD"/>
    <w:rsid w:val="00ED73A8"/>
    <w:rsid w:val="00F20809"/>
    <w:rsid w:val="00F2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89D9DE"/>
  <w15:chartTrackingRefBased/>
  <w15:docId w15:val="{17311AC4-3E64-427E-8ABF-5C4F5B2E2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6EC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0E0B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E0B7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E0B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E0B7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259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顾 琪勇</dc:creator>
  <cp:keywords/>
  <dc:description/>
  <cp:lastModifiedBy>顾 琪勇</cp:lastModifiedBy>
  <cp:revision>2</cp:revision>
  <dcterms:created xsi:type="dcterms:W3CDTF">2022-04-24T02:57:00Z</dcterms:created>
  <dcterms:modified xsi:type="dcterms:W3CDTF">2022-04-24T02:57:00Z</dcterms:modified>
</cp:coreProperties>
</file>