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2A256" w14:textId="3CBADD17" w:rsidR="00254494" w:rsidRDefault="00254494" w:rsidP="00254494">
      <w:pPr>
        <w:jc w:val="center"/>
        <w:rPr>
          <w:rFonts w:ascii="宋体" w:eastAsia="宋体" w:hAnsi="宋体"/>
          <w:b/>
          <w:bCs/>
          <w:sz w:val="32"/>
          <w:szCs w:val="32"/>
        </w:rPr>
      </w:pPr>
      <w:r w:rsidRPr="006F6466">
        <w:rPr>
          <w:rFonts w:ascii="宋体" w:eastAsia="宋体" w:hAnsi="宋体" w:hint="eastAsia"/>
          <w:b/>
          <w:bCs/>
          <w:sz w:val="32"/>
          <w:szCs w:val="32"/>
        </w:rPr>
        <w:t>光合细菌（P</w:t>
      </w:r>
      <w:r w:rsidRPr="006F6466">
        <w:rPr>
          <w:rFonts w:ascii="宋体" w:eastAsia="宋体" w:hAnsi="宋体"/>
          <w:b/>
          <w:bCs/>
          <w:sz w:val="32"/>
          <w:szCs w:val="32"/>
        </w:rPr>
        <w:t>SB</w:t>
      </w:r>
      <w:r w:rsidRPr="006F6466">
        <w:rPr>
          <w:rFonts w:ascii="宋体" w:eastAsia="宋体" w:hAnsi="宋体" w:hint="eastAsia"/>
          <w:b/>
          <w:bCs/>
          <w:sz w:val="32"/>
          <w:szCs w:val="32"/>
        </w:rPr>
        <w:t>）</w:t>
      </w:r>
      <w:r w:rsidR="004371BD" w:rsidRPr="006F6466">
        <w:rPr>
          <w:rFonts w:ascii="宋体" w:eastAsia="宋体" w:hAnsi="宋体" w:hint="eastAsia"/>
          <w:b/>
          <w:bCs/>
          <w:sz w:val="32"/>
          <w:szCs w:val="32"/>
        </w:rPr>
        <w:t>产</w:t>
      </w:r>
      <w:r w:rsidRPr="006F6466">
        <w:rPr>
          <w:rFonts w:ascii="宋体" w:eastAsia="宋体" w:hAnsi="宋体" w:hint="eastAsia"/>
          <w:b/>
          <w:bCs/>
          <w:sz w:val="32"/>
          <w:szCs w:val="32"/>
        </w:rPr>
        <w:t>氢</w:t>
      </w:r>
    </w:p>
    <w:p w14:paraId="67C0A155" w14:textId="517A431B" w:rsidR="00AA48FC" w:rsidRPr="00AA48FC" w:rsidRDefault="00AA48FC" w:rsidP="00AA48FC">
      <w:pPr>
        <w:jc w:val="left"/>
        <w:rPr>
          <w:rFonts w:ascii="宋体" w:eastAsia="宋体" w:hAnsi="宋体"/>
          <w:b/>
          <w:bCs/>
          <w:sz w:val="24"/>
          <w:szCs w:val="24"/>
        </w:rPr>
      </w:pPr>
      <w:r w:rsidRPr="00AA48FC">
        <w:rPr>
          <w:rFonts w:ascii="宋体" w:eastAsia="宋体" w:hAnsi="宋体" w:hint="eastAsia"/>
          <w:b/>
          <w:bCs/>
          <w:sz w:val="24"/>
          <w:szCs w:val="24"/>
        </w:rPr>
        <w:t>陈昱</w:t>
      </w:r>
    </w:p>
    <w:p w14:paraId="5A6D4557" w14:textId="6AD12DAE" w:rsidR="00AA48FC" w:rsidRPr="00AA48FC" w:rsidRDefault="00AA48FC" w:rsidP="00AA48FC">
      <w:pPr>
        <w:jc w:val="left"/>
        <w:rPr>
          <w:rFonts w:ascii="宋体" w:eastAsia="宋体" w:hAnsi="宋体" w:hint="eastAsia"/>
          <w:b/>
          <w:bCs/>
          <w:sz w:val="24"/>
          <w:szCs w:val="24"/>
        </w:rPr>
      </w:pPr>
      <w:r w:rsidRPr="00AA48FC">
        <w:rPr>
          <w:rFonts w:ascii="宋体" w:eastAsia="宋体" w:hAnsi="宋体" w:hint="eastAsia"/>
          <w:b/>
          <w:bCs/>
          <w:sz w:val="24"/>
          <w:szCs w:val="24"/>
        </w:rPr>
        <w:t>学号：19300120087</w:t>
      </w:r>
    </w:p>
    <w:p w14:paraId="15FEBC26" w14:textId="77777777" w:rsidR="00AA48FC" w:rsidRDefault="00AA48FC" w:rsidP="00F92AE8">
      <w:pPr>
        <w:rPr>
          <w:rFonts w:ascii="微软雅黑" w:eastAsia="微软雅黑" w:hAnsi="微软雅黑"/>
          <w:szCs w:val="21"/>
        </w:rPr>
      </w:pPr>
    </w:p>
    <w:p w14:paraId="22C93CA5" w14:textId="63CEF7A1" w:rsidR="00740546" w:rsidRDefault="004371BD" w:rsidP="00F92AE8">
      <w:pPr>
        <w:rPr>
          <w:rFonts w:ascii="微软雅黑" w:eastAsia="微软雅黑" w:hAnsi="微软雅黑"/>
          <w:b/>
          <w:bCs/>
          <w:szCs w:val="21"/>
        </w:rPr>
      </w:pPr>
      <w:r w:rsidRPr="004371BD">
        <w:rPr>
          <w:rFonts w:ascii="微软雅黑" w:eastAsia="微软雅黑" w:hAnsi="微软雅黑" w:hint="eastAsia"/>
          <w:szCs w:val="21"/>
        </w:rPr>
        <w:t>氢气因其具有清洁</w:t>
      </w:r>
      <w:r>
        <w:rPr>
          <w:rFonts w:ascii="微软雅黑" w:eastAsia="微软雅黑" w:hAnsi="微软雅黑" w:hint="eastAsia"/>
          <w:szCs w:val="21"/>
        </w:rPr>
        <w:t>、</w:t>
      </w:r>
      <w:r w:rsidRPr="004371BD">
        <w:rPr>
          <w:rFonts w:ascii="微软雅黑" w:eastAsia="微软雅黑" w:hAnsi="微软雅黑"/>
          <w:szCs w:val="21"/>
        </w:rPr>
        <w:t>能量密度高和使用范围广等特点,已成为两次能源危机后各国政府能源政策的支持重点,而生物制氢技术被公认为未来替代能源的最有应用前景的主要技术,成为目前世界能源科学技术领域的研究热点</w:t>
      </w:r>
      <w:r>
        <w:rPr>
          <w:rFonts w:ascii="微软雅黑" w:eastAsia="微软雅黑" w:hAnsi="微软雅黑" w:hint="eastAsia"/>
          <w:szCs w:val="21"/>
        </w:rPr>
        <w:t>。</w:t>
      </w:r>
    </w:p>
    <w:p w14:paraId="4FF18C0C" w14:textId="33028DB8" w:rsidR="00740546" w:rsidRPr="004371BD" w:rsidRDefault="004371BD" w:rsidP="004371BD">
      <w:pPr>
        <w:jc w:val="center"/>
        <w:rPr>
          <w:rFonts w:ascii="微软雅黑" w:eastAsia="微软雅黑" w:hAnsi="微软雅黑"/>
          <w:szCs w:val="21"/>
        </w:rPr>
      </w:pPr>
      <w:r w:rsidRPr="004371BD">
        <w:rPr>
          <w:noProof/>
        </w:rPr>
        <w:drawing>
          <wp:inline distT="0" distB="0" distL="0" distR="0" wp14:anchorId="61BD7468" wp14:editId="32424215">
            <wp:extent cx="2040519" cy="1682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434" b="17891"/>
                    <a:stretch/>
                  </pic:blipFill>
                  <pic:spPr bwMode="auto">
                    <a:xfrm>
                      <a:off x="0" y="0"/>
                      <a:ext cx="2083124" cy="1717885"/>
                    </a:xfrm>
                    <a:prstGeom prst="rect">
                      <a:avLst/>
                    </a:prstGeom>
                    <a:ln>
                      <a:noFill/>
                    </a:ln>
                    <a:extLst>
                      <a:ext uri="{53640926-AAD7-44D8-BBD7-CCE9431645EC}">
                        <a14:shadowObscured xmlns:a14="http://schemas.microsoft.com/office/drawing/2010/main"/>
                      </a:ext>
                    </a:extLst>
                  </pic:spPr>
                </pic:pic>
              </a:graphicData>
            </a:graphic>
          </wp:inline>
        </w:drawing>
      </w:r>
    </w:p>
    <w:p w14:paraId="3E56B6C1" w14:textId="7DB66EF8" w:rsidR="00740546" w:rsidRDefault="00740546" w:rsidP="00740546">
      <w:pPr>
        <w:rPr>
          <w:rFonts w:ascii="微软雅黑" w:eastAsia="微软雅黑" w:hAnsi="微软雅黑"/>
          <w:b/>
          <w:bCs/>
          <w:szCs w:val="21"/>
        </w:rPr>
      </w:pPr>
      <w:r>
        <w:rPr>
          <w:rFonts w:ascii="微软雅黑" w:eastAsia="微软雅黑" w:hAnsi="微软雅黑" w:hint="eastAsia"/>
          <w:b/>
          <w:bCs/>
          <w:szCs w:val="21"/>
        </w:rPr>
        <w:t>光合细菌</w:t>
      </w:r>
      <w:r w:rsidR="004371BD">
        <w:rPr>
          <w:rFonts w:ascii="微软雅黑" w:eastAsia="微软雅黑" w:hAnsi="微软雅黑" w:hint="eastAsia"/>
          <w:b/>
          <w:bCs/>
          <w:szCs w:val="21"/>
        </w:rPr>
        <w:t>产</w:t>
      </w:r>
      <w:r>
        <w:rPr>
          <w:rFonts w:ascii="微软雅黑" w:eastAsia="微软雅黑" w:hAnsi="微软雅黑" w:hint="eastAsia"/>
          <w:b/>
          <w:bCs/>
          <w:szCs w:val="21"/>
        </w:rPr>
        <w:t>氢的</w:t>
      </w:r>
      <w:r w:rsidRPr="00104D6D">
        <w:rPr>
          <w:rFonts w:ascii="微软雅黑" w:eastAsia="微软雅黑" w:hAnsi="微软雅黑" w:hint="eastAsia"/>
          <w:b/>
          <w:bCs/>
          <w:szCs w:val="21"/>
        </w:rPr>
        <w:t>技术原理：</w:t>
      </w:r>
    </w:p>
    <w:p w14:paraId="1E19E40D" w14:textId="4C758CD3" w:rsidR="00740546" w:rsidRPr="00740546" w:rsidRDefault="00740546" w:rsidP="00740546">
      <w:pPr>
        <w:rPr>
          <w:rFonts w:ascii="微软雅黑" w:eastAsia="微软雅黑" w:hAnsi="微软雅黑"/>
          <w:szCs w:val="21"/>
        </w:rPr>
      </w:pPr>
      <w:r w:rsidRPr="00740546">
        <w:rPr>
          <w:rFonts w:ascii="微软雅黑" w:eastAsia="微软雅黑" w:hAnsi="微软雅黑" w:hint="eastAsia"/>
          <w:szCs w:val="21"/>
        </w:rPr>
        <w:t>光合细菌是一类以光作为能源、能在厌氧光照或好氧黑暗条件下利用自然界中的有机物、硫化物、氨等作为供氢体兼碳源进行光合作用的微生物，且光合细菌细胞内只有一个光合系统，</w:t>
      </w:r>
      <w:r w:rsidRPr="00740546">
        <w:rPr>
          <w:rFonts w:ascii="微软雅黑" w:eastAsia="微软雅黑" w:hAnsi="微软雅黑"/>
          <w:szCs w:val="21"/>
        </w:rPr>
        <w:t>(即PSI)所以光合作用的原始供氢体不是水，而是H</w:t>
      </w:r>
      <w:r w:rsidRPr="00740546">
        <w:rPr>
          <w:rFonts w:ascii="微软雅黑" w:eastAsia="微软雅黑" w:hAnsi="微软雅黑"/>
          <w:szCs w:val="21"/>
          <w:vertAlign w:val="subscript"/>
        </w:rPr>
        <w:t>2</w:t>
      </w:r>
      <w:r w:rsidRPr="00740546">
        <w:rPr>
          <w:rFonts w:ascii="微软雅黑" w:eastAsia="微软雅黑" w:hAnsi="微软雅黑"/>
          <w:szCs w:val="21"/>
        </w:rPr>
        <w:t>S （或一些有机物），</w:t>
      </w:r>
      <w:r>
        <w:rPr>
          <w:rFonts w:ascii="微软雅黑" w:eastAsia="微软雅黑" w:hAnsi="微软雅黑" w:hint="eastAsia"/>
          <w:szCs w:val="21"/>
        </w:rPr>
        <w:t>这样</w:t>
      </w:r>
      <w:r w:rsidRPr="00740546">
        <w:rPr>
          <w:rFonts w:ascii="微软雅黑" w:eastAsia="微软雅黑" w:hAnsi="微软雅黑" w:hint="eastAsia"/>
          <w:szCs w:val="21"/>
        </w:rPr>
        <w:t>光合细菌在厌氧条件下</w:t>
      </w:r>
      <w:r>
        <w:rPr>
          <w:rFonts w:ascii="微软雅黑" w:eastAsia="微软雅黑" w:hAnsi="微软雅黑" w:hint="eastAsia"/>
          <w:szCs w:val="21"/>
        </w:rPr>
        <w:t>就能</w:t>
      </w:r>
      <w:r w:rsidRPr="00740546">
        <w:rPr>
          <w:rFonts w:ascii="微软雅黑" w:eastAsia="微软雅黑" w:hAnsi="微软雅黑" w:hint="eastAsia"/>
          <w:szCs w:val="21"/>
        </w:rPr>
        <w:t>通过光照将有机物分解转化为氢气</w:t>
      </w:r>
      <w:r>
        <w:rPr>
          <w:rFonts w:ascii="微软雅黑" w:eastAsia="微软雅黑" w:hAnsi="微软雅黑" w:hint="eastAsia"/>
          <w:szCs w:val="21"/>
        </w:rPr>
        <w:t>。</w:t>
      </w:r>
    </w:p>
    <w:p w14:paraId="6304BA03" w14:textId="1FFEDCA4" w:rsidR="00740546" w:rsidRDefault="00740546" w:rsidP="00740546">
      <w:pPr>
        <w:keepNext/>
        <w:autoSpaceDE w:val="0"/>
        <w:autoSpaceDN w:val="0"/>
        <w:spacing w:before="31" w:line="288" w:lineRule="auto"/>
        <w:ind w:right="38"/>
      </w:pPr>
      <w:r w:rsidRPr="00740546">
        <w:rPr>
          <w:rFonts w:ascii="微软雅黑" w:eastAsia="微软雅黑" w:hAnsi="微软雅黑"/>
          <w:noProof/>
          <w:szCs w:val="21"/>
        </w:rPr>
        <mc:AlternateContent>
          <mc:Choice Requires="wps">
            <w:drawing>
              <wp:anchor distT="45720" distB="45720" distL="114300" distR="114300" simplePos="0" relativeHeight="251661312" behindDoc="0" locked="0" layoutInCell="1" allowOverlap="1" wp14:anchorId="55BED6D0" wp14:editId="24D2D86D">
                <wp:simplePos x="0" y="0"/>
                <wp:positionH relativeFrom="page">
                  <wp:align>right</wp:align>
                </wp:positionH>
                <wp:positionV relativeFrom="paragraph">
                  <wp:posOffset>148590</wp:posOffset>
                </wp:positionV>
                <wp:extent cx="3371850" cy="1695450"/>
                <wp:effectExtent l="0" t="0" r="0" b="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95450"/>
                        </a:xfrm>
                        <a:prstGeom prst="rect">
                          <a:avLst/>
                        </a:prstGeom>
                        <a:solidFill>
                          <a:srgbClr val="FFFFFF"/>
                        </a:solidFill>
                        <a:ln w="9525">
                          <a:noFill/>
                          <a:miter lim="800000"/>
                          <a:headEnd/>
                          <a:tailEnd/>
                        </a:ln>
                      </wps:spPr>
                      <wps:txbx>
                        <w:txbxContent>
                          <w:p w14:paraId="7CA6A776" w14:textId="26833F27" w:rsidR="00104D6D" w:rsidRPr="00104D6D" w:rsidRDefault="00104D6D" w:rsidP="00104D6D">
                            <w:pPr>
                              <w:rPr>
                                <w:sz w:val="18"/>
                                <w:szCs w:val="18"/>
                              </w:rPr>
                            </w:pPr>
                            <w:r w:rsidRPr="00104D6D">
                              <w:rPr>
                                <w:rFonts w:hint="eastAsia"/>
                                <w:sz w:val="18"/>
                                <w:szCs w:val="18"/>
                              </w:rPr>
                              <w:t>光合细菌光分解有机物产生氢气的生化途径为：</w:t>
                            </w:r>
                          </w:p>
                          <w:p w14:paraId="20736037" w14:textId="77777777" w:rsidR="00104D6D" w:rsidRPr="00104D6D" w:rsidRDefault="00104D6D" w:rsidP="00104D6D">
                            <w:pPr>
                              <w:rPr>
                                <w:sz w:val="18"/>
                                <w:szCs w:val="18"/>
                              </w:rPr>
                            </w:pPr>
                            <w:r w:rsidRPr="00104D6D">
                              <w:rPr>
                                <w:sz w:val="18"/>
                                <w:szCs w:val="18"/>
                              </w:rPr>
                              <w:t>(CH2O)n → Fd → 氢酶 → H2</w:t>
                            </w:r>
                          </w:p>
                          <w:p w14:paraId="053EEBAF" w14:textId="77777777" w:rsidR="00104D6D" w:rsidRPr="00104D6D" w:rsidRDefault="00104D6D" w:rsidP="00104D6D">
                            <w:pPr>
                              <w:rPr>
                                <w:sz w:val="18"/>
                                <w:szCs w:val="18"/>
                              </w:rPr>
                            </w:pPr>
                            <w:r w:rsidRPr="00104D6D">
                              <w:rPr>
                                <w:rFonts w:hint="eastAsia"/>
                                <w:sz w:val="18"/>
                                <w:szCs w:val="18"/>
                              </w:rPr>
                              <w:t>以乳酸为例，光合细菌产氢的化学方程式可以表示为：</w:t>
                            </w:r>
                          </w:p>
                          <w:p w14:paraId="59E459E9" w14:textId="5008CE40" w:rsidR="00104D6D" w:rsidRPr="00104D6D" w:rsidRDefault="00104D6D" w:rsidP="00104D6D">
                            <w:pPr>
                              <w:rPr>
                                <w:sz w:val="18"/>
                                <w:szCs w:val="18"/>
                              </w:rPr>
                            </w:pPr>
                            <w:r w:rsidRPr="00104D6D">
                              <w:rPr>
                                <w:sz w:val="18"/>
                                <w:szCs w:val="18"/>
                              </w:rPr>
                              <w:t xml:space="preserve">              光照</w:t>
                            </w:r>
                          </w:p>
                          <w:p w14:paraId="285A2879" w14:textId="51D0063D" w:rsidR="00104D6D" w:rsidRPr="00104D6D" w:rsidRDefault="00104D6D" w:rsidP="00104D6D">
                            <w:pPr>
                              <w:rPr>
                                <w:sz w:val="18"/>
                                <w:szCs w:val="18"/>
                              </w:rPr>
                            </w:pPr>
                            <w:r w:rsidRPr="00104D6D">
                              <w:rPr>
                                <w:sz w:val="18"/>
                                <w:szCs w:val="18"/>
                              </w:rPr>
                              <w:t>C3H6O3 + 3H2O → 6H2 + 3CO2</w:t>
                            </w:r>
                          </w:p>
                          <w:p w14:paraId="25CF61DB" w14:textId="77777777" w:rsidR="00104D6D" w:rsidRPr="00104D6D" w:rsidRDefault="00104D6D" w:rsidP="00104D6D">
                            <w:pPr>
                              <w:rPr>
                                <w:sz w:val="18"/>
                                <w:szCs w:val="18"/>
                              </w:rPr>
                            </w:pPr>
                            <w:r w:rsidRPr="00104D6D">
                              <w:rPr>
                                <w:rFonts w:hint="eastAsia"/>
                                <w:sz w:val="18"/>
                                <w:szCs w:val="18"/>
                              </w:rPr>
                              <w:t>此外，研究发现光合细菌还能够利用</w:t>
                            </w:r>
                            <w:r w:rsidRPr="00104D6D">
                              <w:rPr>
                                <w:sz w:val="18"/>
                                <w:szCs w:val="18"/>
                              </w:rPr>
                              <w:t>CO产生氢气，反应式为：</w:t>
                            </w:r>
                          </w:p>
                          <w:p w14:paraId="1FE9D55E" w14:textId="5386864A" w:rsidR="00104D6D" w:rsidRPr="00104D6D" w:rsidRDefault="00104D6D" w:rsidP="00104D6D">
                            <w:pPr>
                              <w:rPr>
                                <w:sz w:val="18"/>
                                <w:szCs w:val="18"/>
                              </w:rPr>
                            </w:pPr>
                            <w:r w:rsidRPr="00104D6D">
                              <w:rPr>
                                <w:sz w:val="18"/>
                                <w:szCs w:val="18"/>
                              </w:rPr>
                              <w:t xml:space="preserve">         光照</w:t>
                            </w:r>
                          </w:p>
                          <w:p w14:paraId="1B8DF50D" w14:textId="042423C6" w:rsidR="00104D6D" w:rsidRPr="00104D6D" w:rsidRDefault="00104D6D" w:rsidP="00104D6D">
                            <w:pPr>
                              <w:ind w:firstLineChars="100" w:firstLine="180"/>
                              <w:rPr>
                                <w:sz w:val="18"/>
                                <w:szCs w:val="18"/>
                              </w:rPr>
                            </w:pPr>
                            <w:r w:rsidRPr="00104D6D">
                              <w:rPr>
                                <w:sz w:val="18"/>
                                <w:szCs w:val="18"/>
                              </w:rPr>
                              <w:t>CO + H2O → H2 + CO2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ED6D0" id="_x0000_t202" coordsize="21600,21600" o:spt="202" path="m,l,21600r21600,l21600,xe">
                <v:stroke joinstyle="miter"/>
                <v:path gradientshapeok="t" o:connecttype="rect"/>
              </v:shapetype>
              <v:shape id="文本框 2" o:spid="_x0000_s1026" type="#_x0000_t202" style="position:absolute;left:0;text-align:left;margin-left:214.3pt;margin-top:11.7pt;width:265.5pt;height:133.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bGLwIAAB4EAAAOAAAAZHJzL2Uyb0RvYy54bWysU82O0zAQviPxDpbvNG233W2jpqulSxHS&#10;8iMtPIDjOI2F7TG226Q8ALwBJy7cea4+B2On2y1wQ+RgzWRmPn/zzXhx3WlFdsJ5Caago8GQEmE4&#10;VNJsCvrh/frZjBIfmKmYAiMKuheeXi+fPlm0NhdjaEBVwhEEMT5vbUGbEGyeZZ43QjM/ACsMBmtw&#10;mgV03SarHGsRXatsPBxeZi24yjrgwnv8e9sH6TLh17Xg4W1dexGIKihyC+l06SzjmS0XLN84ZhvJ&#10;jzTYP7DQTBq89AR1ywIjWyf/gtKSO/BQhwEHnUFdSy5SD9jNaPhHN/cNsyL1guJ4e5LJ/z9Y/mb3&#10;zhFZ4exQHsM0zujw7evh+8/Djy9kHPVprc8x7d5iYuieQ4e5qVdv74B/9MTAqmFmI26cg7YRrEJ+&#10;o1iZnZX2OD6ClO1rqPAetg2QgLra6SgeykEQHYnsT7MRXSAcf15cXI1mUwxxjI0u59MJOvEOlj+U&#10;W+fDSwGaRKOgDoef4Nnuzoc+9SEl3uZByWotlUqO25Qr5ciO4aKs03dE/y1NGdIWdD4dTxOygViP&#10;0CzXMuAiK6kLOhvGL5azPMrxwlTJDkyq3kbSyhz1iZL04oSu7DAxilZCtUelHPQLiw8MjQbcZ0pa&#10;XNaC+k9b5gQl6pVBteejySRud3Im06sxOu48Up5HmOEIVdBASW+uQnoRka+BG5xKLZNej0yOXHEJ&#10;k+LHBxO3/NxPWY/PevkLAAD//wMAUEsDBBQABgAIAAAAIQBVMlD13AAAAAcBAAAPAAAAZHJzL2Rv&#10;d25yZXYueG1sTI/BTsMwEETvSPyDtUhcEHXapi0NcSpAAnFt6Qds4m0SEa+j2G3Sv2c5wXFmVjNv&#10;893kOnWhIbSeDcxnCSjiytuWawPHr/fHJ1AhIlvsPJOBKwXYFbc3OWbWj7ynyyHWSko4ZGigibHP&#10;tA5VQw7DzPfEkp384DCKHGptBxyl3HV6kSRr7bBlWWiwp7eGqu/D2Rk4fY4Pq+1YfsTjZp+uX7Hd&#10;lP5qzP3d9PIMKtIU/47hF1/QoRCm0p/ZBtUZkEeigcUyBSXpajkXoxRjm6Sgi1z/5y9+AAAA//8D&#10;AFBLAQItABQABgAIAAAAIQC2gziS/gAAAOEBAAATAAAAAAAAAAAAAAAAAAAAAABbQ29udGVudF9U&#10;eXBlc10ueG1sUEsBAi0AFAAGAAgAAAAhADj9If/WAAAAlAEAAAsAAAAAAAAAAAAAAAAALwEAAF9y&#10;ZWxzLy5yZWxzUEsBAi0AFAAGAAgAAAAhAImsRsYvAgAAHgQAAA4AAAAAAAAAAAAAAAAALgIAAGRy&#10;cy9lMm9Eb2MueG1sUEsBAi0AFAAGAAgAAAAhAFUyUPXcAAAABwEAAA8AAAAAAAAAAAAAAAAAiQQA&#10;AGRycy9kb3ducmV2LnhtbFBLBQYAAAAABAAEAPMAAACSBQAAAAA=&#10;" stroked="f">
                <v:textbox>
                  <w:txbxContent>
                    <w:p w14:paraId="7CA6A776" w14:textId="26833F27" w:rsidR="00104D6D" w:rsidRPr="00104D6D" w:rsidRDefault="00104D6D" w:rsidP="00104D6D">
                      <w:pPr>
                        <w:rPr>
                          <w:sz w:val="18"/>
                          <w:szCs w:val="18"/>
                        </w:rPr>
                      </w:pPr>
                      <w:r w:rsidRPr="00104D6D">
                        <w:rPr>
                          <w:rFonts w:hint="eastAsia"/>
                          <w:sz w:val="18"/>
                          <w:szCs w:val="18"/>
                        </w:rPr>
                        <w:t>光合细菌光分解有机物产生氢气的生化途径为：</w:t>
                      </w:r>
                    </w:p>
                    <w:p w14:paraId="20736037" w14:textId="77777777" w:rsidR="00104D6D" w:rsidRPr="00104D6D" w:rsidRDefault="00104D6D" w:rsidP="00104D6D">
                      <w:pPr>
                        <w:rPr>
                          <w:sz w:val="18"/>
                          <w:szCs w:val="18"/>
                        </w:rPr>
                      </w:pPr>
                      <w:r w:rsidRPr="00104D6D">
                        <w:rPr>
                          <w:sz w:val="18"/>
                          <w:szCs w:val="18"/>
                        </w:rPr>
                        <w:t>(CH2O)n → Fd → 氢酶 → H2</w:t>
                      </w:r>
                    </w:p>
                    <w:p w14:paraId="053EEBAF" w14:textId="77777777" w:rsidR="00104D6D" w:rsidRPr="00104D6D" w:rsidRDefault="00104D6D" w:rsidP="00104D6D">
                      <w:pPr>
                        <w:rPr>
                          <w:sz w:val="18"/>
                          <w:szCs w:val="18"/>
                        </w:rPr>
                      </w:pPr>
                      <w:r w:rsidRPr="00104D6D">
                        <w:rPr>
                          <w:rFonts w:hint="eastAsia"/>
                          <w:sz w:val="18"/>
                          <w:szCs w:val="18"/>
                        </w:rPr>
                        <w:t>以乳酸为例，光合细菌产氢的化学方程式可以表示为：</w:t>
                      </w:r>
                    </w:p>
                    <w:p w14:paraId="59E459E9" w14:textId="5008CE40" w:rsidR="00104D6D" w:rsidRPr="00104D6D" w:rsidRDefault="00104D6D" w:rsidP="00104D6D">
                      <w:pPr>
                        <w:rPr>
                          <w:sz w:val="18"/>
                          <w:szCs w:val="18"/>
                        </w:rPr>
                      </w:pPr>
                      <w:r w:rsidRPr="00104D6D">
                        <w:rPr>
                          <w:sz w:val="18"/>
                          <w:szCs w:val="18"/>
                        </w:rPr>
                        <w:t xml:space="preserve">              光照</w:t>
                      </w:r>
                    </w:p>
                    <w:p w14:paraId="285A2879" w14:textId="51D0063D" w:rsidR="00104D6D" w:rsidRPr="00104D6D" w:rsidRDefault="00104D6D" w:rsidP="00104D6D">
                      <w:pPr>
                        <w:rPr>
                          <w:sz w:val="18"/>
                          <w:szCs w:val="18"/>
                        </w:rPr>
                      </w:pPr>
                      <w:r w:rsidRPr="00104D6D">
                        <w:rPr>
                          <w:sz w:val="18"/>
                          <w:szCs w:val="18"/>
                        </w:rPr>
                        <w:t>C3H6O3 + 3H2O → 6H2 + 3CO2</w:t>
                      </w:r>
                    </w:p>
                    <w:p w14:paraId="25CF61DB" w14:textId="77777777" w:rsidR="00104D6D" w:rsidRPr="00104D6D" w:rsidRDefault="00104D6D" w:rsidP="00104D6D">
                      <w:pPr>
                        <w:rPr>
                          <w:sz w:val="18"/>
                          <w:szCs w:val="18"/>
                        </w:rPr>
                      </w:pPr>
                      <w:r w:rsidRPr="00104D6D">
                        <w:rPr>
                          <w:rFonts w:hint="eastAsia"/>
                          <w:sz w:val="18"/>
                          <w:szCs w:val="18"/>
                        </w:rPr>
                        <w:t>此外，研究发现光合细菌还能够利用</w:t>
                      </w:r>
                      <w:r w:rsidRPr="00104D6D">
                        <w:rPr>
                          <w:sz w:val="18"/>
                          <w:szCs w:val="18"/>
                        </w:rPr>
                        <w:t>CO产生氢气，反应式为：</w:t>
                      </w:r>
                    </w:p>
                    <w:p w14:paraId="1FE9D55E" w14:textId="5386864A" w:rsidR="00104D6D" w:rsidRPr="00104D6D" w:rsidRDefault="00104D6D" w:rsidP="00104D6D">
                      <w:pPr>
                        <w:rPr>
                          <w:sz w:val="18"/>
                          <w:szCs w:val="18"/>
                        </w:rPr>
                      </w:pPr>
                      <w:r w:rsidRPr="00104D6D">
                        <w:rPr>
                          <w:sz w:val="18"/>
                          <w:szCs w:val="18"/>
                        </w:rPr>
                        <w:t xml:space="preserve">         光照</w:t>
                      </w:r>
                    </w:p>
                    <w:p w14:paraId="1B8DF50D" w14:textId="042423C6" w:rsidR="00104D6D" w:rsidRPr="00104D6D" w:rsidRDefault="00104D6D" w:rsidP="00104D6D">
                      <w:pPr>
                        <w:ind w:firstLineChars="100" w:firstLine="180"/>
                        <w:rPr>
                          <w:sz w:val="18"/>
                          <w:szCs w:val="18"/>
                        </w:rPr>
                      </w:pPr>
                      <w:r w:rsidRPr="00104D6D">
                        <w:rPr>
                          <w:sz w:val="18"/>
                          <w:szCs w:val="18"/>
                        </w:rPr>
                        <w:t>CO + H2O → H2 + CO2</w:t>
                      </w:r>
                    </w:p>
                  </w:txbxContent>
                </v:textbox>
                <w10:wrap type="square" anchorx="page"/>
              </v:shape>
            </w:pict>
          </mc:Fallback>
        </mc:AlternateContent>
      </w:r>
      <w:r>
        <w:rPr>
          <w:rFonts w:ascii="微软雅黑" w:eastAsia="微软雅黑" w:hAnsi="微软雅黑"/>
          <w:noProof/>
          <w:szCs w:val="21"/>
        </w:rPr>
        <w:drawing>
          <wp:inline distT="0" distB="0" distL="0" distR="0" wp14:anchorId="2EEFB930" wp14:editId="3DA02F7E">
            <wp:extent cx="2743063" cy="1640111"/>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858755" cy="1709285"/>
                    </a:xfrm>
                    <a:prstGeom prst="rect">
                      <a:avLst/>
                    </a:prstGeom>
                    <a:noFill/>
                  </pic:spPr>
                </pic:pic>
              </a:graphicData>
            </a:graphic>
          </wp:inline>
        </w:drawing>
      </w:r>
    </w:p>
    <w:p w14:paraId="7BA97A8B" w14:textId="52F24869" w:rsidR="00740546" w:rsidRDefault="00740546" w:rsidP="00740546">
      <w:pPr>
        <w:pStyle w:val="a7"/>
        <w:ind w:firstLineChars="200" w:firstLine="400"/>
        <w:rPr>
          <w:rFonts w:ascii="微软雅黑" w:eastAsia="微软雅黑" w:hAnsi="微软雅黑" w:cs="宋体"/>
          <w:kern w:val="0"/>
          <w:szCs w:val="21"/>
          <w:lang w:bidi="en-US"/>
        </w:rPr>
      </w:pPr>
      <w:r>
        <w:t>光合细菌光合作用及电子传递的主要过程</w:t>
      </w:r>
      <w:r>
        <w:t xml:space="preserve"> </w:t>
      </w:r>
    </w:p>
    <w:p w14:paraId="39710E53" w14:textId="01F046FB" w:rsidR="00740546" w:rsidRDefault="00740546" w:rsidP="004C1FF7">
      <w:pPr>
        <w:autoSpaceDE w:val="0"/>
        <w:autoSpaceDN w:val="0"/>
        <w:spacing w:before="31" w:line="288" w:lineRule="auto"/>
        <w:ind w:right="38"/>
        <w:rPr>
          <w:rFonts w:ascii="微软雅黑" w:eastAsia="微软雅黑" w:hAnsi="微软雅黑" w:cs="宋体"/>
          <w:kern w:val="0"/>
          <w:szCs w:val="21"/>
          <w:lang w:bidi="en-US"/>
        </w:rPr>
      </w:pPr>
    </w:p>
    <w:p w14:paraId="0DFEA96D" w14:textId="77777777" w:rsidR="00AA48FC" w:rsidRDefault="00AA48FC" w:rsidP="004C1FF7">
      <w:pPr>
        <w:autoSpaceDE w:val="0"/>
        <w:autoSpaceDN w:val="0"/>
        <w:spacing w:before="31" w:line="288" w:lineRule="auto"/>
        <w:ind w:right="38"/>
        <w:rPr>
          <w:rFonts w:ascii="微软雅黑" w:eastAsia="微软雅黑" w:hAnsi="微软雅黑" w:cs="宋体"/>
          <w:b/>
          <w:bCs/>
          <w:kern w:val="0"/>
          <w:szCs w:val="21"/>
          <w:lang w:bidi="en-US"/>
        </w:rPr>
      </w:pPr>
    </w:p>
    <w:p w14:paraId="53C947AA" w14:textId="7E3D3A9E" w:rsidR="004C1FF7" w:rsidRPr="004371BD" w:rsidRDefault="004371BD" w:rsidP="004C1FF7">
      <w:pPr>
        <w:autoSpaceDE w:val="0"/>
        <w:autoSpaceDN w:val="0"/>
        <w:spacing w:before="31" w:line="288" w:lineRule="auto"/>
        <w:ind w:right="38"/>
        <w:rPr>
          <w:rFonts w:ascii="微软雅黑" w:eastAsia="微软雅黑" w:hAnsi="微软雅黑" w:cs="宋体"/>
          <w:b/>
          <w:bCs/>
          <w:kern w:val="0"/>
          <w:szCs w:val="21"/>
          <w:lang w:bidi="en-US"/>
        </w:rPr>
      </w:pPr>
      <w:r>
        <w:rPr>
          <w:rFonts w:ascii="微软雅黑" w:eastAsia="微软雅黑" w:hAnsi="微软雅黑" w:cs="宋体" w:hint="eastAsia"/>
          <w:b/>
          <w:bCs/>
          <w:kern w:val="0"/>
          <w:szCs w:val="21"/>
          <w:lang w:bidi="en-US"/>
        </w:rPr>
        <w:t>光合细菌产氢的</w:t>
      </w:r>
      <w:r w:rsidR="00740546" w:rsidRPr="004371BD">
        <w:rPr>
          <w:rFonts w:ascii="微软雅黑" w:eastAsia="微软雅黑" w:hAnsi="微软雅黑" w:cs="宋体" w:hint="eastAsia"/>
          <w:b/>
          <w:bCs/>
          <w:kern w:val="0"/>
          <w:szCs w:val="21"/>
          <w:lang w:bidi="en-US"/>
        </w:rPr>
        <w:t>基本过程：</w:t>
      </w:r>
    </w:p>
    <w:p w14:paraId="600D3094" w14:textId="2FE49AAB" w:rsidR="007D7260" w:rsidRPr="007D7260" w:rsidRDefault="007D7260" w:rsidP="004C1FF7">
      <w:pPr>
        <w:autoSpaceDE w:val="0"/>
        <w:autoSpaceDN w:val="0"/>
        <w:spacing w:before="31" w:line="288" w:lineRule="auto"/>
        <w:ind w:right="38"/>
        <w:rPr>
          <w:rFonts w:ascii="微软雅黑" w:eastAsia="微软雅黑" w:hAnsi="微软雅黑" w:cs="宋体"/>
          <w:kern w:val="0"/>
          <w:szCs w:val="21"/>
          <w:lang w:bidi="en-US"/>
        </w:rPr>
      </w:pPr>
      <w:r w:rsidRPr="007D7260">
        <w:rPr>
          <w:rFonts w:ascii="微软雅黑" w:eastAsia="微软雅黑" w:hAnsi="微软雅黑" w:cs="宋体" w:hint="eastAsia"/>
          <w:kern w:val="0"/>
          <w:szCs w:val="21"/>
          <w:lang w:bidi="en-US"/>
        </w:rPr>
        <w:t>光合细菌</w:t>
      </w:r>
      <w:r w:rsidRPr="007D7260">
        <w:rPr>
          <w:rFonts w:ascii="微软雅黑" w:eastAsia="微软雅黑" w:hAnsi="微软雅黑" w:cs="宋体"/>
          <w:spacing w:val="14"/>
          <w:kern w:val="0"/>
          <w:szCs w:val="21"/>
          <w:lang w:bidi="en-US"/>
        </w:rPr>
        <w:t>捕获复合体上的细菌叶绿素</w:t>
      </w:r>
      <w:r>
        <w:rPr>
          <w:rFonts w:ascii="微软雅黑" w:eastAsia="微软雅黑" w:hAnsi="微软雅黑" w:cs="宋体" w:hint="eastAsia"/>
          <w:spacing w:val="14"/>
          <w:kern w:val="0"/>
          <w:szCs w:val="21"/>
          <w:lang w:bidi="en-US"/>
        </w:rPr>
        <w:t>Bchl</w:t>
      </w:r>
      <w:r w:rsidRPr="007D7260">
        <w:rPr>
          <w:rFonts w:ascii="微软雅黑" w:eastAsia="微软雅黑" w:hAnsi="微软雅黑" w:cs="宋体"/>
          <w:spacing w:val="5"/>
          <w:kern w:val="0"/>
          <w:szCs w:val="21"/>
          <w:lang w:bidi="en-US"/>
        </w:rPr>
        <w:t>和类胡萝卜素吸收光子后</w:t>
      </w:r>
      <w:r w:rsidRPr="007D7260">
        <w:rPr>
          <w:rFonts w:ascii="微软雅黑" w:eastAsia="微软雅黑" w:hAnsi="微软雅黑" w:cs="宋体" w:hint="eastAsia"/>
          <w:spacing w:val="18"/>
          <w:kern w:val="0"/>
          <w:szCs w:val="21"/>
          <w:lang w:bidi="en-US"/>
        </w:rPr>
        <w:t xml:space="preserve">, </w:t>
      </w:r>
      <w:r w:rsidRPr="007D7260">
        <w:rPr>
          <w:rFonts w:ascii="微软雅黑" w:eastAsia="微软雅黑" w:hAnsi="微软雅黑" w:cs="宋体"/>
          <w:spacing w:val="8"/>
          <w:kern w:val="0"/>
          <w:szCs w:val="21"/>
          <w:lang w:bidi="en-US"/>
        </w:rPr>
        <w:t>其能量被传送到光</w:t>
      </w:r>
      <w:r w:rsidRPr="007D7260">
        <w:rPr>
          <w:rFonts w:ascii="微软雅黑" w:eastAsia="微软雅黑" w:hAnsi="微软雅黑" w:cs="宋体"/>
          <w:spacing w:val="11"/>
          <w:kern w:val="0"/>
          <w:szCs w:val="21"/>
          <w:lang w:bidi="en-US"/>
        </w:rPr>
        <w:t>合成反应中心</w:t>
      </w:r>
      <w:r w:rsidRPr="007D7260">
        <w:rPr>
          <w:rFonts w:ascii="微软雅黑" w:eastAsia="微软雅黑" w:hAnsi="微软雅黑" w:cs="宋体" w:hint="eastAsia"/>
          <w:spacing w:val="13"/>
          <w:kern w:val="0"/>
          <w:szCs w:val="21"/>
          <w:lang w:bidi="en-US"/>
        </w:rPr>
        <w:t xml:space="preserve"> , </w:t>
      </w:r>
      <w:r w:rsidRPr="007D7260">
        <w:rPr>
          <w:rFonts w:ascii="微软雅黑" w:eastAsia="微软雅黑" w:hAnsi="微软雅黑" w:cs="宋体"/>
          <w:spacing w:val="16"/>
          <w:kern w:val="0"/>
          <w:szCs w:val="21"/>
          <w:lang w:bidi="en-US"/>
        </w:rPr>
        <w:t>从而产生一个高能电子</w:t>
      </w:r>
      <w:r w:rsidRPr="007D7260">
        <w:rPr>
          <w:rFonts w:ascii="微软雅黑" w:eastAsia="微软雅黑" w:hAnsi="微软雅黑" w:cs="宋体" w:hint="eastAsia"/>
          <w:spacing w:val="-9"/>
          <w:kern w:val="0"/>
          <w:szCs w:val="21"/>
          <w:lang w:bidi="en-US"/>
        </w:rPr>
        <w:t>e</w:t>
      </w:r>
      <w:r w:rsidRPr="007D7260">
        <w:rPr>
          <w:rFonts w:ascii="微软雅黑" w:eastAsia="微软雅黑" w:hAnsi="微软雅黑" w:cs="宋体" w:hint="eastAsia"/>
          <w:spacing w:val="-9"/>
          <w:kern w:val="0"/>
          <w:szCs w:val="21"/>
          <w:vertAlign w:val="superscript"/>
          <w:lang w:bidi="en-US"/>
        </w:rPr>
        <w:t>*</w:t>
      </w:r>
      <w:r w:rsidRPr="007D7260">
        <w:rPr>
          <w:rFonts w:ascii="微软雅黑" w:eastAsia="微软雅黑" w:hAnsi="微软雅黑" w:cs="宋体" w:hint="eastAsia"/>
          <w:spacing w:val="-1"/>
          <w:kern w:val="0"/>
          <w:szCs w:val="21"/>
          <w:lang w:bidi="en-US"/>
        </w:rPr>
        <w:t xml:space="preserve"> . </w:t>
      </w:r>
      <w:r w:rsidRPr="007D7260">
        <w:rPr>
          <w:rFonts w:ascii="微软雅黑" w:eastAsia="微软雅黑" w:hAnsi="微软雅黑" w:cs="宋体"/>
          <w:spacing w:val="-11"/>
          <w:kern w:val="0"/>
          <w:szCs w:val="21"/>
          <w:lang w:bidi="en-US"/>
        </w:rPr>
        <w:t>由于</w:t>
      </w:r>
      <w:r w:rsidRPr="007D7260">
        <w:rPr>
          <w:rFonts w:ascii="微软雅黑" w:eastAsia="微软雅黑" w:hAnsi="微软雅黑" w:cs="宋体" w:hint="eastAsia"/>
          <w:kern w:val="0"/>
          <w:szCs w:val="21"/>
          <w:lang w:bidi="en-US"/>
        </w:rPr>
        <w:t>光合细菌</w:t>
      </w:r>
      <w:r w:rsidRPr="007D7260">
        <w:rPr>
          <w:rFonts w:ascii="微软雅黑" w:eastAsia="微软雅黑" w:hAnsi="微软雅黑" w:cs="宋体"/>
          <w:spacing w:val="8"/>
          <w:kern w:val="0"/>
          <w:szCs w:val="21"/>
          <w:lang w:bidi="en-US"/>
        </w:rPr>
        <w:t>只有</w:t>
      </w:r>
      <w:r w:rsidRPr="007D7260">
        <w:rPr>
          <w:rFonts w:ascii="微软雅黑" w:eastAsia="微软雅黑" w:hAnsi="微软雅黑" w:cs="宋体" w:hint="eastAsia"/>
          <w:spacing w:val="8"/>
          <w:kern w:val="0"/>
          <w:szCs w:val="21"/>
          <w:lang w:bidi="en-US"/>
        </w:rPr>
        <w:t>一个光合</w:t>
      </w:r>
      <w:r w:rsidR="00FE3C9F">
        <w:rPr>
          <w:rFonts w:ascii="微软雅黑" w:eastAsia="微软雅黑" w:hAnsi="微软雅黑" w:cs="宋体" w:hint="eastAsia"/>
          <w:spacing w:val="8"/>
          <w:kern w:val="0"/>
          <w:szCs w:val="21"/>
          <w:lang w:bidi="en-US"/>
        </w:rPr>
        <w:t>系统（</w:t>
      </w:r>
      <w:r w:rsidR="00FE3C9F" w:rsidRPr="00FE3C9F">
        <w:rPr>
          <w:rFonts w:ascii="微软雅黑" w:eastAsia="微软雅黑" w:hAnsi="微软雅黑" w:cs="宋体" w:hint="eastAsia"/>
          <w:spacing w:val="8"/>
          <w:kern w:val="0"/>
          <w:szCs w:val="21"/>
          <w:lang w:bidi="en-US"/>
        </w:rPr>
        <w:t>缺少藻类中起光解水作用的光合系统Ⅱ</w:t>
      </w:r>
      <w:r w:rsidR="00FE3C9F">
        <w:rPr>
          <w:rFonts w:ascii="微软雅黑" w:eastAsia="微软雅黑" w:hAnsi="微软雅黑" w:cs="宋体" w:hint="eastAsia"/>
          <w:spacing w:val="8"/>
          <w:kern w:val="0"/>
          <w:szCs w:val="21"/>
          <w:lang w:bidi="en-US"/>
        </w:rPr>
        <w:t>），</w:t>
      </w:r>
      <w:r w:rsidRPr="007D7260">
        <w:rPr>
          <w:rFonts w:ascii="微软雅黑" w:eastAsia="微软雅黑" w:hAnsi="微软雅黑" w:cs="宋体"/>
          <w:spacing w:val="9"/>
          <w:kern w:val="0"/>
          <w:szCs w:val="21"/>
          <w:lang w:bidi="en-US"/>
        </w:rPr>
        <w:t>所以该高能电子经环式磷酸</w:t>
      </w:r>
      <w:r w:rsidRPr="007D7260">
        <w:rPr>
          <w:rFonts w:ascii="微软雅黑" w:eastAsia="微软雅黑" w:hAnsi="微软雅黑" w:cs="宋体"/>
          <w:spacing w:val="-10"/>
          <w:kern w:val="0"/>
          <w:szCs w:val="21"/>
          <w:lang w:bidi="en-US"/>
        </w:rPr>
        <w:t xml:space="preserve">化产生 </w:t>
      </w:r>
      <w:r w:rsidRPr="007D7260">
        <w:rPr>
          <w:rFonts w:ascii="微软雅黑" w:eastAsia="微软雅黑" w:hAnsi="微软雅黑" w:cs="宋体" w:hint="eastAsia"/>
          <w:spacing w:val="-3"/>
          <w:kern w:val="0"/>
          <w:szCs w:val="21"/>
          <w:lang w:bidi="en-US"/>
        </w:rPr>
        <w:t>ATP</w:t>
      </w:r>
      <w:r w:rsidRPr="007D7260">
        <w:rPr>
          <w:rFonts w:ascii="微软雅黑" w:eastAsia="微软雅黑" w:hAnsi="微软雅黑" w:cs="宋体" w:hint="eastAsia"/>
          <w:spacing w:val="-4"/>
          <w:kern w:val="0"/>
          <w:position w:val="10"/>
          <w:szCs w:val="21"/>
          <w:lang w:bidi="en-US"/>
        </w:rPr>
        <w:t xml:space="preserve"> </w:t>
      </w:r>
      <w:r w:rsidRPr="007D7260">
        <w:rPr>
          <w:rFonts w:ascii="微软雅黑" w:eastAsia="微软雅黑" w:hAnsi="微软雅黑" w:cs="宋体" w:hint="eastAsia"/>
          <w:spacing w:val="15"/>
          <w:kern w:val="0"/>
          <w:szCs w:val="21"/>
          <w:lang w:bidi="en-US"/>
        </w:rPr>
        <w:t>。光合细菌</w:t>
      </w:r>
      <w:r w:rsidRPr="007D7260">
        <w:rPr>
          <w:rFonts w:ascii="微软雅黑" w:eastAsia="微软雅黑" w:hAnsi="微软雅黑" w:cs="宋体"/>
          <w:spacing w:val="11"/>
          <w:kern w:val="0"/>
          <w:szCs w:val="21"/>
          <w:lang w:bidi="en-US"/>
        </w:rPr>
        <w:t>的固氮酶利用光合磷酸化</w:t>
      </w:r>
      <w:r w:rsidRPr="007D7260">
        <w:rPr>
          <w:rFonts w:ascii="微软雅黑" w:eastAsia="微软雅黑" w:hAnsi="微软雅黑" w:cs="宋体"/>
          <w:kern w:val="0"/>
          <w:szCs w:val="21"/>
          <w:lang w:bidi="en-US"/>
        </w:rPr>
        <w:t>产生的</w:t>
      </w:r>
      <w:r w:rsidRPr="007D7260">
        <w:rPr>
          <w:rFonts w:ascii="微软雅黑" w:eastAsia="微软雅黑" w:hAnsi="微软雅黑" w:cs="宋体" w:hint="eastAsia"/>
          <w:kern w:val="0"/>
          <w:szCs w:val="21"/>
          <w:lang w:bidi="en-US"/>
        </w:rPr>
        <w:t xml:space="preserve">ATP </w:t>
      </w:r>
      <w:r w:rsidRPr="007D7260">
        <w:rPr>
          <w:rFonts w:ascii="微软雅黑" w:eastAsia="微软雅黑" w:hAnsi="微软雅黑" w:cs="宋体"/>
          <w:kern w:val="0"/>
          <w:szCs w:val="21"/>
          <w:lang w:bidi="en-US"/>
        </w:rPr>
        <w:t>和还原性物质提供的电子</w:t>
      </w:r>
      <w:r w:rsidRPr="007D7260">
        <w:rPr>
          <w:rFonts w:ascii="微软雅黑" w:eastAsia="微软雅黑" w:hAnsi="微软雅黑" w:cs="宋体" w:hint="eastAsia"/>
          <w:w w:val="105"/>
          <w:kern w:val="0"/>
          <w:szCs w:val="21"/>
          <w:lang w:bidi="en-US"/>
        </w:rPr>
        <w:t xml:space="preserve">, </w:t>
      </w:r>
      <w:r w:rsidR="00FE3C9F">
        <w:rPr>
          <w:rFonts w:ascii="微软雅黑" w:eastAsia="微软雅黑" w:hAnsi="微软雅黑" w:cs="宋体" w:hint="eastAsia"/>
          <w:w w:val="105"/>
          <w:kern w:val="0"/>
          <w:szCs w:val="21"/>
          <w:lang w:bidi="en-US"/>
        </w:rPr>
        <w:t>最终</w:t>
      </w:r>
      <w:r w:rsidRPr="007D7260">
        <w:rPr>
          <w:rFonts w:ascii="微软雅黑" w:eastAsia="微软雅黑" w:hAnsi="微软雅黑" w:cs="宋体"/>
          <w:w w:val="105"/>
          <w:kern w:val="0"/>
          <w:szCs w:val="21"/>
          <w:lang w:bidi="en-US"/>
        </w:rPr>
        <w:t>将质子还原成氢气</w:t>
      </w:r>
      <w:r w:rsidRPr="007D7260">
        <w:rPr>
          <w:rFonts w:ascii="微软雅黑" w:eastAsia="微软雅黑" w:hAnsi="微软雅黑" w:cs="宋体" w:hint="eastAsia"/>
          <w:w w:val="105"/>
          <w:kern w:val="0"/>
          <w:szCs w:val="21"/>
          <w:lang w:bidi="en-US"/>
        </w:rPr>
        <w:t>。</w:t>
      </w:r>
    </w:p>
    <w:p w14:paraId="1335265A" w14:textId="77777777" w:rsidR="00AA48FC" w:rsidRDefault="00AA48FC" w:rsidP="007D7260">
      <w:pPr>
        <w:ind w:firstLineChars="900" w:firstLine="1890"/>
        <w:rPr>
          <w:rFonts w:ascii="微软雅黑" w:eastAsia="微软雅黑" w:hAnsi="微软雅黑"/>
          <w:szCs w:val="21"/>
        </w:rPr>
      </w:pPr>
    </w:p>
    <w:p w14:paraId="3CB4C81B" w14:textId="790D0AFB" w:rsidR="00104D6D" w:rsidRPr="007D7260" w:rsidRDefault="007D7260" w:rsidP="007D7260">
      <w:pPr>
        <w:ind w:firstLineChars="900" w:firstLine="2160"/>
        <w:rPr>
          <w:rFonts w:ascii="微软雅黑" w:eastAsia="微软雅黑" w:hAnsi="微软雅黑"/>
          <w:szCs w:val="21"/>
        </w:rPr>
      </w:pPr>
      <w:r>
        <w:rPr>
          <w:rFonts w:ascii="微软雅黑" w:eastAsia="微软雅黑" w:hAnsi="微软雅黑"/>
          <w:noProof/>
          <w:sz w:val="24"/>
          <w:szCs w:val="24"/>
        </w:rPr>
        <w:drawing>
          <wp:inline distT="0" distB="0" distL="0" distR="0" wp14:anchorId="4AC26C73" wp14:editId="1FC75DD5">
            <wp:extent cx="2840990" cy="1322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0990" cy="1322705"/>
                    </a:xfrm>
                    <a:prstGeom prst="rect">
                      <a:avLst/>
                    </a:prstGeom>
                    <a:noFill/>
                  </pic:spPr>
                </pic:pic>
              </a:graphicData>
            </a:graphic>
          </wp:inline>
        </w:drawing>
      </w:r>
    </w:p>
    <w:p w14:paraId="0E915EDB" w14:textId="0BBC8E0F" w:rsidR="0066751C" w:rsidRPr="007D7260" w:rsidRDefault="00104D6D" w:rsidP="007D7260">
      <w:pPr>
        <w:ind w:firstLineChars="1500" w:firstLine="3150"/>
        <w:rPr>
          <w:rFonts w:ascii="微软雅黑" w:eastAsia="微软雅黑" w:hAnsi="微软雅黑"/>
          <w:szCs w:val="21"/>
        </w:rPr>
      </w:pPr>
      <w:r>
        <w:rPr>
          <w:rFonts w:hint="eastAsia"/>
        </w:rPr>
        <w:t>光合细菌</w:t>
      </w:r>
      <w:r w:rsidR="00254494">
        <w:t>产氢基本过程图</w:t>
      </w:r>
      <w:r w:rsidR="00254494">
        <w:rPr>
          <w:rFonts w:hint="eastAsia"/>
        </w:rPr>
        <w:t>解</w:t>
      </w:r>
    </w:p>
    <w:p w14:paraId="006C04C0" w14:textId="77777777" w:rsidR="00AA48FC" w:rsidRDefault="00AA48FC" w:rsidP="004371BD">
      <w:pPr>
        <w:rPr>
          <w:rFonts w:ascii="微软雅黑" w:eastAsia="微软雅黑" w:hAnsi="微软雅黑"/>
          <w:b/>
          <w:bCs/>
          <w:szCs w:val="21"/>
        </w:rPr>
      </w:pPr>
    </w:p>
    <w:p w14:paraId="30EB1B3A" w14:textId="77777777" w:rsidR="00AA48FC" w:rsidRDefault="00AA48FC" w:rsidP="004371BD">
      <w:pPr>
        <w:rPr>
          <w:rFonts w:ascii="微软雅黑" w:eastAsia="微软雅黑" w:hAnsi="微软雅黑"/>
          <w:b/>
          <w:bCs/>
          <w:szCs w:val="21"/>
        </w:rPr>
      </w:pPr>
    </w:p>
    <w:p w14:paraId="5100CD9D" w14:textId="46805471" w:rsidR="00F92AE8" w:rsidRPr="00D043B7" w:rsidRDefault="00F10DA1" w:rsidP="004371BD">
      <w:pPr>
        <w:rPr>
          <w:rFonts w:ascii="微软雅黑" w:eastAsia="微软雅黑" w:hAnsi="微软雅黑"/>
          <w:b/>
          <w:bCs/>
          <w:szCs w:val="21"/>
        </w:rPr>
      </w:pPr>
      <w:bookmarkStart w:id="0" w:name="_GoBack"/>
      <w:bookmarkEnd w:id="0"/>
      <w:r>
        <w:rPr>
          <w:rFonts w:ascii="微软雅黑" w:eastAsia="微软雅黑" w:hAnsi="微软雅黑" w:hint="eastAsia"/>
          <w:b/>
          <w:bCs/>
          <w:szCs w:val="21"/>
        </w:rPr>
        <w:t>光合细菌</w:t>
      </w:r>
      <w:r w:rsidR="004371BD">
        <w:rPr>
          <w:rFonts w:ascii="微软雅黑" w:eastAsia="微软雅黑" w:hAnsi="微软雅黑" w:hint="eastAsia"/>
          <w:b/>
          <w:bCs/>
          <w:szCs w:val="21"/>
        </w:rPr>
        <w:t>产</w:t>
      </w:r>
      <w:r>
        <w:rPr>
          <w:rFonts w:ascii="微软雅黑" w:eastAsia="微软雅黑" w:hAnsi="微软雅黑" w:hint="eastAsia"/>
          <w:b/>
          <w:bCs/>
          <w:szCs w:val="21"/>
        </w:rPr>
        <w:t>氢的</w:t>
      </w:r>
      <w:r w:rsidR="00F92AE8" w:rsidRPr="007D7260">
        <w:rPr>
          <w:rFonts w:ascii="微软雅黑" w:eastAsia="微软雅黑" w:hAnsi="微软雅黑" w:hint="eastAsia"/>
          <w:b/>
          <w:bCs/>
          <w:szCs w:val="21"/>
        </w:rPr>
        <w:t>技术工艺</w:t>
      </w:r>
      <w:r w:rsidR="00D043B7">
        <w:rPr>
          <w:rFonts w:ascii="微软雅黑" w:eastAsia="微软雅黑" w:hAnsi="微软雅黑"/>
          <w:b/>
          <w:bCs/>
          <w:szCs w:val="21"/>
        </w:rPr>
        <w:t>(</w:t>
      </w:r>
      <w:r w:rsidR="00D043B7">
        <w:rPr>
          <w:rFonts w:ascii="微软雅黑" w:eastAsia="微软雅黑" w:hAnsi="微软雅黑" w:hint="eastAsia"/>
          <w:b/>
          <w:bCs/>
          <w:szCs w:val="21"/>
        </w:rPr>
        <w:t>批次)：</w:t>
      </w:r>
    </w:p>
    <w:p w14:paraId="2B4B67AD" w14:textId="18BD3388" w:rsidR="00F92AE8" w:rsidRDefault="004371BD" w:rsidP="00F92AE8">
      <w:pPr>
        <w:keepNext/>
        <w:ind w:firstLineChars="200" w:firstLine="480"/>
      </w:pPr>
      <w:r>
        <w:rPr>
          <w:rFonts w:ascii="微软雅黑" w:eastAsia="微软雅黑" w:hAnsi="微软雅黑" w:hint="eastAsia"/>
          <w:noProof/>
          <w:sz w:val="24"/>
          <w:szCs w:val="24"/>
        </w:rPr>
        <w:drawing>
          <wp:inline distT="0" distB="0" distL="0" distR="0" wp14:anchorId="2D6EB9C8" wp14:editId="0BD9EB2D">
            <wp:extent cx="2816966" cy="20828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028" cy="2093936"/>
                    </a:xfrm>
                    <a:prstGeom prst="rect">
                      <a:avLst/>
                    </a:prstGeom>
                  </pic:spPr>
                </pic:pic>
              </a:graphicData>
            </a:graphic>
          </wp:inline>
        </w:drawing>
      </w:r>
      <w:r w:rsidR="00F92AE8" w:rsidRPr="00F92AE8">
        <w:rPr>
          <w:rFonts w:ascii="微软雅黑" w:eastAsia="微软雅黑" w:hAnsi="微软雅黑"/>
          <w:noProof/>
          <w:sz w:val="24"/>
          <w:szCs w:val="24"/>
        </w:rPr>
        <mc:AlternateContent>
          <mc:Choice Requires="wps">
            <w:drawing>
              <wp:anchor distT="45720" distB="45720" distL="114300" distR="114300" simplePos="0" relativeHeight="251659264" behindDoc="0" locked="0" layoutInCell="1" allowOverlap="1" wp14:anchorId="4D439458" wp14:editId="1B75651C">
                <wp:simplePos x="0" y="0"/>
                <wp:positionH relativeFrom="column">
                  <wp:posOffset>3397250</wp:posOffset>
                </wp:positionH>
                <wp:positionV relativeFrom="paragraph">
                  <wp:posOffset>54610</wp:posOffset>
                </wp:positionV>
                <wp:extent cx="2349500" cy="205740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057400"/>
                        </a:xfrm>
                        <a:prstGeom prst="rect">
                          <a:avLst/>
                        </a:prstGeom>
                        <a:solidFill>
                          <a:srgbClr val="FFFFFF"/>
                        </a:solidFill>
                        <a:ln w="9525">
                          <a:noFill/>
                          <a:miter lim="800000"/>
                          <a:headEnd/>
                          <a:tailEnd/>
                        </a:ln>
                      </wps:spPr>
                      <wps:txbx>
                        <w:txbxContent>
                          <w:p w14:paraId="5AB944AE" w14:textId="4BD2BA6E" w:rsidR="00F92AE8" w:rsidRPr="00F92AE8" w:rsidRDefault="00F92AE8" w:rsidP="006F5FFE">
                            <w:pPr>
                              <w:ind w:firstLineChars="150" w:firstLine="360"/>
                              <w:rPr>
                                <w:rFonts w:ascii="微软雅黑" w:eastAsia="微软雅黑" w:hAnsi="微软雅黑"/>
                                <w:sz w:val="24"/>
                                <w:szCs w:val="24"/>
                              </w:rPr>
                            </w:pPr>
                            <w:r w:rsidRPr="00F92AE8">
                              <w:rPr>
                                <w:rFonts w:ascii="微软雅黑" w:eastAsia="微软雅黑" w:hAnsi="微软雅黑" w:hint="eastAsia"/>
                                <w:sz w:val="24"/>
                                <w:szCs w:val="24"/>
                              </w:rPr>
                              <w:t>将底物进行简单预处理后，加入产氢培养基，接种高效产氢光合菌群后密封，将反应瓶置于光照生化培养箱内，提供恒温光照环境，用排水法对气体进行收集。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39458" id="_x0000_s1027" type="#_x0000_t202" style="position:absolute;left:0;text-align:left;margin-left:267.5pt;margin-top:4.3pt;width:185pt;height:1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oOMwIAACYEAAAOAAAAZHJzL2Uyb0RvYy54bWysU82OEzEMviPxDlHudKZDy25Hna6WLkVI&#10;y4+08ABpJtOJSOKQpJ0pDwBvwIkLd56rz4GT6XYL3BA5RHZsf7E/2/OrXiuyE85LMBUdj3JKhOFQ&#10;S7Op6If3qyeXlPjATM0UGFHRvfD0avH40byzpSigBVULRxDE+LKzFW1DsGWWed4KzfwIrDBobMBp&#10;FlB1m6x2rEN0rbIiz59lHbjaOuDCe3y9GYx0kfCbRvDwtmm8CERVFHML6XbpXsc7W8xZuXHMtpIf&#10;02D/kIVm0uCnJ6gbFhjZOvkXlJbcgYcmjDjoDJpGcpFqwGrG+R/V3LXMilQLkuPtiSb//2D5m907&#10;R2Rd0WJ8QYlhGpt0+Pb18P3n4ccXUkSCOutL9Luz6Bn659Bjo1Ox3t4C/+iJgWXLzEZcOwddK1iN&#10;CY5jZHYWOuD4CLLuXkON/7BtgATUN05H9pAPgujYqP2pOaIPhONj8XQym+Zo4mgr8unFBJX4Byvv&#10;w63z4aUATaJQUYfdT/Bsd+vD4HrvEn/zoGS9kkolxW3WS+XIjuGkrNI5ov/mpgzpKjqbFtOEbCDG&#10;IzQrtQw4yUrqil7m8cRwVkY6Xpg6yYFJNciYtDJHfiIlAzmhX/epF4m8yN0a6j0S5mAYXFw0FFpw&#10;nynpcGgr6j9tmROUqFcGSZ+NJ5M45UmZTC8KVNy5ZX1uYYYjVEUDJYO4DGkzYtoGrrE5jUy0PWRy&#10;TBmHMRF/XJw47ed68npY78UvAAAA//8DAFBLAwQUAAYACAAAACEAA5fuhN0AAAAJAQAADwAAAGRy&#10;cy9kb3ducmV2LnhtbEyPQU+DQBSE7yb+h80z8WLsYhHaIo9GTTReW/sDHvAKRPYtYbeF/nu3Jz1O&#10;ZjLzTb6dTa/OPLrOCsLTIgLFUtm6kwbh8P3xuAblPElNvRVGuLCDbXF7k1NW20l2fN77RoUScRkh&#10;tN4PmdauatmQW9iBJXhHOxryQY6NrkeaQrnp9TKKUm2ok7DQ0sDvLVc/+5NBOH5ND8lmKj/9YbV7&#10;Tt+oW5X2gnh/N7++gPI8+78wXPEDOhSBqbQnqZ3qEZI4CV88wjoFFfxNdNUlQhwvU9BFrv8/KH4B&#10;AAD//wMAUEsBAi0AFAAGAAgAAAAhALaDOJL+AAAA4QEAABMAAAAAAAAAAAAAAAAAAAAAAFtDb250&#10;ZW50X1R5cGVzXS54bWxQSwECLQAUAAYACAAAACEAOP0h/9YAAACUAQAACwAAAAAAAAAAAAAAAAAv&#10;AQAAX3JlbHMvLnJlbHNQSwECLQAUAAYACAAAACEAlVX6DjMCAAAmBAAADgAAAAAAAAAAAAAAAAAu&#10;AgAAZHJzL2Uyb0RvYy54bWxQSwECLQAUAAYACAAAACEAA5fuhN0AAAAJAQAADwAAAAAAAAAAAAAA&#10;AACNBAAAZHJzL2Rvd25yZXYueG1sUEsFBgAAAAAEAAQA8wAAAJcFAAAAAA==&#10;" stroked="f">
                <v:textbox>
                  <w:txbxContent>
                    <w:p w14:paraId="5AB944AE" w14:textId="4BD2BA6E" w:rsidR="00F92AE8" w:rsidRPr="00F92AE8" w:rsidRDefault="00F92AE8" w:rsidP="006F5FFE">
                      <w:pPr>
                        <w:ind w:firstLineChars="150" w:firstLine="360"/>
                        <w:rPr>
                          <w:rFonts w:ascii="微软雅黑" w:eastAsia="微软雅黑" w:hAnsi="微软雅黑"/>
                          <w:sz w:val="24"/>
                          <w:szCs w:val="24"/>
                        </w:rPr>
                      </w:pPr>
                      <w:r w:rsidRPr="00F92AE8">
                        <w:rPr>
                          <w:rFonts w:ascii="微软雅黑" w:eastAsia="微软雅黑" w:hAnsi="微软雅黑" w:hint="eastAsia"/>
                          <w:sz w:val="24"/>
                          <w:szCs w:val="24"/>
                        </w:rPr>
                        <w:t>将底物进行简单预处理后，加入产氢培养基，接种高效产氢光合菌群后密封，将反应瓶置于光照生化培养箱内，提供恒温光照环境，用排水法对气体进行收集。</w:t>
                      </w:r>
                    </w:p>
                  </w:txbxContent>
                </v:textbox>
                <w10:wrap type="square"/>
              </v:shape>
            </w:pict>
          </mc:Fallback>
        </mc:AlternateContent>
      </w:r>
    </w:p>
    <w:p w14:paraId="351CA6D2" w14:textId="21FE1D06" w:rsidR="00F92AE8" w:rsidRDefault="00F92AE8" w:rsidP="00104D6D">
      <w:pPr>
        <w:pStyle w:val="a7"/>
        <w:ind w:firstLineChars="750" w:firstLine="1500"/>
      </w:pPr>
      <w:r>
        <w:t>光合细菌批次产氢工艺流程</w:t>
      </w:r>
      <w:r>
        <w:t xml:space="preserve"> </w:t>
      </w:r>
    </w:p>
    <w:p w14:paraId="47B95888" w14:textId="0E5C714D" w:rsidR="00FE3C9F" w:rsidRDefault="00FE3C9F" w:rsidP="00104D6D">
      <w:pPr>
        <w:rPr>
          <w:rFonts w:ascii="微软雅黑" w:eastAsia="微软雅黑" w:hAnsi="微软雅黑"/>
        </w:rPr>
      </w:pPr>
    </w:p>
    <w:p w14:paraId="0B735DDC" w14:textId="63E46DF4" w:rsidR="00AA48FC" w:rsidRDefault="00AA48FC" w:rsidP="00104D6D">
      <w:pPr>
        <w:rPr>
          <w:rFonts w:ascii="微软雅黑" w:eastAsia="微软雅黑" w:hAnsi="微软雅黑"/>
        </w:rPr>
      </w:pPr>
    </w:p>
    <w:p w14:paraId="4D5B09D9" w14:textId="3895AC5D" w:rsidR="00AA48FC" w:rsidRDefault="00AA48FC" w:rsidP="00104D6D">
      <w:pPr>
        <w:rPr>
          <w:rFonts w:ascii="微软雅黑" w:eastAsia="微软雅黑" w:hAnsi="微软雅黑"/>
        </w:rPr>
      </w:pPr>
    </w:p>
    <w:p w14:paraId="61024027" w14:textId="77777777" w:rsidR="00AA48FC" w:rsidRPr="00F10DA1" w:rsidRDefault="00AA48FC" w:rsidP="00104D6D">
      <w:pPr>
        <w:rPr>
          <w:rFonts w:ascii="微软雅黑" w:eastAsia="微软雅黑" w:hAnsi="微软雅黑" w:hint="eastAsia"/>
        </w:rPr>
      </w:pPr>
    </w:p>
    <w:tbl>
      <w:tblPr>
        <w:tblStyle w:val="a9"/>
        <w:tblW w:w="9486" w:type="dxa"/>
        <w:tblLook w:val="04A0" w:firstRow="1" w:lastRow="0" w:firstColumn="1" w:lastColumn="0" w:noHBand="0" w:noVBand="1"/>
      </w:tblPr>
      <w:tblGrid>
        <w:gridCol w:w="4743"/>
        <w:gridCol w:w="4743"/>
      </w:tblGrid>
      <w:tr w:rsidR="004371BD" w14:paraId="6B295318" w14:textId="77777777" w:rsidTr="004371BD">
        <w:trPr>
          <w:trHeight w:val="379"/>
        </w:trPr>
        <w:tc>
          <w:tcPr>
            <w:tcW w:w="4743" w:type="dxa"/>
          </w:tcPr>
          <w:p w14:paraId="1A982192" w14:textId="21F8CB9D" w:rsidR="004371BD" w:rsidRPr="004371BD" w:rsidRDefault="004371BD" w:rsidP="00104D6D">
            <w:pPr>
              <w:rPr>
                <w:rFonts w:ascii="微软雅黑" w:eastAsia="微软雅黑" w:hAnsi="微软雅黑"/>
                <w:b/>
                <w:bCs/>
              </w:rPr>
            </w:pPr>
            <w:r w:rsidRPr="004371BD">
              <w:rPr>
                <w:rFonts w:ascii="微软雅黑" w:eastAsia="微软雅黑" w:hAnsi="微软雅黑" w:hint="eastAsia"/>
                <w:b/>
                <w:bCs/>
              </w:rPr>
              <w:t>光合细菌</w:t>
            </w:r>
            <w:r>
              <w:rPr>
                <w:rFonts w:ascii="微软雅黑" w:eastAsia="微软雅黑" w:hAnsi="微软雅黑" w:hint="eastAsia"/>
                <w:b/>
                <w:bCs/>
              </w:rPr>
              <w:t>产</w:t>
            </w:r>
            <w:r w:rsidRPr="004371BD">
              <w:rPr>
                <w:rFonts w:ascii="微软雅黑" w:eastAsia="微软雅黑" w:hAnsi="微软雅黑" w:hint="eastAsia"/>
                <w:b/>
                <w:bCs/>
              </w:rPr>
              <w:t>氢</w:t>
            </w:r>
            <w:r w:rsidR="00D043B7">
              <w:rPr>
                <w:rFonts w:ascii="微软雅黑" w:eastAsia="微软雅黑" w:hAnsi="微软雅黑" w:hint="eastAsia"/>
                <w:b/>
                <w:bCs/>
              </w:rPr>
              <w:t>技术</w:t>
            </w:r>
            <w:r w:rsidRPr="004371BD">
              <w:rPr>
                <w:rFonts w:ascii="微软雅黑" w:eastAsia="微软雅黑" w:hAnsi="微软雅黑" w:hint="eastAsia"/>
                <w:b/>
                <w:bCs/>
              </w:rPr>
              <w:t>的优点</w:t>
            </w:r>
          </w:p>
        </w:tc>
        <w:tc>
          <w:tcPr>
            <w:tcW w:w="4743" w:type="dxa"/>
          </w:tcPr>
          <w:p w14:paraId="594C9CD4" w14:textId="17D9324F" w:rsidR="004371BD" w:rsidRDefault="004371BD" w:rsidP="00104D6D">
            <w:pPr>
              <w:rPr>
                <w:rFonts w:ascii="微软雅黑" w:eastAsia="微软雅黑" w:hAnsi="微软雅黑"/>
                <w:b/>
                <w:bCs/>
              </w:rPr>
            </w:pPr>
            <w:r w:rsidRPr="004371BD">
              <w:rPr>
                <w:rFonts w:ascii="微软雅黑" w:eastAsia="微软雅黑" w:hAnsi="微软雅黑" w:hint="eastAsia"/>
                <w:b/>
                <w:bCs/>
              </w:rPr>
              <w:t>光合细菌</w:t>
            </w:r>
            <w:r>
              <w:rPr>
                <w:rFonts w:ascii="微软雅黑" w:eastAsia="微软雅黑" w:hAnsi="微软雅黑" w:hint="eastAsia"/>
                <w:b/>
                <w:bCs/>
              </w:rPr>
              <w:t>产</w:t>
            </w:r>
            <w:r w:rsidRPr="004371BD">
              <w:rPr>
                <w:rFonts w:ascii="微软雅黑" w:eastAsia="微软雅黑" w:hAnsi="微软雅黑" w:hint="eastAsia"/>
                <w:b/>
                <w:bCs/>
              </w:rPr>
              <w:t>氢</w:t>
            </w:r>
            <w:r w:rsidR="00D043B7">
              <w:rPr>
                <w:rFonts w:ascii="微软雅黑" w:eastAsia="微软雅黑" w:hAnsi="微软雅黑" w:hint="eastAsia"/>
                <w:b/>
                <w:bCs/>
              </w:rPr>
              <w:t>技术</w:t>
            </w:r>
            <w:r w:rsidRPr="004371BD">
              <w:rPr>
                <w:rFonts w:ascii="微软雅黑" w:eastAsia="微软雅黑" w:hAnsi="微软雅黑" w:hint="eastAsia"/>
                <w:b/>
                <w:bCs/>
              </w:rPr>
              <w:t>的缺点</w:t>
            </w:r>
          </w:p>
        </w:tc>
      </w:tr>
      <w:tr w:rsidR="004371BD" w14:paraId="11C2402F" w14:textId="77777777" w:rsidTr="004371BD">
        <w:trPr>
          <w:trHeight w:val="385"/>
        </w:trPr>
        <w:tc>
          <w:tcPr>
            <w:tcW w:w="4743" w:type="dxa"/>
          </w:tcPr>
          <w:p w14:paraId="2B65B702" w14:textId="5AC74C59" w:rsidR="004371BD" w:rsidRPr="004371BD" w:rsidRDefault="004371BD" w:rsidP="00104D6D">
            <w:pPr>
              <w:rPr>
                <w:rFonts w:ascii="微软雅黑" w:eastAsia="微软雅黑" w:hAnsi="微软雅黑"/>
              </w:rPr>
            </w:pPr>
            <w:r w:rsidRPr="004371BD">
              <w:rPr>
                <w:rFonts w:ascii="微软雅黑" w:eastAsia="微软雅黑" w:hAnsi="微软雅黑" w:hint="eastAsia"/>
              </w:rPr>
              <w:t>产氢效率高</w:t>
            </w:r>
          </w:p>
        </w:tc>
        <w:tc>
          <w:tcPr>
            <w:tcW w:w="4743" w:type="dxa"/>
          </w:tcPr>
          <w:p w14:paraId="782A81CB" w14:textId="6254537C" w:rsidR="004371BD" w:rsidRPr="004371BD" w:rsidRDefault="004371BD" w:rsidP="00104D6D">
            <w:pPr>
              <w:rPr>
                <w:rFonts w:ascii="微软雅黑" w:eastAsia="微软雅黑" w:hAnsi="微软雅黑"/>
              </w:rPr>
            </w:pPr>
            <w:r w:rsidRPr="004371BD">
              <w:rPr>
                <w:rFonts w:ascii="微软雅黑" w:eastAsia="微软雅黑" w:hAnsi="微软雅黑" w:hint="eastAsia"/>
              </w:rPr>
              <w:t>产氢</w:t>
            </w:r>
            <w:r w:rsidR="00AA48FC">
              <w:rPr>
                <w:rFonts w:ascii="微软雅黑" w:eastAsia="微软雅黑" w:hAnsi="微软雅黑" w:hint="eastAsia"/>
              </w:rPr>
              <w:t>极度依赖光照</w:t>
            </w:r>
          </w:p>
        </w:tc>
      </w:tr>
      <w:tr w:rsidR="004371BD" w14:paraId="56EBAC67" w14:textId="77777777" w:rsidTr="004371BD">
        <w:trPr>
          <w:trHeight w:val="379"/>
        </w:trPr>
        <w:tc>
          <w:tcPr>
            <w:tcW w:w="4743" w:type="dxa"/>
          </w:tcPr>
          <w:p w14:paraId="6425133A" w14:textId="795CE650" w:rsidR="004371BD" w:rsidRPr="004371BD" w:rsidRDefault="004371BD" w:rsidP="00104D6D">
            <w:pPr>
              <w:rPr>
                <w:rFonts w:ascii="微软雅黑" w:eastAsia="微软雅黑" w:hAnsi="微软雅黑"/>
              </w:rPr>
            </w:pPr>
            <w:r w:rsidRPr="004371BD">
              <w:rPr>
                <w:rFonts w:ascii="微软雅黑" w:eastAsia="微软雅黑" w:hAnsi="微软雅黑" w:hint="eastAsia"/>
              </w:rPr>
              <w:t>利用太阳光的波谱范围较宽</w:t>
            </w:r>
          </w:p>
        </w:tc>
        <w:tc>
          <w:tcPr>
            <w:tcW w:w="4743" w:type="dxa"/>
          </w:tcPr>
          <w:p w14:paraId="7D5F9532" w14:textId="0108918D" w:rsidR="004371BD" w:rsidRPr="004371BD" w:rsidRDefault="004371BD" w:rsidP="00104D6D">
            <w:pPr>
              <w:rPr>
                <w:rFonts w:ascii="微软雅黑" w:eastAsia="微软雅黑" w:hAnsi="微软雅黑"/>
              </w:rPr>
            </w:pPr>
            <w:r w:rsidRPr="004371BD">
              <w:rPr>
                <w:rFonts w:ascii="微软雅黑" w:eastAsia="微软雅黑" w:hAnsi="微软雅黑" w:hint="eastAsia"/>
              </w:rPr>
              <w:t>有二氧化碳生成</w:t>
            </w:r>
          </w:p>
        </w:tc>
      </w:tr>
      <w:tr w:rsidR="004371BD" w14:paraId="0BE7B59D" w14:textId="77777777" w:rsidTr="004371BD">
        <w:trPr>
          <w:trHeight w:val="765"/>
        </w:trPr>
        <w:tc>
          <w:tcPr>
            <w:tcW w:w="4743" w:type="dxa"/>
          </w:tcPr>
          <w:p w14:paraId="2A41D465" w14:textId="7CED6C69" w:rsidR="004371BD" w:rsidRPr="004371BD" w:rsidRDefault="004371BD" w:rsidP="00104D6D">
            <w:pPr>
              <w:rPr>
                <w:rFonts w:ascii="微软雅黑" w:eastAsia="微软雅黑" w:hAnsi="微软雅黑"/>
              </w:rPr>
            </w:pPr>
            <w:r w:rsidRPr="004371BD">
              <w:rPr>
                <w:rFonts w:ascii="微软雅黑" w:eastAsia="微软雅黑" w:hAnsi="微软雅黑" w:hint="eastAsia"/>
              </w:rPr>
              <w:t>能利用多种小分子有机物（有机废弃物作原料）</w:t>
            </w:r>
          </w:p>
        </w:tc>
        <w:tc>
          <w:tcPr>
            <w:tcW w:w="4743" w:type="dxa"/>
          </w:tcPr>
          <w:p w14:paraId="3A7DEC86" w14:textId="11F4E8C2" w:rsidR="004371BD" w:rsidRPr="004371BD" w:rsidRDefault="004371BD" w:rsidP="00104D6D">
            <w:pPr>
              <w:rPr>
                <w:rFonts w:ascii="微软雅黑" w:eastAsia="微软雅黑" w:hAnsi="微软雅黑"/>
              </w:rPr>
            </w:pPr>
            <w:r w:rsidRPr="004371BD">
              <w:rPr>
                <w:rFonts w:ascii="微软雅黑" w:eastAsia="微软雅黑" w:hAnsi="微软雅黑" w:hint="eastAsia"/>
              </w:rPr>
              <w:t>发酵液需进一步处理以防造成水污染问题</w:t>
            </w:r>
          </w:p>
        </w:tc>
      </w:tr>
    </w:tbl>
    <w:p w14:paraId="57308B60" w14:textId="77777777" w:rsidR="00AA48FC" w:rsidRDefault="00AA48FC" w:rsidP="00AA48FC">
      <w:pPr>
        <w:jc w:val="left"/>
        <w:rPr>
          <w:rFonts w:ascii="微软雅黑" w:eastAsia="微软雅黑" w:hAnsi="微软雅黑"/>
          <w:b/>
          <w:bCs/>
        </w:rPr>
      </w:pPr>
    </w:p>
    <w:p w14:paraId="1FCD5E41" w14:textId="3956EF8B" w:rsidR="004C1FF7" w:rsidRPr="004371BD" w:rsidRDefault="004371BD" w:rsidP="00AA48FC">
      <w:pPr>
        <w:jc w:val="left"/>
        <w:rPr>
          <w:rFonts w:ascii="微软雅黑" w:eastAsia="微软雅黑" w:hAnsi="微软雅黑"/>
          <w:b/>
          <w:bCs/>
        </w:rPr>
      </w:pPr>
      <w:r w:rsidRPr="004371BD">
        <w:rPr>
          <w:rFonts w:ascii="微软雅黑" w:eastAsia="微软雅黑" w:hAnsi="微软雅黑" w:hint="eastAsia"/>
          <w:b/>
          <w:bCs/>
        </w:rPr>
        <w:t>光合细菌产氢</w:t>
      </w:r>
      <w:r w:rsidR="00D043B7">
        <w:rPr>
          <w:rFonts w:ascii="微软雅黑" w:eastAsia="微软雅黑" w:hAnsi="微软雅黑" w:hint="eastAsia"/>
          <w:b/>
          <w:bCs/>
        </w:rPr>
        <w:t>技术</w:t>
      </w:r>
      <w:r w:rsidRPr="004371BD">
        <w:rPr>
          <w:rFonts w:ascii="微软雅黑" w:eastAsia="微软雅黑" w:hAnsi="微软雅黑" w:hint="eastAsia"/>
          <w:b/>
          <w:bCs/>
        </w:rPr>
        <w:t>的</w:t>
      </w:r>
      <w:r w:rsidR="006F5FFE">
        <w:rPr>
          <w:rFonts w:ascii="微软雅黑" w:eastAsia="微软雅黑" w:hAnsi="微软雅黑" w:hint="eastAsia"/>
          <w:b/>
          <w:bCs/>
        </w:rPr>
        <w:t>技术应用</w:t>
      </w:r>
      <w:r w:rsidRPr="004371BD">
        <w:rPr>
          <w:rFonts w:ascii="微软雅黑" w:eastAsia="微软雅黑" w:hAnsi="微软雅黑" w:hint="eastAsia"/>
          <w:b/>
          <w:bCs/>
        </w:rPr>
        <w:t>：</w:t>
      </w:r>
    </w:p>
    <w:p w14:paraId="049E659C" w14:textId="3EC5AE2F" w:rsidR="004C1FF7" w:rsidRPr="00AA48FC" w:rsidRDefault="006F5FFE" w:rsidP="00AA48FC">
      <w:pPr>
        <w:jc w:val="left"/>
        <w:rPr>
          <w:rFonts w:ascii="微软雅黑" w:eastAsia="微软雅黑" w:hAnsi="微软雅黑"/>
        </w:rPr>
      </w:pPr>
      <w:r w:rsidRPr="00AA48FC">
        <w:rPr>
          <w:rFonts w:ascii="微软雅黑" w:eastAsia="微软雅黑" w:hAnsi="微软雅黑" w:hint="eastAsia"/>
        </w:rPr>
        <w:t>光合</w:t>
      </w:r>
      <w:r w:rsidRPr="00AA48FC">
        <w:rPr>
          <w:rFonts w:ascii="微软雅黑" w:eastAsia="微软雅黑" w:hAnsi="微软雅黑"/>
        </w:rPr>
        <w:t>细菌在产氢过程中对光照的高度依赖性限制了光合细菌制氢技术的发展 , 一般根据光合细菌产氢稳定性对光照强度和光照连续性的要求,常常光合细菌制氢工艺中采用消耗电能或其他化石能源的人工光源技术,技术经济均不合理</w:t>
      </w:r>
      <w:r w:rsidRPr="00AA48FC">
        <w:rPr>
          <w:rFonts w:ascii="微软雅黑" w:eastAsia="微软雅黑" w:hAnsi="微软雅黑" w:hint="eastAsia"/>
        </w:rPr>
        <w:t>，</w:t>
      </w:r>
      <w:r w:rsidRPr="00AA48FC">
        <w:rPr>
          <w:rFonts w:ascii="微软雅黑" w:eastAsia="微软雅黑" w:hAnsi="微软雅黑"/>
        </w:rPr>
        <w:t>市场应用前景黯淡,同时还由于光合细菌在生长过程中色素的分泌以及反应溶液本身的色浊度影响了光在反应溶液的均匀分布,降低了光能的利用效率,增加了光合细菌制氢工艺的能耗和制氢成本 。</w:t>
      </w:r>
      <w:r w:rsidR="00D043B7" w:rsidRPr="00AA48FC">
        <w:rPr>
          <w:rFonts w:ascii="微软雅黑" w:eastAsia="微软雅黑" w:hAnsi="微软雅黑" w:hint="eastAsia"/>
        </w:rPr>
        <w:t>所以</w:t>
      </w:r>
      <w:r w:rsidR="004C1FF7" w:rsidRPr="00AA48FC">
        <w:rPr>
          <w:rFonts w:ascii="微软雅黑" w:eastAsia="微软雅黑" w:hAnsi="微软雅黑"/>
        </w:rPr>
        <w:t>发展光合细菌制氢技术的关键是光照技术问题</w:t>
      </w:r>
      <w:r w:rsidRPr="00AA48FC">
        <w:rPr>
          <w:rFonts w:ascii="微软雅黑" w:eastAsia="微软雅黑" w:hAnsi="微软雅黑" w:hint="eastAsia"/>
        </w:rPr>
        <w:t>，而目前提出的</w:t>
      </w:r>
      <w:r w:rsidR="004C1FF7" w:rsidRPr="00AA48FC">
        <w:rPr>
          <w:rFonts w:ascii="微软雅黑" w:eastAsia="微软雅黑" w:hAnsi="微软雅黑"/>
        </w:rPr>
        <w:t>利用太阳能作为光源的光合细菌制氢技术</w:t>
      </w:r>
      <w:r w:rsidR="00D043B7" w:rsidRPr="00AA48FC">
        <w:rPr>
          <w:rFonts w:ascii="微软雅黑" w:eastAsia="微软雅黑" w:hAnsi="微软雅黑" w:hint="eastAsia"/>
        </w:rPr>
        <w:t>，</w:t>
      </w:r>
      <w:r w:rsidR="004C1FF7" w:rsidRPr="00AA48FC">
        <w:rPr>
          <w:rFonts w:ascii="微软雅黑" w:eastAsia="微软雅黑" w:hAnsi="微软雅黑"/>
        </w:rPr>
        <w:t>能从根本上解决光照能耗和制氢成本等问题</w:t>
      </w:r>
      <w:r w:rsidR="00D043B7" w:rsidRPr="00AA48FC">
        <w:rPr>
          <w:rFonts w:ascii="微软雅黑" w:eastAsia="微软雅黑" w:hAnsi="微软雅黑" w:hint="eastAsia"/>
        </w:rPr>
        <w:t>，</w:t>
      </w:r>
      <w:r w:rsidR="004C1FF7" w:rsidRPr="00AA48FC">
        <w:rPr>
          <w:rFonts w:ascii="微软雅黑" w:eastAsia="微软雅黑" w:hAnsi="微软雅黑"/>
        </w:rPr>
        <w:t>引起了能源界的特别关注,</w:t>
      </w:r>
      <w:r w:rsidR="00D043B7" w:rsidRPr="00AA48FC">
        <w:rPr>
          <w:rFonts w:ascii="微软雅黑" w:eastAsia="微软雅黑" w:hAnsi="微软雅黑" w:hint="eastAsia"/>
        </w:rPr>
        <w:t>并且其</w:t>
      </w:r>
      <w:r w:rsidR="004C1FF7" w:rsidRPr="00AA48FC">
        <w:rPr>
          <w:rFonts w:ascii="微软雅黑" w:eastAsia="微软雅黑" w:hAnsi="微软雅黑"/>
        </w:rPr>
        <w:t>具有较强的技术可行性和潜在的发展前景。</w:t>
      </w:r>
    </w:p>
    <w:sectPr w:rsidR="004C1FF7" w:rsidRPr="00AA48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2DC3E" w14:textId="77777777" w:rsidR="0066751C" w:rsidRDefault="0066751C" w:rsidP="0066751C">
      <w:r>
        <w:separator/>
      </w:r>
    </w:p>
  </w:endnote>
  <w:endnote w:type="continuationSeparator" w:id="0">
    <w:p w14:paraId="6DAC8E5F" w14:textId="77777777" w:rsidR="0066751C" w:rsidRDefault="0066751C" w:rsidP="0066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5E338" w14:textId="77777777" w:rsidR="0066751C" w:rsidRDefault="0066751C" w:rsidP="0066751C">
      <w:r>
        <w:separator/>
      </w:r>
    </w:p>
  </w:footnote>
  <w:footnote w:type="continuationSeparator" w:id="0">
    <w:p w14:paraId="1D4859E8" w14:textId="77777777" w:rsidR="0066751C" w:rsidRDefault="0066751C" w:rsidP="006675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06E2F"/>
    <w:multiLevelType w:val="hybridMultilevel"/>
    <w:tmpl w:val="F888021A"/>
    <w:lvl w:ilvl="0" w:tplc="F18C15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509"/>
    <w:rsid w:val="000956EB"/>
    <w:rsid w:val="00104D6D"/>
    <w:rsid w:val="00254494"/>
    <w:rsid w:val="00424C5A"/>
    <w:rsid w:val="004371BD"/>
    <w:rsid w:val="004C1FF7"/>
    <w:rsid w:val="0066751C"/>
    <w:rsid w:val="006F5FFE"/>
    <w:rsid w:val="006F6466"/>
    <w:rsid w:val="00740546"/>
    <w:rsid w:val="007D6FD0"/>
    <w:rsid w:val="007D7260"/>
    <w:rsid w:val="00AA48FC"/>
    <w:rsid w:val="00AC53BE"/>
    <w:rsid w:val="00B0553A"/>
    <w:rsid w:val="00BA2C44"/>
    <w:rsid w:val="00D043B7"/>
    <w:rsid w:val="00F10DA1"/>
    <w:rsid w:val="00F92AE8"/>
    <w:rsid w:val="00FB4509"/>
    <w:rsid w:val="00FE3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12EA2E"/>
  <w15:chartTrackingRefBased/>
  <w15:docId w15:val="{4A886B46-EF17-4CC5-9482-51A97CA2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75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751C"/>
    <w:rPr>
      <w:sz w:val="18"/>
      <w:szCs w:val="18"/>
    </w:rPr>
  </w:style>
  <w:style w:type="paragraph" w:styleId="a5">
    <w:name w:val="footer"/>
    <w:basedOn w:val="a"/>
    <w:link w:val="a6"/>
    <w:uiPriority w:val="99"/>
    <w:unhideWhenUsed/>
    <w:rsid w:val="0066751C"/>
    <w:pPr>
      <w:tabs>
        <w:tab w:val="center" w:pos="4153"/>
        <w:tab w:val="right" w:pos="8306"/>
      </w:tabs>
      <w:snapToGrid w:val="0"/>
      <w:jc w:val="left"/>
    </w:pPr>
    <w:rPr>
      <w:sz w:val="18"/>
      <w:szCs w:val="18"/>
    </w:rPr>
  </w:style>
  <w:style w:type="character" w:customStyle="1" w:styleId="a6">
    <w:name w:val="页脚 字符"/>
    <w:basedOn w:val="a0"/>
    <w:link w:val="a5"/>
    <w:uiPriority w:val="99"/>
    <w:rsid w:val="0066751C"/>
    <w:rPr>
      <w:sz w:val="18"/>
      <w:szCs w:val="18"/>
    </w:rPr>
  </w:style>
  <w:style w:type="paragraph" w:styleId="a7">
    <w:name w:val="caption"/>
    <w:basedOn w:val="a"/>
    <w:next w:val="a"/>
    <w:uiPriority w:val="35"/>
    <w:unhideWhenUsed/>
    <w:qFormat/>
    <w:rsid w:val="00254494"/>
    <w:rPr>
      <w:rFonts w:asciiTheme="majorHAnsi" w:eastAsia="黑体" w:hAnsiTheme="majorHAnsi" w:cstheme="majorBidi"/>
      <w:sz w:val="20"/>
      <w:szCs w:val="20"/>
    </w:rPr>
  </w:style>
  <w:style w:type="paragraph" w:styleId="a8">
    <w:name w:val="List Paragraph"/>
    <w:basedOn w:val="a"/>
    <w:uiPriority w:val="34"/>
    <w:qFormat/>
    <w:rsid w:val="00FE3C9F"/>
    <w:pPr>
      <w:ind w:firstLineChars="200" w:firstLine="420"/>
    </w:pPr>
  </w:style>
  <w:style w:type="table" w:styleId="a9">
    <w:name w:val="Table Grid"/>
    <w:basedOn w:val="a1"/>
    <w:uiPriority w:val="39"/>
    <w:rsid w:val="00437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3</Pages>
  <Words>145</Words>
  <Characters>827</Characters>
  <Application>Microsoft Office Word</Application>
  <DocSecurity>0</DocSecurity>
  <Lines>6</Lines>
  <Paragraphs>1</Paragraphs>
  <ScaleCrop>false</ScaleCrop>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FF</dc:creator>
  <cp:keywords/>
  <dc:description/>
  <cp:lastModifiedBy>CHEN FF</cp:lastModifiedBy>
  <cp:revision>7</cp:revision>
  <dcterms:created xsi:type="dcterms:W3CDTF">2019-10-05T09:40:00Z</dcterms:created>
  <dcterms:modified xsi:type="dcterms:W3CDTF">2019-10-07T15:32:00Z</dcterms:modified>
</cp:coreProperties>
</file>