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BF" w:rsidRPr="00FE7CEC" w:rsidRDefault="00FE7CEC" w:rsidP="00D56351">
      <w:pPr>
        <w:ind w:firstLine="643"/>
        <w:jc w:val="center"/>
        <w:rPr>
          <w:b/>
          <w:sz w:val="32"/>
          <w:szCs w:val="32"/>
        </w:rPr>
      </w:pPr>
      <w:r w:rsidRPr="00FE7CEC">
        <w:rPr>
          <w:rFonts w:hint="eastAsia"/>
          <w:b/>
          <w:sz w:val="32"/>
          <w:szCs w:val="32"/>
        </w:rPr>
        <w:t>玻璃化冷冻技术</w:t>
      </w:r>
    </w:p>
    <w:p w:rsidR="00FE7CEC" w:rsidRDefault="00FE7CEC" w:rsidP="00D56351">
      <w:pPr>
        <w:ind w:firstLine="480"/>
        <w:jc w:val="center"/>
      </w:pPr>
      <w:r w:rsidRPr="00FE7CEC">
        <w:rPr>
          <w:rFonts w:hint="eastAsia"/>
        </w:rPr>
        <w:t>李运 16300720082</w:t>
      </w:r>
    </w:p>
    <w:p w:rsidR="00130D30" w:rsidRPr="00130D30" w:rsidRDefault="00130D30" w:rsidP="00BF2044">
      <w:pPr>
        <w:ind w:firstLineChars="0" w:firstLine="0"/>
        <w:rPr>
          <w:b/>
        </w:rPr>
      </w:pPr>
      <w:r w:rsidRPr="00130D30">
        <w:rPr>
          <w:rFonts w:hint="eastAsia"/>
          <w:b/>
        </w:rPr>
        <w:t>背景</w:t>
      </w:r>
    </w:p>
    <w:p w:rsidR="00141339" w:rsidRDefault="00D56351" w:rsidP="00141339">
      <w:pPr>
        <w:ind w:firstLine="480"/>
      </w:pPr>
      <w:r>
        <w:rPr>
          <w:rFonts w:hint="eastAsia"/>
        </w:rPr>
        <w:t>随着辅助生殖技术日新月异的发展，</w:t>
      </w:r>
      <w:r w:rsidR="00130D30" w:rsidRPr="00130D30">
        <w:t>人类的</w:t>
      </w:r>
      <w:hyperlink r:id="rId5" w:tgtFrame="_blank" w:history="1">
        <w:r w:rsidR="00130D30" w:rsidRPr="00130D30">
          <w:rPr>
            <w:rStyle w:val="a3"/>
            <w:color w:val="auto"/>
            <w:u w:val="none"/>
          </w:rPr>
          <w:t>配子</w:t>
        </w:r>
      </w:hyperlink>
      <w:r w:rsidR="00130D30" w:rsidRPr="00130D30">
        <w:t>和胚胎的</w:t>
      </w:r>
      <w:hyperlink r:id="rId6" w:tgtFrame="_blank" w:history="1">
        <w:r w:rsidR="00130D30" w:rsidRPr="00130D30">
          <w:rPr>
            <w:rStyle w:val="a3"/>
            <w:color w:val="auto"/>
            <w:u w:val="none"/>
          </w:rPr>
          <w:t>冷冻保存</w:t>
        </w:r>
      </w:hyperlink>
      <w:r w:rsidR="00732914">
        <w:t>已经是人工生殖领域中一个必要的部分。在过去</w:t>
      </w:r>
      <w:r w:rsidR="00130D30" w:rsidRPr="00130D30">
        <w:t>二十年中，冷冻保存技术的发展亦可反映人工生殖技术的发展程度，现在的冷冻技术已可用在冷冻保存精子、</w:t>
      </w:r>
      <w:hyperlink r:id="rId7" w:tgtFrame="_blank" w:history="1">
        <w:r w:rsidR="00130D30" w:rsidRPr="00130D30">
          <w:rPr>
            <w:rStyle w:val="a3"/>
            <w:color w:val="auto"/>
            <w:u w:val="none"/>
          </w:rPr>
          <w:t>卵子</w:t>
        </w:r>
      </w:hyperlink>
      <w:r w:rsidR="00130D30" w:rsidRPr="00130D30">
        <w:t>和不同时期的胚胎，尤其是玻璃化冷冻技术，其不仅已获得医学界广泛</w:t>
      </w:r>
      <w:r w:rsidR="007C57EE">
        <w:t>的认可，并渐渐取代传统慢术冷冻法，而成为冷冻技术的最佳选择，</w:t>
      </w:r>
      <w:r w:rsidR="007C57EE">
        <w:rPr>
          <w:rFonts w:hint="eastAsia"/>
        </w:rPr>
        <w:t>甚至</w:t>
      </w:r>
      <w:r w:rsidR="00130D30" w:rsidRPr="00130D30">
        <w:t>将此技术运用在高难度的卵子、卵巢组织和人类胚胎干细胞的冷冻上。</w:t>
      </w:r>
    </w:p>
    <w:p w:rsidR="00141339" w:rsidRDefault="00141339" w:rsidP="00141339">
      <w:pPr>
        <w:ind w:firstLineChars="0" w:firstLine="0"/>
        <w:rPr>
          <w:b/>
        </w:rPr>
      </w:pPr>
      <w:r w:rsidRPr="00141339">
        <w:rPr>
          <w:rFonts w:hint="eastAsia"/>
          <w:b/>
        </w:rPr>
        <w:t>原理</w:t>
      </w:r>
    </w:p>
    <w:p w:rsidR="008A51CC" w:rsidRPr="008A51CC" w:rsidRDefault="007A7399" w:rsidP="00DF2CEB">
      <w:pPr>
        <w:ind w:firstLine="480"/>
      </w:pPr>
      <w:r>
        <w:rPr>
          <w:noProof/>
        </w:rPr>
        <w:drawing>
          <wp:anchor distT="0" distB="0" distL="114300" distR="114300" simplePos="0" relativeHeight="251658240" behindDoc="0" locked="0" layoutInCell="1" allowOverlap="1" wp14:anchorId="683A93E4" wp14:editId="2A486E41">
            <wp:simplePos x="0" y="0"/>
            <wp:positionH relativeFrom="margin">
              <wp:align>right</wp:align>
            </wp:positionH>
            <wp:positionV relativeFrom="paragraph">
              <wp:posOffset>139065</wp:posOffset>
            </wp:positionV>
            <wp:extent cx="3810000" cy="2428875"/>
            <wp:effectExtent l="0" t="0" r="0" b="9525"/>
            <wp:wrapSquare wrapText="bothSides"/>
            <wp:docPr id="1" name="图片 1" descr="http://u452890-bdfce8f7f0b6413cabbd9543329e68ad.ktb.wqdian.net/qngroup001%2Fu452890%2F1%2F0%2F4cb62a31e901493dab7ab62416151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452890-bdfce8f7f0b6413cabbd9543329e68ad.ktb.wqdian.net/qngroup001%2Fu452890%2F1%2F0%2F4cb62a31e901493dab7ab624161511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anchor>
        </w:drawing>
      </w:r>
      <w:r w:rsidR="008A51CC" w:rsidRPr="008A51CC">
        <w:t>玻璃化冷冻法的基本原理是将</w:t>
      </w:r>
      <w:r w:rsidR="003C105B" w:rsidRPr="00141339">
        <w:rPr>
          <w:rFonts w:hint="eastAsia"/>
        </w:rPr>
        <w:t>以极少量体积（＜0.1μl）</w:t>
      </w:r>
      <w:r w:rsidR="003C105B">
        <w:rPr>
          <w:rFonts w:hint="eastAsia"/>
        </w:rPr>
        <w:t>的</w:t>
      </w:r>
      <w:r w:rsidR="003C105B">
        <w:t>高浓度</w:t>
      </w:r>
      <w:r w:rsidR="008A51CC" w:rsidRPr="008A51CC">
        <w:t>冷冻保护剂在超低温环境下</w:t>
      </w:r>
      <w:r w:rsidR="003C105B" w:rsidRPr="00141339">
        <w:rPr>
          <w:rFonts w:hint="eastAsia"/>
        </w:rPr>
        <w:t>快速的降温速率（&gt;20,000℃/min）</w:t>
      </w:r>
      <w:r w:rsidR="008A51CC" w:rsidRPr="008A51CC">
        <w:t>凝固，</w:t>
      </w:r>
      <w:r w:rsidR="00424C51">
        <w:t>将液态直接冻结为一种黏稠的、无结构的玻璃状态或者无冰晶结构的固态</w:t>
      </w:r>
      <w:r w:rsidR="00E80AD7">
        <w:rPr>
          <w:rFonts w:hint="eastAsia"/>
        </w:rPr>
        <w:t>。在玻璃化冷冻过程中，高浓度冷冻保护剂在冷冻过程中固化，形成无结构的玻璃态，由于其质点不规则排列，能始终保持溶液的水分子和离子分布，使跨膜物质的浓度和渗透压差别不大，从而避免细胞内产生冰晶对细胞的机械性损伤，也消除了细胞外冰晶形成引起的理化损伤。</w:t>
      </w:r>
      <w:r w:rsidR="00424C51" w:rsidRPr="008A51CC">
        <w:t>所保存细胞在冷冻保护液中脱水到一定程度后，则引起内源性胞质大分子如蛋白质及渗透到胞内的冷冻保护剂浓缩，从而使细胞在剧烈的快速降温中得到保护。</w:t>
      </w:r>
      <w:r w:rsidR="00424C51">
        <w:t>在冷冻和解冻的过程中冷冻液也不会在液态和晶体形态之间来回转换．从而避免了冰晶对细胞的物理化学损伤，可望获得更好的冷冻效果</w:t>
      </w:r>
      <w:r w:rsidR="00424C51">
        <w:rPr>
          <w:rFonts w:hint="eastAsia"/>
        </w:rPr>
        <w:t>。</w:t>
      </w:r>
    </w:p>
    <w:p w:rsidR="00141339" w:rsidRDefault="001476E1" w:rsidP="007A7399">
      <w:pPr>
        <w:ind w:firstLineChars="0" w:firstLine="0"/>
      </w:pPr>
      <w:r>
        <w:rPr>
          <w:noProof/>
        </w:rPr>
        <w:lastRenderedPageBreak/>
        <w:drawing>
          <wp:inline distT="0" distB="0" distL="0" distR="0" wp14:anchorId="531A9503" wp14:editId="1968EB3E">
            <wp:extent cx="4600575" cy="31311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575" cy="3131116"/>
                    </a:xfrm>
                    <a:prstGeom prst="rect">
                      <a:avLst/>
                    </a:prstGeom>
                  </pic:spPr>
                </pic:pic>
              </a:graphicData>
            </a:graphic>
          </wp:inline>
        </w:drawing>
      </w:r>
      <w:r>
        <w:rPr>
          <w:noProof/>
        </w:rPr>
        <w:t xml:space="preserve"> </w:t>
      </w:r>
    </w:p>
    <w:p w:rsidR="0072089E" w:rsidRPr="002506BC" w:rsidRDefault="002506BC" w:rsidP="007A7399">
      <w:pPr>
        <w:ind w:firstLineChars="0" w:firstLine="0"/>
        <w:rPr>
          <w:b/>
        </w:rPr>
      </w:pPr>
      <w:r w:rsidRPr="002506BC">
        <w:rPr>
          <w:rFonts w:hint="eastAsia"/>
          <w:b/>
        </w:rPr>
        <w:t>技术应用</w:t>
      </w:r>
    </w:p>
    <w:p w:rsidR="00A00CB1" w:rsidRPr="00411DC3" w:rsidRDefault="00493A7E" w:rsidP="00BD6232">
      <w:pPr>
        <w:ind w:firstLine="480"/>
        <w:rPr>
          <w:b/>
        </w:rPr>
      </w:pPr>
      <w:r w:rsidRPr="00A00CB1">
        <w:rPr>
          <w:rFonts w:hint="eastAsia"/>
          <w:noProof/>
        </w:rPr>
        <w:drawing>
          <wp:anchor distT="0" distB="0" distL="114300" distR="114300" simplePos="0" relativeHeight="251659264" behindDoc="0" locked="0" layoutInCell="1" allowOverlap="1" wp14:anchorId="742E3121" wp14:editId="2B1FBB85">
            <wp:simplePos x="0" y="0"/>
            <wp:positionH relativeFrom="margin">
              <wp:align>right</wp:align>
            </wp:positionH>
            <wp:positionV relativeFrom="paragraph">
              <wp:posOffset>9525</wp:posOffset>
            </wp:positionV>
            <wp:extent cx="2718548" cy="3181350"/>
            <wp:effectExtent l="0" t="0" r="571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玻璃化冷冻卵子.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548" cy="3181350"/>
                    </a:xfrm>
                    <a:prstGeom prst="rect">
                      <a:avLst/>
                    </a:prstGeom>
                  </pic:spPr>
                </pic:pic>
              </a:graphicData>
            </a:graphic>
          </wp:anchor>
        </w:drawing>
      </w:r>
      <w:r w:rsidR="00411DC3">
        <w:rPr>
          <w:rFonts w:hint="eastAsia"/>
          <w:b/>
        </w:rPr>
        <w:t>1.</w:t>
      </w:r>
      <w:r w:rsidR="0072089E" w:rsidRPr="00411DC3">
        <w:rPr>
          <w:rFonts w:hint="eastAsia"/>
          <w:b/>
        </w:rPr>
        <w:t>冷冻卵子</w:t>
      </w:r>
    </w:p>
    <w:p w:rsidR="009C4B40" w:rsidRDefault="00A00CB1" w:rsidP="00411DC3">
      <w:pPr>
        <w:ind w:firstLineChars="0" w:firstLine="480"/>
      </w:pPr>
      <w:r>
        <w:rPr>
          <w:rFonts w:hint="eastAsia"/>
        </w:rPr>
        <w:t>冷冻卵子</w:t>
      </w:r>
      <w:r w:rsidR="0072089E" w:rsidRPr="002506BC">
        <w:rPr>
          <w:rFonts w:hint="eastAsia"/>
        </w:rPr>
        <w:t>，又称雪藏卵子，即取母体健康时的卵子冷冻，阻止卵子随人体老化，待想生育时取出冷冻的卵子使用即可。卵子冷冻技术最初主要应用于癌症患者或不孕患者，将卵子冷冻保存起来。</w:t>
      </w:r>
    </w:p>
    <w:p w:rsidR="0072089E" w:rsidRDefault="009C4B40" w:rsidP="00411DC3">
      <w:pPr>
        <w:ind w:firstLineChars="0" w:firstLine="480"/>
      </w:pPr>
      <w:r w:rsidRPr="002506BC">
        <w:rPr>
          <w:rFonts w:hint="eastAsia"/>
        </w:rPr>
        <w:t>近年来科技的发展以及</w:t>
      </w:r>
      <w:r>
        <w:rPr>
          <w:rFonts w:hint="eastAsia"/>
        </w:rPr>
        <w:t>新技术的成熟，让冷冻卵子变得越来越普及，成为了很多暂时忙于学业</w:t>
      </w:r>
      <w:r w:rsidRPr="002506BC">
        <w:rPr>
          <w:rFonts w:hint="eastAsia"/>
        </w:rPr>
        <w:t>事业或是暂未寻找到合适伴侣的女性得以延迟怀孕的良方。</w:t>
      </w:r>
      <w:r>
        <w:rPr>
          <w:rFonts w:hint="eastAsia"/>
        </w:rPr>
        <w:t>年龄</w:t>
      </w:r>
      <w:r w:rsidRPr="009C4B40">
        <w:rPr>
          <w:rFonts w:hint="eastAsia"/>
        </w:rPr>
        <w:t>是女性生育能力的头号杀手。女性生育黄金年龄在25至35岁，此时卵子品质以及受孕率都是处在最佳状态。自此之后，卵巢功能逐渐衰退，制造卵子数目减少，卵子品质变差，胚胎生长分裂的能力亦下降，因此胚胎较不容易著床怀孕，尤其到了38岁之后功能更是急剧下降。现在有不少女性开始担忧，在终于愿意孕育下一代时，自身的卵巢功能是否还依</w:t>
      </w:r>
      <w:r>
        <w:rPr>
          <w:rFonts w:hint="eastAsia"/>
        </w:rPr>
        <w:t>然健全，或是卵子是否健康，因此兴起了预存卵子的新观念，在生殖力拉警报前，为将来预留一线生机。</w:t>
      </w:r>
    </w:p>
    <w:p w:rsidR="00493A7E" w:rsidRDefault="00411DC3" w:rsidP="00BD6232">
      <w:pPr>
        <w:ind w:firstLine="482"/>
      </w:pPr>
      <w:r>
        <w:rPr>
          <w:rFonts w:hint="eastAsia"/>
          <w:b/>
        </w:rPr>
        <w:lastRenderedPageBreak/>
        <w:t>2.</w:t>
      </w:r>
      <w:r w:rsidR="00D75B1B" w:rsidRPr="00411DC3">
        <w:rPr>
          <w:rFonts w:hint="eastAsia"/>
          <w:b/>
        </w:rPr>
        <w:t>冷冻胚胎</w:t>
      </w:r>
    </w:p>
    <w:p w:rsidR="00D75B1B" w:rsidRDefault="007876CE" w:rsidP="00411DC3">
      <w:pPr>
        <w:ind w:firstLineChars="0" w:firstLine="480"/>
      </w:pPr>
      <w:r>
        <w:t>我国人类辅助生殖技术经过将近40年的长足发展．现如今人工促排、取卵与实验室的体外受精、胚胎培养技术及胚胎的冷冻、移植技术都已经达到了国际先进水平。在IVF</w:t>
      </w:r>
      <w:r w:rsidR="00B77CE7">
        <w:t>周期中，</w:t>
      </w:r>
      <w:r>
        <w:t>通常将新鲜移植后的多余胚胎进行囊胚培养或者冷冻</w:t>
      </w:r>
      <w:r w:rsidR="00B77CE7">
        <w:t>保存</w:t>
      </w:r>
      <w:r w:rsidR="00B77CE7">
        <w:rPr>
          <w:rFonts w:hint="eastAsia"/>
        </w:rPr>
        <w:t>。</w:t>
      </w:r>
    </w:p>
    <w:p w:rsidR="0095324F" w:rsidRDefault="0095324F" w:rsidP="00411DC3">
      <w:pPr>
        <w:ind w:firstLineChars="0" w:firstLine="0"/>
      </w:pPr>
      <w:r>
        <w:rPr>
          <w:rFonts w:hint="eastAsia"/>
        </w:rPr>
        <w:t>冷冻胚胎一般适用于三种情况：</w:t>
      </w:r>
    </w:p>
    <w:p w:rsidR="0095324F" w:rsidRDefault="0095324F" w:rsidP="00411DC3">
      <w:pPr>
        <w:pStyle w:val="a5"/>
        <w:numPr>
          <w:ilvl w:val="0"/>
          <w:numId w:val="3"/>
        </w:numPr>
        <w:ind w:firstLineChars="0"/>
      </w:pPr>
      <w:r>
        <w:rPr>
          <w:rFonts w:hint="eastAsia"/>
        </w:rPr>
        <w:t>胚胎储存</w:t>
      </w:r>
    </w:p>
    <w:p w:rsidR="0095324F" w:rsidRDefault="0095324F" w:rsidP="00411DC3">
      <w:pPr>
        <w:ind w:firstLineChars="0" w:firstLine="480"/>
      </w:pPr>
      <w:r>
        <w:rPr>
          <w:rFonts w:hint="eastAsia"/>
        </w:rPr>
        <w:t>如果试管婴儿周期新鲜胚胎移植后仍有质量好的胚胎剩余，就可将其冷冻保存。当尝试怀孕失败，保存的胚胎可以在以后周期作冷冻移植。</w:t>
      </w:r>
      <w:r w:rsidR="00C01321">
        <w:rPr>
          <w:rFonts w:hint="eastAsia"/>
        </w:rPr>
        <w:t>或者冷冻的胚胎也可保存至想再生育时使用。</w:t>
      </w:r>
    </w:p>
    <w:p w:rsidR="00C01321" w:rsidRDefault="00411DC3" w:rsidP="00411DC3">
      <w:pPr>
        <w:ind w:firstLineChars="0" w:firstLine="0"/>
      </w:pPr>
      <w:r>
        <w:rPr>
          <w:rFonts w:hint="eastAsia"/>
        </w:rPr>
        <w:t>二、</w:t>
      </w:r>
      <w:r w:rsidR="00C01321">
        <w:rPr>
          <w:rFonts w:hint="eastAsia"/>
        </w:rPr>
        <w:t>卵巢过度刺激综合征</w:t>
      </w:r>
    </w:p>
    <w:p w:rsidR="00C01321" w:rsidRDefault="00C01321" w:rsidP="00411DC3">
      <w:pPr>
        <w:ind w:firstLineChars="0" w:firstLine="480"/>
      </w:pPr>
      <w:r>
        <w:rPr>
          <w:rFonts w:hint="eastAsia"/>
        </w:rPr>
        <w:t>新鲜胚胎移植怀孕成功后，病人患上严重卵巢过度刺激综合征的概率增加，为了避免风险，建议高风险或者已经患上此症的病人先将所有胚胎冷冻再移植。</w:t>
      </w:r>
    </w:p>
    <w:p w:rsidR="00C01321" w:rsidRDefault="00411DC3" w:rsidP="00411DC3">
      <w:pPr>
        <w:ind w:firstLineChars="0" w:firstLine="0"/>
      </w:pPr>
      <w:r>
        <w:rPr>
          <w:rFonts w:hint="eastAsia"/>
        </w:rPr>
        <w:t>三、</w:t>
      </w:r>
      <w:r w:rsidR="00C01321">
        <w:rPr>
          <w:rFonts w:hint="eastAsia"/>
        </w:rPr>
        <w:t>子宫不适合胚胎着床</w:t>
      </w:r>
    </w:p>
    <w:p w:rsidR="00411DC3" w:rsidRDefault="00C01321" w:rsidP="00411DC3">
      <w:pPr>
        <w:ind w:firstLineChars="0" w:firstLine="480"/>
      </w:pPr>
      <w:r>
        <w:rPr>
          <w:rFonts w:hint="eastAsia"/>
        </w:rPr>
        <w:t>在试管婴儿疗程中，刺激卵子的药物同时也会刺激子宫内膜增生，若子宫内膜与卵子的发展不同步，就会大大降低子宫对胚胎的受孕性。如果子宫内膜提早成熟，则应先把胚胎雪藏，待之后的周期再进行冷冻胚胎移植。</w:t>
      </w:r>
    </w:p>
    <w:p w:rsidR="00411DC3" w:rsidRDefault="00411DC3" w:rsidP="00411DC3">
      <w:pPr>
        <w:ind w:firstLineChars="0" w:firstLine="0"/>
      </w:pPr>
      <w:r w:rsidRPr="00411DC3">
        <w:rPr>
          <w:rFonts w:hint="eastAsia"/>
          <w:b/>
        </w:rPr>
        <w:t>技术优点</w:t>
      </w:r>
    </w:p>
    <w:p w:rsidR="00411DC3" w:rsidRDefault="00411DC3" w:rsidP="00411DC3">
      <w:pPr>
        <w:ind w:firstLine="480"/>
      </w:pPr>
      <w:r w:rsidRPr="00411DC3">
        <w:t>传统的慢速冷冻法在降温的过程中，细胞内的水分会形成体积较大的冰晶，这种冰晶会破坏细胞内的细胞器，纺锤体和骨架，进而影响细胞的正常功能和生存能力，严重时还会导致细胞死亡。</w:t>
      </w:r>
    </w:p>
    <w:p w:rsidR="00411DC3" w:rsidRPr="00411DC3" w:rsidRDefault="00411DC3" w:rsidP="00411DC3">
      <w:pPr>
        <w:ind w:firstLine="480"/>
      </w:pPr>
      <w:r w:rsidRPr="00411DC3">
        <w:t>玻璃化冷冻技术则是利用高浓度的冷冻保护剂，在极短的时间内置换掉细胞内的水分，接着快速进行降温，是细胞内的液体变成类似黏稠的高浓度玻璃化物质，从而减少冰晶对细胞的伤害，同时也改善了慢速冷冻的缺点。</w:t>
      </w:r>
    </w:p>
    <w:p w:rsidR="00411DC3" w:rsidRDefault="009C4B40" w:rsidP="00411DC3">
      <w:pPr>
        <w:ind w:firstLineChars="0" w:firstLine="0"/>
        <w:rPr>
          <w:b/>
        </w:rPr>
      </w:pPr>
      <w:r w:rsidRPr="009C4B40">
        <w:rPr>
          <w:rFonts w:hint="eastAsia"/>
          <w:b/>
        </w:rPr>
        <w:t>技术不足</w:t>
      </w:r>
    </w:p>
    <w:p w:rsidR="00CD2982" w:rsidRDefault="00FF3B92" w:rsidP="00FF3B92">
      <w:pPr>
        <w:ind w:firstLineChars="0" w:firstLine="0"/>
      </w:pPr>
      <w:r>
        <w:rPr>
          <w:rFonts w:hint="eastAsia"/>
        </w:rPr>
        <w:t>1.</w:t>
      </w:r>
      <w:r w:rsidR="009C4B40">
        <w:t>玻璃化冷冻技术对操作人员要求高，因为玻璃化冷</w:t>
      </w:r>
      <w:r w:rsidR="0017237C">
        <w:t>冻需要极短的操作时间及更加熟练的操作技术</w:t>
      </w:r>
      <w:r w:rsidR="0017237C">
        <w:rPr>
          <w:rFonts w:hint="eastAsia"/>
        </w:rPr>
        <w:t>。</w:t>
      </w:r>
      <w:r w:rsidR="009C4B40">
        <w:t>所以对操作人员进行严格的训练和考核。人员考核通过并</w:t>
      </w:r>
      <w:r>
        <w:t>且确定掌握该技术后方能进人临床实际工作。</w:t>
      </w:r>
      <w:bookmarkStart w:id="0" w:name="_GoBack"/>
      <w:bookmarkEnd w:id="0"/>
    </w:p>
    <w:p w:rsidR="0012284F" w:rsidRDefault="00FF3B92" w:rsidP="00FF3B92">
      <w:pPr>
        <w:ind w:firstLineChars="0" w:firstLine="0"/>
      </w:pPr>
      <w:r>
        <w:rPr>
          <w:rFonts w:hint="eastAsia"/>
        </w:rPr>
        <w:lastRenderedPageBreak/>
        <w:t>2.</w:t>
      </w:r>
      <w:r w:rsidR="009C4B40">
        <w:t>玻璃化冷冻效果受冷冻速率的影响，这也是玻璃化冷冻的关键</w:t>
      </w:r>
      <w:r w:rsidR="0017237C">
        <w:t>步骤</w:t>
      </w:r>
      <w:r w:rsidR="00C71426">
        <w:t>。胚胎从室温</w:t>
      </w:r>
      <w:r w:rsidR="00C71426">
        <w:rPr>
          <w:rFonts w:hint="eastAsia"/>
        </w:rPr>
        <w:t>迅速</w:t>
      </w:r>
      <w:r w:rsidR="0017237C">
        <w:rPr>
          <w:rFonts w:hint="eastAsia"/>
        </w:rPr>
        <w:t>降至-</w:t>
      </w:r>
      <w:r w:rsidR="009C4B40">
        <w:t>196℃所需要的时间称为冷冻速率，冷冻过程中掌握好冷冻速率不仅可以减轻</w:t>
      </w:r>
      <w:r w:rsidR="0012284F">
        <w:t>胚胎的低温损伤，而且还可降低高浓度冷冻保护液的毒性。</w:t>
      </w:r>
    </w:p>
    <w:p w:rsidR="009C4B40" w:rsidRDefault="0012284F" w:rsidP="00FF3B92">
      <w:pPr>
        <w:ind w:firstLineChars="0" w:firstLine="0"/>
      </w:pPr>
      <w:r>
        <w:rPr>
          <w:rFonts w:hint="eastAsia"/>
        </w:rPr>
        <w:t>3.</w:t>
      </w:r>
      <w:r w:rsidR="009C4B40">
        <w:t>冷冻保护剂，是指所有在冷冻和解冻过程中能够保护细胞、预防和减轻冷冻损伤的化学成分。但是玻璃化保护剂对细胞有毒性，保</w:t>
      </w:r>
      <w:r w:rsidR="00454A72">
        <w:t>护剂的浓度越高</w:t>
      </w:r>
      <w:r w:rsidR="00454A72">
        <w:rPr>
          <w:rFonts w:hint="eastAsia"/>
        </w:rPr>
        <w:t>，</w:t>
      </w:r>
      <w:r w:rsidR="00454A72">
        <w:t>对细胞的毒性越强</w:t>
      </w:r>
      <w:r w:rsidR="00454A72">
        <w:rPr>
          <w:rFonts w:hint="eastAsia"/>
        </w:rPr>
        <w:t>，</w:t>
      </w:r>
      <w:r w:rsidR="009C4B40">
        <w:t>甚至致畸。一旦浓度太高，将对所要冷冻的细胞或组织造成重度损</w:t>
      </w:r>
      <w:r w:rsidR="00454A72">
        <w:t>伤</w:t>
      </w:r>
      <w:r w:rsidR="00454A72">
        <w:rPr>
          <w:rFonts w:hint="eastAsia"/>
        </w:rPr>
        <w:t>，</w:t>
      </w:r>
      <w:r w:rsidR="0017237C">
        <w:t>使其在生物保存中无法应用</w:t>
      </w:r>
      <w:r w:rsidR="00454A72">
        <w:rPr>
          <w:rFonts w:hint="eastAsia"/>
        </w:rPr>
        <w:t>。</w:t>
      </w:r>
    </w:p>
    <w:p w:rsidR="00EA1C23" w:rsidRPr="00EA1C23" w:rsidRDefault="0012284F" w:rsidP="00FF3B92">
      <w:pPr>
        <w:ind w:firstLineChars="0" w:firstLine="0"/>
        <w:rPr>
          <w:rFonts w:hint="eastAsia"/>
        </w:rPr>
      </w:pPr>
      <w:r>
        <w:rPr>
          <w:rFonts w:hint="eastAsia"/>
        </w:rPr>
        <w:t>4.</w:t>
      </w:r>
      <w:r w:rsidR="00EA1C23" w:rsidRPr="00EA1C23">
        <w:rPr>
          <w:rFonts w:hint="eastAsia"/>
        </w:rPr>
        <w:t>至今玻璃化冷冻人类不同状态卵母细胞及囊胚出生的</w:t>
      </w:r>
      <w:r w:rsidR="00EA1C23" w:rsidRPr="00EA1C23">
        <w:t>婴儿全世界已经有一千多例，但是由于对出生婴儿缺乏终生追踪资料及对细胞冻融过程中发生的变化缺乏全面了解，目前还有许多问题尚未解决，其临床有效性和安全性仍是人们关注的焦点</w:t>
      </w:r>
      <w:r w:rsidR="00EA1C23">
        <w:rPr>
          <w:rFonts w:hint="eastAsia"/>
        </w:rPr>
        <w:t>。</w:t>
      </w:r>
    </w:p>
    <w:sectPr w:rsidR="00EA1C23" w:rsidRPr="00EA1C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81B"/>
    <w:multiLevelType w:val="hybridMultilevel"/>
    <w:tmpl w:val="43F8DFE4"/>
    <w:lvl w:ilvl="0" w:tplc="9E164D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4A2F2AE9"/>
    <w:multiLevelType w:val="hybridMultilevel"/>
    <w:tmpl w:val="23968E04"/>
    <w:lvl w:ilvl="0" w:tplc="A1B077EE">
      <w:start w:val="1"/>
      <w:numFmt w:val="japaneseCounting"/>
      <w:lvlText w:val="%1、"/>
      <w:lvlJc w:val="left"/>
      <w:pPr>
        <w:ind w:left="1322" w:hanging="480"/>
      </w:pPr>
      <w:rPr>
        <w:rFonts w:hint="default"/>
        <w:lang w:val="en-US"/>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2" w15:restartNumberingAfterBreak="0">
    <w:nsid w:val="51921822"/>
    <w:multiLevelType w:val="hybridMultilevel"/>
    <w:tmpl w:val="E4F4F1DE"/>
    <w:lvl w:ilvl="0" w:tplc="D976288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EC"/>
    <w:rsid w:val="00027A49"/>
    <w:rsid w:val="000E3F45"/>
    <w:rsid w:val="0012284F"/>
    <w:rsid w:val="00130D30"/>
    <w:rsid w:val="00141339"/>
    <w:rsid w:val="001476E1"/>
    <w:rsid w:val="0017237C"/>
    <w:rsid w:val="0020628E"/>
    <w:rsid w:val="002506BC"/>
    <w:rsid w:val="00375E81"/>
    <w:rsid w:val="003C105B"/>
    <w:rsid w:val="00411DC3"/>
    <w:rsid w:val="00424C51"/>
    <w:rsid w:val="00454A72"/>
    <w:rsid w:val="00493A7E"/>
    <w:rsid w:val="004D041F"/>
    <w:rsid w:val="004D7AFE"/>
    <w:rsid w:val="00601B2F"/>
    <w:rsid w:val="00633B51"/>
    <w:rsid w:val="00646C79"/>
    <w:rsid w:val="006C27BF"/>
    <w:rsid w:val="0072089E"/>
    <w:rsid w:val="00732914"/>
    <w:rsid w:val="007876CE"/>
    <w:rsid w:val="007A55BD"/>
    <w:rsid w:val="007A7399"/>
    <w:rsid w:val="007C57EE"/>
    <w:rsid w:val="008A51CC"/>
    <w:rsid w:val="0095324F"/>
    <w:rsid w:val="009C4B40"/>
    <w:rsid w:val="00A00CB1"/>
    <w:rsid w:val="00AF1046"/>
    <w:rsid w:val="00B30CF0"/>
    <w:rsid w:val="00B77CE7"/>
    <w:rsid w:val="00BD6232"/>
    <w:rsid w:val="00BF2044"/>
    <w:rsid w:val="00C01321"/>
    <w:rsid w:val="00C71426"/>
    <w:rsid w:val="00CD2982"/>
    <w:rsid w:val="00D56351"/>
    <w:rsid w:val="00D75B1B"/>
    <w:rsid w:val="00DF2CEB"/>
    <w:rsid w:val="00E80AD7"/>
    <w:rsid w:val="00EA1C23"/>
    <w:rsid w:val="00F0001D"/>
    <w:rsid w:val="00FE7CEC"/>
    <w:rsid w:val="00FF310C"/>
    <w:rsid w:val="00F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41F6"/>
  <w15:chartTrackingRefBased/>
  <w15:docId w15:val="{FA043202-5185-4226-ACDB-D204B75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imes New Roman"/>
        <w:sz w:val="24"/>
        <w:szCs w:val="24"/>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D30"/>
    <w:rPr>
      <w:color w:val="0000FF"/>
      <w:u w:val="single"/>
    </w:rPr>
  </w:style>
  <w:style w:type="character" w:styleId="a4">
    <w:name w:val="Strong"/>
    <w:basedOn w:val="a0"/>
    <w:uiPriority w:val="22"/>
    <w:qFormat/>
    <w:rsid w:val="00141339"/>
    <w:rPr>
      <w:b/>
      <w:bCs/>
    </w:rPr>
  </w:style>
  <w:style w:type="paragraph" w:styleId="a5">
    <w:name w:val="List Paragraph"/>
    <w:basedOn w:val="a"/>
    <w:uiPriority w:val="34"/>
    <w:qFormat/>
    <w:rsid w:val="00A00CB1"/>
    <w:pPr>
      <w:ind w:firstLine="420"/>
    </w:pPr>
  </w:style>
  <w:style w:type="paragraph" w:styleId="a6">
    <w:name w:val="Normal (Web)"/>
    <w:basedOn w:val="a"/>
    <w:uiPriority w:val="99"/>
    <w:semiHidden/>
    <w:unhideWhenUsed/>
    <w:rsid w:val="00411DC3"/>
    <w:pPr>
      <w:spacing w:before="100" w:beforeAutospacing="1" w:after="100" w:afterAutospacing="1" w:line="240" w:lineRule="auto"/>
      <w:ind w:firstLineChars="0" w:firstLine="0"/>
      <w:jc w:val="left"/>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7916">
      <w:bodyDiv w:val="1"/>
      <w:marLeft w:val="0"/>
      <w:marRight w:val="0"/>
      <w:marTop w:val="0"/>
      <w:marBottom w:val="0"/>
      <w:divBdr>
        <w:top w:val="none" w:sz="0" w:space="0" w:color="auto"/>
        <w:left w:val="none" w:sz="0" w:space="0" w:color="auto"/>
        <w:bottom w:val="none" w:sz="0" w:space="0" w:color="auto"/>
        <w:right w:val="none" w:sz="0" w:space="0" w:color="auto"/>
      </w:divBdr>
      <w:divsChild>
        <w:div w:id="1113981642">
          <w:marLeft w:val="0"/>
          <w:marRight w:val="0"/>
          <w:marTop w:val="0"/>
          <w:marBottom w:val="225"/>
          <w:divBdr>
            <w:top w:val="none" w:sz="0" w:space="0" w:color="auto"/>
            <w:left w:val="none" w:sz="0" w:space="0" w:color="auto"/>
            <w:bottom w:val="none" w:sz="0" w:space="0" w:color="auto"/>
            <w:right w:val="none" w:sz="0" w:space="0" w:color="auto"/>
          </w:divBdr>
          <w:divsChild>
            <w:div w:id="74321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80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ike.baidu.com/item/%E5%8D%B5%E5%AD%90/35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86%B7%E5%86%BB%E4%BF%9D%E5%AD%98/92401" TargetMode="External"/><Relationship Id="rId11" Type="http://schemas.openxmlformats.org/officeDocument/2006/relationships/fontTable" Target="fontTable.xml"/><Relationship Id="rId5" Type="http://schemas.openxmlformats.org/officeDocument/2006/relationships/hyperlink" Target="https://baike.baidu.com/item/%E9%85%8D%E5%AD%90/215791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51</cp:revision>
  <dcterms:created xsi:type="dcterms:W3CDTF">2018-10-03T02:30:00Z</dcterms:created>
  <dcterms:modified xsi:type="dcterms:W3CDTF">2018-10-03T09:03:00Z</dcterms:modified>
</cp:coreProperties>
</file>